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C26BE" w14:textId="2C9281C4" w:rsidR="005509EB" w:rsidRPr="005509EB" w:rsidRDefault="005509EB" w:rsidP="005509EB">
      <w:pPr>
        <w:jc w:val="center"/>
        <w:rPr>
          <w:b/>
          <w:bCs/>
          <w:u w:val="single"/>
        </w:rPr>
      </w:pPr>
      <w:r>
        <w:rPr>
          <w:b/>
          <w:bCs/>
          <w:u w:val="single"/>
        </w:rPr>
        <w:t xml:space="preserve">Online supplement: </w:t>
      </w:r>
      <w:r w:rsidRPr="005509EB">
        <w:rPr>
          <w:b/>
          <w:bCs/>
          <w:u w:val="single"/>
        </w:rPr>
        <w:t>Perceptions of anonymised data use and awareness of the NHS data opt-out amongst patients, carers and healthcare staff</w:t>
      </w:r>
    </w:p>
    <w:p w14:paraId="7E69A124" w14:textId="03E4D17D" w:rsidR="00083F3E" w:rsidRPr="00B561EC" w:rsidRDefault="00B561EC" w:rsidP="00083F3E">
      <w:pPr>
        <w:rPr>
          <w:b/>
          <w:u w:val="single"/>
        </w:rPr>
      </w:pPr>
      <w:r w:rsidRPr="00B561EC">
        <w:rPr>
          <w:b/>
          <w:u w:val="single"/>
        </w:rPr>
        <w:t>Methods</w:t>
      </w:r>
    </w:p>
    <w:p w14:paraId="1300DF17" w14:textId="0DC00FAC" w:rsidR="00B561EC" w:rsidRPr="00960E3C" w:rsidRDefault="00B561EC" w:rsidP="00083F3E">
      <w:pPr>
        <w:rPr>
          <w:b/>
        </w:rPr>
      </w:pPr>
      <w:r w:rsidRPr="00960E3C">
        <w:rPr>
          <w:b/>
        </w:rPr>
        <w:t>Participant selection for activities</w:t>
      </w:r>
    </w:p>
    <w:p w14:paraId="237B320D" w14:textId="67748137" w:rsidR="00B561EC" w:rsidRDefault="00227D39" w:rsidP="00083F3E">
      <w:r>
        <w:t>Patient workshops were from pre-formed community patient groups, and all attendees were asked to take part.</w:t>
      </w:r>
    </w:p>
    <w:p w14:paraId="29F2ECD5" w14:textId="6FF24FEF" w:rsidR="00227D39" w:rsidRDefault="00227D39" w:rsidP="00083F3E">
      <w:r w:rsidRPr="00227D39">
        <w:t>Public workshops</w:t>
      </w:r>
      <w:r>
        <w:t xml:space="preserve"> were advertised locally both through posters on community boards.  Potential participants had to register to attend.  A maximum of 32 participants was agreed (with two participants dropping out on the day).  There were no pre-participation selection processes, but the posters requested that people were not actively under UHB hospital for care at the time of the workshops.</w:t>
      </w:r>
    </w:p>
    <w:p w14:paraId="4CF8C285" w14:textId="77777777" w:rsidR="00227D39" w:rsidRDefault="00227D39" w:rsidP="00083F3E">
      <w:r>
        <w:t>For questionnaires, stalls were set up in the main entrance of the QEH hospital Birmingham, and all potential participants who passed the stall were asked to participate sequentially, with no exceptions.    For public opinions, stalls were set out in local community facilities including sports clubs and community centres.  Again, all who passed the stall were asked if they would like to participate.  Data collection ran over 3 days, for a two-hour period each time.</w:t>
      </w:r>
    </w:p>
    <w:p w14:paraId="26E57956" w14:textId="6D19C380" w:rsidR="00227D39" w:rsidRDefault="00227D39" w:rsidP="00083F3E">
      <w:r>
        <w:t>All workshops were run by members of the University of Birmingham</w:t>
      </w:r>
      <w:r w:rsidR="00DC3280">
        <w:t xml:space="preserve"> in plain clothes.</w:t>
      </w:r>
    </w:p>
    <w:p w14:paraId="71C3F988" w14:textId="7E4B3963" w:rsidR="00227D39" w:rsidRDefault="00227D39" w:rsidP="00083F3E">
      <w:r>
        <w:t xml:space="preserve"> </w:t>
      </w:r>
    </w:p>
    <w:p w14:paraId="3297996B" w14:textId="77777777" w:rsidR="00227D39" w:rsidRPr="00227D39" w:rsidRDefault="00227D39" w:rsidP="00083F3E"/>
    <w:p w14:paraId="483BD525" w14:textId="4E343F15" w:rsidR="00B561EC" w:rsidRDefault="00B561EC" w:rsidP="00083F3E">
      <w:pPr>
        <w:rPr>
          <w:u w:val="single"/>
        </w:rPr>
      </w:pPr>
    </w:p>
    <w:p w14:paraId="1C25F2F5" w14:textId="77777777" w:rsidR="00B561EC" w:rsidRDefault="00B561EC" w:rsidP="00083F3E">
      <w:pPr>
        <w:rPr>
          <w:u w:val="single"/>
        </w:rPr>
      </w:pPr>
    </w:p>
    <w:p w14:paraId="76E660B1" w14:textId="77777777" w:rsidR="00B561EC" w:rsidRDefault="00B561EC" w:rsidP="00083F3E">
      <w:pPr>
        <w:rPr>
          <w:u w:val="single"/>
        </w:rPr>
      </w:pPr>
    </w:p>
    <w:p w14:paraId="7F184F46" w14:textId="77777777" w:rsidR="00B561EC" w:rsidRDefault="00B561EC" w:rsidP="00083F3E">
      <w:pPr>
        <w:rPr>
          <w:u w:val="single"/>
        </w:rPr>
      </w:pPr>
    </w:p>
    <w:p w14:paraId="62A61CB3" w14:textId="77777777" w:rsidR="00B561EC" w:rsidRDefault="00B561EC" w:rsidP="00083F3E">
      <w:pPr>
        <w:rPr>
          <w:u w:val="single"/>
        </w:rPr>
      </w:pPr>
    </w:p>
    <w:p w14:paraId="19A7EB00" w14:textId="77777777" w:rsidR="00B561EC" w:rsidRDefault="00B561EC" w:rsidP="00083F3E">
      <w:pPr>
        <w:rPr>
          <w:u w:val="single"/>
        </w:rPr>
      </w:pPr>
    </w:p>
    <w:p w14:paraId="6D42B026" w14:textId="2E168FE8" w:rsidR="00B561EC" w:rsidRDefault="00B561EC" w:rsidP="00083F3E">
      <w:pPr>
        <w:rPr>
          <w:u w:val="single"/>
        </w:rPr>
      </w:pPr>
    </w:p>
    <w:p w14:paraId="704C52DF" w14:textId="47EBD2B8" w:rsidR="00083F3E" w:rsidRDefault="00B561EC" w:rsidP="00083F3E">
      <w:r>
        <w:rPr>
          <w:noProof/>
        </w:rPr>
        <w:lastRenderedPageBreak/>
        <mc:AlternateContent>
          <mc:Choice Requires="wps">
            <w:drawing>
              <wp:anchor distT="45720" distB="45720" distL="114300" distR="114300" simplePos="0" relativeHeight="251659264" behindDoc="0" locked="0" layoutInCell="1" allowOverlap="1" wp14:anchorId="50FB4FE7" wp14:editId="0D9F618A">
                <wp:simplePos x="0" y="0"/>
                <wp:positionH relativeFrom="column">
                  <wp:posOffset>-57150</wp:posOffset>
                </wp:positionH>
                <wp:positionV relativeFrom="paragraph">
                  <wp:posOffset>327282</wp:posOffset>
                </wp:positionV>
                <wp:extent cx="6029325" cy="47720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4772025"/>
                        </a:xfrm>
                        <a:prstGeom prst="rect">
                          <a:avLst/>
                        </a:prstGeom>
                        <a:solidFill>
                          <a:srgbClr val="FFFFFF"/>
                        </a:solidFill>
                        <a:ln w="9525">
                          <a:solidFill>
                            <a:srgbClr val="000000"/>
                          </a:solidFill>
                          <a:miter lim="800000"/>
                          <a:headEnd/>
                          <a:tailEnd/>
                        </a:ln>
                      </wps:spPr>
                      <wps:txbx>
                        <w:txbxContent>
                          <w:p w14:paraId="5F295473" w14:textId="23F0EBFD" w:rsidR="000E5FB3" w:rsidRPr="006F3732" w:rsidRDefault="006F3732">
                            <w:pPr>
                              <w:rPr>
                                <w:bCs/>
                                <w:color w:val="000000" w:themeColor="text1"/>
                                <w:u w:val="single"/>
                              </w:rPr>
                            </w:pPr>
                            <w:r>
                              <w:rPr>
                                <w:bCs/>
                                <w:color w:val="000000" w:themeColor="text1"/>
                                <w:u w:val="single"/>
                              </w:rPr>
                              <w:t xml:space="preserve">Question 1: </w:t>
                            </w:r>
                            <w:r w:rsidR="006F0456" w:rsidRPr="00A24B69">
                              <w:rPr>
                                <w:bCs/>
                                <w:color w:val="000000" w:themeColor="text1"/>
                              </w:rPr>
                              <w:t>What do you know about how your health data is currently used?</w:t>
                            </w:r>
                          </w:p>
                          <w:p w14:paraId="787E5E29" w14:textId="17307C3C" w:rsidR="008308CE" w:rsidRPr="006F3732" w:rsidRDefault="008308CE" w:rsidP="006F3732">
                            <w:pPr>
                              <w:spacing w:after="0" w:line="240" w:lineRule="auto"/>
                              <w:rPr>
                                <w:bCs/>
                                <w:color w:val="000000" w:themeColor="text1"/>
                              </w:rPr>
                            </w:pPr>
                            <w:r w:rsidRPr="006F3732">
                              <w:rPr>
                                <w:bCs/>
                                <w:color w:val="000000" w:themeColor="text1"/>
                              </w:rPr>
                              <w:t>Do you think th</w:t>
                            </w:r>
                            <w:r w:rsidR="00B561EC">
                              <w:rPr>
                                <w:bCs/>
                                <w:color w:val="000000" w:themeColor="text1"/>
                              </w:rPr>
                              <w:t>at your health data is used for?  (answer ‘yes’, ‘no’ or ‘</w:t>
                            </w:r>
                            <w:proofErr w:type="gramStart"/>
                            <w:r w:rsidR="00B561EC">
                              <w:rPr>
                                <w:bCs/>
                                <w:color w:val="000000" w:themeColor="text1"/>
                              </w:rPr>
                              <w:t>unsure’)</w:t>
                            </w:r>
                            <w:proofErr w:type="gramEnd"/>
                          </w:p>
                          <w:p w14:paraId="3F60E2D8" w14:textId="77777777" w:rsidR="006F3732" w:rsidRPr="00615F15" w:rsidRDefault="006F3732" w:rsidP="006F3732">
                            <w:pPr>
                              <w:pStyle w:val="ListParagraph"/>
                              <w:numPr>
                                <w:ilvl w:val="0"/>
                                <w:numId w:val="1"/>
                              </w:numPr>
                              <w:spacing w:after="0" w:line="240" w:lineRule="auto"/>
                            </w:pPr>
                            <w:r w:rsidRPr="00615F15">
                              <w:t>Your own healthcare</w:t>
                            </w:r>
                          </w:p>
                          <w:p w14:paraId="02EB4FB0" w14:textId="77777777" w:rsidR="006F3732" w:rsidRPr="00615F15" w:rsidRDefault="006F3732" w:rsidP="006F3732">
                            <w:pPr>
                              <w:pStyle w:val="ListParagraph"/>
                              <w:numPr>
                                <w:ilvl w:val="0"/>
                                <w:numId w:val="1"/>
                              </w:numPr>
                            </w:pPr>
                            <w:r w:rsidRPr="00615F15">
                              <w:t xml:space="preserve">Organising </w:t>
                            </w:r>
                            <w:r>
                              <w:t>services within</w:t>
                            </w:r>
                            <w:r w:rsidRPr="00615F15">
                              <w:t xml:space="preserve"> the hospital (surgery lists, clinic times)</w:t>
                            </w:r>
                          </w:p>
                          <w:p w14:paraId="185CD6E6" w14:textId="77777777" w:rsidR="006F3732" w:rsidRPr="00615F15" w:rsidRDefault="006F3732" w:rsidP="006F3732">
                            <w:pPr>
                              <w:pStyle w:val="ListParagraph"/>
                              <w:numPr>
                                <w:ilvl w:val="0"/>
                                <w:numId w:val="1"/>
                              </w:numPr>
                            </w:pPr>
                            <w:r>
                              <w:t>P</w:t>
                            </w:r>
                            <w:r w:rsidRPr="00615F15">
                              <w:t>ro</w:t>
                            </w:r>
                            <w:r>
                              <w:t>jects which improve NHS services for all patients</w:t>
                            </w:r>
                            <w:r w:rsidRPr="00615F15">
                              <w:t xml:space="preserve"> </w:t>
                            </w:r>
                          </w:p>
                          <w:p w14:paraId="3CAD05BB" w14:textId="77777777" w:rsidR="006F3732" w:rsidRPr="00615F15" w:rsidRDefault="006F3732" w:rsidP="006F3732">
                            <w:pPr>
                              <w:pStyle w:val="ListParagraph"/>
                              <w:numPr>
                                <w:ilvl w:val="0"/>
                                <w:numId w:val="1"/>
                              </w:numPr>
                            </w:pPr>
                            <w:r>
                              <w:t>R</w:t>
                            </w:r>
                            <w:r w:rsidRPr="00615F15">
                              <w:t>esearch</w:t>
                            </w:r>
                            <w:r>
                              <w:t xml:space="preserve"> undertaken by NHS staff</w:t>
                            </w:r>
                          </w:p>
                          <w:p w14:paraId="54C1AF0C" w14:textId="77777777" w:rsidR="006F3732" w:rsidRPr="00615F15" w:rsidRDefault="006F3732" w:rsidP="006F3732">
                            <w:pPr>
                              <w:pStyle w:val="ListParagraph"/>
                              <w:numPr>
                                <w:ilvl w:val="0"/>
                                <w:numId w:val="1"/>
                              </w:numPr>
                            </w:pPr>
                            <w:r>
                              <w:t>R</w:t>
                            </w:r>
                            <w:r w:rsidRPr="00615F15">
                              <w:t>esearch</w:t>
                            </w:r>
                            <w:r>
                              <w:t xml:space="preserve"> undertaken by University researchers who are not linked to the NHS</w:t>
                            </w:r>
                          </w:p>
                          <w:p w14:paraId="309F6D63" w14:textId="77777777" w:rsidR="006F3732" w:rsidRDefault="006F3732" w:rsidP="006F3732">
                            <w:pPr>
                              <w:pStyle w:val="ListParagraph"/>
                              <w:numPr>
                                <w:ilvl w:val="0"/>
                                <w:numId w:val="1"/>
                              </w:numPr>
                            </w:pPr>
                            <w:r>
                              <w:t>R</w:t>
                            </w:r>
                            <w:r w:rsidRPr="00615F15">
                              <w:t xml:space="preserve">esearch </w:t>
                            </w:r>
                            <w:r>
                              <w:t xml:space="preserve">by </w:t>
                            </w:r>
                            <w:r w:rsidRPr="00615F15">
                              <w:t>drug companies</w:t>
                            </w:r>
                            <w:r>
                              <w:t xml:space="preserve"> or</w:t>
                            </w:r>
                            <w:r w:rsidRPr="00615F15">
                              <w:t xml:space="preserve"> medical technology</w:t>
                            </w:r>
                            <w:r>
                              <w:t xml:space="preserve"> companies</w:t>
                            </w:r>
                          </w:p>
                          <w:p w14:paraId="3AD102DA" w14:textId="7E3CFAC0" w:rsidR="006F3732" w:rsidRDefault="006F3732" w:rsidP="006F3732">
                            <w:pPr>
                              <w:pStyle w:val="ListParagraph"/>
                              <w:numPr>
                                <w:ilvl w:val="0"/>
                                <w:numId w:val="1"/>
                              </w:numPr>
                            </w:pPr>
                            <w:r>
                              <w:t>R</w:t>
                            </w:r>
                            <w:r w:rsidRPr="00615F15">
                              <w:t xml:space="preserve">esearch </w:t>
                            </w:r>
                            <w:r>
                              <w:t>by companies who do not provide healthcare products or services</w:t>
                            </w:r>
                          </w:p>
                          <w:p w14:paraId="1B7B8F54" w14:textId="341B5249" w:rsidR="007660DA" w:rsidRPr="007660DA" w:rsidRDefault="006F3732" w:rsidP="007660DA">
                            <w:pPr>
                              <w:rPr>
                                <w:b/>
                              </w:rPr>
                            </w:pPr>
                            <w:r w:rsidRPr="00A24B69">
                              <w:rPr>
                                <w:u w:val="single"/>
                              </w:rPr>
                              <w:t>Question 2:</w:t>
                            </w:r>
                            <w:r>
                              <w:t xml:space="preserve"> </w:t>
                            </w:r>
                            <w:r w:rsidR="007660DA" w:rsidRPr="00A24B69">
                              <w:rPr>
                                <w:bCs/>
                              </w:rPr>
                              <w:t xml:space="preserve">Your health data can be used (in an anonymised form, so no one can identify you) for all of these reasons.  Unless you “opt out” your health data can be used to help the NHS improve the care it provides to you and others.  </w:t>
                            </w:r>
                            <w:r w:rsidR="00A24B69" w:rsidRPr="00A24B69">
                              <w:rPr>
                                <w:bCs/>
                              </w:rPr>
                              <w:t xml:space="preserve">Did you know that you could “opt out” of your health data being used in this way?      </w:t>
                            </w:r>
                            <w:r w:rsidR="00B561EC">
                              <w:rPr>
                                <w:bCs/>
                              </w:rPr>
                              <w:t>(answer ‘yes’, ‘no’, or ‘unsure’)</w:t>
                            </w:r>
                          </w:p>
                          <w:p w14:paraId="72AEBAE7" w14:textId="77777777" w:rsidR="00B561EC" w:rsidRDefault="00A24B69" w:rsidP="00FC360A">
                            <w:pPr>
                              <w:spacing w:after="0"/>
                              <w:rPr>
                                <w:bCs/>
                                <w:color w:val="000000" w:themeColor="text1"/>
                              </w:rPr>
                            </w:pPr>
                            <w:r w:rsidRPr="00FC360A">
                              <w:rPr>
                                <w:u w:val="single"/>
                              </w:rPr>
                              <w:t>Question 3:</w:t>
                            </w:r>
                            <w:r>
                              <w:t xml:space="preserve"> </w:t>
                            </w:r>
                            <w:r w:rsidR="00464AD4" w:rsidRPr="00FC360A">
                              <w:rPr>
                                <w:bCs/>
                                <w:color w:val="000000" w:themeColor="text1"/>
                              </w:rPr>
                              <w:t>In general, are you happy about your anonymised health data (so no one knows it is you) being used for the reasons given below</w:t>
                            </w:r>
                            <w:r w:rsidR="00730F03" w:rsidRPr="00FC360A">
                              <w:rPr>
                                <w:bCs/>
                                <w:color w:val="000000" w:themeColor="text1"/>
                              </w:rPr>
                              <w:t xml:space="preserve">; </w:t>
                            </w:r>
                          </w:p>
                          <w:p w14:paraId="6079BD76" w14:textId="4D60C93F" w:rsidR="00730F03" w:rsidRPr="00FC360A" w:rsidRDefault="00730F03" w:rsidP="00FC360A">
                            <w:pPr>
                              <w:spacing w:after="0"/>
                              <w:rPr>
                                <w:bCs/>
                                <w:color w:val="000000" w:themeColor="text1"/>
                              </w:rPr>
                            </w:pPr>
                            <w:r w:rsidRPr="00FC360A">
                              <w:rPr>
                                <w:bCs/>
                                <w:color w:val="000000" w:themeColor="text1"/>
                              </w:rPr>
                              <w:t>I would be happy for my anonym</w:t>
                            </w:r>
                            <w:r w:rsidR="00B561EC">
                              <w:rPr>
                                <w:bCs/>
                                <w:color w:val="000000" w:themeColor="text1"/>
                              </w:rPr>
                              <w:t>ised health data to be used for (answer ‘yes’, ‘no’ or ‘unsure’)</w:t>
                            </w:r>
                          </w:p>
                          <w:p w14:paraId="5D721951" w14:textId="77777777" w:rsidR="00FC360A" w:rsidRPr="00615F15" w:rsidRDefault="00FC360A" w:rsidP="00FC360A">
                            <w:pPr>
                              <w:pStyle w:val="ListParagraph"/>
                              <w:numPr>
                                <w:ilvl w:val="0"/>
                                <w:numId w:val="2"/>
                              </w:numPr>
                              <w:spacing w:after="0"/>
                            </w:pPr>
                            <w:r w:rsidRPr="00615F15">
                              <w:t>Your own healthcare</w:t>
                            </w:r>
                          </w:p>
                          <w:p w14:paraId="7D4223A5" w14:textId="77777777" w:rsidR="00FC360A" w:rsidRPr="00615F15" w:rsidRDefault="00FC360A" w:rsidP="00FC360A">
                            <w:pPr>
                              <w:pStyle w:val="ListParagraph"/>
                              <w:numPr>
                                <w:ilvl w:val="0"/>
                                <w:numId w:val="2"/>
                              </w:numPr>
                            </w:pPr>
                            <w:r w:rsidRPr="00615F15">
                              <w:t xml:space="preserve">Organising </w:t>
                            </w:r>
                            <w:r>
                              <w:t>services within</w:t>
                            </w:r>
                            <w:r w:rsidRPr="00615F15">
                              <w:t xml:space="preserve"> the hospital (surgery lists, clinic times)</w:t>
                            </w:r>
                          </w:p>
                          <w:p w14:paraId="6D5E6E5E" w14:textId="77777777" w:rsidR="00FC360A" w:rsidRPr="00615F15" w:rsidRDefault="00FC360A" w:rsidP="00FC360A">
                            <w:pPr>
                              <w:pStyle w:val="ListParagraph"/>
                              <w:numPr>
                                <w:ilvl w:val="0"/>
                                <w:numId w:val="2"/>
                              </w:numPr>
                            </w:pPr>
                            <w:r>
                              <w:t>P</w:t>
                            </w:r>
                            <w:r w:rsidRPr="00615F15">
                              <w:t>ro</w:t>
                            </w:r>
                            <w:r>
                              <w:t>jects which improve NHS services for all patients</w:t>
                            </w:r>
                            <w:r w:rsidRPr="00615F15">
                              <w:t xml:space="preserve"> </w:t>
                            </w:r>
                          </w:p>
                          <w:p w14:paraId="5ABD0F0C" w14:textId="77777777" w:rsidR="00FC360A" w:rsidRPr="00615F15" w:rsidRDefault="00FC360A" w:rsidP="00FC360A">
                            <w:pPr>
                              <w:pStyle w:val="ListParagraph"/>
                              <w:numPr>
                                <w:ilvl w:val="0"/>
                                <w:numId w:val="2"/>
                              </w:numPr>
                            </w:pPr>
                            <w:r>
                              <w:t>R</w:t>
                            </w:r>
                            <w:r w:rsidRPr="00615F15">
                              <w:t>esearch</w:t>
                            </w:r>
                            <w:r>
                              <w:t xml:space="preserve"> undertaken by NHS staff</w:t>
                            </w:r>
                          </w:p>
                          <w:p w14:paraId="21F725CA" w14:textId="77777777" w:rsidR="00FC360A" w:rsidRPr="00615F15" w:rsidRDefault="00FC360A" w:rsidP="00FC360A">
                            <w:pPr>
                              <w:pStyle w:val="ListParagraph"/>
                              <w:numPr>
                                <w:ilvl w:val="0"/>
                                <w:numId w:val="2"/>
                              </w:numPr>
                            </w:pPr>
                            <w:r>
                              <w:t>R</w:t>
                            </w:r>
                            <w:r w:rsidRPr="00615F15">
                              <w:t>esearch</w:t>
                            </w:r>
                            <w:r>
                              <w:t xml:space="preserve"> undertaken by University researchers who are not linked to the NHS</w:t>
                            </w:r>
                          </w:p>
                          <w:p w14:paraId="2171757A" w14:textId="77777777" w:rsidR="00FC360A" w:rsidRPr="00615F15" w:rsidRDefault="00FC360A" w:rsidP="00FC360A">
                            <w:pPr>
                              <w:pStyle w:val="ListParagraph"/>
                              <w:numPr>
                                <w:ilvl w:val="0"/>
                                <w:numId w:val="2"/>
                              </w:numPr>
                            </w:pPr>
                            <w:r>
                              <w:t>R</w:t>
                            </w:r>
                            <w:r w:rsidRPr="00615F15">
                              <w:t xml:space="preserve">esearch </w:t>
                            </w:r>
                            <w:r>
                              <w:t xml:space="preserve">by </w:t>
                            </w:r>
                            <w:r w:rsidRPr="00615F15">
                              <w:t>drug companies</w:t>
                            </w:r>
                            <w:r>
                              <w:t xml:space="preserve"> or</w:t>
                            </w:r>
                            <w:r w:rsidRPr="00615F15">
                              <w:t xml:space="preserve"> medical technology</w:t>
                            </w:r>
                            <w:r>
                              <w:t xml:space="preserve"> companies</w:t>
                            </w:r>
                          </w:p>
                          <w:p w14:paraId="18B47A8D" w14:textId="77777777" w:rsidR="00FC360A" w:rsidRPr="00615F15" w:rsidRDefault="00FC360A" w:rsidP="00FC360A">
                            <w:pPr>
                              <w:pStyle w:val="ListParagraph"/>
                              <w:numPr>
                                <w:ilvl w:val="0"/>
                                <w:numId w:val="2"/>
                              </w:numPr>
                            </w:pPr>
                            <w:r>
                              <w:t>R</w:t>
                            </w:r>
                            <w:r w:rsidRPr="00615F15">
                              <w:t xml:space="preserve">esearch </w:t>
                            </w:r>
                            <w:r>
                              <w:t>by companies who do not provide healthcare products or services</w:t>
                            </w:r>
                          </w:p>
                          <w:p w14:paraId="21CA0016" w14:textId="77777777" w:rsidR="00FC360A" w:rsidRDefault="00FC360A" w:rsidP="006F3732">
                            <w:pPr>
                              <w:rPr>
                                <w:b/>
                              </w:rPr>
                            </w:pPr>
                          </w:p>
                          <w:p w14:paraId="3DFB436A" w14:textId="483626C2" w:rsidR="006F3732" w:rsidRPr="00615F15" w:rsidRDefault="00730F03" w:rsidP="006F3732">
                            <w:r w:rsidRPr="00615F15">
                              <w:t xml:space="preserve"> </w:t>
                            </w:r>
                            <w:r>
                              <w:t xml:space="preserve">                              </w:t>
                            </w:r>
                          </w:p>
                          <w:p w14:paraId="7FCC8A2E" w14:textId="3ADE2D58" w:rsidR="006F0456" w:rsidRDefault="008308CE">
                            <w:r w:rsidRPr="00615F15">
                              <w:t xml:space="preserve">                                          </w:t>
                            </w:r>
                            <w:r>
                              <w:t xml:space="preserve">            </w:t>
                            </w:r>
                          </w:p>
                          <w:p w14:paraId="19C088D3" w14:textId="77777777" w:rsidR="000E5FB3" w:rsidRDefault="000E5F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FB4FE7" id="_x0000_t202" coordsize="21600,21600" o:spt="202" path="m,l,21600r21600,l21600,xe">
                <v:stroke joinstyle="miter"/>
                <v:path gradientshapeok="t" o:connecttype="rect"/>
              </v:shapetype>
              <v:shape id="Text Box 2" o:spid="_x0000_s1026" type="#_x0000_t202" style="position:absolute;margin-left:-4.5pt;margin-top:25.75pt;width:474.75pt;height:37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NRpOIwIAAEcEAAAOAAAAZHJzL2Uyb0RvYy54bWysU9tu2zAMfR+wfxD0vtjxkqYx4hRdugwD&#13;&#10;ugvQ7gNkWY6FSaImKbGzrx8lp2l2wR6G6UEgReqQPCRXN4NW5CCcl2AqOp3klAjDoZFmV9Evj9tX&#13;&#10;15T4wEzDFBhR0aPw9Gb98sWqt6UooAPVCEcQxPiytxXtQrBllnneCc38BKwwaGzBaRZQdbuscaxH&#13;&#10;dK2yIs+vsh5cYx1w4T2+3o1Guk74bSt4+NS2XgSiKoq5hXS7dNfxztYrVu4cs53kpzTYP2ShmTQY&#13;&#10;9Ax1xwIjeyd/g9KSO/DQhgkHnUHbSi5SDVjNNP+lmoeOWZFqQXK8PdPk/x8s/3j47IhsKlpMF5QY&#13;&#10;prFJj2II5A0MpIj89NaX6PZg0TEM+Ix9TrV6ew/8qycGNh0zO3HrHPSdYA3mN40/s4uvI46PIHX/&#13;&#10;ARoMw/YBEtDQOh3JQzoIomOfjufexFQ4Pl7lxfJ1MaeEo222WBQ5KjEGK5++W+fDOwGaRKGiDpuf&#13;&#10;4Nnh3ofR9cklRvOgZLOVSiXF7eqNcuTAcFC26ZzQf3JThvQVXc4x9t8h8nT+BKFlwIlXUlf0+uzE&#13;&#10;ysjbW9NgmqwMTKpRxuqUOREZuRtZDEM9oGNkt4bmiJQ6GCcbNxGFDtx3Snqc6or6b3vmBCXqvcG2&#13;&#10;LKezWVyDpMzmyCIl7tJSX1qY4QhV0UDJKG5CWp2Yo4FbbF8rE7HPmZxyxWlNrTltVlyHSz15Pe//&#13;&#10;+gcAAAD//wMAUEsDBBQABgAIAAAAIQDxpYgv5AAAAA4BAAAPAAAAZHJzL2Rvd25yZXYueG1sTI9L&#13;&#10;T8MwEITvSPwHa5G4oNYufdCkcSoEApUbbRFc3XibRPgRbDcN/57lBJfVrkY7M1+xHqxhPYbYeidh&#13;&#10;MhbA0FVet66W8LZ/Gi2BxaScVsY7lPCNEdbl5UWhcu3Pbov9LtWMTFzMlYQmpS7nPFYNWhXHvkNH&#13;&#10;2tEHqxKdoeY6qDOZW8NvhVhwq1pHCY3q8KHB6nN3shKWs03/EV+mr+/V4miydHPXP38FKa+vhscV&#13;&#10;jfsVsIRD+vuAXwbqDyUVO/iT05EZCaOMeJKE+WQOjPRsJmg5UIKYCuBlwf9jlD8AAAD//wMAUEsB&#13;&#10;Ai0AFAAGAAgAAAAhALaDOJL+AAAA4QEAABMAAAAAAAAAAAAAAAAAAAAAAFtDb250ZW50X1R5cGVz&#13;&#10;XS54bWxQSwECLQAUAAYACAAAACEAOP0h/9YAAACUAQAACwAAAAAAAAAAAAAAAAAvAQAAX3JlbHMv&#13;&#10;LnJlbHNQSwECLQAUAAYACAAAACEArDUaTiMCAABHBAAADgAAAAAAAAAAAAAAAAAuAgAAZHJzL2Uy&#13;&#10;b0RvYy54bWxQSwECLQAUAAYACAAAACEA8aWIL+QAAAAOAQAADwAAAAAAAAAAAAAAAAB9BAAAZHJz&#13;&#10;L2Rvd25yZXYueG1sUEsFBgAAAAAEAAQA8wAAAI4FAAAAAA==&#13;&#10;">
                <v:textbox>
                  <w:txbxContent>
                    <w:p w14:paraId="5F295473" w14:textId="23F0EBFD" w:rsidR="000E5FB3" w:rsidRPr="006F3732" w:rsidRDefault="006F3732">
                      <w:pPr>
                        <w:rPr>
                          <w:bCs/>
                          <w:color w:val="000000" w:themeColor="text1"/>
                          <w:u w:val="single"/>
                        </w:rPr>
                      </w:pPr>
                      <w:r>
                        <w:rPr>
                          <w:bCs/>
                          <w:color w:val="000000" w:themeColor="text1"/>
                          <w:u w:val="single"/>
                        </w:rPr>
                        <w:t xml:space="preserve">Question 1: </w:t>
                      </w:r>
                      <w:r w:rsidR="006F0456" w:rsidRPr="00A24B69">
                        <w:rPr>
                          <w:bCs/>
                          <w:color w:val="000000" w:themeColor="text1"/>
                        </w:rPr>
                        <w:t>What do you know about how your health data is currently used?</w:t>
                      </w:r>
                    </w:p>
                    <w:p w14:paraId="787E5E29" w14:textId="17307C3C" w:rsidR="008308CE" w:rsidRPr="006F3732" w:rsidRDefault="008308CE" w:rsidP="006F3732">
                      <w:pPr>
                        <w:spacing w:after="0" w:line="240" w:lineRule="auto"/>
                        <w:rPr>
                          <w:bCs/>
                          <w:color w:val="000000" w:themeColor="text1"/>
                        </w:rPr>
                      </w:pPr>
                      <w:r w:rsidRPr="006F3732">
                        <w:rPr>
                          <w:bCs/>
                          <w:color w:val="000000" w:themeColor="text1"/>
                        </w:rPr>
                        <w:t>Do you think th</w:t>
                      </w:r>
                      <w:r w:rsidR="00B561EC">
                        <w:rPr>
                          <w:bCs/>
                          <w:color w:val="000000" w:themeColor="text1"/>
                        </w:rPr>
                        <w:t>at your health data is used for?  (answer ‘yes’, ‘no’ or ‘</w:t>
                      </w:r>
                      <w:proofErr w:type="gramStart"/>
                      <w:r w:rsidR="00B561EC">
                        <w:rPr>
                          <w:bCs/>
                          <w:color w:val="000000" w:themeColor="text1"/>
                        </w:rPr>
                        <w:t>unsure’)</w:t>
                      </w:r>
                      <w:proofErr w:type="gramEnd"/>
                    </w:p>
                    <w:p w14:paraId="3F60E2D8" w14:textId="77777777" w:rsidR="006F3732" w:rsidRPr="00615F15" w:rsidRDefault="006F3732" w:rsidP="006F3732">
                      <w:pPr>
                        <w:pStyle w:val="ListParagraph"/>
                        <w:numPr>
                          <w:ilvl w:val="0"/>
                          <w:numId w:val="1"/>
                        </w:numPr>
                        <w:spacing w:after="0" w:line="240" w:lineRule="auto"/>
                      </w:pPr>
                      <w:r w:rsidRPr="00615F15">
                        <w:t>Your own healthcare</w:t>
                      </w:r>
                    </w:p>
                    <w:p w14:paraId="02EB4FB0" w14:textId="77777777" w:rsidR="006F3732" w:rsidRPr="00615F15" w:rsidRDefault="006F3732" w:rsidP="006F3732">
                      <w:pPr>
                        <w:pStyle w:val="ListParagraph"/>
                        <w:numPr>
                          <w:ilvl w:val="0"/>
                          <w:numId w:val="1"/>
                        </w:numPr>
                      </w:pPr>
                      <w:r w:rsidRPr="00615F15">
                        <w:t xml:space="preserve">Organising </w:t>
                      </w:r>
                      <w:r>
                        <w:t>services within</w:t>
                      </w:r>
                      <w:r w:rsidRPr="00615F15">
                        <w:t xml:space="preserve"> the hospital (surgery lists, clinic times)</w:t>
                      </w:r>
                    </w:p>
                    <w:p w14:paraId="185CD6E6" w14:textId="77777777" w:rsidR="006F3732" w:rsidRPr="00615F15" w:rsidRDefault="006F3732" w:rsidP="006F3732">
                      <w:pPr>
                        <w:pStyle w:val="ListParagraph"/>
                        <w:numPr>
                          <w:ilvl w:val="0"/>
                          <w:numId w:val="1"/>
                        </w:numPr>
                      </w:pPr>
                      <w:r>
                        <w:t>P</w:t>
                      </w:r>
                      <w:r w:rsidRPr="00615F15">
                        <w:t>ro</w:t>
                      </w:r>
                      <w:r>
                        <w:t>jects which improve NHS services for all patients</w:t>
                      </w:r>
                      <w:r w:rsidRPr="00615F15">
                        <w:t xml:space="preserve"> </w:t>
                      </w:r>
                    </w:p>
                    <w:p w14:paraId="3CAD05BB" w14:textId="77777777" w:rsidR="006F3732" w:rsidRPr="00615F15" w:rsidRDefault="006F3732" w:rsidP="006F3732">
                      <w:pPr>
                        <w:pStyle w:val="ListParagraph"/>
                        <w:numPr>
                          <w:ilvl w:val="0"/>
                          <w:numId w:val="1"/>
                        </w:numPr>
                      </w:pPr>
                      <w:r>
                        <w:t>R</w:t>
                      </w:r>
                      <w:r w:rsidRPr="00615F15">
                        <w:t>esearch</w:t>
                      </w:r>
                      <w:r>
                        <w:t xml:space="preserve"> undertaken by NHS staff</w:t>
                      </w:r>
                    </w:p>
                    <w:p w14:paraId="54C1AF0C" w14:textId="77777777" w:rsidR="006F3732" w:rsidRPr="00615F15" w:rsidRDefault="006F3732" w:rsidP="006F3732">
                      <w:pPr>
                        <w:pStyle w:val="ListParagraph"/>
                        <w:numPr>
                          <w:ilvl w:val="0"/>
                          <w:numId w:val="1"/>
                        </w:numPr>
                      </w:pPr>
                      <w:r>
                        <w:t>R</w:t>
                      </w:r>
                      <w:r w:rsidRPr="00615F15">
                        <w:t>esearch</w:t>
                      </w:r>
                      <w:r>
                        <w:t xml:space="preserve"> undertaken by University researchers who are not linked to the NHS</w:t>
                      </w:r>
                    </w:p>
                    <w:p w14:paraId="309F6D63" w14:textId="77777777" w:rsidR="006F3732" w:rsidRDefault="006F3732" w:rsidP="006F3732">
                      <w:pPr>
                        <w:pStyle w:val="ListParagraph"/>
                        <w:numPr>
                          <w:ilvl w:val="0"/>
                          <w:numId w:val="1"/>
                        </w:numPr>
                      </w:pPr>
                      <w:r>
                        <w:t>R</w:t>
                      </w:r>
                      <w:r w:rsidRPr="00615F15">
                        <w:t xml:space="preserve">esearch </w:t>
                      </w:r>
                      <w:r>
                        <w:t xml:space="preserve">by </w:t>
                      </w:r>
                      <w:r w:rsidRPr="00615F15">
                        <w:t>drug companies</w:t>
                      </w:r>
                      <w:r>
                        <w:t xml:space="preserve"> or</w:t>
                      </w:r>
                      <w:r w:rsidRPr="00615F15">
                        <w:t xml:space="preserve"> medical technology</w:t>
                      </w:r>
                      <w:r>
                        <w:t xml:space="preserve"> companies</w:t>
                      </w:r>
                    </w:p>
                    <w:p w14:paraId="3AD102DA" w14:textId="7E3CFAC0" w:rsidR="006F3732" w:rsidRDefault="006F3732" w:rsidP="006F3732">
                      <w:pPr>
                        <w:pStyle w:val="ListParagraph"/>
                        <w:numPr>
                          <w:ilvl w:val="0"/>
                          <w:numId w:val="1"/>
                        </w:numPr>
                      </w:pPr>
                      <w:r>
                        <w:t>R</w:t>
                      </w:r>
                      <w:r w:rsidRPr="00615F15">
                        <w:t xml:space="preserve">esearch </w:t>
                      </w:r>
                      <w:r>
                        <w:t>by companies who do not provide healthcare products or services</w:t>
                      </w:r>
                    </w:p>
                    <w:p w14:paraId="1B7B8F54" w14:textId="341B5249" w:rsidR="007660DA" w:rsidRPr="007660DA" w:rsidRDefault="006F3732" w:rsidP="007660DA">
                      <w:pPr>
                        <w:rPr>
                          <w:b/>
                        </w:rPr>
                      </w:pPr>
                      <w:r w:rsidRPr="00A24B69">
                        <w:rPr>
                          <w:u w:val="single"/>
                        </w:rPr>
                        <w:t>Question 2:</w:t>
                      </w:r>
                      <w:r>
                        <w:t xml:space="preserve"> </w:t>
                      </w:r>
                      <w:r w:rsidR="007660DA" w:rsidRPr="00A24B69">
                        <w:rPr>
                          <w:bCs/>
                        </w:rPr>
                        <w:t xml:space="preserve">Your health data can be used (in an anonymised form, so no one can identify you) for all of these reasons.  Unless you “opt out” your health data can be used to help the NHS improve the care it provides to you and others.  </w:t>
                      </w:r>
                      <w:r w:rsidR="00A24B69" w:rsidRPr="00A24B69">
                        <w:rPr>
                          <w:bCs/>
                        </w:rPr>
                        <w:t xml:space="preserve">Did you know that you could “opt out” of your health data being used in this way?      </w:t>
                      </w:r>
                      <w:r w:rsidR="00B561EC">
                        <w:rPr>
                          <w:bCs/>
                        </w:rPr>
                        <w:t>(answer ‘yes’, ‘no’, or ‘unsure’)</w:t>
                      </w:r>
                    </w:p>
                    <w:p w14:paraId="72AEBAE7" w14:textId="77777777" w:rsidR="00B561EC" w:rsidRDefault="00A24B69" w:rsidP="00FC360A">
                      <w:pPr>
                        <w:spacing w:after="0"/>
                        <w:rPr>
                          <w:bCs/>
                          <w:color w:val="000000" w:themeColor="text1"/>
                        </w:rPr>
                      </w:pPr>
                      <w:r w:rsidRPr="00FC360A">
                        <w:rPr>
                          <w:u w:val="single"/>
                        </w:rPr>
                        <w:t>Question 3:</w:t>
                      </w:r>
                      <w:r>
                        <w:t xml:space="preserve"> </w:t>
                      </w:r>
                      <w:r w:rsidR="00464AD4" w:rsidRPr="00FC360A">
                        <w:rPr>
                          <w:bCs/>
                          <w:color w:val="000000" w:themeColor="text1"/>
                        </w:rPr>
                        <w:t>In general, are you happy about your anonymised health data (so no one knows it is you) being used for the reasons given below</w:t>
                      </w:r>
                      <w:r w:rsidR="00730F03" w:rsidRPr="00FC360A">
                        <w:rPr>
                          <w:bCs/>
                          <w:color w:val="000000" w:themeColor="text1"/>
                        </w:rPr>
                        <w:t xml:space="preserve">; </w:t>
                      </w:r>
                    </w:p>
                    <w:p w14:paraId="6079BD76" w14:textId="4D60C93F" w:rsidR="00730F03" w:rsidRPr="00FC360A" w:rsidRDefault="00730F03" w:rsidP="00FC360A">
                      <w:pPr>
                        <w:spacing w:after="0"/>
                        <w:rPr>
                          <w:bCs/>
                          <w:color w:val="000000" w:themeColor="text1"/>
                        </w:rPr>
                      </w:pPr>
                      <w:r w:rsidRPr="00FC360A">
                        <w:rPr>
                          <w:bCs/>
                          <w:color w:val="000000" w:themeColor="text1"/>
                        </w:rPr>
                        <w:t>I would be happy for my anonym</w:t>
                      </w:r>
                      <w:r w:rsidR="00B561EC">
                        <w:rPr>
                          <w:bCs/>
                          <w:color w:val="000000" w:themeColor="text1"/>
                        </w:rPr>
                        <w:t>ised health data to be used for (answer ‘yes’, ‘no’ or ‘unsure’)</w:t>
                      </w:r>
                    </w:p>
                    <w:p w14:paraId="5D721951" w14:textId="77777777" w:rsidR="00FC360A" w:rsidRPr="00615F15" w:rsidRDefault="00FC360A" w:rsidP="00FC360A">
                      <w:pPr>
                        <w:pStyle w:val="ListParagraph"/>
                        <w:numPr>
                          <w:ilvl w:val="0"/>
                          <w:numId w:val="2"/>
                        </w:numPr>
                        <w:spacing w:after="0"/>
                      </w:pPr>
                      <w:r w:rsidRPr="00615F15">
                        <w:t>Your own healthcare</w:t>
                      </w:r>
                    </w:p>
                    <w:p w14:paraId="7D4223A5" w14:textId="77777777" w:rsidR="00FC360A" w:rsidRPr="00615F15" w:rsidRDefault="00FC360A" w:rsidP="00FC360A">
                      <w:pPr>
                        <w:pStyle w:val="ListParagraph"/>
                        <w:numPr>
                          <w:ilvl w:val="0"/>
                          <w:numId w:val="2"/>
                        </w:numPr>
                      </w:pPr>
                      <w:r w:rsidRPr="00615F15">
                        <w:t xml:space="preserve">Organising </w:t>
                      </w:r>
                      <w:r>
                        <w:t>services within</w:t>
                      </w:r>
                      <w:r w:rsidRPr="00615F15">
                        <w:t xml:space="preserve"> the hospital (surgery lists, clinic times)</w:t>
                      </w:r>
                    </w:p>
                    <w:p w14:paraId="6D5E6E5E" w14:textId="77777777" w:rsidR="00FC360A" w:rsidRPr="00615F15" w:rsidRDefault="00FC360A" w:rsidP="00FC360A">
                      <w:pPr>
                        <w:pStyle w:val="ListParagraph"/>
                        <w:numPr>
                          <w:ilvl w:val="0"/>
                          <w:numId w:val="2"/>
                        </w:numPr>
                      </w:pPr>
                      <w:r>
                        <w:t>P</w:t>
                      </w:r>
                      <w:r w:rsidRPr="00615F15">
                        <w:t>ro</w:t>
                      </w:r>
                      <w:r>
                        <w:t>jects which improve NHS services for all patients</w:t>
                      </w:r>
                      <w:r w:rsidRPr="00615F15">
                        <w:t xml:space="preserve"> </w:t>
                      </w:r>
                    </w:p>
                    <w:p w14:paraId="5ABD0F0C" w14:textId="77777777" w:rsidR="00FC360A" w:rsidRPr="00615F15" w:rsidRDefault="00FC360A" w:rsidP="00FC360A">
                      <w:pPr>
                        <w:pStyle w:val="ListParagraph"/>
                        <w:numPr>
                          <w:ilvl w:val="0"/>
                          <w:numId w:val="2"/>
                        </w:numPr>
                      </w:pPr>
                      <w:r>
                        <w:t>R</w:t>
                      </w:r>
                      <w:r w:rsidRPr="00615F15">
                        <w:t>esearch</w:t>
                      </w:r>
                      <w:r>
                        <w:t xml:space="preserve"> undertaken by NHS staff</w:t>
                      </w:r>
                    </w:p>
                    <w:p w14:paraId="21F725CA" w14:textId="77777777" w:rsidR="00FC360A" w:rsidRPr="00615F15" w:rsidRDefault="00FC360A" w:rsidP="00FC360A">
                      <w:pPr>
                        <w:pStyle w:val="ListParagraph"/>
                        <w:numPr>
                          <w:ilvl w:val="0"/>
                          <w:numId w:val="2"/>
                        </w:numPr>
                      </w:pPr>
                      <w:r>
                        <w:t>R</w:t>
                      </w:r>
                      <w:r w:rsidRPr="00615F15">
                        <w:t>esearch</w:t>
                      </w:r>
                      <w:r>
                        <w:t xml:space="preserve"> undertaken by University researchers who are not linked to the NHS</w:t>
                      </w:r>
                    </w:p>
                    <w:p w14:paraId="2171757A" w14:textId="77777777" w:rsidR="00FC360A" w:rsidRPr="00615F15" w:rsidRDefault="00FC360A" w:rsidP="00FC360A">
                      <w:pPr>
                        <w:pStyle w:val="ListParagraph"/>
                        <w:numPr>
                          <w:ilvl w:val="0"/>
                          <w:numId w:val="2"/>
                        </w:numPr>
                      </w:pPr>
                      <w:r>
                        <w:t>R</w:t>
                      </w:r>
                      <w:r w:rsidRPr="00615F15">
                        <w:t xml:space="preserve">esearch </w:t>
                      </w:r>
                      <w:r>
                        <w:t xml:space="preserve">by </w:t>
                      </w:r>
                      <w:r w:rsidRPr="00615F15">
                        <w:t>drug companies</w:t>
                      </w:r>
                      <w:r>
                        <w:t xml:space="preserve"> or</w:t>
                      </w:r>
                      <w:r w:rsidRPr="00615F15">
                        <w:t xml:space="preserve"> medical technology</w:t>
                      </w:r>
                      <w:r>
                        <w:t xml:space="preserve"> companies</w:t>
                      </w:r>
                    </w:p>
                    <w:p w14:paraId="18B47A8D" w14:textId="77777777" w:rsidR="00FC360A" w:rsidRPr="00615F15" w:rsidRDefault="00FC360A" w:rsidP="00FC360A">
                      <w:pPr>
                        <w:pStyle w:val="ListParagraph"/>
                        <w:numPr>
                          <w:ilvl w:val="0"/>
                          <w:numId w:val="2"/>
                        </w:numPr>
                      </w:pPr>
                      <w:r>
                        <w:t>R</w:t>
                      </w:r>
                      <w:r w:rsidRPr="00615F15">
                        <w:t xml:space="preserve">esearch </w:t>
                      </w:r>
                      <w:r>
                        <w:t>by companies who do not provide healthcare products or services</w:t>
                      </w:r>
                    </w:p>
                    <w:p w14:paraId="21CA0016" w14:textId="77777777" w:rsidR="00FC360A" w:rsidRDefault="00FC360A" w:rsidP="006F3732">
                      <w:pPr>
                        <w:rPr>
                          <w:b/>
                        </w:rPr>
                      </w:pPr>
                    </w:p>
                    <w:p w14:paraId="3DFB436A" w14:textId="483626C2" w:rsidR="006F3732" w:rsidRPr="00615F15" w:rsidRDefault="00730F03" w:rsidP="006F3732">
                      <w:r w:rsidRPr="00615F15">
                        <w:t xml:space="preserve"> </w:t>
                      </w:r>
                      <w:r>
                        <w:t xml:space="preserve">                              </w:t>
                      </w:r>
                    </w:p>
                    <w:p w14:paraId="7FCC8A2E" w14:textId="3ADE2D58" w:rsidR="006F0456" w:rsidRDefault="008308CE">
                      <w:r w:rsidRPr="00615F15">
                        <w:t xml:space="preserve">                                          </w:t>
                      </w:r>
                      <w:r>
                        <w:t xml:space="preserve">            </w:t>
                      </w:r>
                    </w:p>
                    <w:p w14:paraId="19C088D3" w14:textId="77777777" w:rsidR="000E5FB3" w:rsidRDefault="000E5FB3"/>
                  </w:txbxContent>
                </v:textbox>
                <w10:wrap type="square"/>
              </v:shape>
            </w:pict>
          </mc:Fallback>
        </mc:AlternateContent>
      </w:r>
      <w:r w:rsidR="005509EB">
        <w:rPr>
          <w:u w:val="single"/>
        </w:rPr>
        <w:t>Table S</w:t>
      </w:r>
      <w:r>
        <w:rPr>
          <w:u w:val="single"/>
        </w:rPr>
        <w:t>1</w:t>
      </w:r>
      <w:r w:rsidR="00083F3E" w:rsidRPr="00083F3E">
        <w:rPr>
          <w:u w:val="single"/>
        </w:rPr>
        <w:t>:</w:t>
      </w:r>
      <w:r w:rsidR="00083F3E">
        <w:t xml:space="preserve"> Questions asked regarding data use. </w:t>
      </w:r>
    </w:p>
    <w:p w14:paraId="6B31020A" w14:textId="77777777" w:rsidR="00B561EC" w:rsidRDefault="00B561EC" w:rsidP="00960E3C">
      <w:pPr>
        <w:spacing w:line="360" w:lineRule="auto"/>
        <w:ind w:right="-330"/>
        <w:jc w:val="both"/>
        <w:rPr>
          <w:rFonts w:cstheme="minorHAnsi"/>
          <w:bCs/>
        </w:rPr>
      </w:pPr>
    </w:p>
    <w:p w14:paraId="106DF512" w14:textId="77777777" w:rsidR="00DC3280" w:rsidRDefault="00DC3280" w:rsidP="00960E3C">
      <w:pPr>
        <w:spacing w:line="360" w:lineRule="auto"/>
        <w:ind w:right="-330"/>
        <w:jc w:val="both"/>
        <w:rPr>
          <w:rFonts w:cstheme="minorHAnsi"/>
          <w:bCs/>
        </w:rPr>
      </w:pPr>
    </w:p>
    <w:p w14:paraId="655F78D9" w14:textId="77777777" w:rsidR="00DC3280" w:rsidRDefault="00DC3280" w:rsidP="00960E3C">
      <w:pPr>
        <w:spacing w:line="360" w:lineRule="auto"/>
        <w:ind w:right="-330"/>
        <w:jc w:val="both"/>
        <w:rPr>
          <w:rFonts w:cstheme="minorHAnsi"/>
          <w:bCs/>
        </w:rPr>
      </w:pPr>
    </w:p>
    <w:p w14:paraId="1AABF759" w14:textId="77777777" w:rsidR="00DC3280" w:rsidRDefault="00DC3280" w:rsidP="00960E3C">
      <w:pPr>
        <w:spacing w:line="360" w:lineRule="auto"/>
        <w:ind w:right="-330"/>
        <w:jc w:val="both"/>
        <w:rPr>
          <w:rFonts w:cstheme="minorHAnsi"/>
          <w:bCs/>
        </w:rPr>
      </w:pPr>
    </w:p>
    <w:p w14:paraId="523CD4FE" w14:textId="77777777" w:rsidR="00DC3280" w:rsidRDefault="00DC3280" w:rsidP="00960E3C">
      <w:pPr>
        <w:spacing w:line="360" w:lineRule="auto"/>
        <w:ind w:right="-330"/>
        <w:jc w:val="both"/>
        <w:rPr>
          <w:rFonts w:cstheme="minorHAnsi"/>
          <w:bCs/>
        </w:rPr>
      </w:pPr>
    </w:p>
    <w:p w14:paraId="02C3EEF1" w14:textId="77777777" w:rsidR="00DC3280" w:rsidRDefault="00DC3280" w:rsidP="00960E3C">
      <w:pPr>
        <w:spacing w:line="360" w:lineRule="auto"/>
        <w:ind w:right="-330"/>
        <w:jc w:val="both"/>
        <w:rPr>
          <w:rFonts w:cstheme="minorHAnsi"/>
          <w:bCs/>
        </w:rPr>
      </w:pPr>
    </w:p>
    <w:p w14:paraId="31B23EC9" w14:textId="77777777" w:rsidR="00DC3280" w:rsidRDefault="00DC3280" w:rsidP="00960E3C">
      <w:pPr>
        <w:spacing w:line="360" w:lineRule="auto"/>
        <w:ind w:right="-330"/>
        <w:jc w:val="both"/>
        <w:rPr>
          <w:rFonts w:cstheme="minorHAnsi"/>
          <w:bCs/>
        </w:rPr>
      </w:pPr>
    </w:p>
    <w:p w14:paraId="1E1F7772" w14:textId="77777777" w:rsidR="00DC3280" w:rsidRDefault="00DC3280" w:rsidP="00960E3C">
      <w:pPr>
        <w:spacing w:line="360" w:lineRule="auto"/>
        <w:ind w:right="-330"/>
        <w:jc w:val="both"/>
        <w:rPr>
          <w:rFonts w:cstheme="minorHAnsi"/>
          <w:bCs/>
        </w:rPr>
      </w:pPr>
    </w:p>
    <w:p w14:paraId="38361367" w14:textId="77777777" w:rsidR="00DC3280" w:rsidRDefault="00DC3280" w:rsidP="00960E3C">
      <w:pPr>
        <w:spacing w:line="360" w:lineRule="auto"/>
        <w:ind w:right="-330"/>
        <w:jc w:val="both"/>
        <w:rPr>
          <w:rFonts w:cstheme="minorHAnsi"/>
          <w:bCs/>
        </w:rPr>
      </w:pPr>
    </w:p>
    <w:p w14:paraId="0D9318BC" w14:textId="77777777" w:rsidR="00DC3280" w:rsidRDefault="00DC3280" w:rsidP="00960E3C">
      <w:pPr>
        <w:spacing w:line="360" w:lineRule="auto"/>
        <w:ind w:right="-330"/>
        <w:jc w:val="both"/>
        <w:rPr>
          <w:rFonts w:cstheme="minorHAnsi"/>
          <w:bCs/>
        </w:rPr>
      </w:pPr>
    </w:p>
    <w:tbl>
      <w:tblPr>
        <w:tblStyle w:val="TableGrid"/>
        <w:tblW w:w="9493" w:type="dxa"/>
        <w:tblLook w:val="04A0" w:firstRow="1" w:lastRow="0" w:firstColumn="1" w:lastColumn="0" w:noHBand="0" w:noVBand="1"/>
      </w:tblPr>
      <w:tblGrid>
        <w:gridCol w:w="1838"/>
        <w:gridCol w:w="4172"/>
        <w:gridCol w:w="3483"/>
      </w:tblGrid>
      <w:tr w:rsidR="00B561EC" w:rsidRPr="0047254A" w14:paraId="7964F9CC" w14:textId="77777777" w:rsidTr="00870F8C">
        <w:tc>
          <w:tcPr>
            <w:tcW w:w="1838" w:type="dxa"/>
          </w:tcPr>
          <w:p w14:paraId="5228315E" w14:textId="77777777" w:rsidR="00B561EC" w:rsidRPr="0047254A" w:rsidRDefault="00B561EC" w:rsidP="00870F8C">
            <w:pPr>
              <w:rPr>
                <w:rFonts w:cstheme="minorHAnsi"/>
                <w:b/>
                <w:bCs/>
                <w:sz w:val="20"/>
                <w:szCs w:val="20"/>
              </w:rPr>
            </w:pPr>
            <w:r w:rsidRPr="0047254A">
              <w:rPr>
                <w:rFonts w:cstheme="minorHAnsi"/>
                <w:b/>
                <w:bCs/>
                <w:sz w:val="20"/>
                <w:szCs w:val="20"/>
              </w:rPr>
              <w:lastRenderedPageBreak/>
              <w:t>Discussion Theme</w:t>
            </w:r>
          </w:p>
        </w:tc>
        <w:tc>
          <w:tcPr>
            <w:tcW w:w="4172" w:type="dxa"/>
          </w:tcPr>
          <w:p w14:paraId="6AFAC72D" w14:textId="77777777" w:rsidR="00B561EC" w:rsidRPr="0047254A" w:rsidRDefault="00B561EC" w:rsidP="00870F8C">
            <w:pPr>
              <w:jc w:val="center"/>
              <w:rPr>
                <w:rFonts w:cstheme="minorHAnsi"/>
                <w:b/>
                <w:bCs/>
                <w:sz w:val="20"/>
                <w:szCs w:val="20"/>
              </w:rPr>
            </w:pPr>
            <w:r w:rsidRPr="0047254A">
              <w:rPr>
                <w:rFonts w:cstheme="minorHAnsi"/>
                <w:b/>
                <w:bCs/>
                <w:sz w:val="20"/>
                <w:szCs w:val="20"/>
              </w:rPr>
              <w:t>Patient workshop</w:t>
            </w:r>
          </w:p>
        </w:tc>
        <w:tc>
          <w:tcPr>
            <w:tcW w:w="3483" w:type="dxa"/>
          </w:tcPr>
          <w:p w14:paraId="31B7F5FF" w14:textId="77777777" w:rsidR="00B561EC" w:rsidRPr="0047254A" w:rsidRDefault="00B561EC" w:rsidP="00870F8C">
            <w:pPr>
              <w:jc w:val="center"/>
              <w:rPr>
                <w:rFonts w:cstheme="minorHAnsi"/>
                <w:b/>
                <w:bCs/>
                <w:sz w:val="20"/>
                <w:szCs w:val="20"/>
              </w:rPr>
            </w:pPr>
            <w:r w:rsidRPr="0047254A">
              <w:rPr>
                <w:rFonts w:cstheme="minorHAnsi"/>
                <w:b/>
                <w:bCs/>
                <w:sz w:val="20"/>
                <w:szCs w:val="20"/>
              </w:rPr>
              <w:t>Public workshop</w:t>
            </w:r>
          </w:p>
        </w:tc>
      </w:tr>
      <w:tr w:rsidR="00B561EC" w:rsidRPr="0047254A" w14:paraId="31916268" w14:textId="77777777" w:rsidTr="00870F8C">
        <w:tc>
          <w:tcPr>
            <w:tcW w:w="1838" w:type="dxa"/>
          </w:tcPr>
          <w:p w14:paraId="31CFEFDC" w14:textId="77777777" w:rsidR="00B561EC" w:rsidRPr="0047254A" w:rsidRDefault="00B561EC" w:rsidP="00870F8C">
            <w:pPr>
              <w:rPr>
                <w:rFonts w:cstheme="minorHAnsi"/>
                <w:bCs/>
                <w:sz w:val="20"/>
                <w:szCs w:val="20"/>
              </w:rPr>
            </w:pPr>
            <w:r>
              <w:rPr>
                <w:rFonts w:cstheme="minorHAnsi"/>
                <w:bCs/>
                <w:sz w:val="20"/>
                <w:szCs w:val="20"/>
              </w:rPr>
              <w:t>Benefits</w:t>
            </w:r>
          </w:p>
        </w:tc>
        <w:tc>
          <w:tcPr>
            <w:tcW w:w="4172" w:type="dxa"/>
          </w:tcPr>
          <w:p w14:paraId="1131A25E" w14:textId="6DEFEFF0" w:rsidR="00B561EC" w:rsidRDefault="00B561EC" w:rsidP="00870F8C">
            <w:pPr>
              <w:jc w:val="center"/>
              <w:rPr>
                <w:rFonts w:cstheme="minorHAnsi"/>
                <w:bCs/>
                <w:sz w:val="20"/>
                <w:szCs w:val="20"/>
              </w:rPr>
            </w:pPr>
            <w:r w:rsidRPr="00A6477F">
              <w:rPr>
                <w:rFonts w:cstheme="minorHAnsi"/>
                <w:bCs/>
                <w:i/>
                <w:sz w:val="20"/>
                <w:szCs w:val="20"/>
              </w:rPr>
              <w:t>“I can see very how joined up health information will help doctors make better decisions for their patients”</w:t>
            </w:r>
            <w:r>
              <w:rPr>
                <w:rFonts w:cstheme="minorHAnsi"/>
                <w:bCs/>
                <w:sz w:val="20"/>
                <w:szCs w:val="20"/>
              </w:rPr>
              <w:t xml:space="preserve"> </w:t>
            </w:r>
            <w:r w:rsidR="00960E3C">
              <w:rPr>
                <w:rFonts w:cstheme="minorHAnsi"/>
                <w:bCs/>
                <w:sz w:val="20"/>
                <w:szCs w:val="20"/>
              </w:rPr>
              <w:t>M</w:t>
            </w:r>
            <w:r w:rsidRPr="00A6477F">
              <w:rPr>
                <w:rFonts w:cstheme="minorHAnsi"/>
                <w:bCs/>
                <w:sz w:val="20"/>
                <w:szCs w:val="20"/>
              </w:rPr>
              <w:t>s X</w:t>
            </w:r>
            <w:r>
              <w:rPr>
                <w:rFonts w:cstheme="minorHAnsi"/>
                <w:bCs/>
                <w:sz w:val="20"/>
                <w:szCs w:val="20"/>
              </w:rPr>
              <w:t xml:space="preserve"> (</w:t>
            </w:r>
            <w:r w:rsidRPr="00A6477F">
              <w:rPr>
                <w:rFonts w:cstheme="minorHAnsi"/>
                <w:bCs/>
                <w:sz w:val="20"/>
                <w:szCs w:val="20"/>
              </w:rPr>
              <w:t>54</w:t>
            </w:r>
            <w:r>
              <w:rPr>
                <w:rFonts w:cstheme="minorHAnsi"/>
                <w:bCs/>
                <w:sz w:val="20"/>
                <w:szCs w:val="20"/>
              </w:rPr>
              <w:t xml:space="preserve"> </w:t>
            </w:r>
            <w:proofErr w:type="spellStart"/>
            <w:r>
              <w:rPr>
                <w:rFonts w:cstheme="minorHAnsi"/>
                <w:bCs/>
                <w:sz w:val="20"/>
                <w:szCs w:val="20"/>
              </w:rPr>
              <w:t>yrs</w:t>
            </w:r>
            <w:proofErr w:type="spellEnd"/>
            <w:r w:rsidRPr="00A6477F">
              <w:rPr>
                <w:rFonts w:cstheme="minorHAnsi"/>
                <w:bCs/>
                <w:sz w:val="20"/>
                <w:szCs w:val="20"/>
              </w:rPr>
              <w:t>)</w:t>
            </w:r>
          </w:p>
          <w:p w14:paraId="382EA2A7" w14:textId="77777777" w:rsidR="00B561EC" w:rsidRDefault="00B561EC" w:rsidP="00870F8C">
            <w:pPr>
              <w:jc w:val="center"/>
              <w:rPr>
                <w:rFonts w:cstheme="minorHAnsi"/>
                <w:bCs/>
                <w:sz w:val="20"/>
                <w:szCs w:val="20"/>
              </w:rPr>
            </w:pPr>
          </w:p>
          <w:p w14:paraId="7022A47A" w14:textId="041DAA42" w:rsidR="00B561EC" w:rsidRPr="00E93AA4" w:rsidRDefault="00B561EC" w:rsidP="00870F8C">
            <w:pPr>
              <w:jc w:val="center"/>
              <w:rPr>
                <w:rFonts w:cstheme="minorHAnsi"/>
                <w:bCs/>
                <w:i/>
                <w:sz w:val="20"/>
                <w:szCs w:val="20"/>
              </w:rPr>
            </w:pPr>
            <w:r w:rsidRPr="00E93AA4">
              <w:rPr>
                <w:rFonts w:cstheme="minorHAnsi"/>
                <w:bCs/>
                <w:i/>
                <w:sz w:val="20"/>
                <w:szCs w:val="20"/>
              </w:rPr>
              <w:t>“I am happy to share my health data if it helps anyone else”</w:t>
            </w:r>
            <w:r w:rsidR="00960E3C">
              <w:rPr>
                <w:rFonts w:cstheme="minorHAnsi"/>
                <w:bCs/>
                <w:i/>
                <w:sz w:val="20"/>
                <w:szCs w:val="20"/>
              </w:rPr>
              <w:t xml:space="preserve"> M</w:t>
            </w:r>
            <w:r>
              <w:rPr>
                <w:rFonts w:cstheme="minorHAnsi"/>
                <w:bCs/>
                <w:i/>
                <w:sz w:val="20"/>
                <w:szCs w:val="20"/>
              </w:rPr>
              <w:t>s X (72yrs)</w:t>
            </w:r>
          </w:p>
          <w:p w14:paraId="7C0CC4EB" w14:textId="77777777" w:rsidR="00B561EC" w:rsidRPr="00A6477F" w:rsidRDefault="00B561EC" w:rsidP="00870F8C">
            <w:pPr>
              <w:jc w:val="center"/>
              <w:rPr>
                <w:rFonts w:cstheme="minorHAnsi"/>
                <w:bCs/>
                <w:sz w:val="20"/>
                <w:szCs w:val="20"/>
              </w:rPr>
            </w:pPr>
          </w:p>
          <w:p w14:paraId="10EB5B18" w14:textId="77777777" w:rsidR="00B561EC" w:rsidRPr="0047254A" w:rsidRDefault="00B561EC" w:rsidP="00870F8C">
            <w:pPr>
              <w:jc w:val="center"/>
              <w:rPr>
                <w:rFonts w:cstheme="minorHAnsi"/>
                <w:bCs/>
                <w:sz w:val="20"/>
                <w:szCs w:val="20"/>
              </w:rPr>
            </w:pPr>
            <w:r w:rsidRPr="00A6477F">
              <w:rPr>
                <w:rFonts w:cstheme="minorHAnsi"/>
                <w:bCs/>
                <w:i/>
                <w:sz w:val="20"/>
                <w:szCs w:val="20"/>
              </w:rPr>
              <w:t>“Sometimes you learn much later about a rare problem that was not picked up before”</w:t>
            </w:r>
            <w:r>
              <w:rPr>
                <w:rFonts w:cstheme="minorHAnsi"/>
                <w:bCs/>
                <w:sz w:val="20"/>
                <w:szCs w:val="20"/>
              </w:rPr>
              <w:t xml:space="preserve"> </w:t>
            </w:r>
            <w:r w:rsidRPr="00A6477F">
              <w:rPr>
                <w:rFonts w:cstheme="minorHAnsi"/>
                <w:bCs/>
                <w:sz w:val="20"/>
                <w:szCs w:val="20"/>
              </w:rPr>
              <w:t>Mr X</w:t>
            </w:r>
            <w:r>
              <w:rPr>
                <w:rFonts w:cstheme="minorHAnsi"/>
                <w:bCs/>
                <w:sz w:val="20"/>
                <w:szCs w:val="20"/>
              </w:rPr>
              <w:t xml:space="preserve"> (</w:t>
            </w:r>
            <w:r w:rsidRPr="00A6477F">
              <w:rPr>
                <w:rFonts w:cstheme="minorHAnsi"/>
                <w:bCs/>
                <w:sz w:val="20"/>
                <w:szCs w:val="20"/>
              </w:rPr>
              <w:t>71</w:t>
            </w:r>
            <w:r>
              <w:rPr>
                <w:rFonts w:cstheme="minorHAnsi"/>
                <w:bCs/>
                <w:sz w:val="20"/>
                <w:szCs w:val="20"/>
              </w:rPr>
              <w:t>yrs</w:t>
            </w:r>
            <w:r w:rsidRPr="00A6477F">
              <w:rPr>
                <w:rFonts w:cstheme="minorHAnsi"/>
                <w:bCs/>
                <w:sz w:val="20"/>
                <w:szCs w:val="20"/>
              </w:rPr>
              <w:t>)</w:t>
            </w:r>
            <w:r>
              <w:rPr>
                <w:rFonts w:cstheme="minorHAnsi"/>
                <w:bCs/>
                <w:sz w:val="20"/>
                <w:szCs w:val="20"/>
              </w:rPr>
              <w:t xml:space="preserve"> </w:t>
            </w:r>
          </w:p>
        </w:tc>
        <w:tc>
          <w:tcPr>
            <w:tcW w:w="3483" w:type="dxa"/>
          </w:tcPr>
          <w:p w14:paraId="3012549A" w14:textId="435BB664" w:rsidR="00B561EC" w:rsidRDefault="00B561EC" w:rsidP="00870F8C">
            <w:pPr>
              <w:jc w:val="center"/>
              <w:rPr>
                <w:rFonts w:cstheme="minorHAnsi"/>
                <w:bCs/>
                <w:sz w:val="20"/>
                <w:szCs w:val="20"/>
              </w:rPr>
            </w:pPr>
            <w:r w:rsidRPr="003B36D7">
              <w:rPr>
                <w:rFonts w:cstheme="minorHAnsi"/>
                <w:bCs/>
                <w:i/>
                <w:sz w:val="20"/>
                <w:szCs w:val="20"/>
              </w:rPr>
              <w:t>“Everyone is included, so it has to help make better decisions”</w:t>
            </w:r>
            <w:r>
              <w:rPr>
                <w:rFonts w:cstheme="minorHAnsi"/>
                <w:bCs/>
                <w:i/>
                <w:sz w:val="20"/>
                <w:szCs w:val="20"/>
              </w:rPr>
              <w:t xml:space="preserve"> </w:t>
            </w:r>
            <w:r w:rsidR="00960E3C">
              <w:rPr>
                <w:rFonts w:cstheme="minorHAnsi"/>
                <w:bCs/>
                <w:sz w:val="20"/>
                <w:szCs w:val="20"/>
              </w:rPr>
              <w:t>M</w:t>
            </w:r>
            <w:r>
              <w:rPr>
                <w:rFonts w:cstheme="minorHAnsi"/>
                <w:bCs/>
                <w:sz w:val="20"/>
                <w:szCs w:val="20"/>
              </w:rPr>
              <w:t xml:space="preserve">s Y (45yrs) </w:t>
            </w:r>
          </w:p>
          <w:p w14:paraId="4A446A37" w14:textId="77777777" w:rsidR="00B561EC" w:rsidRDefault="00B561EC" w:rsidP="00870F8C">
            <w:pPr>
              <w:jc w:val="center"/>
              <w:rPr>
                <w:rFonts w:cstheme="minorHAnsi"/>
                <w:bCs/>
                <w:sz w:val="20"/>
                <w:szCs w:val="20"/>
              </w:rPr>
            </w:pPr>
          </w:p>
          <w:p w14:paraId="3DABAAC1" w14:textId="77777777" w:rsidR="00B561EC" w:rsidRDefault="00B561EC" w:rsidP="00870F8C">
            <w:pPr>
              <w:jc w:val="center"/>
              <w:rPr>
                <w:rFonts w:cstheme="minorHAnsi"/>
                <w:bCs/>
                <w:sz w:val="20"/>
                <w:szCs w:val="20"/>
              </w:rPr>
            </w:pPr>
            <w:r w:rsidRPr="00E93AA4">
              <w:rPr>
                <w:rFonts w:cstheme="minorHAnsi"/>
                <w:bCs/>
                <w:i/>
                <w:sz w:val="20"/>
                <w:szCs w:val="20"/>
              </w:rPr>
              <w:t>“You can see the progress and improvements since health records were digital</w:t>
            </w:r>
            <w:r>
              <w:rPr>
                <w:rFonts w:cstheme="minorHAnsi"/>
                <w:bCs/>
                <w:sz w:val="20"/>
                <w:szCs w:val="20"/>
              </w:rPr>
              <w:t>” Mr Y (54yrs)</w:t>
            </w:r>
          </w:p>
          <w:p w14:paraId="7DC281BB" w14:textId="77777777" w:rsidR="00B561EC" w:rsidRDefault="00B561EC" w:rsidP="00870F8C">
            <w:pPr>
              <w:jc w:val="center"/>
              <w:rPr>
                <w:rFonts w:cstheme="minorHAnsi"/>
                <w:bCs/>
                <w:sz w:val="20"/>
                <w:szCs w:val="20"/>
              </w:rPr>
            </w:pPr>
          </w:p>
          <w:p w14:paraId="29F7D80C" w14:textId="77777777" w:rsidR="00B561EC" w:rsidRDefault="00B561EC" w:rsidP="00870F8C">
            <w:pPr>
              <w:rPr>
                <w:rFonts w:cstheme="minorHAnsi"/>
                <w:bCs/>
                <w:sz w:val="20"/>
                <w:szCs w:val="20"/>
              </w:rPr>
            </w:pPr>
          </w:p>
          <w:p w14:paraId="24281A9B" w14:textId="77777777" w:rsidR="00B561EC" w:rsidRPr="0047254A" w:rsidRDefault="00B561EC" w:rsidP="00870F8C">
            <w:pPr>
              <w:jc w:val="center"/>
              <w:rPr>
                <w:rFonts w:cstheme="minorHAnsi"/>
                <w:bCs/>
                <w:sz w:val="20"/>
                <w:szCs w:val="20"/>
              </w:rPr>
            </w:pPr>
          </w:p>
        </w:tc>
      </w:tr>
      <w:tr w:rsidR="00B561EC" w:rsidRPr="0047254A" w14:paraId="0AC2D22A" w14:textId="77777777" w:rsidTr="00870F8C">
        <w:tc>
          <w:tcPr>
            <w:tcW w:w="1838" w:type="dxa"/>
          </w:tcPr>
          <w:p w14:paraId="31790F2B" w14:textId="77777777" w:rsidR="00B561EC" w:rsidRPr="0047254A" w:rsidRDefault="00B561EC" w:rsidP="00870F8C">
            <w:pPr>
              <w:rPr>
                <w:rFonts w:cstheme="minorHAnsi"/>
                <w:bCs/>
                <w:sz w:val="20"/>
                <w:szCs w:val="20"/>
              </w:rPr>
            </w:pPr>
            <w:r>
              <w:rPr>
                <w:rFonts w:cstheme="minorHAnsi"/>
                <w:bCs/>
                <w:sz w:val="20"/>
                <w:szCs w:val="20"/>
              </w:rPr>
              <w:t>Concerns</w:t>
            </w:r>
          </w:p>
        </w:tc>
        <w:tc>
          <w:tcPr>
            <w:tcW w:w="4172" w:type="dxa"/>
          </w:tcPr>
          <w:p w14:paraId="0C47A0DE" w14:textId="77777777" w:rsidR="00B561EC" w:rsidRDefault="00B561EC" w:rsidP="00870F8C">
            <w:pPr>
              <w:jc w:val="center"/>
              <w:rPr>
                <w:rFonts w:cstheme="minorHAnsi"/>
                <w:bCs/>
                <w:sz w:val="20"/>
                <w:szCs w:val="20"/>
              </w:rPr>
            </w:pPr>
            <w:r>
              <w:rPr>
                <w:rFonts w:cstheme="minorHAnsi"/>
                <w:bCs/>
                <w:sz w:val="20"/>
                <w:szCs w:val="20"/>
              </w:rPr>
              <w:t>“</w:t>
            </w:r>
            <w:r w:rsidRPr="003B36D7">
              <w:rPr>
                <w:rFonts w:cstheme="minorHAnsi"/>
                <w:bCs/>
                <w:i/>
                <w:sz w:val="20"/>
                <w:szCs w:val="20"/>
              </w:rPr>
              <w:t>It doesn’t take much to identify a person and that is a concern”</w:t>
            </w:r>
            <w:r>
              <w:rPr>
                <w:rFonts w:cstheme="minorHAnsi"/>
                <w:bCs/>
                <w:sz w:val="20"/>
                <w:szCs w:val="20"/>
              </w:rPr>
              <w:t xml:space="preserve"> </w:t>
            </w:r>
            <w:r w:rsidRPr="003B36D7">
              <w:rPr>
                <w:rFonts w:cstheme="minorHAnsi"/>
                <w:bCs/>
                <w:sz w:val="20"/>
                <w:szCs w:val="20"/>
              </w:rPr>
              <w:t>Mr X (67yrs)</w:t>
            </w:r>
          </w:p>
          <w:p w14:paraId="32F319A0" w14:textId="77777777" w:rsidR="00B561EC" w:rsidRDefault="00B561EC" w:rsidP="00870F8C">
            <w:pPr>
              <w:jc w:val="center"/>
              <w:rPr>
                <w:rFonts w:cstheme="minorHAnsi"/>
                <w:bCs/>
                <w:sz w:val="20"/>
                <w:szCs w:val="20"/>
              </w:rPr>
            </w:pPr>
          </w:p>
          <w:p w14:paraId="332AD2B6" w14:textId="77777777" w:rsidR="00B561EC" w:rsidRDefault="00B561EC" w:rsidP="00870F8C">
            <w:pPr>
              <w:jc w:val="center"/>
              <w:rPr>
                <w:rFonts w:cstheme="minorHAnsi"/>
                <w:bCs/>
                <w:sz w:val="20"/>
                <w:szCs w:val="20"/>
              </w:rPr>
            </w:pPr>
            <w:r w:rsidRPr="003B36D7">
              <w:rPr>
                <w:rFonts w:cstheme="minorHAnsi"/>
                <w:bCs/>
                <w:i/>
                <w:sz w:val="20"/>
                <w:szCs w:val="20"/>
              </w:rPr>
              <w:t xml:space="preserve"> “I worry who else will see that information, and how they will use it”</w:t>
            </w:r>
            <w:r>
              <w:rPr>
                <w:rFonts w:cstheme="minorHAnsi"/>
                <w:bCs/>
                <w:sz w:val="20"/>
                <w:szCs w:val="20"/>
              </w:rPr>
              <w:t xml:space="preserve"> </w:t>
            </w:r>
            <w:r w:rsidRPr="003B36D7">
              <w:rPr>
                <w:rFonts w:cstheme="minorHAnsi"/>
                <w:bCs/>
                <w:sz w:val="20"/>
                <w:szCs w:val="20"/>
              </w:rPr>
              <w:t>Mr X (39yrs)</w:t>
            </w:r>
          </w:p>
          <w:p w14:paraId="0CE263D1" w14:textId="77777777" w:rsidR="00B561EC" w:rsidRDefault="00B561EC" w:rsidP="00870F8C">
            <w:pPr>
              <w:jc w:val="center"/>
              <w:rPr>
                <w:rFonts w:cstheme="minorHAnsi"/>
                <w:bCs/>
                <w:sz w:val="20"/>
                <w:szCs w:val="20"/>
              </w:rPr>
            </w:pPr>
          </w:p>
          <w:p w14:paraId="641BF847" w14:textId="77777777" w:rsidR="00B561EC" w:rsidRDefault="00B561EC" w:rsidP="00870F8C">
            <w:pPr>
              <w:jc w:val="center"/>
              <w:rPr>
                <w:rFonts w:cstheme="minorHAnsi"/>
                <w:bCs/>
                <w:sz w:val="20"/>
                <w:szCs w:val="20"/>
              </w:rPr>
            </w:pPr>
            <w:r>
              <w:rPr>
                <w:rFonts w:cstheme="minorHAnsi"/>
                <w:bCs/>
                <w:sz w:val="20"/>
                <w:szCs w:val="20"/>
              </w:rPr>
              <w:t>“</w:t>
            </w:r>
            <w:r w:rsidRPr="003B36D7">
              <w:rPr>
                <w:rFonts w:cstheme="minorHAnsi"/>
                <w:bCs/>
                <w:i/>
                <w:sz w:val="20"/>
                <w:szCs w:val="20"/>
              </w:rPr>
              <w:t>What if that data was used by insurance companies or banks to make decisions about people</w:t>
            </w:r>
            <w:r>
              <w:rPr>
                <w:rFonts w:cstheme="minorHAnsi"/>
                <w:bCs/>
                <w:sz w:val="20"/>
                <w:szCs w:val="20"/>
              </w:rPr>
              <w:t xml:space="preserve">” </w:t>
            </w:r>
            <w:r w:rsidRPr="003B36D7">
              <w:rPr>
                <w:rFonts w:cstheme="minorHAnsi"/>
                <w:bCs/>
                <w:sz w:val="20"/>
                <w:szCs w:val="20"/>
              </w:rPr>
              <w:t>Mr X (48</w:t>
            </w:r>
            <w:r>
              <w:rPr>
                <w:rFonts w:cstheme="minorHAnsi"/>
                <w:bCs/>
                <w:sz w:val="20"/>
                <w:szCs w:val="20"/>
              </w:rPr>
              <w:t>yrs</w:t>
            </w:r>
            <w:r w:rsidRPr="003B36D7">
              <w:rPr>
                <w:rFonts w:cstheme="minorHAnsi"/>
                <w:bCs/>
                <w:sz w:val="20"/>
                <w:szCs w:val="20"/>
              </w:rPr>
              <w:t>)</w:t>
            </w:r>
          </w:p>
          <w:p w14:paraId="2010B434" w14:textId="77777777" w:rsidR="00B561EC" w:rsidRDefault="00B561EC" w:rsidP="00870F8C">
            <w:pPr>
              <w:jc w:val="center"/>
              <w:rPr>
                <w:rFonts w:cstheme="minorHAnsi"/>
                <w:bCs/>
                <w:i/>
                <w:sz w:val="20"/>
                <w:szCs w:val="20"/>
              </w:rPr>
            </w:pPr>
          </w:p>
          <w:p w14:paraId="3BDE04C2" w14:textId="77777777" w:rsidR="00B561EC" w:rsidRDefault="00B561EC" w:rsidP="00870F8C">
            <w:pPr>
              <w:jc w:val="center"/>
              <w:rPr>
                <w:rFonts w:cstheme="minorHAnsi"/>
                <w:bCs/>
                <w:sz w:val="20"/>
                <w:szCs w:val="20"/>
              </w:rPr>
            </w:pPr>
            <w:r>
              <w:rPr>
                <w:rFonts w:cstheme="minorHAnsi"/>
                <w:bCs/>
                <w:i/>
                <w:sz w:val="20"/>
                <w:szCs w:val="20"/>
              </w:rPr>
              <w:t xml:space="preserve">“You hear about large companies buying data for a pittance and then making a huge profit”.  </w:t>
            </w:r>
            <w:r w:rsidRPr="00E93AA4">
              <w:rPr>
                <w:rFonts w:cstheme="minorHAnsi"/>
                <w:bCs/>
                <w:sz w:val="20"/>
                <w:szCs w:val="20"/>
              </w:rPr>
              <w:t>Mr X (71yrs)</w:t>
            </w:r>
          </w:p>
          <w:p w14:paraId="4F696676" w14:textId="77777777" w:rsidR="00B561EC" w:rsidRDefault="00B561EC" w:rsidP="00870F8C">
            <w:pPr>
              <w:jc w:val="center"/>
              <w:rPr>
                <w:rFonts w:cstheme="minorHAnsi"/>
                <w:bCs/>
                <w:i/>
                <w:sz w:val="20"/>
                <w:szCs w:val="20"/>
              </w:rPr>
            </w:pPr>
          </w:p>
          <w:p w14:paraId="198C8A7F" w14:textId="79DDC109" w:rsidR="00B561EC" w:rsidRDefault="00B561EC" w:rsidP="00870F8C">
            <w:pPr>
              <w:jc w:val="center"/>
              <w:rPr>
                <w:rFonts w:cstheme="minorHAnsi"/>
                <w:bCs/>
                <w:i/>
                <w:sz w:val="20"/>
                <w:szCs w:val="20"/>
              </w:rPr>
            </w:pPr>
            <w:r>
              <w:rPr>
                <w:rFonts w:cstheme="minorHAnsi"/>
                <w:bCs/>
                <w:i/>
                <w:sz w:val="20"/>
                <w:szCs w:val="20"/>
              </w:rPr>
              <w:t xml:space="preserve">“How can we make sure the NHS benefits – it is our records after all” </w:t>
            </w:r>
            <w:r w:rsidR="00960E3C">
              <w:rPr>
                <w:rFonts w:cstheme="minorHAnsi"/>
                <w:bCs/>
                <w:sz w:val="20"/>
                <w:szCs w:val="20"/>
              </w:rPr>
              <w:t>M</w:t>
            </w:r>
            <w:r w:rsidRPr="00BC55B1">
              <w:rPr>
                <w:rFonts w:cstheme="minorHAnsi"/>
                <w:bCs/>
                <w:sz w:val="20"/>
                <w:szCs w:val="20"/>
              </w:rPr>
              <w:t>s X (54yrs</w:t>
            </w:r>
            <w:r>
              <w:rPr>
                <w:rFonts w:cstheme="minorHAnsi"/>
                <w:bCs/>
                <w:i/>
                <w:sz w:val="20"/>
                <w:szCs w:val="20"/>
              </w:rPr>
              <w:t>)</w:t>
            </w:r>
          </w:p>
          <w:p w14:paraId="3FA9E482" w14:textId="77777777" w:rsidR="00B561EC" w:rsidRPr="0047254A" w:rsidRDefault="00B561EC" w:rsidP="00870F8C">
            <w:pPr>
              <w:jc w:val="center"/>
              <w:rPr>
                <w:rFonts w:cstheme="minorHAnsi"/>
                <w:bCs/>
                <w:sz w:val="20"/>
                <w:szCs w:val="20"/>
              </w:rPr>
            </w:pPr>
          </w:p>
        </w:tc>
        <w:tc>
          <w:tcPr>
            <w:tcW w:w="3483" w:type="dxa"/>
          </w:tcPr>
          <w:p w14:paraId="73B015CE" w14:textId="77777777" w:rsidR="00B561EC" w:rsidRDefault="00B561EC" w:rsidP="00870F8C">
            <w:pPr>
              <w:jc w:val="center"/>
              <w:rPr>
                <w:rFonts w:cstheme="minorHAnsi"/>
                <w:bCs/>
                <w:i/>
                <w:sz w:val="20"/>
                <w:szCs w:val="20"/>
              </w:rPr>
            </w:pPr>
            <w:r>
              <w:rPr>
                <w:rFonts w:cstheme="minorHAnsi"/>
                <w:bCs/>
                <w:i/>
                <w:sz w:val="20"/>
                <w:szCs w:val="20"/>
              </w:rPr>
              <w:t xml:space="preserve">“You need to protect against people knowing who the person is from the data shared” Mr Y (35 </w:t>
            </w:r>
            <w:proofErr w:type="spellStart"/>
            <w:r>
              <w:rPr>
                <w:rFonts w:cstheme="minorHAnsi"/>
                <w:bCs/>
                <w:i/>
                <w:sz w:val="20"/>
                <w:szCs w:val="20"/>
              </w:rPr>
              <w:t>yrs</w:t>
            </w:r>
            <w:proofErr w:type="spellEnd"/>
            <w:r>
              <w:rPr>
                <w:rFonts w:cstheme="minorHAnsi"/>
                <w:bCs/>
                <w:i/>
                <w:sz w:val="20"/>
                <w:szCs w:val="20"/>
              </w:rPr>
              <w:t>)</w:t>
            </w:r>
          </w:p>
          <w:p w14:paraId="45418416" w14:textId="77777777" w:rsidR="00B561EC" w:rsidRDefault="00B561EC" w:rsidP="00870F8C">
            <w:pPr>
              <w:jc w:val="center"/>
              <w:rPr>
                <w:rFonts w:cstheme="minorHAnsi"/>
                <w:bCs/>
                <w:i/>
                <w:sz w:val="20"/>
                <w:szCs w:val="20"/>
              </w:rPr>
            </w:pPr>
          </w:p>
          <w:p w14:paraId="7D750A64" w14:textId="7680CD90" w:rsidR="00B561EC" w:rsidRDefault="00B561EC" w:rsidP="00870F8C">
            <w:pPr>
              <w:jc w:val="center"/>
              <w:rPr>
                <w:rFonts w:cstheme="minorHAnsi"/>
                <w:bCs/>
                <w:sz w:val="20"/>
                <w:szCs w:val="20"/>
              </w:rPr>
            </w:pPr>
            <w:r>
              <w:rPr>
                <w:rFonts w:cstheme="minorHAnsi"/>
                <w:bCs/>
                <w:sz w:val="20"/>
                <w:szCs w:val="20"/>
              </w:rPr>
              <w:t>“</w:t>
            </w:r>
            <w:r>
              <w:rPr>
                <w:rFonts w:cstheme="minorHAnsi"/>
                <w:bCs/>
                <w:i/>
                <w:sz w:val="20"/>
                <w:szCs w:val="20"/>
              </w:rPr>
              <w:t xml:space="preserve">Can you </w:t>
            </w:r>
            <w:r w:rsidRPr="003B36D7">
              <w:rPr>
                <w:rFonts w:cstheme="minorHAnsi"/>
                <w:bCs/>
                <w:i/>
                <w:sz w:val="20"/>
                <w:szCs w:val="20"/>
              </w:rPr>
              <w:t>know what other information they have</w:t>
            </w:r>
            <w:r>
              <w:rPr>
                <w:rFonts w:cstheme="minorHAnsi"/>
                <w:bCs/>
                <w:i/>
                <w:sz w:val="20"/>
                <w:szCs w:val="20"/>
              </w:rPr>
              <w:t xml:space="preserve">, </w:t>
            </w:r>
            <w:r w:rsidRPr="003B36D7">
              <w:rPr>
                <w:rFonts w:cstheme="minorHAnsi"/>
                <w:bCs/>
                <w:i/>
                <w:sz w:val="20"/>
                <w:szCs w:val="20"/>
              </w:rPr>
              <w:t>how long they have been holding it fo</w:t>
            </w:r>
            <w:r>
              <w:rPr>
                <w:rFonts w:cstheme="minorHAnsi"/>
                <w:bCs/>
                <w:i/>
                <w:sz w:val="20"/>
                <w:szCs w:val="20"/>
              </w:rPr>
              <w:t>r and what else they are going to do with it?</w:t>
            </w:r>
            <w:r w:rsidRPr="003B36D7">
              <w:rPr>
                <w:rFonts w:cstheme="minorHAnsi"/>
                <w:bCs/>
                <w:i/>
                <w:sz w:val="20"/>
                <w:szCs w:val="20"/>
              </w:rPr>
              <w:t>”</w:t>
            </w:r>
            <w:r>
              <w:rPr>
                <w:rFonts w:cstheme="minorHAnsi"/>
                <w:bCs/>
                <w:sz w:val="20"/>
                <w:szCs w:val="20"/>
              </w:rPr>
              <w:t xml:space="preserve"> </w:t>
            </w:r>
            <w:r w:rsidR="00960E3C">
              <w:rPr>
                <w:rFonts w:cstheme="minorHAnsi"/>
                <w:bCs/>
                <w:sz w:val="20"/>
                <w:szCs w:val="20"/>
              </w:rPr>
              <w:t>M</w:t>
            </w:r>
            <w:r>
              <w:rPr>
                <w:rFonts w:cstheme="minorHAnsi"/>
                <w:bCs/>
                <w:sz w:val="20"/>
                <w:szCs w:val="20"/>
              </w:rPr>
              <w:t xml:space="preserve">s Y </w:t>
            </w:r>
            <w:r w:rsidRPr="003B36D7">
              <w:rPr>
                <w:rFonts w:cstheme="minorHAnsi"/>
                <w:bCs/>
                <w:sz w:val="20"/>
                <w:szCs w:val="20"/>
              </w:rPr>
              <w:t>(64yrs)</w:t>
            </w:r>
          </w:p>
          <w:p w14:paraId="0E1CACB2" w14:textId="77777777" w:rsidR="00B561EC" w:rsidRDefault="00B561EC" w:rsidP="00870F8C">
            <w:pPr>
              <w:jc w:val="center"/>
              <w:rPr>
                <w:rFonts w:cstheme="minorHAnsi"/>
                <w:bCs/>
                <w:sz w:val="20"/>
                <w:szCs w:val="20"/>
              </w:rPr>
            </w:pPr>
          </w:p>
          <w:p w14:paraId="7D19E0A2" w14:textId="77777777" w:rsidR="00B561EC" w:rsidRDefault="00B561EC" w:rsidP="00870F8C">
            <w:pPr>
              <w:jc w:val="center"/>
              <w:rPr>
                <w:rFonts w:cstheme="minorHAnsi"/>
                <w:bCs/>
                <w:sz w:val="20"/>
                <w:szCs w:val="20"/>
              </w:rPr>
            </w:pPr>
            <w:r w:rsidRPr="00E93AA4">
              <w:rPr>
                <w:rFonts w:cstheme="minorHAnsi"/>
                <w:bCs/>
                <w:i/>
                <w:sz w:val="20"/>
                <w:szCs w:val="20"/>
              </w:rPr>
              <w:t>“Companies will use that information to cut their costs, perhaps by stopping some services for some people”</w:t>
            </w:r>
            <w:r>
              <w:rPr>
                <w:rFonts w:cstheme="minorHAnsi"/>
                <w:bCs/>
                <w:sz w:val="20"/>
                <w:szCs w:val="20"/>
              </w:rPr>
              <w:t xml:space="preserve"> Mr Y (51 </w:t>
            </w:r>
            <w:proofErr w:type="spellStart"/>
            <w:r>
              <w:rPr>
                <w:rFonts w:cstheme="minorHAnsi"/>
                <w:bCs/>
                <w:sz w:val="20"/>
                <w:szCs w:val="20"/>
              </w:rPr>
              <w:t>yrs</w:t>
            </w:r>
            <w:proofErr w:type="spellEnd"/>
            <w:r>
              <w:rPr>
                <w:rFonts w:cstheme="minorHAnsi"/>
                <w:bCs/>
                <w:sz w:val="20"/>
                <w:szCs w:val="20"/>
              </w:rPr>
              <w:t xml:space="preserve">) </w:t>
            </w:r>
          </w:p>
          <w:p w14:paraId="64CB9AFD" w14:textId="77777777" w:rsidR="00B561EC" w:rsidRDefault="00B561EC" w:rsidP="00870F8C">
            <w:pPr>
              <w:jc w:val="center"/>
              <w:rPr>
                <w:rFonts w:cstheme="minorHAnsi"/>
                <w:bCs/>
                <w:sz w:val="20"/>
                <w:szCs w:val="20"/>
              </w:rPr>
            </w:pPr>
          </w:p>
          <w:p w14:paraId="7205CABA" w14:textId="77777777" w:rsidR="00B561EC" w:rsidRDefault="00B561EC" w:rsidP="00870F8C">
            <w:pPr>
              <w:jc w:val="center"/>
              <w:rPr>
                <w:rFonts w:cstheme="minorHAnsi"/>
                <w:bCs/>
                <w:sz w:val="20"/>
                <w:szCs w:val="20"/>
              </w:rPr>
            </w:pPr>
            <w:r>
              <w:rPr>
                <w:rFonts w:cstheme="minorHAnsi"/>
                <w:bCs/>
                <w:sz w:val="20"/>
                <w:szCs w:val="20"/>
              </w:rPr>
              <w:t>“</w:t>
            </w:r>
            <w:r>
              <w:rPr>
                <w:rFonts w:cstheme="minorHAnsi"/>
                <w:bCs/>
                <w:i/>
                <w:sz w:val="20"/>
                <w:szCs w:val="20"/>
              </w:rPr>
              <w:t>Sharing health records with</w:t>
            </w:r>
            <w:r w:rsidRPr="003B36D7">
              <w:rPr>
                <w:rFonts w:cstheme="minorHAnsi"/>
                <w:bCs/>
                <w:i/>
                <w:sz w:val="20"/>
                <w:szCs w:val="20"/>
              </w:rPr>
              <w:t xml:space="preserve"> companies and foreign governments is a big concern</w:t>
            </w:r>
            <w:r>
              <w:rPr>
                <w:rFonts w:cstheme="minorHAnsi"/>
                <w:bCs/>
                <w:i/>
                <w:sz w:val="20"/>
                <w:szCs w:val="20"/>
              </w:rPr>
              <w:t xml:space="preserve"> – the NHS may not see a penny of that back</w:t>
            </w:r>
            <w:r>
              <w:rPr>
                <w:rFonts w:cstheme="minorHAnsi"/>
                <w:bCs/>
                <w:sz w:val="20"/>
                <w:szCs w:val="20"/>
              </w:rPr>
              <w:t xml:space="preserve">” Mr Y (69 </w:t>
            </w:r>
            <w:proofErr w:type="spellStart"/>
            <w:r>
              <w:rPr>
                <w:rFonts w:cstheme="minorHAnsi"/>
                <w:bCs/>
                <w:sz w:val="20"/>
                <w:szCs w:val="20"/>
              </w:rPr>
              <w:t>yrs</w:t>
            </w:r>
            <w:proofErr w:type="spellEnd"/>
            <w:r>
              <w:rPr>
                <w:rFonts w:cstheme="minorHAnsi"/>
                <w:bCs/>
                <w:sz w:val="20"/>
                <w:szCs w:val="20"/>
              </w:rPr>
              <w:t>)</w:t>
            </w:r>
          </w:p>
          <w:p w14:paraId="633F3435" w14:textId="77777777" w:rsidR="00B561EC" w:rsidRPr="0047254A" w:rsidRDefault="00B561EC" w:rsidP="00870F8C">
            <w:pPr>
              <w:jc w:val="center"/>
              <w:rPr>
                <w:rFonts w:cstheme="minorHAnsi"/>
                <w:bCs/>
                <w:sz w:val="20"/>
                <w:szCs w:val="20"/>
              </w:rPr>
            </w:pPr>
          </w:p>
        </w:tc>
      </w:tr>
      <w:tr w:rsidR="00B561EC" w:rsidRPr="0047254A" w14:paraId="0AC481DB" w14:textId="77777777" w:rsidTr="00870F8C">
        <w:tc>
          <w:tcPr>
            <w:tcW w:w="1838" w:type="dxa"/>
          </w:tcPr>
          <w:p w14:paraId="6F0540DD" w14:textId="77777777" w:rsidR="00B561EC" w:rsidRPr="0047254A" w:rsidRDefault="00B561EC" w:rsidP="00870F8C">
            <w:pPr>
              <w:rPr>
                <w:rFonts w:cstheme="minorHAnsi"/>
                <w:bCs/>
                <w:sz w:val="20"/>
                <w:szCs w:val="20"/>
              </w:rPr>
            </w:pPr>
            <w:r>
              <w:rPr>
                <w:rFonts w:cstheme="minorHAnsi"/>
                <w:bCs/>
                <w:sz w:val="20"/>
                <w:szCs w:val="20"/>
              </w:rPr>
              <w:t>Principles to guide health data use</w:t>
            </w:r>
          </w:p>
        </w:tc>
        <w:tc>
          <w:tcPr>
            <w:tcW w:w="4172" w:type="dxa"/>
          </w:tcPr>
          <w:p w14:paraId="1BC85EF9" w14:textId="086BB933" w:rsidR="00B561EC" w:rsidRDefault="00B561EC" w:rsidP="00870F8C">
            <w:pPr>
              <w:jc w:val="center"/>
              <w:rPr>
                <w:rFonts w:cstheme="minorHAnsi"/>
                <w:bCs/>
                <w:sz w:val="20"/>
                <w:szCs w:val="20"/>
              </w:rPr>
            </w:pPr>
            <w:r>
              <w:rPr>
                <w:rFonts w:cstheme="minorHAnsi"/>
                <w:bCs/>
                <w:sz w:val="20"/>
                <w:szCs w:val="20"/>
              </w:rPr>
              <w:t>“</w:t>
            </w:r>
            <w:r w:rsidRPr="00A5385B">
              <w:rPr>
                <w:rFonts w:cstheme="minorHAnsi"/>
                <w:bCs/>
                <w:i/>
                <w:sz w:val="20"/>
                <w:szCs w:val="20"/>
              </w:rPr>
              <w:t>The most important thing is that the data helps people, especially patients</w:t>
            </w:r>
            <w:r>
              <w:rPr>
                <w:rFonts w:cstheme="minorHAnsi"/>
                <w:bCs/>
                <w:sz w:val="20"/>
                <w:szCs w:val="20"/>
              </w:rPr>
              <w:t>”</w:t>
            </w:r>
            <w:r w:rsidR="00133E22">
              <w:rPr>
                <w:rFonts w:cstheme="minorHAnsi"/>
                <w:bCs/>
                <w:sz w:val="20"/>
                <w:szCs w:val="20"/>
              </w:rPr>
              <w:t xml:space="preserve"> Mr X (71 </w:t>
            </w:r>
            <w:proofErr w:type="spellStart"/>
            <w:r w:rsidR="00133E22">
              <w:rPr>
                <w:rFonts w:cstheme="minorHAnsi"/>
                <w:bCs/>
                <w:sz w:val="20"/>
                <w:szCs w:val="20"/>
              </w:rPr>
              <w:t>yrs</w:t>
            </w:r>
            <w:proofErr w:type="spellEnd"/>
            <w:r w:rsidR="00133E22">
              <w:rPr>
                <w:rFonts w:cstheme="minorHAnsi"/>
                <w:bCs/>
                <w:sz w:val="20"/>
                <w:szCs w:val="20"/>
              </w:rPr>
              <w:t>)</w:t>
            </w:r>
          </w:p>
          <w:p w14:paraId="03DF3C7E" w14:textId="77777777" w:rsidR="00B561EC" w:rsidRDefault="00B561EC" w:rsidP="00870F8C">
            <w:pPr>
              <w:jc w:val="center"/>
              <w:rPr>
                <w:rFonts w:cstheme="minorHAnsi"/>
                <w:bCs/>
                <w:sz w:val="20"/>
                <w:szCs w:val="20"/>
              </w:rPr>
            </w:pPr>
          </w:p>
          <w:p w14:paraId="26206273" w14:textId="0A4C3F06" w:rsidR="00B561EC" w:rsidRDefault="00B561EC" w:rsidP="00870F8C">
            <w:pPr>
              <w:jc w:val="center"/>
              <w:rPr>
                <w:rFonts w:cstheme="minorHAnsi"/>
                <w:bCs/>
                <w:sz w:val="20"/>
                <w:szCs w:val="20"/>
              </w:rPr>
            </w:pPr>
            <w:r>
              <w:rPr>
                <w:rFonts w:cstheme="minorHAnsi"/>
                <w:bCs/>
                <w:sz w:val="20"/>
                <w:szCs w:val="20"/>
              </w:rPr>
              <w:t>“</w:t>
            </w:r>
            <w:r w:rsidR="00A5385B" w:rsidRPr="00960E3C">
              <w:rPr>
                <w:rFonts w:cstheme="minorHAnsi"/>
                <w:bCs/>
                <w:i/>
                <w:sz w:val="20"/>
                <w:szCs w:val="20"/>
              </w:rPr>
              <w:t>It makes sense to share information with anyone who can use it to help treat patients, but there have</w:t>
            </w:r>
            <w:r w:rsidR="00960E3C">
              <w:rPr>
                <w:rFonts w:cstheme="minorHAnsi"/>
                <w:bCs/>
                <w:i/>
                <w:sz w:val="20"/>
                <w:szCs w:val="20"/>
              </w:rPr>
              <w:t xml:space="preserve"> (sic)</w:t>
            </w:r>
            <w:r w:rsidR="00A5385B" w:rsidRPr="00960E3C">
              <w:rPr>
                <w:rFonts w:cstheme="minorHAnsi"/>
                <w:bCs/>
                <w:i/>
                <w:sz w:val="20"/>
                <w:szCs w:val="20"/>
              </w:rPr>
              <w:t xml:space="preserve"> to be clear rules about how that information is used and who by</w:t>
            </w:r>
            <w:r w:rsidR="00A5385B">
              <w:rPr>
                <w:rFonts w:cstheme="minorHAnsi"/>
                <w:bCs/>
                <w:sz w:val="20"/>
                <w:szCs w:val="20"/>
              </w:rPr>
              <w:t>”</w:t>
            </w:r>
            <w:r w:rsidR="00960E3C">
              <w:rPr>
                <w:rFonts w:cstheme="minorHAnsi"/>
                <w:bCs/>
                <w:sz w:val="20"/>
                <w:szCs w:val="20"/>
              </w:rPr>
              <w:t xml:space="preserve"> Mr X (48 </w:t>
            </w:r>
            <w:proofErr w:type="spellStart"/>
            <w:r w:rsidR="00960E3C">
              <w:rPr>
                <w:rFonts w:cstheme="minorHAnsi"/>
                <w:bCs/>
                <w:sz w:val="20"/>
                <w:szCs w:val="20"/>
              </w:rPr>
              <w:t>yrs</w:t>
            </w:r>
            <w:proofErr w:type="spellEnd"/>
            <w:r w:rsidR="00960E3C">
              <w:rPr>
                <w:rFonts w:cstheme="minorHAnsi"/>
                <w:bCs/>
                <w:sz w:val="20"/>
                <w:szCs w:val="20"/>
              </w:rPr>
              <w:t>)</w:t>
            </w:r>
          </w:p>
          <w:p w14:paraId="30E1AEC7" w14:textId="77777777" w:rsidR="00A5385B" w:rsidRDefault="00A5385B" w:rsidP="00870F8C">
            <w:pPr>
              <w:jc w:val="center"/>
              <w:rPr>
                <w:rFonts w:cstheme="minorHAnsi"/>
                <w:bCs/>
                <w:sz w:val="20"/>
                <w:szCs w:val="20"/>
              </w:rPr>
            </w:pPr>
          </w:p>
          <w:p w14:paraId="5CFAE7C0" w14:textId="5D4E5725" w:rsidR="00A5385B" w:rsidRDefault="00A5385B" w:rsidP="00870F8C">
            <w:pPr>
              <w:jc w:val="center"/>
              <w:rPr>
                <w:rFonts w:cstheme="minorHAnsi"/>
                <w:bCs/>
                <w:sz w:val="20"/>
                <w:szCs w:val="20"/>
              </w:rPr>
            </w:pPr>
            <w:r>
              <w:rPr>
                <w:rFonts w:cstheme="minorHAnsi"/>
                <w:bCs/>
                <w:sz w:val="20"/>
                <w:szCs w:val="20"/>
              </w:rPr>
              <w:t>“</w:t>
            </w:r>
            <w:r w:rsidRPr="00960E3C">
              <w:rPr>
                <w:rFonts w:cstheme="minorHAnsi"/>
                <w:bCs/>
                <w:i/>
                <w:sz w:val="20"/>
                <w:szCs w:val="20"/>
              </w:rPr>
              <w:t xml:space="preserve">People need to know how health information is used, and how they can </w:t>
            </w:r>
            <w:r w:rsidR="00960E3C">
              <w:rPr>
                <w:rFonts w:cstheme="minorHAnsi"/>
                <w:bCs/>
                <w:i/>
                <w:sz w:val="20"/>
                <w:szCs w:val="20"/>
              </w:rPr>
              <w:t>opt-out i</w:t>
            </w:r>
            <w:r w:rsidRPr="00960E3C">
              <w:rPr>
                <w:rFonts w:cstheme="minorHAnsi"/>
                <w:bCs/>
                <w:i/>
                <w:sz w:val="20"/>
                <w:szCs w:val="20"/>
              </w:rPr>
              <w:t>f they want to”</w:t>
            </w:r>
            <w:r w:rsidR="00960E3C">
              <w:rPr>
                <w:rFonts w:cstheme="minorHAnsi"/>
                <w:bCs/>
                <w:i/>
                <w:sz w:val="20"/>
                <w:szCs w:val="20"/>
              </w:rPr>
              <w:t xml:space="preserve"> </w:t>
            </w:r>
            <w:r w:rsidR="00960E3C" w:rsidRPr="00960E3C">
              <w:rPr>
                <w:rFonts w:cstheme="minorHAnsi"/>
                <w:bCs/>
                <w:sz w:val="20"/>
                <w:szCs w:val="20"/>
              </w:rPr>
              <w:t xml:space="preserve">Mr X (70 </w:t>
            </w:r>
            <w:proofErr w:type="spellStart"/>
            <w:r w:rsidR="00960E3C" w:rsidRPr="00960E3C">
              <w:rPr>
                <w:rFonts w:cstheme="minorHAnsi"/>
                <w:bCs/>
                <w:sz w:val="20"/>
                <w:szCs w:val="20"/>
              </w:rPr>
              <w:t>yrs</w:t>
            </w:r>
            <w:proofErr w:type="spellEnd"/>
            <w:r w:rsidR="00960E3C" w:rsidRPr="00960E3C">
              <w:rPr>
                <w:rFonts w:cstheme="minorHAnsi"/>
                <w:bCs/>
                <w:sz w:val="20"/>
                <w:szCs w:val="20"/>
              </w:rPr>
              <w:t>)</w:t>
            </w:r>
          </w:p>
          <w:p w14:paraId="5D982574" w14:textId="77777777" w:rsidR="00A5385B" w:rsidRDefault="00A5385B" w:rsidP="00960E3C">
            <w:pPr>
              <w:rPr>
                <w:rFonts w:cstheme="minorHAnsi"/>
                <w:bCs/>
                <w:sz w:val="20"/>
                <w:szCs w:val="20"/>
              </w:rPr>
            </w:pPr>
          </w:p>
          <w:p w14:paraId="7DFB7E19" w14:textId="2C98847E" w:rsidR="00B561EC" w:rsidRPr="00960E3C" w:rsidRDefault="00B561EC" w:rsidP="00870F8C">
            <w:pPr>
              <w:jc w:val="center"/>
              <w:rPr>
                <w:rFonts w:cstheme="minorHAnsi"/>
                <w:bCs/>
                <w:sz w:val="20"/>
                <w:szCs w:val="20"/>
              </w:rPr>
            </w:pPr>
            <w:r>
              <w:rPr>
                <w:rFonts w:cstheme="minorHAnsi"/>
                <w:bCs/>
                <w:sz w:val="20"/>
                <w:szCs w:val="20"/>
              </w:rPr>
              <w:t>“</w:t>
            </w:r>
            <w:r w:rsidRPr="00A5385B">
              <w:rPr>
                <w:rFonts w:cstheme="minorHAnsi"/>
                <w:bCs/>
                <w:i/>
                <w:sz w:val="20"/>
                <w:szCs w:val="20"/>
              </w:rPr>
              <w:t>I</w:t>
            </w:r>
            <w:r w:rsidR="00A5385B" w:rsidRPr="00A5385B">
              <w:rPr>
                <w:rFonts w:cstheme="minorHAnsi"/>
                <w:bCs/>
                <w:i/>
                <w:sz w:val="20"/>
                <w:szCs w:val="20"/>
              </w:rPr>
              <w:t xml:space="preserve">t is more reassuring if </w:t>
            </w:r>
            <w:r w:rsidRPr="00A5385B">
              <w:rPr>
                <w:rFonts w:cstheme="minorHAnsi"/>
                <w:bCs/>
                <w:i/>
                <w:sz w:val="20"/>
                <w:szCs w:val="20"/>
              </w:rPr>
              <w:t xml:space="preserve">the NHS </w:t>
            </w:r>
            <w:r w:rsidR="00133E22" w:rsidRPr="00A5385B">
              <w:rPr>
                <w:rFonts w:cstheme="minorHAnsi"/>
                <w:bCs/>
                <w:i/>
                <w:sz w:val="20"/>
                <w:szCs w:val="20"/>
              </w:rPr>
              <w:t xml:space="preserve">held the data and </w:t>
            </w:r>
            <w:r w:rsidRPr="00A5385B">
              <w:rPr>
                <w:rFonts w:cstheme="minorHAnsi"/>
                <w:bCs/>
                <w:i/>
                <w:sz w:val="20"/>
                <w:szCs w:val="20"/>
              </w:rPr>
              <w:t>were involved throughout”</w:t>
            </w:r>
            <w:r w:rsidR="00960E3C">
              <w:rPr>
                <w:rFonts w:cstheme="minorHAnsi"/>
                <w:bCs/>
                <w:i/>
                <w:sz w:val="20"/>
                <w:szCs w:val="20"/>
              </w:rPr>
              <w:t xml:space="preserve"> </w:t>
            </w:r>
            <w:r w:rsidR="00960E3C">
              <w:rPr>
                <w:rFonts w:cstheme="minorHAnsi"/>
                <w:bCs/>
                <w:sz w:val="20"/>
                <w:szCs w:val="20"/>
              </w:rPr>
              <w:t xml:space="preserve">Ms X (69 </w:t>
            </w:r>
            <w:proofErr w:type="spellStart"/>
            <w:r w:rsidR="00960E3C">
              <w:rPr>
                <w:rFonts w:cstheme="minorHAnsi"/>
                <w:bCs/>
                <w:sz w:val="20"/>
                <w:szCs w:val="20"/>
              </w:rPr>
              <w:t>yrs</w:t>
            </w:r>
            <w:proofErr w:type="spellEnd"/>
            <w:r w:rsidR="00960E3C">
              <w:rPr>
                <w:rFonts w:cstheme="minorHAnsi"/>
                <w:bCs/>
                <w:sz w:val="20"/>
                <w:szCs w:val="20"/>
              </w:rPr>
              <w:t>)</w:t>
            </w:r>
          </w:p>
          <w:p w14:paraId="27AC9A58" w14:textId="77777777" w:rsidR="00133E22" w:rsidRDefault="00133E22" w:rsidP="00870F8C">
            <w:pPr>
              <w:jc w:val="center"/>
              <w:rPr>
                <w:rFonts w:cstheme="minorHAnsi"/>
                <w:bCs/>
                <w:sz w:val="20"/>
                <w:szCs w:val="20"/>
              </w:rPr>
            </w:pPr>
          </w:p>
          <w:p w14:paraId="23A9DA04" w14:textId="7735BB47" w:rsidR="00133E22" w:rsidRPr="00960E3C" w:rsidRDefault="00A5385B" w:rsidP="00870F8C">
            <w:pPr>
              <w:jc w:val="center"/>
              <w:rPr>
                <w:rFonts w:cstheme="minorHAnsi"/>
                <w:bCs/>
                <w:sz w:val="20"/>
                <w:szCs w:val="20"/>
              </w:rPr>
            </w:pPr>
            <w:r>
              <w:rPr>
                <w:rFonts w:cstheme="minorHAnsi"/>
                <w:bCs/>
                <w:sz w:val="20"/>
                <w:szCs w:val="20"/>
              </w:rPr>
              <w:t>“</w:t>
            </w:r>
            <w:r w:rsidRPr="00960E3C">
              <w:rPr>
                <w:rFonts w:cstheme="minorHAnsi"/>
                <w:bCs/>
                <w:i/>
                <w:sz w:val="20"/>
                <w:szCs w:val="20"/>
              </w:rPr>
              <w:t xml:space="preserve">There </w:t>
            </w:r>
            <w:r w:rsidR="00133E22" w:rsidRPr="00960E3C">
              <w:rPr>
                <w:rFonts w:cstheme="minorHAnsi"/>
                <w:bCs/>
                <w:i/>
                <w:sz w:val="20"/>
                <w:szCs w:val="20"/>
              </w:rPr>
              <w:t xml:space="preserve">needs to be more involvement </w:t>
            </w:r>
            <w:r w:rsidRPr="00960E3C">
              <w:rPr>
                <w:rFonts w:cstheme="minorHAnsi"/>
                <w:bCs/>
                <w:i/>
                <w:sz w:val="20"/>
                <w:szCs w:val="20"/>
              </w:rPr>
              <w:t>of</w:t>
            </w:r>
            <w:r w:rsidR="00133E22" w:rsidRPr="00960E3C">
              <w:rPr>
                <w:rFonts w:cstheme="minorHAnsi"/>
                <w:bCs/>
                <w:i/>
                <w:sz w:val="20"/>
                <w:szCs w:val="20"/>
              </w:rPr>
              <w:t xml:space="preserve"> patients in</w:t>
            </w:r>
            <w:r w:rsidRPr="00960E3C">
              <w:rPr>
                <w:rFonts w:cstheme="minorHAnsi"/>
                <w:bCs/>
                <w:i/>
                <w:sz w:val="20"/>
                <w:szCs w:val="20"/>
              </w:rPr>
              <w:t xml:space="preserve"> these decisions”</w:t>
            </w:r>
            <w:r w:rsidR="00960E3C">
              <w:rPr>
                <w:rFonts w:cstheme="minorHAnsi"/>
                <w:bCs/>
                <w:sz w:val="20"/>
                <w:szCs w:val="20"/>
              </w:rPr>
              <w:t xml:space="preserve"> Mr X (39 </w:t>
            </w:r>
            <w:proofErr w:type="spellStart"/>
            <w:r w:rsidR="00960E3C">
              <w:rPr>
                <w:rFonts w:cstheme="minorHAnsi"/>
                <w:bCs/>
                <w:sz w:val="20"/>
                <w:szCs w:val="20"/>
              </w:rPr>
              <w:t>yrs</w:t>
            </w:r>
            <w:proofErr w:type="spellEnd"/>
            <w:r w:rsidR="00960E3C">
              <w:rPr>
                <w:rFonts w:cstheme="minorHAnsi"/>
                <w:bCs/>
                <w:sz w:val="20"/>
                <w:szCs w:val="20"/>
              </w:rPr>
              <w:t>)</w:t>
            </w:r>
          </w:p>
          <w:p w14:paraId="05211917" w14:textId="77777777" w:rsidR="00A5385B" w:rsidRDefault="00A5385B" w:rsidP="00870F8C">
            <w:pPr>
              <w:jc w:val="center"/>
              <w:rPr>
                <w:rFonts w:cstheme="minorHAnsi"/>
                <w:bCs/>
                <w:sz w:val="20"/>
                <w:szCs w:val="20"/>
              </w:rPr>
            </w:pPr>
          </w:p>
          <w:p w14:paraId="34218536" w14:textId="4FA7E232" w:rsidR="00B561EC" w:rsidRDefault="00A5385B" w:rsidP="00960E3C">
            <w:pPr>
              <w:jc w:val="center"/>
              <w:rPr>
                <w:rFonts w:cstheme="minorHAnsi"/>
                <w:bCs/>
                <w:sz w:val="20"/>
                <w:szCs w:val="20"/>
              </w:rPr>
            </w:pPr>
            <w:r w:rsidRPr="00960E3C">
              <w:rPr>
                <w:rFonts w:cstheme="minorHAnsi"/>
                <w:bCs/>
                <w:i/>
                <w:sz w:val="20"/>
                <w:szCs w:val="20"/>
              </w:rPr>
              <w:t>“</w:t>
            </w:r>
            <w:r w:rsidR="00960E3C" w:rsidRPr="00960E3C">
              <w:rPr>
                <w:rFonts w:cstheme="minorHAnsi"/>
                <w:bCs/>
                <w:i/>
                <w:sz w:val="20"/>
                <w:szCs w:val="20"/>
              </w:rPr>
              <w:t xml:space="preserve">A </w:t>
            </w:r>
            <w:r w:rsidRPr="00960E3C">
              <w:rPr>
                <w:rFonts w:cstheme="minorHAnsi"/>
                <w:bCs/>
                <w:i/>
                <w:sz w:val="20"/>
                <w:szCs w:val="20"/>
              </w:rPr>
              <w:t>list of projects that health data has supported and what these projects delivered – spread the good news”</w:t>
            </w:r>
            <w:r w:rsidR="00960E3C">
              <w:rPr>
                <w:rFonts w:cstheme="minorHAnsi"/>
                <w:bCs/>
                <w:i/>
                <w:sz w:val="20"/>
                <w:szCs w:val="20"/>
              </w:rPr>
              <w:t xml:space="preserve"> </w:t>
            </w:r>
            <w:r w:rsidR="00960E3C">
              <w:rPr>
                <w:rFonts w:cstheme="minorHAnsi"/>
                <w:bCs/>
                <w:sz w:val="20"/>
                <w:szCs w:val="20"/>
              </w:rPr>
              <w:t xml:space="preserve">Mr X (48 </w:t>
            </w:r>
            <w:proofErr w:type="spellStart"/>
            <w:r w:rsidR="00960E3C">
              <w:rPr>
                <w:rFonts w:cstheme="minorHAnsi"/>
                <w:bCs/>
                <w:sz w:val="20"/>
                <w:szCs w:val="20"/>
              </w:rPr>
              <w:t>yrs</w:t>
            </w:r>
            <w:proofErr w:type="spellEnd"/>
            <w:r w:rsidR="00960E3C">
              <w:rPr>
                <w:rFonts w:cstheme="minorHAnsi"/>
                <w:bCs/>
                <w:sz w:val="20"/>
                <w:szCs w:val="20"/>
              </w:rPr>
              <w:t>)</w:t>
            </w:r>
          </w:p>
          <w:p w14:paraId="3796538C" w14:textId="1FC5AFF1" w:rsidR="00B561EC" w:rsidRPr="0047254A" w:rsidRDefault="00B561EC" w:rsidP="00870F8C">
            <w:pPr>
              <w:jc w:val="center"/>
              <w:rPr>
                <w:rFonts w:cstheme="minorHAnsi"/>
                <w:bCs/>
                <w:sz w:val="20"/>
                <w:szCs w:val="20"/>
              </w:rPr>
            </w:pPr>
          </w:p>
        </w:tc>
        <w:tc>
          <w:tcPr>
            <w:tcW w:w="3483" w:type="dxa"/>
          </w:tcPr>
          <w:p w14:paraId="769D71DA" w14:textId="77777777" w:rsidR="00B561EC" w:rsidRDefault="00B561EC" w:rsidP="00870F8C">
            <w:pPr>
              <w:jc w:val="center"/>
              <w:rPr>
                <w:rFonts w:cstheme="minorHAnsi"/>
                <w:bCs/>
                <w:sz w:val="20"/>
                <w:szCs w:val="20"/>
              </w:rPr>
            </w:pPr>
            <w:r>
              <w:rPr>
                <w:rFonts w:cstheme="minorHAnsi"/>
                <w:bCs/>
                <w:sz w:val="20"/>
                <w:szCs w:val="20"/>
              </w:rPr>
              <w:t>“</w:t>
            </w:r>
            <w:r w:rsidR="00A5385B" w:rsidRPr="00A5385B">
              <w:rPr>
                <w:rFonts w:cstheme="minorHAnsi"/>
                <w:bCs/>
                <w:i/>
                <w:sz w:val="20"/>
                <w:szCs w:val="20"/>
              </w:rPr>
              <w:t>Any improvements to health care made from our data should benefit the NHS or our communities”.</w:t>
            </w:r>
            <w:r w:rsidR="00A5385B">
              <w:rPr>
                <w:rFonts w:cstheme="minorHAnsi"/>
                <w:bCs/>
                <w:sz w:val="20"/>
                <w:szCs w:val="20"/>
              </w:rPr>
              <w:t xml:space="preserve">  Mr Y (70yrs)</w:t>
            </w:r>
          </w:p>
          <w:p w14:paraId="1125A24C" w14:textId="77777777" w:rsidR="00960E3C" w:rsidRDefault="00960E3C" w:rsidP="00870F8C">
            <w:pPr>
              <w:jc w:val="center"/>
              <w:rPr>
                <w:rFonts w:cstheme="minorHAnsi"/>
                <w:bCs/>
                <w:sz w:val="20"/>
                <w:szCs w:val="20"/>
              </w:rPr>
            </w:pPr>
          </w:p>
          <w:p w14:paraId="4190CE96" w14:textId="721FB23B" w:rsidR="00960E3C" w:rsidRDefault="00960E3C" w:rsidP="00870F8C">
            <w:pPr>
              <w:jc w:val="center"/>
              <w:rPr>
                <w:rFonts w:cstheme="minorHAnsi"/>
                <w:bCs/>
                <w:sz w:val="20"/>
                <w:szCs w:val="20"/>
              </w:rPr>
            </w:pPr>
            <w:r>
              <w:rPr>
                <w:rFonts w:cstheme="minorHAnsi"/>
                <w:bCs/>
                <w:sz w:val="20"/>
                <w:szCs w:val="20"/>
              </w:rPr>
              <w:t xml:space="preserve">“Companies should be able to access health data, but patients should know about this and there need to be limits in what they can see and what they can use it for” Ms Y (23 </w:t>
            </w:r>
            <w:proofErr w:type="spellStart"/>
            <w:r>
              <w:rPr>
                <w:rFonts w:cstheme="minorHAnsi"/>
                <w:bCs/>
                <w:sz w:val="20"/>
                <w:szCs w:val="20"/>
              </w:rPr>
              <w:t>yrs</w:t>
            </w:r>
            <w:proofErr w:type="spellEnd"/>
            <w:r>
              <w:rPr>
                <w:rFonts w:cstheme="minorHAnsi"/>
                <w:bCs/>
                <w:sz w:val="20"/>
                <w:szCs w:val="20"/>
              </w:rPr>
              <w:t>)</w:t>
            </w:r>
          </w:p>
          <w:p w14:paraId="6B5232F2" w14:textId="77777777" w:rsidR="00960E3C" w:rsidRDefault="00960E3C" w:rsidP="00870F8C">
            <w:pPr>
              <w:jc w:val="center"/>
              <w:rPr>
                <w:rFonts w:cstheme="minorHAnsi"/>
                <w:bCs/>
                <w:sz w:val="20"/>
                <w:szCs w:val="20"/>
              </w:rPr>
            </w:pPr>
          </w:p>
          <w:p w14:paraId="243CDDF5" w14:textId="57C6E0FD" w:rsidR="00960E3C" w:rsidRDefault="00960E3C" w:rsidP="00870F8C">
            <w:pPr>
              <w:jc w:val="center"/>
              <w:rPr>
                <w:rFonts w:cstheme="minorHAnsi"/>
                <w:bCs/>
                <w:sz w:val="20"/>
                <w:szCs w:val="20"/>
              </w:rPr>
            </w:pPr>
            <w:r>
              <w:rPr>
                <w:rFonts w:cstheme="minorHAnsi"/>
                <w:bCs/>
                <w:sz w:val="20"/>
                <w:szCs w:val="20"/>
              </w:rPr>
              <w:t xml:space="preserve">“We need to tell more </w:t>
            </w:r>
            <w:r w:rsidR="00AD0B53">
              <w:rPr>
                <w:rFonts w:cstheme="minorHAnsi"/>
                <w:bCs/>
                <w:sz w:val="20"/>
                <w:szCs w:val="20"/>
              </w:rPr>
              <w:t xml:space="preserve">people </w:t>
            </w:r>
            <w:r>
              <w:rPr>
                <w:rFonts w:cstheme="minorHAnsi"/>
                <w:bCs/>
                <w:sz w:val="20"/>
                <w:szCs w:val="20"/>
              </w:rPr>
              <w:t xml:space="preserve">about the Opt-out.  It is not </w:t>
            </w:r>
            <w:r w:rsidR="00AD0B53">
              <w:rPr>
                <w:rFonts w:cstheme="minorHAnsi"/>
                <w:bCs/>
                <w:sz w:val="20"/>
                <w:szCs w:val="20"/>
              </w:rPr>
              <w:t xml:space="preserve">a </w:t>
            </w:r>
            <w:r>
              <w:rPr>
                <w:rFonts w:cstheme="minorHAnsi"/>
                <w:bCs/>
                <w:sz w:val="20"/>
                <w:szCs w:val="20"/>
              </w:rPr>
              <w:t xml:space="preserve">choice if you don’t know about it” Ms Y (66 </w:t>
            </w:r>
            <w:proofErr w:type="spellStart"/>
            <w:r>
              <w:rPr>
                <w:rFonts w:cstheme="minorHAnsi"/>
                <w:bCs/>
                <w:sz w:val="20"/>
                <w:szCs w:val="20"/>
              </w:rPr>
              <w:t>yrs</w:t>
            </w:r>
            <w:proofErr w:type="spellEnd"/>
            <w:r>
              <w:rPr>
                <w:rFonts w:cstheme="minorHAnsi"/>
                <w:bCs/>
                <w:sz w:val="20"/>
                <w:szCs w:val="20"/>
              </w:rPr>
              <w:t>)</w:t>
            </w:r>
          </w:p>
          <w:p w14:paraId="4E1BCDEE" w14:textId="77777777" w:rsidR="00960E3C" w:rsidRDefault="00960E3C" w:rsidP="00870F8C">
            <w:pPr>
              <w:jc w:val="center"/>
              <w:rPr>
                <w:rFonts w:cstheme="minorHAnsi"/>
                <w:bCs/>
                <w:sz w:val="20"/>
                <w:szCs w:val="20"/>
              </w:rPr>
            </w:pPr>
          </w:p>
          <w:p w14:paraId="44BC09CF" w14:textId="5C3EB4AE" w:rsidR="00960E3C" w:rsidRDefault="00960E3C" w:rsidP="00870F8C">
            <w:pPr>
              <w:jc w:val="center"/>
              <w:rPr>
                <w:rFonts w:cstheme="minorHAnsi"/>
                <w:bCs/>
                <w:sz w:val="20"/>
                <w:szCs w:val="20"/>
              </w:rPr>
            </w:pPr>
            <w:r>
              <w:rPr>
                <w:rFonts w:cstheme="minorHAnsi"/>
                <w:bCs/>
                <w:sz w:val="20"/>
                <w:szCs w:val="20"/>
              </w:rPr>
              <w:t xml:space="preserve">“Who gets to decide on data sharing?  It should be a balance of experts, doctors and members of the public” Mr Y (53 </w:t>
            </w:r>
            <w:proofErr w:type="spellStart"/>
            <w:r>
              <w:rPr>
                <w:rFonts w:cstheme="minorHAnsi"/>
                <w:bCs/>
                <w:sz w:val="20"/>
                <w:szCs w:val="20"/>
              </w:rPr>
              <w:t>yrs</w:t>
            </w:r>
            <w:proofErr w:type="spellEnd"/>
            <w:r>
              <w:rPr>
                <w:rFonts w:cstheme="minorHAnsi"/>
                <w:bCs/>
                <w:sz w:val="20"/>
                <w:szCs w:val="20"/>
              </w:rPr>
              <w:t>)</w:t>
            </w:r>
          </w:p>
          <w:p w14:paraId="11FFEF03" w14:textId="77777777" w:rsidR="00960E3C" w:rsidRDefault="00960E3C" w:rsidP="00870F8C">
            <w:pPr>
              <w:jc w:val="center"/>
              <w:rPr>
                <w:rFonts w:cstheme="minorHAnsi"/>
                <w:bCs/>
                <w:sz w:val="20"/>
                <w:szCs w:val="20"/>
              </w:rPr>
            </w:pPr>
          </w:p>
          <w:p w14:paraId="3A9B1B16" w14:textId="01D17DA4" w:rsidR="00960E3C" w:rsidRDefault="00960E3C" w:rsidP="00960E3C">
            <w:pPr>
              <w:jc w:val="center"/>
              <w:rPr>
                <w:rFonts w:cstheme="minorHAnsi"/>
                <w:bCs/>
                <w:sz w:val="20"/>
                <w:szCs w:val="20"/>
              </w:rPr>
            </w:pPr>
            <w:r>
              <w:rPr>
                <w:rFonts w:cstheme="minorHAnsi"/>
                <w:bCs/>
                <w:sz w:val="20"/>
                <w:szCs w:val="20"/>
              </w:rPr>
              <w:t>“Patients with the disea</w:t>
            </w:r>
            <w:r w:rsidR="00AD0B53">
              <w:rPr>
                <w:rFonts w:cstheme="minorHAnsi"/>
                <w:bCs/>
                <w:sz w:val="20"/>
                <w:szCs w:val="20"/>
              </w:rPr>
              <w:t>se should have a say in how their</w:t>
            </w:r>
            <w:r>
              <w:rPr>
                <w:rFonts w:cstheme="minorHAnsi"/>
                <w:bCs/>
                <w:sz w:val="20"/>
                <w:szCs w:val="20"/>
              </w:rPr>
              <w:t xml:space="preserve"> information is used” Ms Y (49yrs)</w:t>
            </w:r>
          </w:p>
          <w:p w14:paraId="46201867" w14:textId="77777777" w:rsidR="00960E3C" w:rsidRDefault="00960E3C" w:rsidP="00960E3C">
            <w:pPr>
              <w:jc w:val="center"/>
              <w:rPr>
                <w:rFonts w:cstheme="minorHAnsi"/>
                <w:bCs/>
                <w:sz w:val="20"/>
                <w:szCs w:val="20"/>
              </w:rPr>
            </w:pPr>
          </w:p>
          <w:p w14:paraId="3848249C" w14:textId="44CAC286" w:rsidR="00960E3C" w:rsidRDefault="00960E3C" w:rsidP="00870F8C">
            <w:pPr>
              <w:jc w:val="center"/>
              <w:rPr>
                <w:rFonts w:cstheme="minorHAnsi"/>
                <w:bCs/>
                <w:sz w:val="20"/>
                <w:szCs w:val="20"/>
              </w:rPr>
            </w:pPr>
            <w:r>
              <w:rPr>
                <w:rFonts w:cstheme="minorHAnsi"/>
                <w:bCs/>
                <w:sz w:val="20"/>
                <w:szCs w:val="20"/>
              </w:rPr>
              <w:t xml:space="preserve">“NHS staff are probably the best people to mind our data.  They have training and experience in this” Mr Y (35 </w:t>
            </w:r>
            <w:proofErr w:type="spellStart"/>
            <w:r>
              <w:rPr>
                <w:rFonts w:cstheme="minorHAnsi"/>
                <w:bCs/>
                <w:sz w:val="20"/>
                <w:szCs w:val="20"/>
              </w:rPr>
              <w:t>yrs</w:t>
            </w:r>
            <w:proofErr w:type="spellEnd"/>
            <w:r>
              <w:rPr>
                <w:rFonts w:cstheme="minorHAnsi"/>
                <w:bCs/>
                <w:sz w:val="20"/>
                <w:szCs w:val="20"/>
              </w:rPr>
              <w:t>)</w:t>
            </w:r>
          </w:p>
          <w:p w14:paraId="42B1430C" w14:textId="77777777" w:rsidR="00960E3C" w:rsidRDefault="00960E3C" w:rsidP="00870F8C">
            <w:pPr>
              <w:jc w:val="center"/>
              <w:rPr>
                <w:rFonts w:cstheme="minorHAnsi"/>
                <w:bCs/>
                <w:sz w:val="20"/>
                <w:szCs w:val="20"/>
              </w:rPr>
            </w:pPr>
          </w:p>
          <w:p w14:paraId="1D10060A" w14:textId="31955A95" w:rsidR="00960E3C" w:rsidRPr="0047254A" w:rsidRDefault="00960E3C" w:rsidP="00870F8C">
            <w:pPr>
              <w:jc w:val="center"/>
              <w:rPr>
                <w:rFonts w:cstheme="minorHAnsi"/>
                <w:bCs/>
                <w:sz w:val="20"/>
                <w:szCs w:val="20"/>
              </w:rPr>
            </w:pPr>
            <w:r>
              <w:rPr>
                <w:rFonts w:cstheme="minorHAnsi"/>
                <w:bCs/>
                <w:sz w:val="20"/>
                <w:szCs w:val="20"/>
              </w:rPr>
              <w:t xml:space="preserve">“More involvement in these decisions will improve public trust”. Ms Y (64 </w:t>
            </w:r>
            <w:proofErr w:type="spellStart"/>
            <w:r>
              <w:rPr>
                <w:rFonts w:cstheme="minorHAnsi"/>
                <w:bCs/>
                <w:sz w:val="20"/>
                <w:szCs w:val="20"/>
              </w:rPr>
              <w:t>yrs</w:t>
            </w:r>
            <w:proofErr w:type="spellEnd"/>
            <w:r>
              <w:rPr>
                <w:rFonts w:cstheme="minorHAnsi"/>
                <w:bCs/>
                <w:sz w:val="20"/>
                <w:szCs w:val="20"/>
              </w:rPr>
              <w:t>)</w:t>
            </w:r>
          </w:p>
        </w:tc>
      </w:tr>
    </w:tbl>
    <w:p w14:paraId="2FB66854" w14:textId="77777777" w:rsidR="00B561EC" w:rsidRDefault="00B561EC" w:rsidP="00B561EC">
      <w:pPr>
        <w:spacing w:line="360" w:lineRule="auto"/>
        <w:ind w:right="-330"/>
        <w:jc w:val="both"/>
        <w:rPr>
          <w:rFonts w:cstheme="minorHAnsi"/>
          <w:bCs/>
        </w:rPr>
      </w:pPr>
    </w:p>
    <w:p w14:paraId="1C6B3116" w14:textId="6A8C5D38" w:rsidR="00445A8C" w:rsidRPr="00DC3280" w:rsidRDefault="00B561EC" w:rsidP="00DC3280">
      <w:pPr>
        <w:spacing w:line="360" w:lineRule="auto"/>
        <w:ind w:left="-284" w:right="-330"/>
        <w:jc w:val="both"/>
        <w:rPr>
          <w:rFonts w:cstheme="minorHAnsi"/>
          <w:bCs/>
          <w:sz w:val="20"/>
          <w:szCs w:val="20"/>
        </w:rPr>
      </w:pPr>
      <w:r w:rsidRPr="00673B3D">
        <w:rPr>
          <w:rFonts w:cstheme="minorHAnsi"/>
          <w:bCs/>
          <w:sz w:val="20"/>
          <w:szCs w:val="20"/>
        </w:rPr>
        <w:t xml:space="preserve">Table </w:t>
      </w:r>
      <w:r>
        <w:rPr>
          <w:rFonts w:cstheme="minorHAnsi"/>
          <w:bCs/>
          <w:sz w:val="20"/>
          <w:szCs w:val="20"/>
        </w:rPr>
        <w:t>S</w:t>
      </w:r>
      <w:r w:rsidRPr="00673B3D">
        <w:rPr>
          <w:rFonts w:cstheme="minorHAnsi"/>
          <w:bCs/>
          <w:sz w:val="20"/>
          <w:szCs w:val="20"/>
        </w:rPr>
        <w:t>2.  Direct quotes from the workshops</w:t>
      </w:r>
      <w:r w:rsidR="00DC3280">
        <w:rPr>
          <w:rFonts w:cstheme="minorHAnsi"/>
          <w:bCs/>
          <w:sz w:val="20"/>
          <w:szCs w:val="20"/>
        </w:rPr>
        <w:t xml:space="preserve">. </w:t>
      </w:r>
      <w:r w:rsidR="00445A8C">
        <w:br w:type="page"/>
      </w:r>
    </w:p>
    <w:p w14:paraId="33EC5464" w14:textId="2CE4F4A7" w:rsidR="00D76510" w:rsidRDefault="003E7F2A" w:rsidP="00EE09F6">
      <w:bookmarkStart w:id="0" w:name="_GoBack"/>
      <w:r>
        <w:rPr>
          <w:noProof/>
        </w:rPr>
        <w:lastRenderedPageBreak/>
        <w:drawing>
          <wp:anchor distT="0" distB="0" distL="114300" distR="114300" simplePos="0" relativeHeight="251660288" behindDoc="0" locked="0" layoutInCell="1" allowOverlap="1" wp14:anchorId="5245CD9D" wp14:editId="504198CB">
            <wp:simplePos x="0" y="0"/>
            <wp:positionH relativeFrom="column">
              <wp:posOffset>342900</wp:posOffset>
            </wp:positionH>
            <wp:positionV relativeFrom="paragraph">
              <wp:posOffset>0</wp:posOffset>
            </wp:positionV>
            <wp:extent cx="5130000" cy="2700000"/>
            <wp:effectExtent l="0" t="0" r="1270" b="5715"/>
            <wp:wrapSquare wrapText="bothSides"/>
            <wp:docPr id="1" name="Chart 1">
              <a:extLst xmlns:a="http://schemas.openxmlformats.org/drawingml/2006/main">
                <a:ext uri="{FF2B5EF4-FFF2-40B4-BE49-F238E27FC236}">
                  <a16:creationId xmlns:a16="http://schemas.microsoft.com/office/drawing/2014/main" id="{6A78132C-9154-4871-AF40-AB754344D9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margin">
              <wp14:pctWidth>0</wp14:pctWidth>
            </wp14:sizeRelH>
            <wp14:sizeRelV relativeFrom="margin">
              <wp14:pctHeight>0</wp14:pctHeight>
            </wp14:sizeRelV>
          </wp:anchor>
        </w:drawing>
      </w:r>
      <w:bookmarkEnd w:id="0"/>
      <w:r w:rsidR="00EE09F6">
        <w:t xml:space="preserve">a) </w:t>
      </w:r>
    </w:p>
    <w:p w14:paraId="668A851B" w14:textId="6B213FDD" w:rsidR="000040E9" w:rsidRDefault="000040E9" w:rsidP="00EE09F6"/>
    <w:p w14:paraId="759BE011" w14:textId="77EFE3D5" w:rsidR="000040E9" w:rsidRDefault="000040E9" w:rsidP="00EE09F6"/>
    <w:p w14:paraId="490465BA" w14:textId="48BF7A72" w:rsidR="000040E9" w:rsidRDefault="000040E9" w:rsidP="00EE09F6"/>
    <w:p w14:paraId="74C93423" w14:textId="65E222EA" w:rsidR="000040E9" w:rsidRDefault="000040E9" w:rsidP="00EE09F6"/>
    <w:p w14:paraId="2F62631F" w14:textId="6C815641" w:rsidR="000040E9" w:rsidRDefault="000040E9" w:rsidP="00EE09F6"/>
    <w:p w14:paraId="38D6EC15" w14:textId="68733EA7" w:rsidR="000040E9" w:rsidRDefault="000040E9" w:rsidP="00EE09F6"/>
    <w:p w14:paraId="2EB893CE" w14:textId="3E4F0E58" w:rsidR="000040E9" w:rsidRDefault="000040E9" w:rsidP="00EE09F6"/>
    <w:p w14:paraId="1524A00B" w14:textId="4C81BE19" w:rsidR="000040E9" w:rsidRDefault="000040E9" w:rsidP="00EE09F6"/>
    <w:p w14:paraId="1666D1DF" w14:textId="7BE8F9CF" w:rsidR="000040E9" w:rsidRDefault="000040E9" w:rsidP="00EE09F6"/>
    <w:p w14:paraId="41D446A7" w14:textId="2AA56C17" w:rsidR="000040E9" w:rsidRDefault="00C15CE3" w:rsidP="00EE09F6">
      <w:r>
        <w:rPr>
          <w:noProof/>
        </w:rPr>
        <w:drawing>
          <wp:anchor distT="0" distB="0" distL="114300" distR="114300" simplePos="0" relativeHeight="251661312" behindDoc="1" locked="0" layoutInCell="1" allowOverlap="1" wp14:anchorId="165C7616" wp14:editId="41E55D31">
            <wp:simplePos x="0" y="0"/>
            <wp:positionH relativeFrom="margin">
              <wp:posOffset>353060</wp:posOffset>
            </wp:positionH>
            <wp:positionV relativeFrom="paragraph">
              <wp:posOffset>10795</wp:posOffset>
            </wp:positionV>
            <wp:extent cx="5130000" cy="2700000"/>
            <wp:effectExtent l="0" t="0" r="1270" b="5715"/>
            <wp:wrapTight wrapText="bothSides">
              <wp:wrapPolygon edited="0">
                <wp:start x="0" y="0"/>
                <wp:lineTo x="0" y="21544"/>
                <wp:lineTo x="21552" y="21544"/>
                <wp:lineTo x="21552" y="0"/>
                <wp:lineTo x="0" y="0"/>
              </wp:wrapPolygon>
            </wp:wrapTight>
            <wp:docPr id="2" name="Chart 2">
              <a:extLst xmlns:a="http://schemas.openxmlformats.org/drawingml/2006/main">
                <a:ext uri="{FF2B5EF4-FFF2-40B4-BE49-F238E27FC236}">
                  <a16:creationId xmlns:a16="http://schemas.microsoft.com/office/drawing/2014/main" id="{A768B874-C93C-4062-BAD8-3756767D84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r w:rsidR="000040E9">
        <w:t xml:space="preserve">b) </w:t>
      </w:r>
    </w:p>
    <w:p w14:paraId="29AADEC3" w14:textId="41C48169" w:rsidR="00D76510" w:rsidRDefault="00D76510"/>
    <w:p w14:paraId="3435BEE6" w14:textId="0CE93A40" w:rsidR="00D76510" w:rsidRDefault="00D76510"/>
    <w:p w14:paraId="6A6C61AB" w14:textId="27A8DD69" w:rsidR="00D76510" w:rsidRDefault="00D76510"/>
    <w:p w14:paraId="0C7CFFAD" w14:textId="326945CC" w:rsidR="00D4302C" w:rsidRDefault="00D4302C"/>
    <w:p w14:paraId="0BA7748F" w14:textId="322F566F" w:rsidR="00D4302C" w:rsidRDefault="00D4302C"/>
    <w:p w14:paraId="5D13BAE9" w14:textId="1A99D073" w:rsidR="00D4302C" w:rsidRDefault="00D4302C"/>
    <w:p w14:paraId="19DE9AAE" w14:textId="217421C7" w:rsidR="00D4302C" w:rsidRDefault="00D4302C"/>
    <w:p w14:paraId="4EBC62C6" w14:textId="2422C5FE" w:rsidR="007B327E" w:rsidRDefault="007B327E"/>
    <w:p w14:paraId="4528857E" w14:textId="485C3B3A" w:rsidR="00CF2911" w:rsidRDefault="00CF2911"/>
    <w:p w14:paraId="1558FF62" w14:textId="4AAC14A3" w:rsidR="00C15CE3" w:rsidRDefault="00C15CE3">
      <w:r w:rsidRPr="00765E62">
        <w:rPr>
          <w:u w:val="single"/>
        </w:rPr>
        <w:t>Figure S1:</w:t>
      </w:r>
      <w:r>
        <w:t xml:space="preserve"> Demographics of </w:t>
      </w:r>
      <w:r w:rsidR="00852EE0">
        <w:t xml:space="preserve">questionnaire respondents, University Hospitals Birmingham NHS Foundation Trust patients and </w:t>
      </w:r>
      <w:r w:rsidR="00A304A3">
        <w:t xml:space="preserve">population of Birmingham. a) Ethnicity; b) age </w:t>
      </w:r>
      <w:r w:rsidR="00765E62">
        <w:t xml:space="preserve">for adults aged 25 years and over. </w:t>
      </w:r>
      <w:r w:rsidR="001655EB">
        <w:t>Birmingham data was based on the 2011 census data.  Hospital patients were based on all patient episodes from January 2019 to January 2020 (data from PIONEER Hub).  There was less representation of Asian/ Asian British ethnicity in the questionnaire than in the Birmingham catchment area (p = 0.004), but no differences in other ethnic groups and no differences in ethnicity groups from UHB patients (all episodes January 2019 – January 2020).  There were more people aged 65 – 74 in the questionnaire than the Birmingham catchment area census data, but no other significant differences in age from the Birmingham census data.</w:t>
      </w:r>
    </w:p>
    <w:sectPr w:rsidR="00C15CE3" w:rsidSect="00F61B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46138"/>
    <w:multiLevelType w:val="hybridMultilevel"/>
    <w:tmpl w:val="C0BEE6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88381D"/>
    <w:multiLevelType w:val="hybridMultilevel"/>
    <w:tmpl w:val="D416CDC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73071C15"/>
    <w:multiLevelType w:val="hybridMultilevel"/>
    <w:tmpl w:val="1CB8124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B1C"/>
    <w:rsid w:val="00003554"/>
    <w:rsid w:val="000040E9"/>
    <w:rsid w:val="00004810"/>
    <w:rsid w:val="00004A65"/>
    <w:rsid w:val="00004CC9"/>
    <w:rsid w:val="0002021F"/>
    <w:rsid w:val="00023693"/>
    <w:rsid w:val="00024959"/>
    <w:rsid w:val="00024E62"/>
    <w:rsid w:val="000275E5"/>
    <w:rsid w:val="000278F3"/>
    <w:rsid w:val="000368A4"/>
    <w:rsid w:val="000403DE"/>
    <w:rsid w:val="00042489"/>
    <w:rsid w:val="00046C78"/>
    <w:rsid w:val="00074748"/>
    <w:rsid w:val="000770BC"/>
    <w:rsid w:val="00077B7C"/>
    <w:rsid w:val="00083F3E"/>
    <w:rsid w:val="000A54D4"/>
    <w:rsid w:val="000B2FF5"/>
    <w:rsid w:val="000B43D3"/>
    <w:rsid w:val="000C19E6"/>
    <w:rsid w:val="000C3138"/>
    <w:rsid w:val="000C4E12"/>
    <w:rsid w:val="000E511B"/>
    <w:rsid w:val="000E5BB1"/>
    <w:rsid w:val="000E5FB3"/>
    <w:rsid w:val="000F51B2"/>
    <w:rsid w:val="0010602C"/>
    <w:rsid w:val="00111C03"/>
    <w:rsid w:val="00114A46"/>
    <w:rsid w:val="00122AD6"/>
    <w:rsid w:val="001249DE"/>
    <w:rsid w:val="0012667A"/>
    <w:rsid w:val="0012704F"/>
    <w:rsid w:val="00133E22"/>
    <w:rsid w:val="00135A00"/>
    <w:rsid w:val="00144923"/>
    <w:rsid w:val="00160B39"/>
    <w:rsid w:val="001655EB"/>
    <w:rsid w:val="001A10B0"/>
    <w:rsid w:val="001B19E1"/>
    <w:rsid w:val="001C1E26"/>
    <w:rsid w:val="001D1BD8"/>
    <w:rsid w:val="001D1DE6"/>
    <w:rsid w:val="0022257E"/>
    <w:rsid w:val="0022602D"/>
    <w:rsid w:val="00227D39"/>
    <w:rsid w:val="002330B3"/>
    <w:rsid w:val="0023511D"/>
    <w:rsid w:val="00236287"/>
    <w:rsid w:val="00243006"/>
    <w:rsid w:val="00251BEF"/>
    <w:rsid w:val="00253F04"/>
    <w:rsid w:val="00266819"/>
    <w:rsid w:val="00287C70"/>
    <w:rsid w:val="002A2830"/>
    <w:rsid w:val="002B2BBC"/>
    <w:rsid w:val="002C227A"/>
    <w:rsid w:val="002C5AD5"/>
    <w:rsid w:val="002C5BF1"/>
    <w:rsid w:val="002C65BF"/>
    <w:rsid w:val="002F6C64"/>
    <w:rsid w:val="003027B3"/>
    <w:rsid w:val="00303C3C"/>
    <w:rsid w:val="00315D50"/>
    <w:rsid w:val="00316F5E"/>
    <w:rsid w:val="003215D1"/>
    <w:rsid w:val="00322344"/>
    <w:rsid w:val="00322FA5"/>
    <w:rsid w:val="00323CEB"/>
    <w:rsid w:val="00326BC6"/>
    <w:rsid w:val="0032752A"/>
    <w:rsid w:val="00353869"/>
    <w:rsid w:val="003749AF"/>
    <w:rsid w:val="0037673B"/>
    <w:rsid w:val="00383001"/>
    <w:rsid w:val="00384686"/>
    <w:rsid w:val="00397B1C"/>
    <w:rsid w:val="003A73DC"/>
    <w:rsid w:val="003C4DF1"/>
    <w:rsid w:val="003D0314"/>
    <w:rsid w:val="003D0AF0"/>
    <w:rsid w:val="003E7F2A"/>
    <w:rsid w:val="004061D6"/>
    <w:rsid w:val="0041205F"/>
    <w:rsid w:val="00420A9E"/>
    <w:rsid w:val="00425537"/>
    <w:rsid w:val="0044311A"/>
    <w:rsid w:val="00445A8C"/>
    <w:rsid w:val="0044646A"/>
    <w:rsid w:val="00452380"/>
    <w:rsid w:val="0045266F"/>
    <w:rsid w:val="004617E7"/>
    <w:rsid w:val="00464AD4"/>
    <w:rsid w:val="004D585A"/>
    <w:rsid w:val="004D61A9"/>
    <w:rsid w:val="004D7697"/>
    <w:rsid w:val="004E2A93"/>
    <w:rsid w:val="004E769C"/>
    <w:rsid w:val="00527ABE"/>
    <w:rsid w:val="00530B92"/>
    <w:rsid w:val="005310BD"/>
    <w:rsid w:val="00541ED8"/>
    <w:rsid w:val="005472F0"/>
    <w:rsid w:val="005509EB"/>
    <w:rsid w:val="0055263E"/>
    <w:rsid w:val="00555085"/>
    <w:rsid w:val="00555F2A"/>
    <w:rsid w:val="00561109"/>
    <w:rsid w:val="0058458E"/>
    <w:rsid w:val="00584A89"/>
    <w:rsid w:val="005A49BA"/>
    <w:rsid w:val="005B704C"/>
    <w:rsid w:val="005D02A3"/>
    <w:rsid w:val="005D257F"/>
    <w:rsid w:val="005F0B19"/>
    <w:rsid w:val="005F0D2F"/>
    <w:rsid w:val="006029ED"/>
    <w:rsid w:val="00604A1E"/>
    <w:rsid w:val="0061541C"/>
    <w:rsid w:val="00621119"/>
    <w:rsid w:val="00621C3E"/>
    <w:rsid w:val="006224DC"/>
    <w:rsid w:val="00623011"/>
    <w:rsid w:val="00632D67"/>
    <w:rsid w:val="0065094C"/>
    <w:rsid w:val="00655E01"/>
    <w:rsid w:val="00661959"/>
    <w:rsid w:val="006645E8"/>
    <w:rsid w:val="00665A66"/>
    <w:rsid w:val="00673063"/>
    <w:rsid w:val="006768D3"/>
    <w:rsid w:val="00682649"/>
    <w:rsid w:val="00683537"/>
    <w:rsid w:val="006C05DD"/>
    <w:rsid w:val="006D096A"/>
    <w:rsid w:val="006D1826"/>
    <w:rsid w:val="006E6F9B"/>
    <w:rsid w:val="006E707C"/>
    <w:rsid w:val="006F0456"/>
    <w:rsid w:val="006F3732"/>
    <w:rsid w:val="006F595A"/>
    <w:rsid w:val="006F6444"/>
    <w:rsid w:val="006F768D"/>
    <w:rsid w:val="00710919"/>
    <w:rsid w:val="007154D0"/>
    <w:rsid w:val="0071645A"/>
    <w:rsid w:val="007166AA"/>
    <w:rsid w:val="007213BA"/>
    <w:rsid w:val="00725481"/>
    <w:rsid w:val="00730BA7"/>
    <w:rsid w:val="00730F03"/>
    <w:rsid w:val="00747FB2"/>
    <w:rsid w:val="00755043"/>
    <w:rsid w:val="00765E62"/>
    <w:rsid w:val="007660DA"/>
    <w:rsid w:val="0077228F"/>
    <w:rsid w:val="00796EFD"/>
    <w:rsid w:val="007B327E"/>
    <w:rsid w:val="007C3B95"/>
    <w:rsid w:val="007C7DE9"/>
    <w:rsid w:val="007D4CA5"/>
    <w:rsid w:val="007D6615"/>
    <w:rsid w:val="007E7E4F"/>
    <w:rsid w:val="007F028C"/>
    <w:rsid w:val="00802B06"/>
    <w:rsid w:val="00803FA6"/>
    <w:rsid w:val="00807E87"/>
    <w:rsid w:val="008118DC"/>
    <w:rsid w:val="00815369"/>
    <w:rsid w:val="008308CE"/>
    <w:rsid w:val="00833E30"/>
    <w:rsid w:val="0084039C"/>
    <w:rsid w:val="00840D35"/>
    <w:rsid w:val="00852EE0"/>
    <w:rsid w:val="00854F4A"/>
    <w:rsid w:val="008571E6"/>
    <w:rsid w:val="00861E77"/>
    <w:rsid w:val="00886DD0"/>
    <w:rsid w:val="00895B8A"/>
    <w:rsid w:val="00896927"/>
    <w:rsid w:val="008B30AA"/>
    <w:rsid w:val="008C78A0"/>
    <w:rsid w:val="008D34F5"/>
    <w:rsid w:val="00905E76"/>
    <w:rsid w:val="00906E6B"/>
    <w:rsid w:val="00921A5A"/>
    <w:rsid w:val="0092262A"/>
    <w:rsid w:val="00927337"/>
    <w:rsid w:val="00960E3C"/>
    <w:rsid w:val="009662FE"/>
    <w:rsid w:val="009668E8"/>
    <w:rsid w:val="009729CA"/>
    <w:rsid w:val="00974822"/>
    <w:rsid w:val="00992939"/>
    <w:rsid w:val="009A6487"/>
    <w:rsid w:val="009B3A94"/>
    <w:rsid w:val="009C45B2"/>
    <w:rsid w:val="009E1125"/>
    <w:rsid w:val="009F1F46"/>
    <w:rsid w:val="009F3EDF"/>
    <w:rsid w:val="00A044B5"/>
    <w:rsid w:val="00A1015F"/>
    <w:rsid w:val="00A1452D"/>
    <w:rsid w:val="00A1565B"/>
    <w:rsid w:val="00A17F85"/>
    <w:rsid w:val="00A24B69"/>
    <w:rsid w:val="00A304A3"/>
    <w:rsid w:val="00A35C79"/>
    <w:rsid w:val="00A5385B"/>
    <w:rsid w:val="00A7203F"/>
    <w:rsid w:val="00A83834"/>
    <w:rsid w:val="00A90662"/>
    <w:rsid w:val="00A90F69"/>
    <w:rsid w:val="00A963F3"/>
    <w:rsid w:val="00A971E0"/>
    <w:rsid w:val="00A97A28"/>
    <w:rsid w:val="00AA0B91"/>
    <w:rsid w:val="00AC58BE"/>
    <w:rsid w:val="00AD0B53"/>
    <w:rsid w:val="00AE7D5E"/>
    <w:rsid w:val="00B0579C"/>
    <w:rsid w:val="00B21B12"/>
    <w:rsid w:val="00B561EC"/>
    <w:rsid w:val="00B56F03"/>
    <w:rsid w:val="00B630C5"/>
    <w:rsid w:val="00B863E2"/>
    <w:rsid w:val="00B91817"/>
    <w:rsid w:val="00BA0A94"/>
    <w:rsid w:val="00BB0D9D"/>
    <w:rsid w:val="00BB72BC"/>
    <w:rsid w:val="00BD4089"/>
    <w:rsid w:val="00BD6454"/>
    <w:rsid w:val="00BE2442"/>
    <w:rsid w:val="00BE5B1A"/>
    <w:rsid w:val="00C034F9"/>
    <w:rsid w:val="00C05614"/>
    <w:rsid w:val="00C11235"/>
    <w:rsid w:val="00C15CE3"/>
    <w:rsid w:val="00C17B2F"/>
    <w:rsid w:val="00C303F3"/>
    <w:rsid w:val="00C43729"/>
    <w:rsid w:val="00C50214"/>
    <w:rsid w:val="00C515BB"/>
    <w:rsid w:val="00C51CF2"/>
    <w:rsid w:val="00C6500D"/>
    <w:rsid w:val="00C66E4E"/>
    <w:rsid w:val="00C72AB6"/>
    <w:rsid w:val="00C7364F"/>
    <w:rsid w:val="00C7586E"/>
    <w:rsid w:val="00C76F7A"/>
    <w:rsid w:val="00C80373"/>
    <w:rsid w:val="00C80C9D"/>
    <w:rsid w:val="00C92838"/>
    <w:rsid w:val="00C93114"/>
    <w:rsid w:val="00CB3D6D"/>
    <w:rsid w:val="00CB6851"/>
    <w:rsid w:val="00CC178E"/>
    <w:rsid w:val="00CC4741"/>
    <w:rsid w:val="00CE0FC8"/>
    <w:rsid w:val="00CF06F8"/>
    <w:rsid w:val="00CF2911"/>
    <w:rsid w:val="00CF67DD"/>
    <w:rsid w:val="00CF716A"/>
    <w:rsid w:val="00D10EC8"/>
    <w:rsid w:val="00D17C70"/>
    <w:rsid w:val="00D20687"/>
    <w:rsid w:val="00D20EB2"/>
    <w:rsid w:val="00D26FD1"/>
    <w:rsid w:val="00D32D43"/>
    <w:rsid w:val="00D4302C"/>
    <w:rsid w:val="00D46C07"/>
    <w:rsid w:val="00D75083"/>
    <w:rsid w:val="00D76510"/>
    <w:rsid w:val="00D81EDA"/>
    <w:rsid w:val="00D87A81"/>
    <w:rsid w:val="00D92883"/>
    <w:rsid w:val="00DB5D29"/>
    <w:rsid w:val="00DC3280"/>
    <w:rsid w:val="00DC3B02"/>
    <w:rsid w:val="00DE5C06"/>
    <w:rsid w:val="00DF0271"/>
    <w:rsid w:val="00DF2881"/>
    <w:rsid w:val="00E00820"/>
    <w:rsid w:val="00E10B1F"/>
    <w:rsid w:val="00E113B1"/>
    <w:rsid w:val="00E17C1C"/>
    <w:rsid w:val="00E20756"/>
    <w:rsid w:val="00E31B84"/>
    <w:rsid w:val="00E34FB2"/>
    <w:rsid w:val="00E42908"/>
    <w:rsid w:val="00E62A6D"/>
    <w:rsid w:val="00E63BF9"/>
    <w:rsid w:val="00E657F3"/>
    <w:rsid w:val="00E66CFB"/>
    <w:rsid w:val="00E907B2"/>
    <w:rsid w:val="00EA19A2"/>
    <w:rsid w:val="00EA541B"/>
    <w:rsid w:val="00EA732B"/>
    <w:rsid w:val="00EB2F4A"/>
    <w:rsid w:val="00EB34EF"/>
    <w:rsid w:val="00EB5F27"/>
    <w:rsid w:val="00EC794A"/>
    <w:rsid w:val="00ED0FF0"/>
    <w:rsid w:val="00ED11DC"/>
    <w:rsid w:val="00ED2254"/>
    <w:rsid w:val="00ED47AD"/>
    <w:rsid w:val="00EE09F6"/>
    <w:rsid w:val="00EF2BB9"/>
    <w:rsid w:val="00EF5994"/>
    <w:rsid w:val="00F03055"/>
    <w:rsid w:val="00F06174"/>
    <w:rsid w:val="00F127F4"/>
    <w:rsid w:val="00F23A2F"/>
    <w:rsid w:val="00F247E6"/>
    <w:rsid w:val="00F32FB5"/>
    <w:rsid w:val="00F3675E"/>
    <w:rsid w:val="00F370F3"/>
    <w:rsid w:val="00F41748"/>
    <w:rsid w:val="00F51A56"/>
    <w:rsid w:val="00F531E4"/>
    <w:rsid w:val="00F61B60"/>
    <w:rsid w:val="00F6711F"/>
    <w:rsid w:val="00F77212"/>
    <w:rsid w:val="00F81BEA"/>
    <w:rsid w:val="00F81E40"/>
    <w:rsid w:val="00F849A3"/>
    <w:rsid w:val="00F91940"/>
    <w:rsid w:val="00F963E2"/>
    <w:rsid w:val="00FA21D1"/>
    <w:rsid w:val="00FA5266"/>
    <w:rsid w:val="00FC1D30"/>
    <w:rsid w:val="00FC360A"/>
    <w:rsid w:val="00FD2D57"/>
    <w:rsid w:val="00FD4040"/>
    <w:rsid w:val="00FE055F"/>
    <w:rsid w:val="00FE3EB1"/>
    <w:rsid w:val="00FE560A"/>
    <w:rsid w:val="00FE6FD0"/>
    <w:rsid w:val="00FE71F4"/>
    <w:rsid w:val="00FF1EAE"/>
    <w:rsid w:val="00FF6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A4094"/>
  <w15:chartTrackingRefBased/>
  <w15:docId w15:val="{3523B731-6B4A-40CA-AC32-5CAC8A5D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3732"/>
    <w:pPr>
      <w:ind w:left="720"/>
      <w:contextualSpacing/>
    </w:pPr>
  </w:style>
  <w:style w:type="paragraph" w:styleId="BalloonText">
    <w:name w:val="Balloon Text"/>
    <w:basedOn w:val="Normal"/>
    <w:link w:val="BalloonTextChar"/>
    <w:uiPriority w:val="99"/>
    <w:semiHidden/>
    <w:unhideWhenUsed/>
    <w:rsid w:val="00AA0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B91"/>
    <w:rPr>
      <w:rFonts w:ascii="Segoe UI" w:hAnsi="Segoe UI" w:cs="Segoe UI"/>
      <w:sz w:val="18"/>
      <w:szCs w:val="18"/>
    </w:rPr>
  </w:style>
  <w:style w:type="character" w:styleId="CommentReference">
    <w:name w:val="annotation reference"/>
    <w:basedOn w:val="DefaultParagraphFont"/>
    <w:uiPriority w:val="99"/>
    <w:semiHidden/>
    <w:unhideWhenUsed/>
    <w:rsid w:val="005509EB"/>
    <w:rPr>
      <w:sz w:val="16"/>
      <w:szCs w:val="16"/>
    </w:rPr>
  </w:style>
  <w:style w:type="paragraph" w:styleId="CommentText">
    <w:name w:val="annotation text"/>
    <w:basedOn w:val="Normal"/>
    <w:link w:val="CommentTextChar"/>
    <w:uiPriority w:val="99"/>
    <w:semiHidden/>
    <w:unhideWhenUsed/>
    <w:rsid w:val="005509EB"/>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5509EB"/>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856">
      <w:bodyDiv w:val="1"/>
      <w:marLeft w:val="0"/>
      <w:marRight w:val="0"/>
      <w:marTop w:val="0"/>
      <w:marBottom w:val="0"/>
      <w:divBdr>
        <w:top w:val="none" w:sz="0" w:space="0" w:color="auto"/>
        <w:left w:val="none" w:sz="0" w:space="0" w:color="auto"/>
        <w:bottom w:val="none" w:sz="0" w:space="0" w:color="auto"/>
        <w:right w:val="none" w:sz="0" w:space="0" w:color="auto"/>
      </w:divBdr>
    </w:div>
    <w:div w:id="289670232">
      <w:bodyDiv w:val="1"/>
      <w:marLeft w:val="0"/>
      <w:marRight w:val="0"/>
      <w:marTop w:val="0"/>
      <w:marBottom w:val="0"/>
      <w:divBdr>
        <w:top w:val="none" w:sz="0" w:space="0" w:color="auto"/>
        <w:left w:val="none" w:sz="0" w:space="0" w:color="auto"/>
        <w:bottom w:val="none" w:sz="0" w:space="0" w:color="auto"/>
        <w:right w:val="none" w:sz="0" w:space="0" w:color="auto"/>
      </w:divBdr>
    </w:div>
    <w:div w:id="391849168">
      <w:bodyDiv w:val="1"/>
      <w:marLeft w:val="0"/>
      <w:marRight w:val="0"/>
      <w:marTop w:val="0"/>
      <w:marBottom w:val="0"/>
      <w:divBdr>
        <w:top w:val="none" w:sz="0" w:space="0" w:color="auto"/>
        <w:left w:val="none" w:sz="0" w:space="0" w:color="auto"/>
        <w:bottom w:val="none" w:sz="0" w:space="0" w:color="auto"/>
        <w:right w:val="none" w:sz="0" w:space="0" w:color="auto"/>
      </w:divBdr>
    </w:div>
    <w:div w:id="646127325">
      <w:bodyDiv w:val="1"/>
      <w:marLeft w:val="0"/>
      <w:marRight w:val="0"/>
      <w:marTop w:val="0"/>
      <w:marBottom w:val="0"/>
      <w:divBdr>
        <w:top w:val="none" w:sz="0" w:space="0" w:color="auto"/>
        <w:left w:val="none" w:sz="0" w:space="0" w:color="auto"/>
        <w:bottom w:val="none" w:sz="0" w:space="0" w:color="auto"/>
        <w:right w:val="none" w:sz="0" w:space="0" w:color="auto"/>
      </w:divBdr>
    </w:div>
    <w:div w:id="750153678">
      <w:bodyDiv w:val="1"/>
      <w:marLeft w:val="0"/>
      <w:marRight w:val="0"/>
      <w:marTop w:val="0"/>
      <w:marBottom w:val="0"/>
      <w:divBdr>
        <w:top w:val="none" w:sz="0" w:space="0" w:color="auto"/>
        <w:left w:val="none" w:sz="0" w:space="0" w:color="auto"/>
        <w:bottom w:val="none" w:sz="0" w:space="0" w:color="auto"/>
        <w:right w:val="none" w:sz="0" w:space="0" w:color="auto"/>
      </w:divBdr>
    </w:div>
    <w:div w:id="923144575">
      <w:bodyDiv w:val="1"/>
      <w:marLeft w:val="0"/>
      <w:marRight w:val="0"/>
      <w:marTop w:val="0"/>
      <w:marBottom w:val="0"/>
      <w:divBdr>
        <w:top w:val="none" w:sz="0" w:space="0" w:color="auto"/>
        <w:left w:val="none" w:sz="0" w:space="0" w:color="auto"/>
        <w:bottom w:val="none" w:sz="0" w:space="0" w:color="auto"/>
        <w:right w:val="none" w:sz="0" w:space="0" w:color="auto"/>
      </w:divBdr>
    </w:div>
    <w:div w:id="1183593596">
      <w:bodyDiv w:val="1"/>
      <w:marLeft w:val="0"/>
      <w:marRight w:val="0"/>
      <w:marTop w:val="0"/>
      <w:marBottom w:val="0"/>
      <w:divBdr>
        <w:top w:val="none" w:sz="0" w:space="0" w:color="auto"/>
        <w:left w:val="none" w:sz="0" w:space="0" w:color="auto"/>
        <w:bottom w:val="none" w:sz="0" w:space="0" w:color="auto"/>
        <w:right w:val="none" w:sz="0" w:space="0" w:color="auto"/>
      </w:divBdr>
    </w:div>
    <w:div w:id="1333071398">
      <w:bodyDiv w:val="1"/>
      <w:marLeft w:val="0"/>
      <w:marRight w:val="0"/>
      <w:marTop w:val="0"/>
      <w:marBottom w:val="0"/>
      <w:divBdr>
        <w:top w:val="none" w:sz="0" w:space="0" w:color="auto"/>
        <w:left w:val="none" w:sz="0" w:space="0" w:color="auto"/>
        <w:bottom w:val="none" w:sz="0" w:space="0" w:color="auto"/>
        <w:right w:val="none" w:sz="0" w:space="0" w:color="auto"/>
      </w:divBdr>
    </w:div>
    <w:div w:id="1393121926">
      <w:bodyDiv w:val="1"/>
      <w:marLeft w:val="0"/>
      <w:marRight w:val="0"/>
      <w:marTop w:val="0"/>
      <w:marBottom w:val="0"/>
      <w:divBdr>
        <w:top w:val="none" w:sz="0" w:space="0" w:color="auto"/>
        <w:left w:val="none" w:sz="0" w:space="0" w:color="auto"/>
        <w:bottom w:val="none" w:sz="0" w:space="0" w:color="auto"/>
        <w:right w:val="none" w:sz="0" w:space="0" w:color="auto"/>
      </w:divBdr>
    </w:div>
    <w:div w:id="1554346718">
      <w:bodyDiv w:val="1"/>
      <w:marLeft w:val="0"/>
      <w:marRight w:val="0"/>
      <w:marTop w:val="0"/>
      <w:marBottom w:val="0"/>
      <w:divBdr>
        <w:top w:val="none" w:sz="0" w:space="0" w:color="auto"/>
        <w:left w:val="none" w:sz="0" w:space="0" w:color="auto"/>
        <w:bottom w:val="none" w:sz="0" w:space="0" w:color="auto"/>
        <w:right w:val="none" w:sz="0" w:space="0" w:color="auto"/>
      </w:divBdr>
    </w:div>
    <w:div w:id="1556887980">
      <w:bodyDiv w:val="1"/>
      <w:marLeft w:val="0"/>
      <w:marRight w:val="0"/>
      <w:marTop w:val="0"/>
      <w:marBottom w:val="0"/>
      <w:divBdr>
        <w:top w:val="none" w:sz="0" w:space="0" w:color="auto"/>
        <w:left w:val="none" w:sz="0" w:space="0" w:color="auto"/>
        <w:bottom w:val="none" w:sz="0" w:space="0" w:color="auto"/>
        <w:right w:val="none" w:sz="0" w:space="0" w:color="auto"/>
      </w:divBdr>
    </w:div>
    <w:div w:id="1983266393">
      <w:bodyDiv w:val="1"/>
      <w:marLeft w:val="0"/>
      <w:marRight w:val="0"/>
      <w:marTop w:val="0"/>
      <w:marBottom w:val="0"/>
      <w:divBdr>
        <w:top w:val="none" w:sz="0" w:space="0" w:color="auto"/>
        <w:left w:val="none" w:sz="0" w:space="0" w:color="auto"/>
        <w:bottom w:val="none" w:sz="0" w:space="0" w:color="auto"/>
        <w:right w:val="none" w:sz="0" w:space="0" w:color="auto"/>
      </w:divBdr>
    </w:div>
    <w:div w:id="2087652126">
      <w:bodyDiv w:val="1"/>
      <w:marLeft w:val="0"/>
      <w:marRight w:val="0"/>
      <w:marTop w:val="0"/>
      <w:marBottom w:val="0"/>
      <w:divBdr>
        <w:top w:val="none" w:sz="0" w:space="0" w:color="auto"/>
        <w:left w:val="none" w:sz="0" w:space="0" w:color="auto"/>
        <w:bottom w:val="none" w:sz="0" w:space="0" w:color="auto"/>
        <w:right w:val="none" w:sz="0" w:space="0" w:color="auto"/>
      </w:divBdr>
    </w:div>
    <w:div w:id="213243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2ee3fb3bebc580af/Pioneer/ppie/uhb%20demographic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2ee3fb3bebc580af/Pioneer/ppie/uhb%20demographic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'[uhb demographics.xlsx]comparison to ppi'!$AM$1</c:f>
              <c:strCache>
                <c:ptCount val="1"/>
                <c:pt idx="0">
                  <c:v>Birmingham</c:v>
                </c:pt>
              </c:strCache>
            </c:strRef>
          </c:tx>
          <c:spPr>
            <a:solidFill>
              <a:schemeClr val="bg1">
                <a:lumMod val="50000"/>
              </a:schemeClr>
            </a:solidFill>
            <a:ln>
              <a:solidFill>
                <a:srgbClr val="000000"/>
              </a:solidFill>
            </a:ln>
            <a:effectLst/>
          </c:spPr>
          <c:invertIfNegative val="0"/>
          <c:cat>
            <c:strRef>
              <c:f>'[uhb demographics.xlsx]comparison to ppi'!$AL$2:$AL$6</c:f>
              <c:strCache>
                <c:ptCount val="5"/>
                <c:pt idx="0">
                  <c:v>White</c:v>
                </c:pt>
                <c:pt idx="1">
                  <c:v>Asian/Asian British</c:v>
                </c:pt>
                <c:pt idx="2">
                  <c:v>Black/African/
Caribbean/Black British</c:v>
                </c:pt>
                <c:pt idx="3">
                  <c:v>Mixed/Multiple Ethnic Groups</c:v>
                </c:pt>
                <c:pt idx="4">
                  <c:v>Other</c:v>
                </c:pt>
              </c:strCache>
            </c:strRef>
          </c:cat>
          <c:val>
            <c:numRef>
              <c:f>'[uhb demographics.xlsx]comparison to ppi'!$AM$2:$AM$6</c:f>
              <c:numCache>
                <c:formatCode>General</c:formatCode>
                <c:ptCount val="5"/>
                <c:pt idx="0">
                  <c:v>57.931959983038915</c:v>
                </c:pt>
                <c:pt idx="1">
                  <c:v>26.619573270459302</c:v>
                </c:pt>
                <c:pt idx="2">
                  <c:v>8.9800520947397366</c:v>
                </c:pt>
                <c:pt idx="3">
                  <c:v>4.4364402238489529</c:v>
                </c:pt>
                <c:pt idx="4">
                  <c:v>2.0319744279130885</c:v>
                </c:pt>
              </c:numCache>
            </c:numRef>
          </c:val>
          <c:extLst>
            <c:ext xmlns:c16="http://schemas.microsoft.com/office/drawing/2014/chart" uri="{C3380CC4-5D6E-409C-BE32-E72D297353CC}">
              <c16:uniqueId val="{00000000-945F-4317-9185-68FA79574E34}"/>
            </c:ext>
          </c:extLst>
        </c:ser>
        <c:ser>
          <c:idx val="1"/>
          <c:order val="1"/>
          <c:tx>
            <c:strRef>
              <c:f>'[uhb demographics.xlsx]comparison to ppi'!$AN$1</c:f>
              <c:strCache>
                <c:ptCount val="1"/>
                <c:pt idx="0">
                  <c:v>UHB</c:v>
                </c:pt>
              </c:strCache>
            </c:strRef>
          </c:tx>
          <c:spPr>
            <a:solidFill>
              <a:schemeClr val="tx1"/>
            </a:solidFill>
            <a:ln>
              <a:noFill/>
            </a:ln>
            <a:effectLst/>
          </c:spPr>
          <c:invertIfNegative val="0"/>
          <c:cat>
            <c:strRef>
              <c:f>'[uhb demographics.xlsx]comparison to ppi'!$AL$2:$AL$6</c:f>
              <c:strCache>
                <c:ptCount val="5"/>
                <c:pt idx="0">
                  <c:v>White</c:v>
                </c:pt>
                <c:pt idx="1">
                  <c:v>Asian/Asian British</c:v>
                </c:pt>
                <c:pt idx="2">
                  <c:v>Black/African/
Caribbean/Black British</c:v>
                </c:pt>
                <c:pt idx="3">
                  <c:v>Mixed/Multiple Ethnic Groups</c:v>
                </c:pt>
                <c:pt idx="4">
                  <c:v>Other</c:v>
                </c:pt>
              </c:strCache>
            </c:strRef>
          </c:cat>
          <c:val>
            <c:numRef>
              <c:f>'[uhb demographics.xlsx]comparison to ppi'!$AN$2:$AN$6</c:f>
              <c:numCache>
                <c:formatCode>General</c:formatCode>
                <c:ptCount val="5"/>
                <c:pt idx="0">
                  <c:v>72.953565868919029</c:v>
                </c:pt>
                <c:pt idx="1">
                  <c:v>16.387070069616701</c:v>
                </c:pt>
                <c:pt idx="2">
                  <c:v>4.9769494026640908</c:v>
                </c:pt>
                <c:pt idx="3">
                  <c:v>2.2045789254252437</c:v>
                </c:pt>
                <c:pt idx="4">
                  <c:v>3.4778357333749255</c:v>
                </c:pt>
              </c:numCache>
            </c:numRef>
          </c:val>
          <c:extLst>
            <c:ext xmlns:c16="http://schemas.microsoft.com/office/drawing/2014/chart" uri="{C3380CC4-5D6E-409C-BE32-E72D297353CC}">
              <c16:uniqueId val="{00000001-945F-4317-9185-68FA79574E34}"/>
            </c:ext>
          </c:extLst>
        </c:ser>
        <c:ser>
          <c:idx val="2"/>
          <c:order val="2"/>
          <c:tx>
            <c:strRef>
              <c:f>'[uhb demographics.xlsx]comparison to ppi'!$AO$1</c:f>
              <c:strCache>
                <c:ptCount val="1"/>
                <c:pt idx="0">
                  <c:v>Questionnaires</c:v>
                </c:pt>
              </c:strCache>
            </c:strRef>
          </c:tx>
          <c:spPr>
            <a:solidFill>
              <a:schemeClr val="bg1"/>
            </a:solidFill>
            <a:ln>
              <a:solidFill>
                <a:srgbClr val="000000"/>
              </a:solidFill>
            </a:ln>
            <a:effectLst/>
          </c:spPr>
          <c:invertIfNegative val="0"/>
          <c:cat>
            <c:strRef>
              <c:f>'[uhb demographics.xlsx]comparison to ppi'!$AL$2:$AL$6</c:f>
              <c:strCache>
                <c:ptCount val="5"/>
                <c:pt idx="0">
                  <c:v>White</c:v>
                </c:pt>
                <c:pt idx="1">
                  <c:v>Asian/Asian British</c:v>
                </c:pt>
                <c:pt idx="2">
                  <c:v>Black/African/
Caribbean/Black British</c:v>
                </c:pt>
                <c:pt idx="3">
                  <c:v>Mixed/Multiple Ethnic Groups</c:v>
                </c:pt>
                <c:pt idx="4">
                  <c:v>Other</c:v>
                </c:pt>
              </c:strCache>
            </c:strRef>
          </c:cat>
          <c:val>
            <c:numRef>
              <c:f>'[uhb demographics.xlsx]comparison to ppi'!$AO$2:$AO$6</c:f>
              <c:numCache>
                <c:formatCode>General</c:formatCode>
                <c:ptCount val="5"/>
                <c:pt idx="0">
                  <c:v>71.24183006535948</c:v>
                </c:pt>
                <c:pt idx="1">
                  <c:v>14.705882352941178</c:v>
                </c:pt>
                <c:pt idx="2">
                  <c:v>7.8431372549019605</c:v>
                </c:pt>
                <c:pt idx="3">
                  <c:v>3.2679738562091507</c:v>
                </c:pt>
                <c:pt idx="4">
                  <c:v>2.9411764705882351</c:v>
                </c:pt>
              </c:numCache>
            </c:numRef>
          </c:val>
          <c:extLst>
            <c:ext xmlns:c16="http://schemas.microsoft.com/office/drawing/2014/chart" uri="{C3380CC4-5D6E-409C-BE32-E72D297353CC}">
              <c16:uniqueId val="{00000002-945F-4317-9185-68FA79574E34}"/>
            </c:ext>
          </c:extLst>
        </c:ser>
        <c:dLbls>
          <c:showLegendKey val="0"/>
          <c:showVal val="0"/>
          <c:showCatName val="0"/>
          <c:showSerName val="0"/>
          <c:showPercent val="0"/>
          <c:showBubbleSize val="0"/>
        </c:dLbls>
        <c:gapWidth val="219"/>
        <c:overlap val="-27"/>
        <c:axId val="769957960"/>
        <c:axId val="769959880"/>
      </c:barChart>
      <c:catAx>
        <c:axId val="769957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9959880"/>
        <c:crosses val="autoZero"/>
        <c:auto val="1"/>
        <c:lblAlgn val="ctr"/>
        <c:lblOffset val="100"/>
        <c:noMultiLvlLbl val="0"/>
      </c:catAx>
      <c:valAx>
        <c:axId val="769959880"/>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rgbClr val="00000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9957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'[uhb demographics.xlsx]comparison to ppi'!$T$1</c:f>
              <c:strCache>
                <c:ptCount val="1"/>
                <c:pt idx="0">
                  <c:v>Birmingham</c:v>
                </c:pt>
              </c:strCache>
            </c:strRef>
          </c:tx>
          <c:spPr>
            <a:solidFill>
              <a:schemeClr val="bg1">
                <a:lumMod val="50000"/>
              </a:schemeClr>
            </a:solidFill>
            <a:ln>
              <a:solidFill>
                <a:srgbClr val="000000"/>
              </a:solidFill>
            </a:ln>
            <a:effectLst/>
          </c:spPr>
          <c:invertIfNegative val="0"/>
          <c:cat>
            <c:strRef>
              <c:f>'[uhb demographics.xlsx]comparison to ppi'!$S$2:$S$8</c:f>
              <c:strCache>
                <c:ptCount val="7"/>
                <c:pt idx="0">
                  <c:v>25-34</c:v>
                </c:pt>
                <c:pt idx="1">
                  <c:v>35-44</c:v>
                </c:pt>
                <c:pt idx="2">
                  <c:v>45-54</c:v>
                </c:pt>
                <c:pt idx="3">
                  <c:v>55-64</c:v>
                </c:pt>
                <c:pt idx="4">
                  <c:v>65-74</c:v>
                </c:pt>
                <c:pt idx="5">
                  <c:v>75-84</c:v>
                </c:pt>
                <c:pt idx="6">
                  <c:v>85+</c:v>
                </c:pt>
              </c:strCache>
            </c:strRef>
          </c:cat>
          <c:val>
            <c:numRef>
              <c:f>'[uhb demographics.xlsx]comparison to ppi'!$T$2:$T$8</c:f>
              <c:numCache>
                <c:formatCode>0.00</c:formatCode>
                <c:ptCount val="7"/>
                <c:pt idx="0">
                  <c:v>25.242309313105771</c:v>
                </c:pt>
                <c:pt idx="1">
                  <c:v>20.185419300463547</c:v>
                </c:pt>
                <c:pt idx="2">
                  <c:v>18.822868380390503</c:v>
                </c:pt>
                <c:pt idx="3">
                  <c:v>14.959966287399915</c:v>
                </c:pt>
                <c:pt idx="4">
                  <c:v>10.844219693777216</c:v>
                </c:pt>
                <c:pt idx="5">
                  <c:v>6.8829891838741402</c:v>
                </c:pt>
                <c:pt idx="6">
                  <c:v>3.062227840988903</c:v>
                </c:pt>
              </c:numCache>
            </c:numRef>
          </c:val>
          <c:extLst>
            <c:ext xmlns:c16="http://schemas.microsoft.com/office/drawing/2014/chart" uri="{C3380CC4-5D6E-409C-BE32-E72D297353CC}">
              <c16:uniqueId val="{00000000-F16D-4D35-8451-9F5B04C3032C}"/>
            </c:ext>
          </c:extLst>
        </c:ser>
        <c:ser>
          <c:idx val="1"/>
          <c:order val="1"/>
          <c:tx>
            <c:strRef>
              <c:f>'[uhb demographics.xlsx]comparison to ppi'!$U$1</c:f>
              <c:strCache>
                <c:ptCount val="1"/>
                <c:pt idx="0">
                  <c:v>UHB</c:v>
                </c:pt>
              </c:strCache>
            </c:strRef>
          </c:tx>
          <c:spPr>
            <a:solidFill>
              <a:schemeClr val="tx1"/>
            </a:solidFill>
            <a:ln>
              <a:noFill/>
            </a:ln>
            <a:effectLst/>
          </c:spPr>
          <c:invertIfNegative val="0"/>
          <c:cat>
            <c:strRef>
              <c:f>'[uhb demographics.xlsx]comparison to ppi'!$S$2:$S$8</c:f>
              <c:strCache>
                <c:ptCount val="7"/>
                <c:pt idx="0">
                  <c:v>25-34</c:v>
                </c:pt>
                <c:pt idx="1">
                  <c:v>35-44</c:v>
                </c:pt>
                <c:pt idx="2">
                  <c:v>45-54</c:v>
                </c:pt>
                <c:pt idx="3">
                  <c:v>55-64</c:v>
                </c:pt>
                <c:pt idx="4">
                  <c:v>65-74</c:v>
                </c:pt>
                <c:pt idx="5">
                  <c:v>75-84</c:v>
                </c:pt>
                <c:pt idx="6">
                  <c:v>85+</c:v>
                </c:pt>
              </c:strCache>
            </c:strRef>
          </c:cat>
          <c:val>
            <c:numRef>
              <c:f>'[uhb demographics.xlsx]comparison to ppi'!$U$2:$U$8</c:f>
              <c:numCache>
                <c:formatCode>0.00</c:formatCode>
                <c:ptCount val="7"/>
                <c:pt idx="0">
                  <c:v>16.416270310625698</c:v>
                </c:pt>
                <c:pt idx="1">
                  <c:v>15.272639829098544</c:v>
                </c:pt>
                <c:pt idx="2">
                  <c:v>17.060506161344172</c:v>
                </c:pt>
                <c:pt idx="3">
                  <c:v>17.664477271392741</c:v>
                </c:pt>
                <c:pt idx="4">
                  <c:v>16.152592182488753</c:v>
                </c:pt>
                <c:pt idx="5">
                  <c:v>11.888444299043991</c:v>
                </c:pt>
                <c:pt idx="6">
                  <c:v>5.5450699460061008</c:v>
                </c:pt>
              </c:numCache>
            </c:numRef>
          </c:val>
          <c:extLst>
            <c:ext xmlns:c16="http://schemas.microsoft.com/office/drawing/2014/chart" uri="{C3380CC4-5D6E-409C-BE32-E72D297353CC}">
              <c16:uniqueId val="{00000001-F16D-4D35-8451-9F5B04C3032C}"/>
            </c:ext>
          </c:extLst>
        </c:ser>
        <c:ser>
          <c:idx val="2"/>
          <c:order val="2"/>
          <c:tx>
            <c:strRef>
              <c:f>'[uhb demographics.xlsx]comparison to ppi'!$V$1</c:f>
              <c:strCache>
                <c:ptCount val="1"/>
                <c:pt idx="0">
                  <c:v>Questionnaires</c:v>
                </c:pt>
              </c:strCache>
            </c:strRef>
          </c:tx>
          <c:spPr>
            <a:solidFill>
              <a:schemeClr val="bg1"/>
            </a:solidFill>
            <a:ln>
              <a:solidFill>
                <a:srgbClr val="000000"/>
              </a:solidFill>
            </a:ln>
            <a:effectLst/>
          </c:spPr>
          <c:invertIfNegative val="0"/>
          <c:cat>
            <c:strRef>
              <c:f>'[uhb demographics.xlsx]comparison to ppi'!$S$2:$S$8</c:f>
              <c:strCache>
                <c:ptCount val="7"/>
                <c:pt idx="0">
                  <c:v>25-34</c:v>
                </c:pt>
                <c:pt idx="1">
                  <c:v>35-44</c:v>
                </c:pt>
                <c:pt idx="2">
                  <c:v>45-54</c:v>
                </c:pt>
                <c:pt idx="3">
                  <c:v>55-64</c:v>
                </c:pt>
                <c:pt idx="4">
                  <c:v>65-74</c:v>
                </c:pt>
                <c:pt idx="5">
                  <c:v>75-84</c:v>
                </c:pt>
                <c:pt idx="6">
                  <c:v>85+</c:v>
                </c:pt>
              </c:strCache>
            </c:strRef>
          </c:cat>
          <c:val>
            <c:numRef>
              <c:f>'[uhb demographics.xlsx]comparison to ppi'!$V$2:$V$8</c:f>
              <c:numCache>
                <c:formatCode>General</c:formatCode>
                <c:ptCount val="7"/>
                <c:pt idx="0">
                  <c:v>22.844827586206897</c:v>
                </c:pt>
                <c:pt idx="1">
                  <c:v>15.948275862068966</c:v>
                </c:pt>
                <c:pt idx="2">
                  <c:v>17.241379310344829</c:v>
                </c:pt>
                <c:pt idx="3">
                  <c:v>17.672413793103448</c:v>
                </c:pt>
                <c:pt idx="4">
                  <c:v>17.241379310344829</c:v>
                </c:pt>
                <c:pt idx="5">
                  <c:v>6.8965517241379306</c:v>
                </c:pt>
                <c:pt idx="6">
                  <c:v>2.1551724137931036</c:v>
                </c:pt>
              </c:numCache>
            </c:numRef>
          </c:val>
          <c:extLst>
            <c:ext xmlns:c16="http://schemas.microsoft.com/office/drawing/2014/chart" uri="{C3380CC4-5D6E-409C-BE32-E72D297353CC}">
              <c16:uniqueId val="{00000002-F16D-4D35-8451-9F5B04C3032C}"/>
            </c:ext>
          </c:extLst>
        </c:ser>
        <c:dLbls>
          <c:showLegendKey val="0"/>
          <c:showVal val="0"/>
          <c:showCatName val="0"/>
          <c:showSerName val="0"/>
          <c:showPercent val="0"/>
          <c:showBubbleSize val="0"/>
        </c:dLbls>
        <c:gapWidth val="219"/>
        <c:overlap val="-27"/>
        <c:axId val="511724944"/>
        <c:axId val="511728144"/>
      </c:barChart>
      <c:catAx>
        <c:axId val="5117249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Age (years)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1728144"/>
        <c:crosses val="autoZero"/>
        <c:auto val="1"/>
        <c:lblAlgn val="ctr"/>
        <c:lblOffset val="100"/>
        <c:noMultiLvlLbl val="0"/>
      </c:catAx>
      <c:valAx>
        <c:axId val="511728144"/>
        <c:scaling>
          <c:orientation val="minMax"/>
          <c:max val="5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solidFill>
              <a:srgbClr val="00000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1724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Atkin</dc:creator>
  <cp:keywords/>
  <dc:description/>
  <cp:lastModifiedBy>Elizabeth sapey</cp:lastModifiedBy>
  <cp:revision>2</cp:revision>
  <cp:lastPrinted>2020-05-14T15:11:00Z</cp:lastPrinted>
  <dcterms:created xsi:type="dcterms:W3CDTF">2020-09-12T15:57:00Z</dcterms:created>
  <dcterms:modified xsi:type="dcterms:W3CDTF">2020-09-12T15:57:00Z</dcterms:modified>
</cp:coreProperties>
</file>