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DB908" w14:textId="26273C4F" w:rsidR="009D1AC2" w:rsidRPr="000814B9" w:rsidRDefault="009D1AC2" w:rsidP="009D1AC2">
      <w:pPr>
        <w:rPr>
          <w:rFonts w:ascii="Arial" w:hAnsi="Arial" w:cs="Arial"/>
          <w:b/>
          <w:bCs/>
        </w:rPr>
      </w:pPr>
      <w:r w:rsidRPr="000814B9">
        <w:rPr>
          <w:rFonts w:ascii="Arial" w:hAnsi="Arial" w:cs="Arial"/>
          <w:b/>
          <w:bCs/>
        </w:rPr>
        <w:t>Supplemental</w:t>
      </w:r>
      <w:r>
        <w:rPr>
          <w:rFonts w:ascii="Arial" w:hAnsi="Arial" w:cs="Arial"/>
          <w:b/>
          <w:bCs/>
        </w:rPr>
        <w:t xml:space="preserve"> Material</w:t>
      </w:r>
    </w:p>
    <w:p w14:paraId="2C6021C1" w14:textId="77777777" w:rsidR="009D1AC2" w:rsidRDefault="009D1AC2" w:rsidP="009D1AC2">
      <w:pPr>
        <w:rPr>
          <w:rFonts w:ascii="Arial" w:hAnsi="Arial" w:cs="Arial"/>
          <w:b/>
          <w:bCs/>
        </w:rPr>
      </w:pPr>
    </w:p>
    <w:p w14:paraId="7EFBA547" w14:textId="77777777" w:rsidR="009D1AC2" w:rsidRDefault="009D1AC2" w:rsidP="009D1AC2">
      <w:pPr>
        <w:rPr>
          <w:rFonts w:ascii="Arial" w:hAnsi="Arial" w:cs="Arial"/>
          <w:b/>
          <w:bCs/>
        </w:rPr>
      </w:pPr>
      <w:r>
        <w:rPr>
          <w:rFonts w:ascii="Arial" w:hAnsi="Arial" w:cs="Arial"/>
          <w:b/>
          <w:bCs/>
        </w:rPr>
        <w:t xml:space="preserve">Supplemental Table 1.  The Yale </w:t>
      </w:r>
      <w:r w:rsidRPr="00A3646D">
        <w:rPr>
          <w:rFonts w:ascii="Arial" w:hAnsi="Arial" w:cs="Arial"/>
          <w:b/>
          <w:bCs/>
        </w:rPr>
        <w:t>Jiffy</w:t>
      </w:r>
      <w:r>
        <w:rPr>
          <w:rFonts w:ascii="Arial" w:hAnsi="Arial" w:cs="Arial"/>
          <w:b/>
          <w:bCs/>
        </w:rPr>
        <w:t xml:space="preserve"> Survey</w:t>
      </w:r>
    </w:p>
    <w:p w14:paraId="17008F87" w14:textId="77777777" w:rsidR="009D1AC2" w:rsidRDefault="009D1AC2" w:rsidP="009D1AC2">
      <w:pPr>
        <w:rPr>
          <w:rFonts w:ascii="Arial" w:hAnsi="Arial" w:cs="Arial"/>
          <w:b/>
          <w:bCs/>
        </w:rPr>
      </w:pPr>
    </w:p>
    <w:tbl>
      <w:tblPr>
        <w:tblStyle w:val="TableGrid"/>
        <w:tblW w:w="9625" w:type="dxa"/>
        <w:tblLook w:val="04A0" w:firstRow="1" w:lastRow="0" w:firstColumn="1" w:lastColumn="0" w:noHBand="0" w:noVBand="1"/>
      </w:tblPr>
      <w:tblGrid>
        <w:gridCol w:w="3325"/>
        <w:gridCol w:w="2970"/>
        <w:gridCol w:w="3330"/>
      </w:tblGrid>
      <w:tr w:rsidR="009D1AC2" w14:paraId="4DDBC25A" w14:textId="77777777" w:rsidTr="00485A04">
        <w:trPr>
          <w:trHeight w:val="332"/>
        </w:trPr>
        <w:tc>
          <w:tcPr>
            <w:tcW w:w="3325" w:type="dxa"/>
          </w:tcPr>
          <w:p w14:paraId="0B8EF5E7" w14:textId="77777777" w:rsidR="009D1AC2" w:rsidRPr="006D6F7E" w:rsidRDefault="009D1AC2" w:rsidP="00485A04">
            <w:pPr>
              <w:rPr>
                <w:rFonts w:ascii="Arial" w:hAnsi="Arial" w:cs="Arial"/>
                <w:b/>
                <w:bCs/>
              </w:rPr>
            </w:pPr>
            <w:r w:rsidRPr="006D6F7E">
              <w:rPr>
                <w:rFonts w:ascii="Arial" w:hAnsi="Arial" w:cs="Arial"/>
                <w:b/>
                <w:bCs/>
              </w:rPr>
              <w:t>Initial questions</w:t>
            </w:r>
          </w:p>
        </w:tc>
        <w:tc>
          <w:tcPr>
            <w:tcW w:w="2970" w:type="dxa"/>
          </w:tcPr>
          <w:p w14:paraId="067C59D1" w14:textId="77777777" w:rsidR="009D1AC2" w:rsidRDefault="009D1AC2" w:rsidP="00485A04">
            <w:pPr>
              <w:rPr>
                <w:rFonts w:ascii="Arial" w:hAnsi="Arial" w:cs="Arial"/>
                <w:b/>
                <w:bCs/>
              </w:rPr>
            </w:pPr>
            <w:r>
              <w:rPr>
                <w:rFonts w:ascii="Arial" w:hAnsi="Arial" w:cs="Arial"/>
                <w:b/>
                <w:bCs/>
              </w:rPr>
              <w:t>Answer options</w:t>
            </w:r>
          </w:p>
        </w:tc>
        <w:tc>
          <w:tcPr>
            <w:tcW w:w="3330" w:type="dxa"/>
          </w:tcPr>
          <w:p w14:paraId="6B8E518F" w14:textId="77777777" w:rsidR="009D1AC2" w:rsidRDefault="009D1AC2" w:rsidP="00485A04">
            <w:pPr>
              <w:rPr>
                <w:rFonts w:ascii="Arial" w:hAnsi="Arial" w:cs="Arial"/>
                <w:b/>
                <w:bCs/>
              </w:rPr>
            </w:pPr>
          </w:p>
        </w:tc>
      </w:tr>
      <w:tr w:rsidR="009D1AC2" w14:paraId="34688A67" w14:textId="77777777" w:rsidTr="00485A04">
        <w:trPr>
          <w:trHeight w:val="566"/>
        </w:trPr>
        <w:tc>
          <w:tcPr>
            <w:tcW w:w="3325" w:type="dxa"/>
          </w:tcPr>
          <w:p w14:paraId="02BBC3A7" w14:textId="77777777" w:rsidR="009D1AC2" w:rsidRPr="006D6F7E" w:rsidRDefault="009D1AC2" w:rsidP="00485A04">
            <w:pPr>
              <w:rPr>
                <w:rFonts w:ascii="Arial" w:hAnsi="Arial" w:cs="Arial"/>
              </w:rPr>
            </w:pPr>
            <w:r w:rsidRPr="006D6F7E">
              <w:rPr>
                <w:rFonts w:ascii="Arial" w:hAnsi="Arial" w:cs="Arial"/>
              </w:rPr>
              <w:t>How would you rate your ability to smell</w:t>
            </w:r>
          </w:p>
        </w:tc>
        <w:tc>
          <w:tcPr>
            <w:tcW w:w="2970" w:type="dxa"/>
          </w:tcPr>
          <w:p w14:paraId="784D7FAF" w14:textId="77777777" w:rsidR="009D1AC2" w:rsidRPr="006D6F7E" w:rsidRDefault="009D1AC2" w:rsidP="00485A04">
            <w:pPr>
              <w:rPr>
                <w:rFonts w:ascii="Arial" w:hAnsi="Arial" w:cs="Arial"/>
              </w:rPr>
            </w:pPr>
            <w:r w:rsidRPr="006D6F7E">
              <w:rPr>
                <w:rFonts w:ascii="Arial" w:hAnsi="Arial" w:cs="Arial"/>
              </w:rPr>
              <w:t>Poor, average, good, very good</w:t>
            </w:r>
          </w:p>
        </w:tc>
        <w:tc>
          <w:tcPr>
            <w:tcW w:w="3330" w:type="dxa"/>
          </w:tcPr>
          <w:p w14:paraId="5028483F" w14:textId="77777777" w:rsidR="009D1AC2" w:rsidRPr="006D6F7E" w:rsidRDefault="009D1AC2" w:rsidP="00485A04">
            <w:pPr>
              <w:rPr>
                <w:rFonts w:ascii="Arial" w:hAnsi="Arial" w:cs="Arial"/>
              </w:rPr>
            </w:pPr>
          </w:p>
        </w:tc>
      </w:tr>
      <w:tr w:rsidR="009D1AC2" w14:paraId="428CA727" w14:textId="77777777" w:rsidTr="00485A04">
        <w:trPr>
          <w:trHeight w:val="800"/>
        </w:trPr>
        <w:tc>
          <w:tcPr>
            <w:tcW w:w="3325" w:type="dxa"/>
          </w:tcPr>
          <w:p w14:paraId="29927260" w14:textId="77777777" w:rsidR="009D1AC2" w:rsidRPr="006D6F7E" w:rsidRDefault="009D1AC2" w:rsidP="00485A04">
            <w:pPr>
              <w:rPr>
                <w:rFonts w:ascii="Arial" w:hAnsi="Arial" w:cs="Arial"/>
              </w:rPr>
            </w:pPr>
            <w:r w:rsidRPr="006D6F7E">
              <w:rPr>
                <w:rFonts w:ascii="Arial" w:hAnsi="Arial" w:cs="Arial"/>
              </w:rPr>
              <w:t>Have you noticed a reduction in your sense of smell in the past week?</w:t>
            </w:r>
          </w:p>
        </w:tc>
        <w:tc>
          <w:tcPr>
            <w:tcW w:w="2970" w:type="dxa"/>
          </w:tcPr>
          <w:p w14:paraId="723AA85C" w14:textId="77777777" w:rsidR="009D1AC2" w:rsidRPr="006D6F7E" w:rsidRDefault="009D1AC2" w:rsidP="00485A04">
            <w:pPr>
              <w:rPr>
                <w:rFonts w:ascii="Arial" w:hAnsi="Arial" w:cs="Arial"/>
              </w:rPr>
            </w:pPr>
            <w:r w:rsidRPr="006D6F7E">
              <w:rPr>
                <w:rFonts w:ascii="Arial" w:hAnsi="Arial" w:cs="Arial"/>
              </w:rPr>
              <w:t>None, slight, moderate, severe</w:t>
            </w:r>
          </w:p>
        </w:tc>
        <w:tc>
          <w:tcPr>
            <w:tcW w:w="3330" w:type="dxa"/>
          </w:tcPr>
          <w:p w14:paraId="4F59C94E" w14:textId="77777777" w:rsidR="009D1AC2" w:rsidRPr="006D6F7E" w:rsidRDefault="009D1AC2" w:rsidP="00485A04">
            <w:pPr>
              <w:rPr>
                <w:rFonts w:ascii="Arial" w:hAnsi="Arial" w:cs="Arial"/>
              </w:rPr>
            </w:pPr>
          </w:p>
        </w:tc>
      </w:tr>
      <w:tr w:rsidR="009D1AC2" w14:paraId="7FDD8383" w14:textId="77777777" w:rsidTr="00485A04">
        <w:trPr>
          <w:trHeight w:val="1178"/>
        </w:trPr>
        <w:tc>
          <w:tcPr>
            <w:tcW w:w="3325" w:type="dxa"/>
          </w:tcPr>
          <w:p w14:paraId="28F559A3" w14:textId="77777777" w:rsidR="009D1AC2" w:rsidRPr="006D6F7E" w:rsidRDefault="009D1AC2" w:rsidP="00485A04">
            <w:pPr>
              <w:rPr>
                <w:rFonts w:ascii="Arial" w:hAnsi="Arial" w:cs="Arial"/>
              </w:rPr>
            </w:pPr>
            <w:r w:rsidRPr="006D6F7E">
              <w:rPr>
                <w:rFonts w:ascii="Arial" w:hAnsi="Arial" w:cs="Arial"/>
              </w:rPr>
              <w:t>Please indicate how much reduction (if any) you believe you have experienced in the past week</w:t>
            </w:r>
          </w:p>
        </w:tc>
        <w:tc>
          <w:tcPr>
            <w:tcW w:w="2970" w:type="dxa"/>
          </w:tcPr>
          <w:p w14:paraId="677C8D37" w14:textId="77777777" w:rsidR="009D1AC2" w:rsidRPr="006D6F7E" w:rsidRDefault="009D1AC2" w:rsidP="00485A04">
            <w:pPr>
              <w:rPr>
                <w:rFonts w:ascii="Arial" w:hAnsi="Arial" w:cs="Arial"/>
              </w:rPr>
            </w:pPr>
            <w:r>
              <w:rPr>
                <w:rFonts w:ascii="Arial" w:hAnsi="Arial" w:cs="Arial"/>
              </w:rPr>
              <w:t>100mm</w:t>
            </w:r>
            <w:r w:rsidRPr="006D6F7E">
              <w:rPr>
                <w:rFonts w:ascii="Arial" w:hAnsi="Arial" w:cs="Arial"/>
              </w:rPr>
              <w:t xml:space="preserve"> scale </w:t>
            </w:r>
            <w:r>
              <w:rPr>
                <w:rFonts w:ascii="Arial" w:hAnsi="Arial" w:cs="Arial"/>
              </w:rPr>
              <w:t>(</w:t>
            </w:r>
            <w:r w:rsidRPr="006D6F7E">
              <w:rPr>
                <w:rFonts w:ascii="Arial" w:hAnsi="Arial" w:cs="Arial"/>
              </w:rPr>
              <w:t>“no reduction at all” to “extreme reduction”</w:t>
            </w:r>
            <w:r>
              <w:rPr>
                <w:rFonts w:ascii="Arial" w:hAnsi="Arial" w:cs="Arial"/>
              </w:rPr>
              <w:t>)</w:t>
            </w:r>
          </w:p>
        </w:tc>
        <w:tc>
          <w:tcPr>
            <w:tcW w:w="3330" w:type="dxa"/>
          </w:tcPr>
          <w:p w14:paraId="3042705E" w14:textId="77777777" w:rsidR="009D1AC2" w:rsidRPr="006D6F7E" w:rsidRDefault="009D1AC2" w:rsidP="00485A04">
            <w:pPr>
              <w:rPr>
                <w:rFonts w:ascii="Arial" w:hAnsi="Arial" w:cs="Arial"/>
              </w:rPr>
            </w:pPr>
          </w:p>
        </w:tc>
      </w:tr>
      <w:tr w:rsidR="009D1AC2" w14:paraId="6B92BAC1" w14:textId="77777777" w:rsidTr="00485A04">
        <w:trPr>
          <w:trHeight w:val="368"/>
        </w:trPr>
        <w:tc>
          <w:tcPr>
            <w:tcW w:w="3325" w:type="dxa"/>
          </w:tcPr>
          <w:p w14:paraId="700B2FB9" w14:textId="77777777" w:rsidR="009D1AC2" w:rsidRPr="00E20EB3" w:rsidRDefault="009D1AC2" w:rsidP="00485A04">
            <w:pPr>
              <w:rPr>
                <w:rFonts w:ascii="Arial" w:hAnsi="Arial" w:cs="Arial"/>
                <w:b/>
                <w:bCs/>
              </w:rPr>
            </w:pPr>
            <w:r>
              <w:rPr>
                <w:rFonts w:ascii="Arial" w:hAnsi="Arial" w:cs="Arial"/>
                <w:b/>
                <w:bCs/>
              </w:rPr>
              <w:t>Smell test instructions</w:t>
            </w:r>
          </w:p>
        </w:tc>
        <w:tc>
          <w:tcPr>
            <w:tcW w:w="2970" w:type="dxa"/>
          </w:tcPr>
          <w:p w14:paraId="7832C537" w14:textId="77777777" w:rsidR="009D1AC2" w:rsidRPr="002B67BC" w:rsidRDefault="009D1AC2" w:rsidP="00485A04">
            <w:pPr>
              <w:rPr>
                <w:rFonts w:ascii="Arial" w:hAnsi="Arial" w:cs="Arial"/>
                <w:b/>
                <w:bCs/>
              </w:rPr>
            </w:pPr>
            <w:r>
              <w:rPr>
                <w:rFonts w:ascii="Arial" w:hAnsi="Arial" w:cs="Arial"/>
                <w:b/>
                <w:bCs/>
              </w:rPr>
              <w:t>Smell test questions</w:t>
            </w:r>
          </w:p>
        </w:tc>
        <w:tc>
          <w:tcPr>
            <w:tcW w:w="3330" w:type="dxa"/>
          </w:tcPr>
          <w:p w14:paraId="4EC4B64E" w14:textId="77777777" w:rsidR="009D1AC2" w:rsidRPr="002B67BC" w:rsidRDefault="009D1AC2" w:rsidP="00485A04">
            <w:pPr>
              <w:rPr>
                <w:rFonts w:ascii="Arial" w:hAnsi="Arial" w:cs="Arial"/>
                <w:b/>
                <w:bCs/>
              </w:rPr>
            </w:pPr>
            <w:r>
              <w:rPr>
                <w:rFonts w:ascii="Arial" w:hAnsi="Arial" w:cs="Arial"/>
                <w:b/>
                <w:bCs/>
              </w:rPr>
              <w:t>Smell test answer options</w:t>
            </w:r>
          </w:p>
        </w:tc>
      </w:tr>
      <w:tr w:rsidR="009D1AC2" w14:paraId="113A0D9A" w14:textId="77777777" w:rsidTr="00485A04">
        <w:trPr>
          <w:trHeight w:val="1151"/>
        </w:trPr>
        <w:tc>
          <w:tcPr>
            <w:tcW w:w="3325" w:type="dxa"/>
          </w:tcPr>
          <w:p w14:paraId="771377F2" w14:textId="77777777" w:rsidR="009D1AC2" w:rsidRPr="002B67BC" w:rsidRDefault="009D1AC2" w:rsidP="00485A04">
            <w:pPr>
              <w:rPr>
                <w:rFonts w:ascii="Arial" w:hAnsi="Arial" w:cs="Arial"/>
                <w:shd w:val="clear" w:color="auto" w:fill="FFFFFF"/>
              </w:rPr>
            </w:pPr>
            <w:r w:rsidRPr="00E20EB3">
              <w:rPr>
                <w:rFonts w:ascii="Arial" w:hAnsi="Arial" w:cs="Arial"/>
              </w:rPr>
              <w:t xml:space="preserve">Please find a jar of peanut butter (or </w:t>
            </w:r>
            <w:proofErr w:type="gramStart"/>
            <w:r w:rsidRPr="00E20EB3">
              <w:rPr>
                <w:rFonts w:ascii="Arial" w:hAnsi="Arial" w:cs="Arial"/>
              </w:rPr>
              <w:t>other</w:t>
            </w:r>
            <w:proofErr w:type="gramEnd"/>
            <w:r w:rsidRPr="00E20EB3">
              <w:rPr>
                <w:rFonts w:ascii="Arial" w:hAnsi="Arial" w:cs="Arial"/>
              </w:rPr>
              <w:t xml:space="preserve"> nut butter). </w:t>
            </w:r>
            <w:r w:rsidRPr="00E20EB3">
              <w:rPr>
                <w:rFonts w:ascii="Arial" w:hAnsi="Arial" w:cs="Arial"/>
                <w:shd w:val="clear" w:color="auto" w:fill="FFFFFF"/>
              </w:rPr>
              <w:t xml:space="preserve">If you have any nut allergies, please use jam or jelly. </w:t>
            </w:r>
          </w:p>
        </w:tc>
        <w:tc>
          <w:tcPr>
            <w:tcW w:w="2970" w:type="dxa"/>
          </w:tcPr>
          <w:p w14:paraId="40ED663E" w14:textId="77777777" w:rsidR="009D1AC2" w:rsidRPr="006D6F7E" w:rsidRDefault="009D1AC2" w:rsidP="00485A04">
            <w:pPr>
              <w:rPr>
                <w:rFonts w:ascii="Arial" w:hAnsi="Arial" w:cs="Arial"/>
              </w:rPr>
            </w:pPr>
            <w:r>
              <w:rPr>
                <w:rFonts w:ascii="Arial" w:hAnsi="Arial" w:cs="Arial"/>
              </w:rPr>
              <w:t>What do you have?</w:t>
            </w:r>
          </w:p>
        </w:tc>
        <w:tc>
          <w:tcPr>
            <w:tcW w:w="3330" w:type="dxa"/>
          </w:tcPr>
          <w:p w14:paraId="6E781E94" w14:textId="77777777" w:rsidR="009D1AC2" w:rsidRDefault="009D1AC2" w:rsidP="00485A04">
            <w:pPr>
              <w:rPr>
                <w:rFonts w:ascii="Arial" w:hAnsi="Arial" w:cs="Arial"/>
              </w:rPr>
            </w:pPr>
            <w:r>
              <w:rPr>
                <w:rFonts w:ascii="Arial" w:hAnsi="Arial" w:cs="Arial"/>
              </w:rPr>
              <w:t>P</w:t>
            </w:r>
            <w:r w:rsidRPr="00A3646D">
              <w:rPr>
                <w:rFonts w:ascii="Arial" w:hAnsi="Arial" w:cs="Arial"/>
              </w:rPr>
              <w:t>eanut butter, other nut butter, jelly, jam, other</w:t>
            </w:r>
          </w:p>
        </w:tc>
      </w:tr>
      <w:tr w:rsidR="009D1AC2" w14:paraId="6134DD12" w14:textId="77777777" w:rsidTr="00485A04">
        <w:trPr>
          <w:trHeight w:val="255"/>
        </w:trPr>
        <w:tc>
          <w:tcPr>
            <w:tcW w:w="3325" w:type="dxa"/>
            <w:vMerge w:val="restart"/>
          </w:tcPr>
          <w:p w14:paraId="7B288DE8" w14:textId="77777777" w:rsidR="009D1AC2" w:rsidRPr="00E20EB3" w:rsidRDefault="009D1AC2" w:rsidP="00485A04">
            <w:pPr>
              <w:rPr>
                <w:rFonts w:ascii="Arial" w:hAnsi="Arial" w:cs="Arial"/>
              </w:rPr>
            </w:pPr>
            <w:r>
              <w:rPr>
                <w:rFonts w:ascii="Arial" w:hAnsi="Arial" w:cs="Arial"/>
              </w:rPr>
              <w:t>Open it and bring it to about 1 inch from your nose. Please sniff.</w:t>
            </w:r>
          </w:p>
        </w:tc>
        <w:tc>
          <w:tcPr>
            <w:tcW w:w="2970" w:type="dxa"/>
          </w:tcPr>
          <w:p w14:paraId="5DD8E9A0" w14:textId="77777777" w:rsidR="009D1AC2" w:rsidRDefault="009D1AC2" w:rsidP="00485A04">
            <w:pPr>
              <w:rPr>
                <w:rFonts w:ascii="Arial" w:hAnsi="Arial" w:cs="Arial"/>
              </w:rPr>
            </w:pPr>
            <w:r>
              <w:rPr>
                <w:rFonts w:ascii="Arial" w:hAnsi="Arial" w:cs="Arial"/>
              </w:rPr>
              <w:t>Do you smell it?</w:t>
            </w:r>
          </w:p>
          <w:p w14:paraId="65879223" w14:textId="77777777" w:rsidR="009D1AC2" w:rsidRDefault="009D1AC2" w:rsidP="00485A04">
            <w:pPr>
              <w:rPr>
                <w:rFonts w:ascii="Arial" w:hAnsi="Arial" w:cs="Arial"/>
              </w:rPr>
            </w:pPr>
          </w:p>
        </w:tc>
        <w:tc>
          <w:tcPr>
            <w:tcW w:w="3330" w:type="dxa"/>
          </w:tcPr>
          <w:p w14:paraId="1CFE41F4" w14:textId="77777777" w:rsidR="009D1AC2" w:rsidRPr="00A3646D" w:rsidRDefault="009D1AC2" w:rsidP="00485A04">
            <w:pPr>
              <w:rPr>
                <w:rFonts w:ascii="Arial" w:hAnsi="Arial" w:cs="Arial"/>
              </w:rPr>
            </w:pPr>
            <w:r>
              <w:rPr>
                <w:rFonts w:ascii="Arial" w:hAnsi="Arial" w:cs="Arial"/>
              </w:rPr>
              <w:t>Yes/No</w:t>
            </w:r>
          </w:p>
        </w:tc>
      </w:tr>
      <w:tr w:rsidR="009D1AC2" w14:paraId="5FE5BC6A" w14:textId="77777777" w:rsidTr="00485A04">
        <w:trPr>
          <w:trHeight w:val="255"/>
        </w:trPr>
        <w:tc>
          <w:tcPr>
            <w:tcW w:w="3325" w:type="dxa"/>
            <w:vMerge/>
          </w:tcPr>
          <w:p w14:paraId="4411D48E" w14:textId="77777777" w:rsidR="009D1AC2" w:rsidRDefault="009D1AC2" w:rsidP="00485A04">
            <w:pPr>
              <w:rPr>
                <w:rFonts w:ascii="Arial" w:hAnsi="Arial" w:cs="Arial"/>
              </w:rPr>
            </w:pPr>
          </w:p>
        </w:tc>
        <w:tc>
          <w:tcPr>
            <w:tcW w:w="2970" w:type="dxa"/>
          </w:tcPr>
          <w:p w14:paraId="7B141D54" w14:textId="77777777" w:rsidR="009D1AC2" w:rsidRDefault="009D1AC2" w:rsidP="00485A04">
            <w:pPr>
              <w:rPr>
                <w:rFonts w:ascii="Arial" w:hAnsi="Arial" w:cs="Arial"/>
              </w:rPr>
            </w:pPr>
            <w:r>
              <w:rPr>
                <w:rFonts w:ascii="Arial" w:hAnsi="Arial" w:cs="Arial"/>
              </w:rPr>
              <w:t>How strong does it smell?</w:t>
            </w:r>
          </w:p>
        </w:tc>
        <w:tc>
          <w:tcPr>
            <w:tcW w:w="3330" w:type="dxa"/>
          </w:tcPr>
          <w:p w14:paraId="4DB6263C" w14:textId="77777777" w:rsidR="009D1AC2" w:rsidRDefault="009D1AC2" w:rsidP="00485A04">
            <w:pPr>
              <w:rPr>
                <w:rFonts w:ascii="Arial" w:hAnsi="Arial" w:cs="Arial"/>
              </w:rPr>
            </w:pPr>
            <w:r>
              <w:rPr>
                <w:rFonts w:ascii="Arial" w:hAnsi="Arial" w:cs="Arial"/>
              </w:rPr>
              <w:t>100mm</w:t>
            </w:r>
            <w:r w:rsidRPr="00A3646D">
              <w:rPr>
                <w:rFonts w:ascii="Arial" w:hAnsi="Arial" w:cs="Arial"/>
              </w:rPr>
              <w:t xml:space="preserve"> scale </w:t>
            </w:r>
            <w:r>
              <w:rPr>
                <w:rFonts w:ascii="Arial" w:hAnsi="Arial" w:cs="Arial"/>
              </w:rPr>
              <w:t>(</w:t>
            </w:r>
            <w:r w:rsidRPr="00A3646D">
              <w:rPr>
                <w:rFonts w:ascii="Arial" w:hAnsi="Arial" w:cs="Arial"/>
              </w:rPr>
              <w:t>“no sensation” to “strongest sensation imaginable”</w:t>
            </w:r>
            <w:r>
              <w:rPr>
                <w:rFonts w:ascii="Arial" w:hAnsi="Arial" w:cs="Arial"/>
              </w:rPr>
              <w:t>)</w:t>
            </w:r>
          </w:p>
        </w:tc>
      </w:tr>
      <w:tr w:rsidR="009D1AC2" w14:paraId="7D54DDF1" w14:textId="77777777" w:rsidTr="00485A04">
        <w:trPr>
          <w:trHeight w:val="255"/>
        </w:trPr>
        <w:tc>
          <w:tcPr>
            <w:tcW w:w="3325" w:type="dxa"/>
            <w:vMerge/>
          </w:tcPr>
          <w:p w14:paraId="0B7A0893" w14:textId="77777777" w:rsidR="009D1AC2" w:rsidRDefault="009D1AC2" w:rsidP="00485A04">
            <w:pPr>
              <w:rPr>
                <w:rFonts w:ascii="Arial" w:hAnsi="Arial" w:cs="Arial"/>
              </w:rPr>
            </w:pPr>
          </w:p>
        </w:tc>
        <w:tc>
          <w:tcPr>
            <w:tcW w:w="2970" w:type="dxa"/>
          </w:tcPr>
          <w:p w14:paraId="63A7AF9D" w14:textId="77777777" w:rsidR="009D1AC2" w:rsidRDefault="009D1AC2" w:rsidP="00485A04">
            <w:pPr>
              <w:rPr>
                <w:rFonts w:ascii="Arial" w:hAnsi="Arial" w:cs="Arial"/>
              </w:rPr>
            </w:pPr>
            <w:r>
              <w:rPr>
                <w:rFonts w:ascii="Arial" w:hAnsi="Arial" w:cs="Arial"/>
              </w:rPr>
              <w:t>Does it smell different from normal?</w:t>
            </w:r>
          </w:p>
        </w:tc>
        <w:tc>
          <w:tcPr>
            <w:tcW w:w="3330" w:type="dxa"/>
          </w:tcPr>
          <w:p w14:paraId="33090D6D" w14:textId="77777777" w:rsidR="009D1AC2" w:rsidRDefault="009D1AC2" w:rsidP="00485A04">
            <w:pPr>
              <w:rPr>
                <w:rFonts w:ascii="Arial" w:hAnsi="Arial" w:cs="Arial"/>
              </w:rPr>
            </w:pPr>
            <w:r>
              <w:rPr>
                <w:rFonts w:ascii="Arial" w:hAnsi="Arial" w:cs="Arial"/>
              </w:rPr>
              <w:t>Yes/No</w:t>
            </w:r>
          </w:p>
        </w:tc>
      </w:tr>
      <w:tr w:rsidR="009D1AC2" w14:paraId="1EC22E42" w14:textId="77777777" w:rsidTr="00485A04">
        <w:trPr>
          <w:trHeight w:val="255"/>
        </w:trPr>
        <w:tc>
          <w:tcPr>
            <w:tcW w:w="3325" w:type="dxa"/>
            <w:vMerge/>
          </w:tcPr>
          <w:p w14:paraId="3BD37477" w14:textId="77777777" w:rsidR="009D1AC2" w:rsidRPr="00060C27" w:rsidRDefault="009D1AC2" w:rsidP="00485A04">
            <w:pPr>
              <w:rPr>
                <w:rFonts w:ascii="Arial" w:hAnsi="Arial" w:cs="Arial"/>
              </w:rPr>
            </w:pPr>
          </w:p>
        </w:tc>
        <w:tc>
          <w:tcPr>
            <w:tcW w:w="2970" w:type="dxa"/>
          </w:tcPr>
          <w:p w14:paraId="3A27D445" w14:textId="77777777" w:rsidR="009D1AC2" w:rsidRDefault="009D1AC2" w:rsidP="00485A04">
            <w:pPr>
              <w:rPr>
                <w:rFonts w:ascii="Arial" w:hAnsi="Arial" w:cs="Arial"/>
              </w:rPr>
            </w:pPr>
            <w:r>
              <w:rPr>
                <w:rFonts w:ascii="Arial" w:hAnsi="Arial" w:cs="Arial"/>
              </w:rPr>
              <w:t>Please indicate how different it is</w:t>
            </w:r>
          </w:p>
        </w:tc>
        <w:tc>
          <w:tcPr>
            <w:tcW w:w="3330" w:type="dxa"/>
          </w:tcPr>
          <w:p w14:paraId="25072925" w14:textId="77777777" w:rsidR="009D1AC2" w:rsidRDefault="009D1AC2" w:rsidP="00485A04">
            <w:pPr>
              <w:rPr>
                <w:rFonts w:ascii="Arial" w:hAnsi="Arial" w:cs="Arial"/>
              </w:rPr>
            </w:pPr>
            <w:r>
              <w:rPr>
                <w:rFonts w:ascii="Arial" w:hAnsi="Arial" w:cs="Arial"/>
              </w:rPr>
              <w:t>100mm</w:t>
            </w:r>
            <w:r w:rsidRPr="00A3646D">
              <w:rPr>
                <w:rFonts w:ascii="Arial" w:hAnsi="Arial" w:cs="Arial"/>
              </w:rPr>
              <w:t xml:space="preserve"> scale </w:t>
            </w:r>
            <w:r>
              <w:rPr>
                <w:rFonts w:ascii="Arial" w:hAnsi="Arial" w:cs="Arial"/>
              </w:rPr>
              <w:t>(“</w:t>
            </w:r>
            <w:r w:rsidRPr="00A3646D">
              <w:rPr>
                <w:rFonts w:ascii="Arial" w:hAnsi="Arial" w:cs="Arial"/>
              </w:rPr>
              <w:t>no different” to “completely different”</w:t>
            </w:r>
            <w:r>
              <w:rPr>
                <w:rFonts w:ascii="Arial" w:hAnsi="Arial" w:cs="Arial"/>
              </w:rPr>
              <w:t>)</w:t>
            </w:r>
          </w:p>
        </w:tc>
      </w:tr>
      <w:tr w:rsidR="009D1AC2" w14:paraId="66DB4779" w14:textId="77777777" w:rsidTr="00485A04">
        <w:trPr>
          <w:trHeight w:val="1097"/>
        </w:trPr>
        <w:tc>
          <w:tcPr>
            <w:tcW w:w="3325" w:type="dxa"/>
          </w:tcPr>
          <w:p w14:paraId="1A756E33" w14:textId="77777777" w:rsidR="009D1AC2" w:rsidRDefault="009D1AC2" w:rsidP="00485A04">
            <w:pPr>
              <w:rPr>
                <w:rFonts w:ascii="Arial" w:hAnsi="Arial" w:cs="Arial"/>
              </w:rPr>
            </w:pPr>
            <w:r w:rsidRPr="00060C27">
              <w:rPr>
                <w:rFonts w:ascii="Arial" w:hAnsi="Arial" w:cs="Arial"/>
              </w:rPr>
              <w:t xml:space="preserve">Please find a jar of vinegar (white vinegar is best) or a muscle balm (e.g., Tiger balm or </w:t>
            </w:r>
            <w:proofErr w:type="spellStart"/>
            <w:r w:rsidRPr="00060C27">
              <w:rPr>
                <w:rFonts w:ascii="Arial" w:hAnsi="Arial" w:cs="Arial"/>
              </w:rPr>
              <w:t>Bengay</w:t>
            </w:r>
            <w:proofErr w:type="spellEnd"/>
            <w:r w:rsidRPr="00060C27">
              <w:rPr>
                <w:rFonts w:ascii="Arial" w:hAnsi="Arial" w:cs="Arial"/>
              </w:rPr>
              <w:t>).</w:t>
            </w:r>
          </w:p>
        </w:tc>
        <w:tc>
          <w:tcPr>
            <w:tcW w:w="2970" w:type="dxa"/>
          </w:tcPr>
          <w:p w14:paraId="2611544D" w14:textId="77777777" w:rsidR="009D1AC2" w:rsidRDefault="009D1AC2" w:rsidP="00485A04">
            <w:pPr>
              <w:rPr>
                <w:rFonts w:ascii="Arial" w:hAnsi="Arial" w:cs="Arial"/>
              </w:rPr>
            </w:pPr>
            <w:r>
              <w:rPr>
                <w:rFonts w:ascii="Arial" w:hAnsi="Arial" w:cs="Arial"/>
              </w:rPr>
              <w:t>What do you have?</w:t>
            </w:r>
          </w:p>
        </w:tc>
        <w:tc>
          <w:tcPr>
            <w:tcW w:w="3330" w:type="dxa"/>
          </w:tcPr>
          <w:p w14:paraId="01DBC32D" w14:textId="77777777" w:rsidR="009D1AC2" w:rsidRDefault="009D1AC2" w:rsidP="00485A04">
            <w:pPr>
              <w:rPr>
                <w:rFonts w:ascii="Arial" w:hAnsi="Arial" w:cs="Arial"/>
              </w:rPr>
            </w:pPr>
            <w:r>
              <w:rPr>
                <w:rFonts w:ascii="Arial" w:hAnsi="Arial" w:cs="Arial"/>
              </w:rPr>
              <w:t>V</w:t>
            </w:r>
            <w:r w:rsidRPr="00A3646D">
              <w:rPr>
                <w:rFonts w:ascii="Arial" w:hAnsi="Arial" w:cs="Arial"/>
              </w:rPr>
              <w:t xml:space="preserve">inegar, Tiger balm, </w:t>
            </w:r>
            <w:proofErr w:type="spellStart"/>
            <w:r w:rsidRPr="00A3646D">
              <w:rPr>
                <w:rFonts w:ascii="Arial" w:hAnsi="Arial" w:cs="Arial"/>
              </w:rPr>
              <w:t>Bengay</w:t>
            </w:r>
            <w:proofErr w:type="spellEnd"/>
            <w:r w:rsidRPr="00A3646D">
              <w:rPr>
                <w:rFonts w:ascii="Arial" w:hAnsi="Arial" w:cs="Arial"/>
              </w:rPr>
              <w:t>, nail polish remover, rubbing alcohol, other</w:t>
            </w:r>
          </w:p>
        </w:tc>
      </w:tr>
      <w:tr w:rsidR="009D1AC2" w14:paraId="66A97FC0" w14:textId="77777777" w:rsidTr="00485A04">
        <w:trPr>
          <w:trHeight w:val="255"/>
        </w:trPr>
        <w:tc>
          <w:tcPr>
            <w:tcW w:w="3325" w:type="dxa"/>
            <w:vMerge w:val="restart"/>
          </w:tcPr>
          <w:p w14:paraId="0551DAA9" w14:textId="77777777" w:rsidR="009D1AC2" w:rsidRDefault="009D1AC2" w:rsidP="00485A04">
            <w:pPr>
              <w:rPr>
                <w:rFonts w:ascii="Arial" w:hAnsi="Arial" w:cs="Arial"/>
              </w:rPr>
            </w:pPr>
            <w:r>
              <w:rPr>
                <w:rFonts w:ascii="Arial" w:hAnsi="Arial" w:cs="Arial"/>
              </w:rPr>
              <w:t>Open it and bring it to about 1 inch from your nose. Please sniff.</w:t>
            </w:r>
          </w:p>
        </w:tc>
        <w:tc>
          <w:tcPr>
            <w:tcW w:w="2970" w:type="dxa"/>
          </w:tcPr>
          <w:p w14:paraId="303E2684" w14:textId="77777777" w:rsidR="009D1AC2" w:rsidRDefault="009D1AC2" w:rsidP="00485A04">
            <w:pPr>
              <w:rPr>
                <w:rFonts w:ascii="Arial" w:hAnsi="Arial" w:cs="Arial"/>
              </w:rPr>
            </w:pPr>
            <w:r>
              <w:rPr>
                <w:rFonts w:ascii="Arial" w:hAnsi="Arial" w:cs="Arial"/>
              </w:rPr>
              <w:t>Do you feel a sensation of irritation (e.g., burning, stinging, harshness) in your nose or throat?</w:t>
            </w:r>
          </w:p>
        </w:tc>
        <w:tc>
          <w:tcPr>
            <w:tcW w:w="3330" w:type="dxa"/>
          </w:tcPr>
          <w:p w14:paraId="5B58545E" w14:textId="77777777" w:rsidR="009D1AC2" w:rsidRDefault="009D1AC2" w:rsidP="00485A04">
            <w:pPr>
              <w:rPr>
                <w:rFonts w:ascii="Arial" w:hAnsi="Arial" w:cs="Arial"/>
              </w:rPr>
            </w:pPr>
            <w:r>
              <w:rPr>
                <w:rFonts w:ascii="Arial" w:hAnsi="Arial" w:cs="Arial"/>
              </w:rPr>
              <w:t>Yes/No</w:t>
            </w:r>
          </w:p>
        </w:tc>
      </w:tr>
      <w:tr w:rsidR="009D1AC2" w14:paraId="651AE02E" w14:textId="77777777" w:rsidTr="00485A04">
        <w:trPr>
          <w:trHeight w:val="255"/>
        </w:trPr>
        <w:tc>
          <w:tcPr>
            <w:tcW w:w="3325" w:type="dxa"/>
            <w:vMerge/>
          </w:tcPr>
          <w:p w14:paraId="0F96CE48" w14:textId="77777777" w:rsidR="009D1AC2" w:rsidRDefault="009D1AC2" w:rsidP="00485A04">
            <w:pPr>
              <w:rPr>
                <w:rFonts w:ascii="Arial" w:hAnsi="Arial" w:cs="Arial"/>
              </w:rPr>
            </w:pPr>
          </w:p>
        </w:tc>
        <w:tc>
          <w:tcPr>
            <w:tcW w:w="2970" w:type="dxa"/>
          </w:tcPr>
          <w:p w14:paraId="2774585B" w14:textId="77777777" w:rsidR="009D1AC2" w:rsidRDefault="009D1AC2" w:rsidP="00485A04">
            <w:pPr>
              <w:rPr>
                <w:rFonts w:ascii="Arial" w:hAnsi="Arial" w:cs="Arial"/>
              </w:rPr>
            </w:pPr>
            <w:r>
              <w:rPr>
                <w:rFonts w:ascii="Arial" w:hAnsi="Arial" w:cs="Arial"/>
              </w:rPr>
              <w:t>How strong was the sensation?</w:t>
            </w:r>
          </w:p>
        </w:tc>
        <w:tc>
          <w:tcPr>
            <w:tcW w:w="3330" w:type="dxa"/>
          </w:tcPr>
          <w:p w14:paraId="356E5760" w14:textId="77777777" w:rsidR="009D1AC2" w:rsidRDefault="009D1AC2" w:rsidP="00485A04">
            <w:pPr>
              <w:rPr>
                <w:rFonts w:ascii="Arial" w:hAnsi="Arial" w:cs="Arial"/>
              </w:rPr>
            </w:pPr>
            <w:r>
              <w:rPr>
                <w:rFonts w:ascii="Arial" w:hAnsi="Arial" w:cs="Arial"/>
              </w:rPr>
              <w:t>100mm</w:t>
            </w:r>
            <w:r w:rsidRPr="00A3646D">
              <w:rPr>
                <w:rFonts w:ascii="Arial" w:hAnsi="Arial" w:cs="Arial"/>
              </w:rPr>
              <w:t xml:space="preserve"> scale </w:t>
            </w:r>
            <w:r>
              <w:rPr>
                <w:rFonts w:ascii="Arial" w:hAnsi="Arial" w:cs="Arial"/>
              </w:rPr>
              <w:t>(</w:t>
            </w:r>
            <w:r w:rsidRPr="00A3646D">
              <w:rPr>
                <w:rFonts w:ascii="Arial" w:hAnsi="Arial" w:cs="Arial"/>
              </w:rPr>
              <w:t xml:space="preserve">“no </w:t>
            </w:r>
            <w:r>
              <w:rPr>
                <w:rFonts w:ascii="Arial" w:hAnsi="Arial" w:cs="Arial"/>
              </w:rPr>
              <w:t>irritation</w:t>
            </w:r>
            <w:r w:rsidRPr="00A3646D">
              <w:rPr>
                <w:rFonts w:ascii="Arial" w:hAnsi="Arial" w:cs="Arial"/>
              </w:rPr>
              <w:t xml:space="preserve">” to “strongest </w:t>
            </w:r>
            <w:r>
              <w:rPr>
                <w:rFonts w:ascii="Arial" w:hAnsi="Arial" w:cs="Arial"/>
              </w:rPr>
              <w:t>irritation</w:t>
            </w:r>
            <w:r w:rsidRPr="00A3646D">
              <w:rPr>
                <w:rFonts w:ascii="Arial" w:hAnsi="Arial" w:cs="Arial"/>
              </w:rPr>
              <w:t xml:space="preserve"> imaginable”</w:t>
            </w:r>
            <w:r>
              <w:rPr>
                <w:rFonts w:ascii="Arial" w:hAnsi="Arial" w:cs="Arial"/>
              </w:rPr>
              <w:t>)</w:t>
            </w:r>
          </w:p>
        </w:tc>
      </w:tr>
      <w:tr w:rsidR="009D1AC2" w14:paraId="5F681CCC" w14:textId="77777777" w:rsidTr="00485A04">
        <w:trPr>
          <w:trHeight w:val="255"/>
        </w:trPr>
        <w:tc>
          <w:tcPr>
            <w:tcW w:w="3325" w:type="dxa"/>
            <w:vMerge/>
          </w:tcPr>
          <w:p w14:paraId="53172A8A" w14:textId="77777777" w:rsidR="009D1AC2" w:rsidRDefault="009D1AC2" w:rsidP="00485A04">
            <w:pPr>
              <w:rPr>
                <w:rFonts w:ascii="Arial" w:hAnsi="Arial" w:cs="Arial"/>
              </w:rPr>
            </w:pPr>
          </w:p>
        </w:tc>
        <w:tc>
          <w:tcPr>
            <w:tcW w:w="2970" w:type="dxa"/>
          </w:tcPr>
          <w:p w14:paraId="3AC7C434" w14:textId="77777777" w:rsidR="009D1AC2" w:rsidRDefault="009D1AC2" w:rsidP="00485A04">
            <w:pPr>
              <w:rPr>
                <w:rFonts w:ascii="Arial" w:hAnsi="Arial" w:cs="Arial"/>
              </w:rPr>
            </w:pPr>
            <w:r>
              <w:rPr>
                <w:rFonts w:ascii="Arial" w:hAnsi="Arial" w:cs="Arial"/>
              </w:rPr>
              <w:t>Does it smell different from normal?</w:t>
            </w:r>
          </w:p>
        </w:tc>
        <w:tc>
          <w:tcPr>
            <w:tcW w:w="3330" w:type="dxa"/>
          </w:tcPr>
          <w:p w14:paraId="1CBED117" w14:textId="77777777" w:rsidR="009D1AC2" w:rsidRDefault="009D1AC2" w:rsidP="00485A04">
            <w:pPr>
              <w:rPr>
                <w:rFonts w:ascii="Arial" w:hAnsi="Arial" w:cs="Arial"/>
              </w:rPr>
            </w:pPr>
            <w:r>
              <w:rPr>
                <w:rFonts w:ascii="Arial" w:hAnsi="Arial" w:cs="Arial"/>
              </w:rPr>
              <w:t>Yes/No</w:t>
            </w:r>
          </w:p>
        </w:tc>
      </w:tr>
      <w:tr w:rsidR="009D1AC2" w14:paraId="128F45AC" w14:textId="77777777" w:rsidTr="00485A04">
        <w:trPr>
          <w:trHeight w:val="255"/>
        </w:trPr>
        <w:tc>
          <w:tcPr>
            <w:tcW w:w="3325" w:type="dxa"/>
            <w:vMerge/>
          </w:tcPr>
          <w:p w14:paraId="382595DA" w14:textId="77777777" w:rsidR="009D1AC2" w:rsidRDefault="009D1AC2" w:rsidP="00485A04">
            <w:pPr>
              <w:rPr>
                <w:rFonts w:ascii="Arial" w:hAnsi="Arial" w:cs="Arial"/>
              </w:rPr>
            </w:pPr>
          </w:p>
        </w:tc>
        <w:tc>
          <w:tcPr>
            <w:tcW w:w="2970" w:type="dxa"/>
          </w:tcPr>
          <w:p w14:paraId="14F29A93" w14:textId="77777777" w:rsidR="009D1AC2" w:rsidRDefault="009D1AC2" w:rsidP="00485A04">
            <w:pPr>
              <w:rPr>
                <w:rFonts w:ascii="Arial" w:hAnsi="Arial" w:cs="Arial"/>
              </w:rPr>
            </w:pPr>
            <w:r>
              <w:rPr>
                <w:rFonts w:ascii="Arial" w:hAnsi="Arial" w:cs="Arial"/>
              </w:rPr>
              <w:t>Please indicate how different it is</w:t>
            </w:r>
          </w:p>
        </w:tc>
        <w:tc>
          <w:tcPr>
            <w:tcW w:w="3330" w:type="dxa"/>
          </w:tcPr>
          <w:p w14:paraId="3A20ACBB" w14:textId="77777777" w:rsidR="009D1AC2" w:rsidRDefault="009D1AC2" w:rsidP="00485A04">
            <w:pPr>
              <w:rPr>
                <w:rFonts w:ascii="Arial" w:hAnsi="Arial" w:cs="Arial"/>
              </w:rPr>
            </w:pPr>
            <w:r>
              <w:rPr>
                <w:rFonts w:ascii="Arial" w:hAnsi="Arial" w:cs="Arial"/>
              </w:rPr>
              <w:t xml:space="preserve">100mm </w:t>
            </w:r>
            <w:r w:rsidRPr="00A3646D">
              <w:rPr>
                <w:rFonts w:ascii="Arial" w:hAnsi="Arial" w:cs="Arial"/>
              </w:rPr>
              <w:t xml:space="preserve">scale </w:t>
            </w:r>
            <w:r>
              <w:rPr>
                <w:rFonts w:ascii="Arial" w:hAnsi="Arial" w:cs="Arial"/>
              </w:rPr>
              <w:t>(</w:t>
            </w:r>
            <w:r w:rsidRPr="00A3646D">
              <w:rPr>
                <w:rFonts w:ascii="Arial" w:hAnsi="Arial" w:cs="Arial"/>
              </w:rPr>
              <w:t>“no different” to “completely different”</w:t>
            </w:r>
            <w:r>
              <w:rPr>
                <w:rFonts w:ascii="Arial" w:hAnsi="Arial" w:cs="Arial"/>
              </w:rPr>
              <w:t>)</w:t>
            </w:r>
          </w:p>
        </w:tc>
      </w:tr>
    </w:tbl>
    <w:p w14:paraId="1D7092C1" w14:textId="77777777" w:rsidR="009D1AC2" w:rsidRDefault="009D1AC2" w:rsidP="009D1AC2">
      <w:pPr>
        <w:rPr>
          <w:rFonts w:ascii="Arial" w:hAnsi="Arial" w:cs="Arial"/>
          <w:b/>
          <w:bCs/>
        </w:rPr>
      </w:pPr>
    </w:p>
    <w:p w14:paraId="02BAC398" w14:textId="77777777" w:rsidR="009D1AC2" w:rsidRDefault="009D1AC2" w:rsidP="009D1AC2">
      <w:pPr>
        <w:spacing w:after="160" w:line="259" w:lineRule="auto"/>
        <w:rPr>
          <w:rFonts w:ascii="Arial" w:hAnsi="Arial" w:cs="Arial"/>
          <w:b/>
          <w:bCs/>
        </w:rPr>
      </w:pPr>
      <w:r>
        <w:rPr>
          <w:rFonts w:ascii="Arial" w:hAnsi="Arial" w:cs="Arial"/>
          <w:b/>
          <w:bCs/>
        </w:rPr>
        <w:br w:type="page"/>
      </w:r>
    </w:p>
    <w:p w14:paraId="51EE4AA7" w14:textId="77777777" w:rsidR="009D1AC2" w:rsidRDefault="009D1AC2" w:rsidP="009D1AC2">
      <w:pPr>
        <w:rPr>
          <w:rFonts w:ascii="Arial" w:hAnsi="Arial" w:cs="Arial"/>
          <w:b/>
          <w:bCs/>
        </w:rPr>
      </w:pPr>
      <w:r>
        <w:rPr>
          <w:rFonts w:ascii="Arial" w:hAnsi="Arial" w:cs="Arial"/>
          <w:b/>
          <w:bCs/>
        </w:rPr>
        <w:lastRenderedPageBreak/>
        <w:t xml:space="preserve">Supplemental </w:t>
      </w:r>
      <w:r w:rsidRPr="000814B9">
        <w:rPr>
          <w:rFonts w:ascii="Arial" w:hAnsi="Arial" w:cs="Arial"/>
          <w:b/>
          <w:bCs/>
        </w:rPr>
        <w:t xml:space="preserve">Table </w:t>
      </w:r>
      <w:r>
        <w:rPr>
          <w:rFonts w:ascii="Arial" w:hAnsi="Arial" w:cs="Arial"/>
          <w:b/>
          <w:bCs/>
        </w:rPr>
        <w:t>2</w:t>
      </w:r>
      <w:r w:rsidRPr="000814B9">
        <w:rPr>
          <w:rFonts w:ascii="Arial" w:hAnsi="Arial" w:cs="Arial"/>
          <w:b/>
          <w:bCs/>
        </w:rPr>
        <w:t>.</w:t>
      </w:r>
      <w:r w:rsidRPr="000814B9">
        <w:rPr>
          <w:rFonts w:ascii="Arial" w:hAnsi="Arial" w:cs="Arial"/>
        </w:rPr>
        <w:t xml:space="preserve"> </w:t>
      </w:r>
      <w:r>
        <w:rPr>
          <w:rFonts w:ascii="Arial" w:hAnsi="Arial" w:cs="Arial"/>
        </w:rPr>
        <w:t xml:space="preserve">  </w:t>
      </w:r>
      <w:r>
        <w:rPr>
          <w:rFonts w:ascii="Arial" w:hAnsi="Arial" w:cs="Arial"/>
          <w:b/>
          <w:bCs/>
        </w:rPr>
        <w:t>Parosmia Questionnaire</w:t>
      </w:r>
    </w:p>
    <w:p w14:paraId="3DB2B77F" w14:textId="77777777" w:rsidR="009D1AC2" w:rsidRDefault="009D1AC2" w:rsidP="009D1AC2">
      <w:pPr>
        <w:rPr>
          <w:rFonts w:ascii="Arial" w:hAnsi="Arial" w:cs="Arial"/>
        </w:rPr>
      </w:pPr>
    </w:p>
    <w:tbl>
      <w:tblPr>
        <w:tblStyle w:val="TableGrid"/>
        <w:tblW w:w="0" w:type="auto"/>
        <w:tblLayout w:type="fixed"/>
        <w:tblLook w:val="04A0" w:firstRow="1" w:lastRow="0" w:firstColumn="1" w:lastColumn="0" w:noHBand="0" w:noVBand="1"/>
      </w:tblPr>
      <w:tblGrid>
        <w:gridCol w:w="3685"/>
        <w:gridCol w:w="1110"/>
        <w:gridCol w:w="1140"/>
        <w:gridCol w:w="1043"/>
        <w:gridCol w:w="1117"/>
      </w:tblGrid>
      <w:tr w:rsidR="009D1AC2" w:rsidRPr="008B0A4C" w14:paraId="3B966C62" w14:textId="77777777" w:rsidTr="00485A04">
        <w:tc>
          <w:tcPr>
            <w:tcW w:w="3685" w:type="dxa"/>
            <w:tcBorders>
              <w:top w:val="single" w:sz="4" w:space="0" w:color="auto"/>
              <w:left w:val="single" w:sz="4" w:space="0" w:color="auto"/>
              <w:bottom w:val="single" w:sz="4" w:space="0" w:color="auto"/>
              <w:right w:val="nil"/>
            </w:tcBorders>
          </w:tcPr>
          <w:p w14:paraId="0C3650EA" w14:textId="77777777" w:rsidR="009D1AC2" w:rsidRPr="008B0A4C" w:rsidRDefault="009D1AC2" w:rsidP="00485A04">
            <w:pPr>
              <w:rPr>
                <w:rFonts w:ascii="Arial" w:hAnsi="Arial" w:cs="Arial"/>
              </w:rPr>
            </w:pPr>
            <w:r w:rsidRPr="008B0A4C">
              <w:rPr>
                <w:rFonts w:ascii="Arial" w:hAnsi="Arial" w:cs="Arial"/>
              </w:rPr>
              <w:t>How often are you bothered by any of the below?</w:t>
            </w:r>
          </w:p>
        </w:tc>
        <w:tc>
          <w:tcPr>
            <w:tcW w:w="1110" w:type="dxa"/>
            <w:tcBorders>
              <w:top w:val="single" w:sz="4" w:space="0" w:color="auto"/>
              <w:left w:val="nil"/>
              <w:bottom w:val="single" w:sz="4" w:space="0" w:color="auto"/>
              <w:right w:val="nil"/>
            </w:tcBorders>
            <w:vAlign w:val="bottom"/>
          </w:tcPr>
          <w:p w14:paraId="1ACAE951" w14:textId="77777777" w:rsidR="009D1AC2" w:rsidRPr="008B0A4C" w:rsidRDefault="009D1AC2" w:rsidP="00485A04">
            <w:pPr>
              <w:jc w:val="center"/>
              <w:rPr>
                <w:rFonts w:ascii="Arial" w:hAnsi="Arial" w:cs="Arial"/>
              </w:rPr>
            </w:pPr>
            <w:r w:rsidRPr="008B0A4C">
              <w:rPr>
                <w:rFonts w:ascii="Arial" w:hAnsi="Arial" w:cs="Arial"/>
              </w:rPr>
              <w:t>Always</w:t>
            </w:r>
          </w:p>
        </w:tc>
        <w:tc>
          <w:tcPr>
            <w:tcW w:w="1140" w:type="dxa"/>
            <w:tcBorders>
              <w:top w:val="single" w:sz="4" w:space="0" w:color="auto"/>
              <w:left w:val="nil"/>
              <w:bottom w:val="single" w:sz="4" w:space="0" w:color="auto"/>
              <w:right w:val="nil"/>
            </w:tcBorders>
            <w:vAlign w:val="bottom"/>
          </w:tcPr>
          <w:p w14:paraId="756586C3" w14:textId="77777777" w:rsidR="009D1AC2" w:rsidRPr="008B0A4C" w:rsidRDefault="009D1AC2" w:rsidP="00485A04">
            <w:pPr>
              <w:jc w:val="center"/>
              <w:rPr>
                <w:rFonts w:ascii="Arial" w:hAnsi="Arial" w:cs="Arial"/>
              </w:rPr>
            </w:pPr>
            <w:r w:rsidRPr="008B0A4C">
              <w:rPr>
                <w:rFonts w:ascii="Arial" w:hAnsi="Arial" w:cs="Arial"/>
              </w:rPr>
              <w:t>Often</w:t>
            </w:r>
          </w:p>
        </w:tc>
        <w:tc>
          <w:tcPr>
            <w:tcW w:w="1043" w:type="dxa"/>
            <w:tcBorders>
              <w:top w:val="single" w:sz="4" w:space="0" w:color="auto"/>
              <w:left w:val="nil"/>
              <w:bottom w:val="single" w:sz="4" w:space="0" w:color="auto"/>
              <w:right w:val="nil"/>
            </w:tcBorders>
            <w:vAlign w:val="bottom"/>
          </w:tcPr>
          <w:p w14:paraId="52EFEBD6" w14:textId="77777777" w:rsidR="009D1AC2" w:rsidRPr="008B0A4C" w:rsidRDefault="009D1AC2" w:rsidP="00485A04">
            <w:pPr>
              <w:jc w:val="center"/>
              <w:rPr>
                <w:rFonts w:ascii="Arial" w:hAnsi="Arial" w:cs="Arial"/>
              </w:rPr>
            </w:pPr>
            <w:r w:rsidRPr="008B0A4C">
              <w:rPr>
                <w:rFonts w:ascii="Arial" w:hAnsi="Arial" w:cs="Arial"/>
              </w:rPr>
              <w:t>Rarely</w:t>
            </w:r>
          </w:p>
        </w:tc>
        <w:tc>
          <w:tcPr>
            <w:tcW w:w="1117" w:type="dxa"/>
            <w:tcBorders>
              <w:top w:val="single" w:sz="4" w:space="0" w:color="auto"/>
              <w:left w:val="nil"/>
              <w:bottom w:val="single" w:sz="4" w:space="0" w:color="auto"/>
              <w:right w:val="single" w:sz="4" w:space="0" w:color="auto"/>
            </w:tcBorders>
            <w:vAlign w:val="bottom"/>
          </w:tcPr>
          <w:p w14:paraId="59375A77" w14:textId="77777777" w:rsidR="009D1AC2" w:rsidRPr="008B0A4C" w:rsidRDefault="009D1AC2" w:rsidP="00485A04">
            <w:pPr>
              <w:jc w:val="center"/>
              <w:rPr>
                <w:rFonts w:ascii="Arial" w:hAnsi="Arial" w:cs="Arial"/>
              </w:rPr>
            </w:pPr>
            <w:r w:rsidRPr="008B0A4C">
              <w:rPr>
                <w:rFonts w:ascii="Arial" w:hAnsi="Arial" w:cs="Arial"/>
              </w:rPr>
              <w:t>Never</w:t>
            </w:r>
          </w:p>
        </w:tc>
      </w:tr>
      <w:tr w:rsidR="009D1AC2" w:rsidRPr="008B0A4C" w14:paraId="7A3EE437" w14:textId="77777777" w:rsidTr="00485A04">
        <w:tc>
          <w:tcPr>
            <w:tcW w:w="3685" w:type="dxa"/>
            <w:tcBorders>
              <w:top w:val="single" w:sz="4" w:space="0" w:color="auto"/>
              <w:left w:val="single" w:sz="4" w:space="0" w:color="auto"/>
              <w:bottom w:val="nil"/>
              <w:right w:val="nil"/>
            </w:tcBorders>
            <w:vAlign w:val="bottom"/>
          </w:tcPr>
          <w:p w14:paraId="14C8CDB0" w14:textId="77777777" w:rsidR="009D1AC2" w:rsidRPr="008B0A4C" w:rsidRDefault="009D1AC2" w:rsidP="00485A04">
            <w:pPr>
              <w:rPr>
                <w:rFonts w:ascii="Arial" w:hAnsi="Arial" w:cs="Arial"/>
                <w:color w:val="000000"/>
              </w:rPr>
            </w:pPr>
            <w:r w:rsidRPr="008B0A4C">
              <w:rPr>
                <w:rFonts w:ascii="Arial" w:hAnsi="Arial" w:cs="Arial"/>
                <w:color w:val="000000"/>
              </w:rPr>
              <w:t>1. Food tastes different than it should because of a problem with odors.</w:t>
            </w:r>
          </w:p>
        </w:tc>
        <w:tc>
          <w:tcPr>
            <w:tcW w:w="1110" w:type="dxa"/>
            <w:tcBorders>
              <w:top w:val="single" w:sz="4" w:space="0" w:color="auto"/>
              <w:left w:val="nil"/>
              <w:bottom w:val="nil"/>
              <w:right w:val="nil"/>
            </w:tcBorders>
            <w:vAlign w:val="bottom"/>
          </w:tcPr>
          <w:p w14:paraId="7687837E" w14:textId="77777777" w:rsidR="009D1AC2" w:rsidRPr="008B0A4C" w:rsidRDefault="009D1AC2" w:rsidP="00485A04">
            <w:pPr>
              <w:rPr>
                <w:rFonts w:ascii="Arial" w:hAnsi="Arial" w:cs="Arial"/>
              </w:rPr>
            </w:pPr>
            <w:r w:rsidRPr="008B0A4C">
              <w:rPr>
                <w:rFonts w:ascii="Arial" w:hAnsi="Arial" w:cs="Arial"/>
              </w:rPr>
              <w:t>1</w:t>
            </w:r>
          </w:p>
        </w:tc>
        <w:tc>
          <w:tcPr>
            <w:tcW w:w="1140" w:type="dxa"/>
            <w:tcBorders>
              <w:top w:val="single" w:sz="4" w:space="0" w:color="auto"/>
              <w:left w:val="nil"/>
              <w:bottom w:val="nil"/>
              <w:right w:val="nil"/>
            </w:tcBorders>
            <w:vAlign w:val="bottom"/>
          </w:tcPr>
          <w:p w14:paraId="47CC7F92" w14:textId="77777777" w:rsidR="009D1AC2" w:rsidRPr="008B0A4C" w:rsidRDefault="009D1AC2" w:rsidP="00485A04">
            <w:pPr>
              <w:rPr>
                <w:rFonts w:ascii="Arial" w:hAnsi="Arial" w:cs="Arial"/>
              </w:rPr>
            </w:pPr>
            <w:r w:rsidRPr="008B0A4C">
              <w:rPr>
                <w:rFonts w:ascii="Arial" w:hAnsi="Arial" w:cs="Arial"/>
              </w:rPr>
              <w:t>2</w:t>
            </w:r>
          </w:p>
        </w:tc>
        <w:tc>
          <w:tcPr>
            <w:tcW w:w="1043" w:type="dxa"/>
            <w:tcBorders>
              <w:top w:val="single" w:sz="4" w:space="0" w:color="auto"/>
              <w:left w:val="nil"/>
              <w:bottom w:val="nil"/>
              <w:right w:val="nil"/>
            </w:tcBorders>
            <w:vAlign w:val="bottom"/>
          </w:tcPr>
          <w:p w14:paraId="0B46D531" w14:textId="77777777" w:rsidR="009D1AC2" w:rsidRPr="008B0A4C" w:rsidRDefault="009D1AC2" w:rsidP="00485A04">
            <w:pPr>
              <w:rPr>
                <w:rFonts w:ascii="Arial" w:hAnsi="Arial" w:cs="Arial"/>
              </w:rPr>
            </w:pPr>
            <w:r w:rsidRPr="008B0A4C">
              <w:rPr>
                <w:rFonts w:ascii="Arial" w:hAnsi="Arial" w:cs="Arial"/>
              </w:rPr>
              <w:t>3</w:t>
            </w:r>
          </w:p>
        </w:tc>
        <w:tc>
          <w:tcPr>
            <w:tcW w:w="1117" w:type="dxa"/>
            <w:tcBorders>
              <w:top w:val="single" w:sz="4" w:space="0" w:color="auto"/>
              <w:left w:val="nil"/>
              <w:bottom w:val="nil"/>
              <w:right w:val="single" w:sz="4" w:space="0" w:color="auto"/>
            </w:tcBorders>
            <w:vAlign w:val="bottom"/>
          </w:tcPr>
          <w:p w14:paraId="376D616A" w14:textId="77777777" w:rsidR="009D1AC2" w:rsidRPr="008B0A4C" w:rsidRDefault="009D1AC2" w:rsidP="00485A04">
            <w:pPr>
              <w:rPr>
                <w:rFonts w:ascii="Arial" w:hAnsi="Arial" w:cs="Arial"/>
              </w:rPr>
            </w:pPr>
            <w:r w:rsidRPr="008B0A4C">
              <w:rPr>
                <w:rFonts w:ascii="Arial" w:hAnsi="Arial" w:cs="Arial"/>
              </w:rPr>
              <w:t>4</w:t>
            </w:r>
          </w:p>
        </w:tc>
      </w:tr>
      <w:tr w:rsidR="009D1AC2" w:rsidRPr="008B0A4C" w14:paraId="28F5E641" w14:textId="77777777" w:rsidTr="00485A04">
        <w:trPr>
          <w:trHeight w:val="764"/>
        </w:trPr>
        <w:tc>
          <w:tcPr>
            <w:tcW w:w="3685" w:type="dxa"/>
            <w:tcBorders>
              <w:top w:val="nil"/>
              <w:left w:val="single" w:sz="4" w:space="0" w:color="auto"/>
              <w:bottom w:val="nil"/>
              <w:right w:val="nil"/>
            </w:tcBorders>
            <w:vAlign w:val="bottom"/>
          </w:tcPr>
          <w:p w14:paraId="59C60179" w14:textId="77777777" w:rsidR="009D1AC2" w:rsidRPr="008B0A4C" w:rsidRDefault="009D1AC2" w:rsidP="00485A04">
            <w:pPr>
              <w:rPr>
                <w:rFonts w:ascii="Arial" w:hAnsi="Arial" w:cs="Arial"/>
                <w:color w:val="000000"/>
              </w:rPr>
            </w:pPr>
            <w:r w:rsidRPr="008B0A4C">
              <w:rPr>
                <w:rFonts w:ascii="Arial" w:hAnsi="Arial" w:cs="Arial"/>
                <w:color w:val="000000"/>
              </w:rPr>
              <w:t>2. I always have a bad smell in my nose, even if no odor source is present.</w:t>
            </w:r>
          </w:p>
        </w:tc>
        <w:tc>
          <w:tcPr>
            <w:tcW w:w="1110" w:type="dxa"/>
            <w:tcBorders>
              <w:top w:val="nil"/>
              <w:left w:val="nil"/>
              <w:bottom w:val="nil"/>
              <w:right w:val="nil"/>
            </w:tcBorders>
            <w:vAlign w:val="bottom"/>
          </w:tcPr>
          <w:p w14:paraId="1C336397" w14:textId="77777777" w:rsidR="009D1AC2" w:rsidRPr="008B0A4C" w:rsidRDefault="009D1AC2" w:rsidP="00485A04">
            <w:pPr>
              <w:rPr>
                <w:rFonts w:ascii="Arial" w:hAnsi="Arial" w:cs="Arial"/>
              </w:rPr>
            </w:pPr>
            <w:r w:rsidRPr="008B0A4C">
              <w:rPr>
                <w:rFonts w:ascii="Arial" w:hAnsi="Arial" w:cs="Arial"/>
              </w:rPr>
              <w:t>1</w:t>
            </w:r>
          </w:p>
        </w:tc>
        <w:tc>
          <w:tcPr>
            <w:tcW w:w="1140" w:type="dxa"/>
            <w:tcBorders>
              <w:top w:val="nil"/>
              <w:left w:val="nil"/>
              <w:bottom w:val="nil"/>
              <w:right w:val="nil"/>
            </w:tcBorders>
            <w:vAlign w:val="bottom"/>
          </w:tcPr>
          <w:p w14:paraId="7A804928" w14:textId="77777777" w:rsidR="009D1AC2" w:rsidRPr="008B0A4C" w:rsidRDefault="009D1AC2" w:rsidP="00485A04">
            <w:pPr>
              <w:rPr>
                <w:rFonts w:ascii="Arial" w:hAnsi="Arial" w:cs="Arial"/>
              </w:rPr>
            </w:pPr>
            <w:r w:rsidRPr="008B0A4C">
              <w:rPr>
                <w:rFonts w:ascii="Arial" w:hAnsi="Arial" w:cs="Arial"/>
              </w:rPr>
              <w:t>2</w:t>
            </w:r>
          </w:p>
        </w:tc>
        <w:tc>
          <w:tcPr>
            <w:tcW w:w="1043" w:type="dxa"/>
            <w:tcBorders>
              <w:top w:val="nil"/>
              <w:left w:val="nil"/>
              <w:bottom w:val="nil"/>
              <w:right w:val="nil"/>
            </w:tcBorders>
            <w:vAlign w:val="bottom"/>
          </w:tcPr>
          <w:p w14:paraId="2683714E" w14:textId="77777777" w:rsidR="009D1AC2" w:rsidRPr="008B0A4C" w:rsidRDefault="009D1AC2" w:rsidP="00485A04">
            <w:pPr>
              <w:rPr>
                <w:rFonts w:ascii="Arial" w:hAnsi="Arial" w:cs="Arial"/>
              </w:rPr>
            </w:pPr>
            <w:r w:rsidRPr="008B0A4C">
              <w:rPr>
                <w:rFonts w:ascii="Arial" w:hAnsi="Arial" w:cs="Arial"/>
              </w:rPr>
              <w:t>3</w:t>
            </w:r>
          </w:p>
        </w:tc>
        <w:tc>
          <w:tcPr>
            <w:tcW w:w="1117" w:type="dxa"/>
            <w:tcBorders>
              <w:top w:val="nil"/>
              <w:left w:val="nil"/>
              <w:bottom w:val="nil"/>
              <w:right w:val="single" w:sz="4" w:space="0" w:color="auto"/>
            </w:tcBorders>
            <w:vAlign w:val="bottom"/>
          </w:tcPr>
          <w:p w14:paraId="1B9E74DC" w14:textId="77777777" w:rsidR="009D1AC2" w:rsidRPr="008B0A4C" w:rsidRDefault="009D1AC2" w:rsidP="00485A04">
            <w:pPr>
              <w:rPr>
                <w:rFonts w:ascii="Arial" w:hAnsi="Arial" w:cs="Arial"/>
              </w:rPr>
            </w:pPr>
            <w:r w:rsidRPr="008B0A4C">
              <w:rPr>
                <w:rFonts w:ascii="Arial" w:hAnsi="Arial" w:cs="Arial"/>
              </w:rPr>
              <w:t>4</w:t>
            </w:r>
          </w:p>
        </w:tc>
      </w:tr>
      <w:tr w:rsidR="009D1AC2" w:rsidRPr="008B0A4C" w14:paraId="16A6B8B9" w14:textId="77777777" w:rsidTr="00485A04">
        <w:tc>
          <w:tcPr>
            <w:tcW w:w="3685" w:type="dxa"/>
            <w:tcBorders>
              <w:top w:val="nil"/>
              <w:left w:val="single" w:sz="4" w:space="0" w:color="auto"/>
              <w:bottom w:val="nil"/>
              <w:right w:val="nil"/>
            </w:tcBorders>
            <w:vAlign w:val="bottom"/>
          </w:tcPr>
          <w:p w14:paraId="7C8F0647" w14:textId="77777777" w:rsidR="009D1AC2" w:rsidRPr="008B0A4C" w:rsidRDefault="009D1AC2" w:rsidP="00485A04">
            <w:pPr>
              <w:rPr>
                <w:rFonts w:ascii="Arial" w:hAnsi="Arial" w:cs="Arial"/>
                <w:color w:val="000000"/>
              </w:rPr>
            </w:pPr>
            <w:r w:rsidRPr="008B0A4C">
              <w:rPr>
                <w:rFonts w:ascii="Arial" w:hAnsi="Arial" w:cs="Arial"/>
                <w:color w:val="000000"/>
              </w:rPr>
              <w:t>3. Odors that are pleasant to others are unpleasant to me.</w:t>
            </w:r>
          </w:p>
        </w:tc>
        <w:tc>
          <w:tcPr>
            <w:tcW w:w="1110" w:type="dxa"/>
            <w:tcBorders>
              <w:top w:val="nil"/>
              <w:left w:val="nil"/>
              <w:bottom w:val="nil"/>
              <w:right w:val="nil"/>
            </w:tcBorders>
            <w:vAlign w:val="bottom"/>
          </w:tcPr>
          <w:p w14:paraId="15F0DA9D" w14:textId="77777777" w:rsidR="009D1AC2" w:rsidRPr="008B0A4C" w:rsidRDefault="009D1AC2" w:rsidP="00485A04">
            <w:pPr>
              <w:rPr>
                <w:rFonts w:ascii="Arial" w:hAnsi="Arial" w:cs="Arial"/>
              </w:rPr>
            </w:pPr>
            <w:r w:rsidRPr="008B0A4C">
              <w:rPr>
                <w:rFonts w:ascii="Arial" w:hAnsi="Arial" w:cs="Arial"/>
              </w:rPr>
              <w:t>1</w:t>
            </w:r>
          </w:p>
        </w:tc>
        <w:tc>
          <w:tcPr>
            <w:tcW w:w="1140" w:type="dxa"/>
            <w:tcBorders>
              <w:top w:val="nil"/>
              <w:left w:val="nil"/>
              <w:bottom w:val="nil"/>
              <w:right w:val="nil"/>
            </w:tcBorders>
            <w:vAlign w:val="bottom"/>
          </w:tcPr>
          <w:p w14:paraId="53FF8696" w14:textId="77777777" w:rsidR="009D1AC2" w:rsidRPr="008B0A4C" w:rsidRDefault="009D1AC2" w:rsidP="00485A04">
            <w:pPr>
              <w:rPr>
                <w:rFonts w:ascii="Arial" w:hAnsi="Arial" w:cs="Arial"/>
              </w:rPr>
            </w:pPr>
            <w:r w:rsidRPr="008B0A4C">
              <w:rPr>
                <w:rFonts w:ascii="Arial" w:hAnsi="Arial" w:cs="Arial"/>
              </w:rPr>
              <w:t>2</w:t>
            </w:r>
          </w:p>
        </w:tc>
        <w:tc>
          <w:tcPr>
            <w:tcW w:w="1043" w:type="dxa"/>
            <w:tcBorders>
              <w:top w:val="nil"/>
              <w:left w:val="nil"/>
              <w:bottom w:val="nil"/>
              <w:right w:val="nil"/>
            </w:tcBorders>
            <w:vAlign w:val="bottom"/>
          </w:tcPr>
          <w:p w14:paraId="0CDB0242" w14:textId="77777777" w:rsidR="009D1AC2" w:rsidRPr="008B0A4C" w:rsidRDefault="009D1AC2" w:rsidP="00485A04">
            <w:pPr>
              <w:rPr>
                <w:rFonts w:ascii="Arial" w:hAnsi="Arial" w:cs="Arial"/>
              </w:rPr>
            </w:pPr>
            <w:r w:rsidRPr="008B0A4C">
              <w:rPr>
                <w:rFonts w:ascii="Arial" w:hAnsi="Arial" w:cs="Arial"/>
              </w:rPr>
              <w:t>3</w:t>
            </w:r>
          </w:p>
        </w:tc>
        <w:tc>
          <w:tcPr>
            <w:tcW w:w="1117" w:type="dxa"/>
            <w:tcBorders>
              <w:top w:val="nil"/>
              <w:left w:val="nil"/>
              <w:bottom w:val="nil"/>
              <w:right w:val="single" w:sz="4" w:space="0" w:color="auto"/>
            </w:tcBorders>
            <w:vAlign w:val="bottom"/>
          </w:tcPr>
          <w:p w14:paraId="48F268AE" w14:textId="77777777" w:rsidR="009D1AC2" w:rsidRPr="008B0A4C" w:rsidRDefault="009D1AC2" w:rsidP="00485A04">
            <w:pPr>
              <w:rPr>
                <w:rFonts w:ascii="Arial" w:hAnsi="Arial" w:cs="Arial"/>
              </w:rPr>
            </w:pPr>
            <w:r w:rsidRPr="008B0A4C">
              <w:rPr>
                <w:rFonts w:ascii="Arial" w:hAnsi="Arial" w:cs="Arial"/>
              </w:rPr>
              <w:t>4</w:t>
            </w:r>
          </w:p>
        </w:tc>
      </w:tr>
      <w:tr w:rsidR="009D1AC2" w:rsidRPr="008B0A4C" w14:paraId="4FEF0E15" w14:textId="77777777" w:rsidTr="00485A04">
        <w:tc>
          <w:tcPr>
            <w:tcW w:w="3685" w:type="dxa"/>
            <w:tcBorders>
              <w:top w:val="nil"/>
              <w:left w:val="single" w:sz="4" w:space="0" w:color="auto"/>
              <w:bottom w:val="single" w:sz="4" w:space="0" w:color="auto"/>
              <w:right w:val="nil"/>
            </w:tcBorders>
            <w:vAlign w:val="bottom"/>
          </w:tcPr>
          <w:p w14:paraId="15095F0F" w14:textId="77777777" w:rsidR="009D1AC2" w:rsidRPr="008B0A4C" w:rsidRDefault="009D1AC2" w:rsidP="00485A04">
            <w:pPr>
              <w:rPr>
                <w:rFonts w:ascii="Arial" w:hAnsi="Arial" w:cs="Arial"/>
                <w:color w:val="000000"/>
              </w:rPr>
            </w:pPr>
            <w:r w:rsidRPr="008B0A4C">
              <w:rPr>
                <w:rFonts w:ascii="Arial" w:hAnsi="Arial" w:cs="Arial"/>
                <w:color w:val="000000"/>
              </w:rPr>
              <w:t>4. The biggest problem is not that I do not or only weakly perceive odors, but that they smell different than they should.</w:t>
            </w:r>
          </w:p>
        </w:tc>
        <w:tc>
          <w:tcPr>
            <w:tcW w:w="1110" w:type="dxa"/>
            <w:tcBorders>
              <w:top w:val="nil"/>
              <w:left w:val="nil"/>
              <w:bottom w:val="single" w:sz="4" w:space="0" w:color="auto"/>
              <w:right w:val="nil"/>
            </w:tcBorders>
            <w:vAlign w:val="bottom"/>
          </w:tcPr>
          <w:p w14:paraId="239091BA" w14:textId="77777777" w:rsidR="009D1AC2" w:rsidRPr="008B0A4C" w:rsidRDefault="009D1AC2" w:rsidP="00485A04">
            <w:pPr>
              <w:rPr>
                <w:rFonts w:ascii="Arial" w:hAnsi="Arial" w:cs="Arial"/>
              </w:rPr>
            </w:pPr>
            <w:r w:rsidRPr="008B0A4C">
              <w:rPr>
                <w:rFonts w:ascii="Arial" w:hAnsi="Arial" w:cs="Arial"/>
              </w:rPr>
              <w:t>1</w:t>
            </w:r>
          </w:p>
        </w:tc>
        <w:tc>
          <w:tcPr>
            <w:tcW w:w="1140" w:type="dxa"/>
            <w:tcBorders>
              <w:top w:val="nil"/>
              <w:left w:val="nil"/>
              <w:bottom w:val="single" w:sz="4" w:space="0" w:color="auto"/>
              <w:right w:val="nil"/>
            </w:tcBorders>
            <w:vAlign w:val="bottom"/>
          </w:tcPr>
          <w:p w14:paraId="7C3346C9" w14:textId="77777777" w:rsidR="009D1AC2" w:rsidRPr="008B0A4C" w:rsidRDefault="009D1AC2" w:rsidP="00485A04">
            <w:pPr>
              <w:rPr>
                <w:rFonts w:ascii="Arial" w:hAnsi="Arial" w:cs="Arial"/>
              </w:rPr>
            </w:pPr>
            <w:r w:rsidRPr="008B0A4C">
              <w:rPr>
                <w:rFonts w:ascii="Arial" w:hAnsi="Arial" w:cs="Arial"/>
              </w:rPr>
              <w:t>2</w:t>
            </w:r>
          </w:p>
        </w:tc>
        <w:tc>
          <w:tcPr>
            <w:tcW w:w="1043" w:type="dxa"/>
            <w:tcBorders>
              <w:top w:val="nil"/>
              <w:left w:val="nil"/>
              <w:bottom w:val="single" w:sz="4" w:space="0" w:color="auto"/>
              <w:right w:val="nil"/>
            </w:tcBorders>
            <w:vAlign w:val="bottom"/>
          </w:tcPr>
          <w:p w14:paraId="562F9264" w14:textId="77777777" w:rsidR="009D1AC2" w:rsidRPr="008B0A4C" w:rsidRDefault="009D1AC2" w:rsidP="00485A04">
            <w:pPr>
              <w:rPr>
                <w:rFonts w:ascii="Arial" w:hAnsi="Arial" w:cs="Arial"/>
              </w:rPr>
            </w:pPr>
            <w:r w:rsidRPr="008B0A4C">
              <w:rPr>
                <w:rFonts w:ascii="Arial" w:hAnsi="Arial" w:cs="Arial"/>
              </w:rPr>
              <w:t>3</w:t>
            </w:r>
          </w:p>
        </w:tc>
        <w:tc>
          <w:tcPr>
            <w:tcW w:w="1117" w:type="dxa"/>
            <w:tcBorders>
              <w:top w:val="nil"/>
              <w:left w:val="nil"/>
              <w:bottom w:val="single" w:sz="4" w:space="0" w:color="auto"/>
              <w:right w:val="single" w:sz="4" w:space="0" w:color="auto"/>
            </w:tcBorders>
            <w:vAlign w:val="bottom"/>
          </w:tcPr>
          <w:p w14:paraId="7A0FEC74" w14:textId="77777777" w:rsidR="009D1AC2" w:rsidRPr="008B0A4C" w:rsidRDefault="009D1AC2" w:rsidP="00485A04">
            <w:pPr>
              <w:rPr>
                <w:rFonts w:ascii="Arial" w:hAnsi="Arial" w:cs="Arial"/>
              </w:rPr>
            </w:pPr>
            <w:r w:rsidRPr="008B0A4C">
              <w:rPr>
                <w:rFonts w:ascii="Arial" w:hAnsi="Arial" w:cs="Arial"/>
              </w:rPr>
              <w:t>4</w:t>
            </w:r>
          </w:p>
        </w:tc>
      </w:tr>
    </w:tbl>
    <w:p w14:paraId="20FC23DB" w14:textId="77777777" w:rsidR="009D1AC2" w:rsidRPr="008B0A4C" w:rsidRDefault="009D1AC2" w:rsidP="009D1AC2">
      <w:pPr>
        <w:rPr>
          <w:rFonts w:ascii="Arial" w:hAnsi="Arial" w:cs="Arial"/>
        </w:rPr>
      </w:pPr>
    </w:p>
    <w:p w14:paraId="03F85570" w14:textId="77777777" w:rsidR="009D1AC2" w:rsidRDefault="009D1AC2" w:rsidP="009D1AC2">
      <w:pPr>
        <w:autoSpaceDE w:val="0"/>
        <w:autoSpaceDN w:val="0"/>
        <w:adjustRightInd w:val="0"/>
        <w:spacing w:after="80" w:line="141" w:lineRule="atLeast"/>
        <w:rPr>
          <w:rFonts w:ascii="Arial" w:hAnsi="Arial" w:cs="Arial"/>
          <w:color w:val="000000"/>
        </w:rPr>
      </w:pPr>
      <w:r w:rsidRPr="008B0A4C">
        <w:rPr>
          <w:rFonts w:ascii="Arial" w:hAnsi="Arial" w:cs="Arial"/>
          <w:color w:val="000000"/>
        </w:rPr>
        <w:t xml:space="preserve">Adapted from Landis BN, </w:t>
      </w:r>
      <w:proofErr w:type="spellStart"/>
      <w:r w:rsidRPr="008B0A4C">
        <w:rPr>
          <w:rFonts w:ascii="Arial" w:hAnsi="Arial" w:cs="Arial"/>
          <w:color w:val="000000"/>
        </w:rPr>
        <w:t>Frasnelli</w:t>
      </w:r>
      <w:proofErr w:type="spellEnd"/>
      <w:r w:rsidRPr="008B0A4C">
        <w:rPr>
          <w:rFonts w:ascii="Arial" w:hAnsi="Arial" w:cs="Arial"/>
          <w:color w:val="000000"/>
        </w:rPr>
        <w:t xml:space="preserve"> J, </w:t>
      </w:r>
      <w:proofErr w:type="spellStart"/>
      <w:r w:rsidRPr="008B0A4C">
        <w:rPr>
          <w:rFonts w:ascii="Arial" w:hAnsi="Arial" w:cs="Arial"/>
          <w:color w:val="000000"/>
        </w:rPr>
        <w:t>Croy</w:t>
      </w:r>
      <w:proofErr w:type="spellEnd"/>
      <w:r w:rsidRPr="008B0A4C">
        <w:rPr>
          <w:rFonts w:ascii="Arial" w:hAnsi="Arial" w:cs="Arial"/>
          <w:color w:val="000000"/>
        </w:rPr>
        <w:t xml:space="preserve"> I, Hummel T. Evaluating the clinical usefulness of structured questions in parosmia assessment. </w:t>
      </w:r>
      <w:r w:rsidRPr="008B0A4C">
        <w:rPr>
          <w:rFonts w:ascii="Arial" w:hAnsi="Arial" w:cs="Arial"/>
          <w:i/>
          <w:iCs/>
          <w:color w:val="000000"/>
        </w:rPr>
        <w:t>Laryngoscope</w:t>
      </w:r>
      <w:r w:rsidRPr="008B0A4C">
        <w:rPr>
          <w:rFonts w:ascii="Arial" w:hAnsi="Arial" w:cs="Arial"/>
          <w:color w:val="000000"/>
        </w:rPr>
        <w:t>. 2010;120(8):1708.</w:t>
      </w:r>
    </w:p>
    <w:p w14:paraId="68F26B19" w14:textId="77777777" w:rsidR="009D1AC2" w:rsidRDefault="009D1AC2" w:rsidP="009D1AC2">
      <w:pPr>
        <w:spacing w:after="160" w:line="259" w:lineRule="auto"/>
        <w:rPr>
          <w:rFonts w:ascii="Arial" w:hAnsi="Arial" w:cs="Arial"/>
          <w:color w:val="000000"/>
        </w:rPr>
      </w:pPr>
      <w:r>
        <w:rPr>
          <w:rFonts w:ascii="Arial" w:hAnsi="Arial" w:cs="Arial"/>
          <w:color w:val="000000"/>
        </w:rPr>
        <w:br w:type="page"/>
      </w:r>
    </w:p>
    <w:p w14:paraId="37038DE0" w14:textId="77777777" w:rsidR="009D1AC2" w:rsidRDefault="009D1AC2" w:rsidP="009D1AC2">
      <w:pPr>
        <w:rPr>
          <w:rFonts w:ascii="Arial" w:hAnsi="Arial" w:cs="Arial"/>
          <w:b/>
          <w:bCs/>
        </w:rPr>
      </w:pPr>
      <w:r>
        <w:rPr>
          <w:rFonts w:ascii="Arial" w:hAnsi="Arial" w:cs="Arial"/>
          <w:b/>
          <w:bCs/>
        </w:rPr>
        <w:lastRenderedPageBreak/>
        <w:t xml:space="preserve">Supplementary Table 3.  </w:t>
      </w:r>
      <w:r>
        <w:rPr>
          <w:rFonts w:ascii="Arial" w:hAnsi="Arial" w:cs="Arial"/>
        </w:rPr>
        <w:t xml:space="preserve"> </w:t>
      </w:r>
      <w:r w:rsidRPr="000F34FC">
        <w:rPr>
          <w:rFonts w:ascii="Arial" w:hAnsi="Arial" w:cs="Arial"/>
          <w:b/>
          <w:bCs/>
        </w:rPr>
        <w:t xml:space="preserve">Characteristics of IMPACT </w:t>
      </w:r>
      <w:r>
        <w:rPr>
          <w:rFonts w:ascii="Arial" w:hAnsi="Arial" w:cs="Arial"/>
          <w:b/>
          <w:bCs/>
        </w:rPr>
        <w:t>S</w:t>
      </w:r>
      <w:r w:rsidRPr="000F34FC">
        <w:rPr>
          <w:rFonts w:ascii="Arial" w:hAnsi="Arial" w:cs="Arial"/>
          <w:b/>
          <w:bCs/>
        </w:rPr>
        <w:t xml:space="preserve">tudy HCW </w:t>
      </w:r>
      <w:r>
        <w:rPr>
          <w:rFonts w:ascii="Arial" w:hAnsi="Arial" w:cs="Arial"/>
          <w:b/>
          <w:bCs/>
        </w:rPr>
        <w:t>Wh</w:t>
      </w:r>
      <w:r w:rsidRPr="000F34FC">
        <w:rPr>
          <w:rFonts w:ascii="Arial" w:hAnsi="Arial" w:cs="Arial"/>
          <w:b/>
          <w:bCs/>
        </w:rPr>
        <w:t xml:space="preserve">o </w:t>
      </w:r>
      <w:r>
        <w:rPr>
          <w:rFonts w:ascii="Arial" w:hAnsi="Arial" w:cs="Arial"/>
          <w:b/>
          <w:bCs/>
        </w:rPr>
        <w:t>W</w:t>
      </w:r>
      <w:r w:rsidRPr="000F34FC">
        <w:rPr>
          <w:rFonts w:ascii="Arial" w:hAnsi="Arial" w:cs="Arial"/>
          <w:b/>
          <w:bCs/>
        </w:rPr>
        <w:t xml:space="preserve">ere </w:t>
      </w:r>
      <w:r>
        <w:rPr>
          <w:rFonts w:ascii="Arial" w:hAnsi="Arial" w:cs="Arial"/>
          <w:b/>
          <w:bCs/>
        </w:rPr>
        <w:t>I</w:t>
      </w:r>
      <w:r w:rsidRPr="000F34FC">
        <w:rPr>
          <w:rFonts w:ascii="Arial" w:hAnsi="Arial" w:cs="Arial"/>
          <w:b/>
          <w:bCs/>
        </w:rPr>
        <w:t xml:space="preserve">ncluded and </w:t>
      </w:r>
      <w:r>
        <w:rPr>
          <w:rFonts w:ascii="Arial" w:hAnsi="Arial" w:cs="Arial"/>
          <w:b/>
          <w:bCs/>
        </w:rPr>
        <w:t>E</w:t>
      </w:r>
      <w:r w:rsidRPr="000F34FC">
        <w:rPr>
          <w:rFonts w:ascii="Arial" w:hAnsi="Arial" w:cs="Arial"/>
          <w:b/>
          <w:bCs/>
        </w:rPr>
        <w:t xml:space="preserve">xcluded from the Smell </w:t>
      </w:r>
      <w:r>
        <w:rPr>
          <w:rFonts w:ascii="Arial" w:hAnsi="Arial" w:cs="Arial"/>
          <w:b/>
          <w:bCs/>
        </w:rPr>
        <w:t>Sub-</w:t>
      </w:r>
      <w:r w:rsidRPr="000F34FC">
        <w:rPr>
          <w:rFonts w:ascii="Arial" w:hAnsi="Arial" w:cs="Arial"/>
          <w:b/>
          <w:bCs/>
        </w:rPr>
        <w:t>Study.</w:t>
      </w:r>
    </w:p>
    <w:p w14:paraId="1E66A484" w14:textId="77777777" w:rsidR="009D1AC2" w:rsidRPr="00A25EC4" w:rsidRDefault="009D1AC2" w:rsidP="009D1AC2">
      <w:pPr>
        <w:rPr>
          <w:rFonts w:ascii="Arial" w:hAnsi="Arial" w:cs="Arial"/>
        </w:rPr>
      </w:pPr>
    </w:p>
    <w:tbl>
      <w:tblPr>
        <w:tblStyle w:val="GridTable2-Accent3"/>
        <w:tblW w:w="962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6A0" w:firstRow="1" w:lastRow="0" w:firstColumn="1" w:lastColumn="0" w:noHBand="1" w:noVBand="1"/>
      </w:tblPr>
      <w:tblGrid>
        <w:gridCol w:w="2998"/>
        <w:gridCol w:w="2487"/>
        <w:gridCol w:w="2731"/>
        <w:gridCol w:w="1409"/>
      </w:tblGrid>
      <w:tr w:rsidR="009D1AC2" w:rsidRPr="00A30008" w14:paraId="1BC7529D" w14:textId="77777777" w:rsidTr="00485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8" w:type="dxa"/>
            <w:tcBorders>
              <w:top w:val="single" w:sz="4" w:space="0" w:color="auto"/>
              <w:bottom w:val="single" w:sz="4" w:space="0" w:color="auto"/>
            </w:tcBorders>
          </w:tcPr>
          <w:p w14:paraId="62C22322" w14:textId="77777777" w:rsidR="009D1AC2" w:rsidRPr="000814B9" w:rsidRDefault="009D1AC2" w:rsidP="00485A04">
            <w:pPr>
              <w:rPr>
                <w:rFonts w:ascii="Arial" w:hAnsi="Arial" w:cs="Arial"/>
              </w:rPr>
            </w:pPr>
          </w:p>
        </w:tc>
        <w:tc>
          <w:tcPr>
            <w:tcW w:w="2487" w:type="dxa"/>
            <w:tcBorders>
              <w:top w:val="single" w:sz="4" w:space="0" w:color="auto"/>
              <w:bottom w:val="single" w:sz="4" w:space="0" w:color="auto"/>
            </w:tcBorders>
          </w:tcPr>
          <w:p w14:paraId="4CCABE9F" w14:textId="77777777" w:rsidR="009D1AC2" w:rsidRPr="005253B9" w:rsidRDefault="009D1AC2" w:rsidP="00485A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 xml:space="preserve">IMPACT </w:t>
            </w:r>
            <w:r w:rsidRPr="005253B9">
              <w:rPr>
                <w:rFonts w:ascii="Arial" w:hAnsi="Arial" w:cs="Arial"/>
                <w:b w:val="0"/>
                <w:bCs w:val="0"/>
              </w:rPr>
              <w:t>HCW Included in Smell</w:t>
            </w:r>
            <w:r>
              <w:rPr>
                <w:rFonts w:ascii="Arial" w:hAnsi="Arial" w:cs="Arial"/>
                <w:b w:val="0"/>
                <w:bCs w:val="0"/>
              </w:rPr>
              <w:t xml:space="preserve"> Sub-Study</w:t>
            </w:r>
          </w:p>
          <w:p w14:paraId="18FFA97D" w14:textId="77777777" w:rsidR="009D1AC2" w:rsidRPr="005253B9" w:rsidRDefault="009D1AC2" w:rsidP="00485A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253B9">
              <w:rPr>
                <w:rFonts w:ascii="Arial" w:hAnsi="Arial" w:cs="Arial"/>
                <w:b w:val="0"/>
                <w:bCs w:val="0"/>
              </w:rPr>
              <w:t>(</w:t>
            </w:r>
            <w:r w:rsidRPr="005253B9">
              <w:rPr>
                <w:rFonts w:ascii="Arial" w:hAnsi="Arial" w:cs="Arial"/>
                <w:b w:val="0"/>
                <w:bCs w:val="0"/>
                <w:i/>
                <w:iCs/>
              </w:rPr>
              <w:t>n</w:t>
            </w:r>
            <w:r w:rsidRPr="005253B9">
              <w:rPr>
                <w:rFonts w:ascii="Arial" w:hAnsi="Arial" w:cs="Arial"/>
                <w:b w:val="0"/>
                <w:bCs w:val="0"/>
              </w:rPr>
              <w:t xml:space="preserve"> = </w:t>
            </w:r>
            <w:r>
              <w:rPr>
                <w:rFonts w:ascii="Arial" w:hAnsi="Arial" w:cs="Arial"/>
                <w:b w:val="0"/>
                <w:bCs w:val="0"/>
              </w:rPr>
              <w:t>473</w:t>
            </w:r>
            <w:r w:rsidRPr="005253B9">
              <w:rPr>
                <w:rFonts w:ascii="Arial" w:hAnsi="Arial" w:cs="Arial"/>
                <w:b w:val="0"/>
                <w:bCs w:val="0"/>
              </w:rPr>
              <w:t>)</w:t>
            </w:r>
          </w:p>
        </w:tc>
        <w:tc>
          <w:tcPr>
            <w:tcW w:w="2731" w:type="dxa"/>
            <w:tcBorders>
              <w:top w:val="single" w:sz="4" w:space="0" w:color="auto"/>
              <w:bottom w:val="single" w:sz="4" w:space="0" w:color="auto"/>
            </w:tcBorders>
          </w:tcPr>
          <w:p w14:paraId="2315DE14" w14:textId="77777777" w:rsidR="009D1AC2" w:rsidRPr="005253B9" w:rsidRDefault="009D1AC2" w:rsidP="00485A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253B9">
              <w:rPr>
                <w:rFonts w:ascii="Arial" w:hAnsi="Arial" w:cs="Arial"/>
                <w:b w:val="0"/>
                <w:bCs w:val="0"/>
              </w:rPr>
              <w:t xml:space="preserve">IMPACT HCW Excluded from Smell </w:t>
            </w:r>
            <w:r>
              <w:rPr>
                <w:rFonts w:ascii="Arial" w:hAnsi="Arial" w:cs="Arial"/>
                <w:b w:val="0"/>
                <w:bCs w:val="0"/>
              </w:rPr>
              <w:t>Sub-</w:t>
            </w:r>
            <w:r w:rsidRPr="005253B9">
              <w:rPr>
                <w:rFonts w:ascii="Arial" w:hAnsi="Arial" w:cs="Arial"/>
                <w:b w:val="0"/>
                <w:bCs w:val="0"/>
              </w:rPr>
              <w:t>Study</w:t>
            </w:r>
          </w:p>
          <w:p w14:paraId="18F56B8D" w14:textId="77777777" w:rsidR="009D1AC2" w:rsidRPr="005253B9" w:rsidRDefault="009D1AC2" w:rsidP="00485A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253B9">
              <w:rPr>
                <w:rFonts w:ascii="Arial" w:hAnsi="Arial" w:cs="Arial"/>
                <w:b w:val="0"/>
                <w:bCs w:val="0"/>
              </w:rPr>
              <w:t>(</w:t>
            </w:r>
            <w:r w:rsidRPr="005253B9">
              <w:rPr>
                <w:rFonts w:ascii="Arial" w:hAnsi="Arial" w:cs="Arial"/>
                <w:b w:val="0"/>
                <w:bCs w:val="0"/>
                <w:i/>
                <w:iCs/>
              </w:rPr>
              <w:t>n</w:t>
            </w:r>
            <w:r w:rsidRPr="005253B9">
              <w:rPr>
                <w:rFonts w:ascii="Arial" w:hAnsi="Arial" w:cs="Arial"/>
                <w:b w:val="0"/>
                <w:bCs w:val="0"/>
              </w:rPr>
              <w:t xml:space="preserve"> = </w:t>
            </w:r>
            <w:r>
              <w:rPr>
                <w:rFonts w:ascii="Arial" w:hAnsi="Arial" w:cs="Arial"/>
                <w:b w:val="0"/>
                <w:bCs w:val="0"/>
              </w:rPr>
              <w:t>115</w:t>
            </w:r>
            <w:r w:rsidRPr="005253B9">
              <w:rPr>
                <w:rFonts w:ascii="Arial" w:hAnsi="Arial" w:cs="Arial"/>
                <w:b w:val="0"/>
                <w:bCs w:val="0"/>
              </w:rPr>
              <w:t>)</w:t>
            </w:r>
          </w:p>
        </w:tc>
        <w:tc>
          <w:tcPr>
            <w:tcW w:w="1409" w:type="dxa"/>
            <w:tcBorders>
              <w:top w:val="single" w:sz="4" w:space="0" w:color="auto"/>
              <w:bottom w:val="single" w:sz="4" w:space="0" w:color="auto"/>
            </w:tcBorders>
            <w:vAlign w:val="bottom"/>
          </w:tcPr>
          <w:p w14:paraId="1A2BC23D" w14:textId="77777777" w:rsidR="009D1AC2" w:rsidRPr="00A30008" w:rsidRDefault="009D1AC2" w:rsidP="00485A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vertAlign w:val="superscript"/>
              </w:rPr>
            </w:pPr>
            <w:r>
              <w:rPr>
                <w:rFonts w:ascii="Arial" w:hAnsi="Arial" w:cs="Arial"/>
                <w:b w:val="0"/>
                <w:bCs w:val="0"/>
                <w:i/>
                <w:iCs/>
              </w:rPr>
              <w:t xml:space="preserve">P </w:t>
            </w:r>
            <w:proofErr w:type="spellStart"/>
            <w:r w:rsidRPr="00881194">
              <w:rPr>
                <w:rFonts w:ascii="Arial" w:hAnsi="Arial" w:cs="Arial"/>
                <w:b w:val="0"/>
                <w:bCs w:val="0"/>
              </w:rPr>
              <w:t>Value</w:t>
            </w:r>
            <w:r w:rsidRPr="00881194">
              <w:rPr>
                <w:rFonts w:ascii="Arial" w:hAnsi="Arial" w:cs="Arial"/>
                <w:b w:val="0"/>
                <w:bCs w:val="0"/>
                <w:vertAlign w:val="superscript"/>
              </w:rPr>
              <w:t>a</w:t>
            </w:r>
            <w:proofErr w:type="spellEnd"/>
          </w:p>
        </w:tc>
      </w:tr>
      <w:tr w:rsidR="009D1AC2" w:rsidRPr="000814B9" w14:paraId="01D48291" w14:textId="77777777" w:rsidTr="00485A04">
        <w:tc>
          <w:tcPr>
            <w:cnfStyle w:val="001000000000" w:firstRow="0" w:lastRow="0" w:firstColumn="1" w:lastColumn="0" w:oddVBand="0" w:evenVBand="0" w:oddHBand="0" w:evenHBand="0" w:firstRowFirstColumn="0" w:firstRowLastColumn="0" w:lastRowFirstColumn="0" w:lastRowLastColumn="0"/>
            <w:tcW w:w="2998" w:type="dxa"/>
            <w:tcBorders>
              <w:top w:val="single" w:sz="4" w:space="0" w:color="auto"/>
            </w:tcBorders>
          </w:tcPr>
          <w:p w14:paraId="48B90A35" w14:textId="77777777" w:rsidR="009D1AC2" w:rsidRPr="00990243" w:rsidRDefault="009D1AC2" w:rsidP="00485A04">
            <w:pPr>
              <w:rPr>
                <w:rFonts w:ascii="Arial" w:hAnsi="Arial" w:cs="Arial"/>
                <w:b w:val="0"/>
                <w:bCs w:val="0"/>
              </w:rPr>
            </w:pPr>
            <w:r w:rsidRPr="00990243">
              <w:rPr>
                <w:rFonts w:ascii="Arial" w:hAnsi="Arial" w:cs="Arial"/>
                <w:b w:val="0"/>
                <w:bCs w:val="0"/>
              </w:rPr>
              <w:t>Demographics</w:t>
            </w:r>
          </w:p>
        </w:tc>
        <w:tc>
          <w:tcPr>
            <w:tcW w:w="2487" w:type="dxa"/>
            <w:tcBorders>
              <w:top w:val="single" w:sz="4" w:space="0" w:color="auto"/>
            </w:tcBorders>
          </w:tcPr>
          <w:p w14:paraId="7DC95D6E"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31" w:type="dxa"/>
            <w:tcBorders>
              <w:top w:val="single" w:sz="4" w:space="0" w:color="auto"/>
            </w:tcBorders>
          </w:tcPr>
          <w:p w14:paraId="31123E6C"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9" w:type="dxa"/>
            <w:tcBorders>
              <w:top w:val="single" w:sz="4" w:space="0" w:color="auto"/>
            </w:tcBorders>
          </w:tcPr>
          <w:p w14:paraId="23F179A5"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28CAC170"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50A19D10" w14:textId="77777777" w:rsidR="009D1AC2" w:rsidRPr="00990243" w:rsidRDefault="009D1AC2" w:rsidP="00485A04">
            <w:pPr>
              <w:rPr>
                <w:rFonts w:ascii="Arial" w:hAnsi="Arial" w:cs="Arial"/>
                <w:b w:val="0"/>
                <w:bCs w:val="0"/>
              </w:rPr>
            </w:pPr>
            <w:r w:rsidRPr="00990243">
              <w:rPr>
                <w:rFonts w:ascii="Arial" w:hAnsi="Arial" w:cs="Arial"/>
                <w:b w:val="0"/>
                <w:bCs w:val="0"/>
              </w:rPr>
              <w:t xml:space="preserve">  Age</w:t>
            </w:r>
            <w:r>
              <w:rPr>
                <w:rFonts w:ascii="Arial" w:hAnsi="Arial" w:cs="Arial"/>
                <w:b w:val="0"/>
                <w:bCs w:val="0"/>
              </w:rPr>
              <w:t>, y</w:t>
            </w:r>
          </w:p>
        </w:tc>
        <w:tc>
          <w:tcPr>
            <w:tcW w:w="2487" w:type="dxa"/>
          </w:tcPr>
          <w:p w14:paraId="631344FB"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814B9">
              <w:rPr>
                <w:rFonts w:ascii="Arial" w:hAnsi="Arial" w:cs="Arial"/>
              </w:rPr>
              <w:t>3</w:t>
            </w:r>
            <w:r>
              <w:rPr>
                <w:rFonts w:ascii="Arial" w:hAnsi="Arial" w:cs="Arial"/>
              </w:rPr>
              <w:t>4</w:t>
            </w:r>
            <w:r w:rsidRPr="000814B9">
              <w:rPr>
                <w:rFonts w:ascii="Arial" w:hAnsi="Arial" w:cs="Arial"/>
              </w:rPr>
              <w:t>.0 (2</w:t>
            </w:r>
            <w:r>
              <w:rPr>
                <w:rFonts w:ascii="Arial" w:hAnsi="Arial" w:cs="Arial"/>
              </w:rPr>
              <w:t>9</w:t>
            </w:r>
            <w:r w:rsidRPr="000814B9">
              <w:rPr>
                <w:rFonts w:ascii="Arial" w:hAnsi="Arial" w:cs="Arial"/>
              </w:rPr>
              <w:t>.0, 4</w:t>
            </w:r>
            <w:r>
              <w:rPr>
                <w:rFonts w:ascii="Arial" w:hAnsi="Arial" w:cs="Arial"/>
              </w:rPr>
              <w:t>4</w:t>
            </w:r>
            <w:r w:rsidRPr="000814B9">
              <w:rPr>
                <w:rFonts w:ascii="Arial" w:hAnsi="Arial" w:cs="Arial"/>
              </w:rPr>
              <w:t>.0)</w:t>
            </w:r>
          </w:p>
        </w:tc>
        <w:tc>
          <w:tcPr>
            <w:tcW w:w="2731" w:type="dxa"/>
          </w:tcPr>
          <w:p w14:paraId="754A3DAD"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814B9">
              <w:rPr>
                <w:rFonts w:ascii="Arial" w:hAnsi="Arial" w:cs="Arial"/>
              </w:rPr>
              <w:t>34.</w:t>
            </w:r>
            <w:r>
              <w:rPr>
                <w:rFonts w:ascii="Arial" w:hAnsi="Arial" w:cs="Arial"/>
              </w:rPr>
              <w:t>0</w:t>
            </w:r>
            <w:r w:rsidRPr="000814B9">
              <w:rPr>
                <w:rFonts w:ascii="Arial" w:hAnsi="Arial" w:cs="Arial"/>
              </w:rPr>
              <w:t xml:space="preserve"> (2</w:t>
            </w:r>
            <w:r>
              <w:rPr>
                <w:rFonts w:ascii="Arial" w:hAnsi="Arial" w:cs="Arial"/>
              </w:rPr>
              <w:t>8</w:t>
            </w:r>
            <w:r w:rsidRPr="000814B9">
              <w:rPr>
                <w:rFonts w:ascii="Arial" w:hAnsi="Arial" w:cs="Arial"/>
              </w:rPr>
              <w:t>.0, 4</w:t>
            </w:r>
            <w:r>
              <w:rPr>
                <w:rFonts w:ascii="Arial" w:hAnsi="Arial" w:cs="Arial"/>
              </w:rPr>
              <w:t>2</w:t>
            </w:r>
            <w:r w:rsidRPr="000814B9">
              <w:rPr>
                <w:rFonts w:ascii="Arial" w:hAnsi="Arial" w:cs="Arial"/>
              </w:rPr>
              <w:t>.0)</w:t>
            </w:r>
          </w:p>
        </w:tc>
        <w:tc>
          <w:tcPr>
            <w:tcW w:w="1409" w:type="dxa"/>
          </w:tcPr>
          <w:p w14:paraId="3C2D16A6"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0814B9">
              <w:rPr>
                <w:rFonts w:ascii="Arial" w:hAnsi="Arial" w:cs="Arial"/>
              </w:rPr>
              <w:t>0.</w:t>
            </w:r>
            <w:r>
              <w:rPr>
                <w:rFonts w:ascii="Arial" w:hAnsi="Arial" w:cs="Arial"/>
              </w:rPr>
              <w:t>62</w:t>
            </w:r>
          </w:p>
        </w:tc>
      </w:tr>
      <w:tr w:rsidR="009D1AC2" w:rsidRPr="000814B9" w14:paraId="1FF203A9"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056BA515" w14:textId="77777777" w:rsidR="009D1AC2" w:rsidRPr="00990243" w:rsidRDefault="009D1AC2" w:rsidP="00485A04">
            <w:pPr>
              <w:rPr>
                <w:rFonts w:ascii="Arial" w:hAnsi="Arial" w:cs="Arial"/>
                <w:b w:val="0"/>
                <w:bCs w:val="0"/>
              </w:rPr>
            </w:pPr>
            <w:r w:rsidRPr="00990243">
              <w:rPr>
                <w:rFonts w:ascii="Arial" w:hAnsi="Arial" w:cs="Arial"/>
                <w:b w:val="0"/>
                <w:bCs w:val="0"/>
              </w:rPr>
              <w:t xml:space="preserve">  Female sex</w:t>
            </w:r>
          </w:p>
        </w:tc>
        <w:tc>
          <w:tcPr>
            <w:tcW w:w="2487" w:type="dxa"/>
          </w:tcPr>
          <w:p w14:paraId="0DA8BD5F"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374</w:t>
            </w:r>
            <w:r w:rsidRPr="000814B9">
              <w:rPr>
                <w:rFonts w:ascii="Arial" w:hAnsi="Arial" w:cs="Arial"/>
              </w:rPr>
              <w:t xml:space="preserve"> (</w:t>
            </w:r>
            <w:r>
              <w:rPr>
                <w:rFonts w:ascii="Arial" w:hAnsi="Arial" w:cs="Arial"/>
              </w:rPr>
              <w:t>79</w:t>
            </w:r>
            <w:r w:rsidRPr="000814B9">
              <w:rPr>
                <w:rFonts w:ascii="Arial" w:hAnsi="Arial" w:cs="Arial"/>
              </w:rPr>
              <w:t>)</w:t>
            </w:r>
          </w:p>
        </w:tc>
        <w:tc>
          <w:tcPr>
            <w:tcW w:w="2731" w:type="dxa"/>
          </w:tcPr>
          <w:p w14:paraId="1D759578"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91</w:t>
            </w:r>
            <w:r w:rsidRPr="000814B9">
              <w:rPr>
                <w:rFonts w:ascii="Arial" w:hAnsi="Arial" w:cs="Arial"/>
              </w:rPr>
              <w:t xml:space="preserve"> (79)</w:t>
            </w:r>
          </w:p>
        </w:tc>
        <w:tc>
          <w:tcPr>
            <w:tcW w:w="1409" w:type="dxa"/>
          </w:tcPr>
          <w:p w14:paraId="42F3D9A9" w14:textId="77777777" w:rsidR="009D1AC2" w:rsidRPr="00A25EC4"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r w:rsidR="009D1AC2" w:rsidRPr="000814B9" w14:paraId="4A6B0DEC"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22832703" w14:textId="77777777" w:rsidR="009D1AC2" w:rsidRPr="00990243" w:rsidRDefault="009D1AC2" w:rsidP="00485A04">
            <w:pPr>
              <w:rPr>
                <w:rFonts w:ascii="Arial" w:hAnsi="Arial" w:cs="Arial"/>
                <w:b w:val="0"/>
                <w:bCs w:val="0"/>
              </w:rPr>
            </w:pPr>
            <w:r w:rsidRPr="00990243">
              <w:rPr>
                <w:rFonts w:ascii="Arial" w:hAnsi="Arial" w:cs="Arial"/>
                <w:b w:val="0"/>
                <w:bCs w:val="0"/>
              </w:rPr>
              <w:t xml:space="preserve">  Ethnicity</w:t>
            </w:r>
          </w:p>
        </w:tc>
        <w:tc>
          <w:tcPr>
            <w:tcW w:w="2487" w:type="dxa"/>
          </w:tcPr>
          <w:p w14:paraId="1C7C75E9"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31" w:type="dxa"/>
          </w:tcPr>
          <w:p w14:paraId="6DC41A9F"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9" w:type="dxa"/>
            <w:vMerge w:val="restart"/>
          </w:tcPr>
          <w:p w14:paraId="173E41B2"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&lt;0.001</w:t>
            </w:r>
          </w:p>
        </w:tc>
      </w:tr>
      <w:tr w:rsidR="009D1AC2" w:rsidRPr="000814B9" w14:paraId="60414A60"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080202C9"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White</w:t>
            </w:r>
          </w:p>
        </w:tc>
        <w:tc>
          <w:tcPr>
            <w:tcW w:w="2487" w:type="dxa"/>
          </w:tcPr>
          <w:p w14:paraId="503189A6"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375</w:t>
            </w:r>
            <w:r w:rsidRPr="000814B9">
              <w:rPr>
                <w:rFonts w:ascii="Arial" w:hAnsi="Arial" w:cs="Arial"/>
              </w:rPr>
              <w:t xml:space="preserve"> (</w:t>
            </w:r>
            <w:r>
              <w:rPr>
                <w:rFonts w:ascii="Arial" w:hAnsi="Arial" w:cs="Arial"/>
              </w:rPr>
              <w:t>79</w:t>
            </w:r>
            <w:r w:rsidRPr="000814B9">
              <w:rPr>
                <w:rFonts w:ascii="Arial" w:hAnsi="Arial" w:cs="Arial"/>
              </w:rPr>
              <w:t>)</w:t>
            </w:r>
          </w:p>
        </w:tc>
        <w:tc>
          <w:tcPr>
            <w:tcW w:w="2731" w:type="dxa"/>
          </w:tcPr>
          <w:p w14:paraId="177A7ABA"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67</w:t>
            </w:r>
            <w:r w:rsidRPr="000814B9">
              <w:rPr>
                <w:rFonts w:ascii="Arial" w:hAnsi="Arial" w:cs="Arial"/>
              </w:rPr>
              <w:t xml:space="preserve"> (</w:t>
            </w:r>
            <w:r>
              <w:rPr>
                <w:rFonts w:ascii="Arial" w:hAnsi="Arial" w:cs="Arial"/>
              </w:rPr>
              <w:t>58</w:t>
            </w:r>
            <w:r w:rsidRPr="000814B9">
              <w:rPr>
                <w:rFonts w:ascii="Arial" w:hAnsi="Arial" w:cs="Arial"/>
              </w:rPr>
              <w:t>)</w:t>
            </w:r>
          </w:p>
        </w:tc>
        <w:tc>
          <w:tcPr>
            <w:tcW w:w="1409" w:type="dxa"/>
            <w:vMerge/>
          </w:tcPr>
          <w:p w14:paraId="50C2E7BE"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p>
        </w:tc>
      </w:tr>
      <w:tr w:rsidR="009D1AC2" w:rsidRPr="000814B9" w14:paraId="471F0BD9"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43CF235C"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Black</w:t>
            </w:r>
          </w:p>
        </w:tc>
        <w:tc>
          <w:tcPr>
            <w:tcW w:w="2487" w:type="dxa"/>
          </w:tcPr>
          <w:p w14:paraId="7C8C5C21"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r w:rsidRPr="000814B9">
              <w:rPr>
                <w:rFonts w:ascii="Arial" w:hAnsi="Arial" w:cs="Arial"/>
              </w:rPr>
              <w:t xml:space="preserve"> (</w:t>
            </w:r>
            <w:r>
              <w:rPr>
                <w:rFonts w:ascii="Arial" w:hAnsi="Arial" w:cs="Arial"/>
              </w:rPr>
              <w:t>3</w:t>
            </w:r>
            <w:r w:rsidRPr="000814B9">
              <w:rPr>
                <w:rFonts w:ascii="Arial" w:hAnsi="Arial" w:cs="Arial"/>
              </w:rPr>
              <w:t>)</w:t>
            </w:r>
          </w:p>
        </w:tc>
        <w:tc>
          <w:tcPr>
            <w:tcW w:w="2731" w:type="dxa"/>
          </w:tcPr>
          <w:p w14:paraId="2FB76AC8"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814B9">
              <w:rPr>
                <w:rFonts w:ascii="Arial" w:hAnsi="Arial" w:cs="Arial"/>
              </w:rPr>
              <w:t>1</w:t>
            </w:r>
            <w:r>
              <w:rPr>
                <w:rFonts w:ascii="Arial" w:hAnsi="Arial" w:cs="Arial"/>
              </w:rPr>
              <w:t>8</w:t>
            </w:r>
            <w:r w:rsidRPr="000814B9">
              <w:rPr>
                <w:rFonts w:ascii="Arial" w:hAnsi="Arial" w:cs="Arial"/>
              </w:rPr>
              <w:t xml:space="preserve"> (</w:t>
            </w:r>
            <w:r>
              <w:rPr>
                <w:rFonts w:ascii="Arial" w:hAnsi="Arial" w:cs="Arial"/>
              </w:rPr>
              <w:t>16</w:t>
            </w:r>
            <w:r w:rsidRPr="000814B9">
              <w:rPr>
                <w:rFonts w:ascii="Arial" w:hAnsi="Arial" w:cs="Arial"/>
              </w:rPr>
              <w:t>)</w:t>
            </w:r>
          </w:p>
        </w:tc>
        <w:tc>
          <w:tcPr>
            <w:tcW w:w="1409" w:type="dxa"/>
            <w:vMerge/>
          </w:tcPr>
          <w:p w14:paraId="2A8839D3"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08EA41AA"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0D166684"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Hispanic</w:t>
            </w:r>
          </w:p>
        </w:tc>
        <w:tc>
          <w:tcPr>
            <w:tcW w:w="2487" w:type="dxa"/>
          </w:tcPr>
          <w:p w14:paraId="2F6791E6"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r w:rsidRPr="000814B9">
              <w:rPr>
                <w:rFonts w:ascii="Arial" w:hAnsi="Arial" w:cs="Arial"/>
              </w:rPr>
              <w:t xml:space="preserve"> (</w:t>
            </w:r>
            <w:r>
              <w:rPr>
                <w:rFonts w:ascii="Arial" w:hAnsi="Arial" w:cs="Arial"/>
              </w:rPr>
              <w:t>8</w:t>
            </w:r>
            <w:r w:rsidRPr="000814B9">
              <w:rPr>
                <w:rFonts w:ascii="Arial" w:hAnsi="Arial" w:cs="Arial"/>
              </w:rPr>
              <w:t>)</w:t>
            </w:r>
          </w:p>
        </w:tc>
        <w:tc>
          <w:tcPr>
            <w:tcW w:w="2731" w:type="dxa"/>
          </w:tcPr>
          <w:p w14:paraId="3354E405"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r w:rsidRPr="000814B9">
              <w:rPr>
                <w:rFonts w:ascii="Arial" w:hAnsi="Arial" w:cs="Arial"/>
              </w:rPr>
              <w:t xml:space="preserve"> (</w:t>
            </w:r>
            <w:r>
              <w:rPr>
                <w:rFonts w:ascii="Arial" w:hAnsi="Arial" w:cs="Arial"/>
              </w:rPr>
              <w:t>7</w:t>
            </w:r>
            <w:r w:rsidRPr="000814B9">
              <w:rPr>
                <w:rFonts w:ascii="Arial" w:hAnsi="Arial" w:cs="Arial"/>
              </w:rPr>
              <w:t>)</w:t>
            </w:r>
          </w:p>
        </w:tc>
        <w:tc>
          <w:tcPr>
            <w:tcW w:w="1409" w:type="dxa"/>
            <w:vMerge/>
          </w:tcPr>
          <w:p w14:paraId="5ABC67E2"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745C71C1"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1DE5D434"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Asian</w:t>
            </w:r>
          </w:p>
        </w:tc>
        <w:tc>
          <w:tcPr>
            <w:tcW w:w="2487" w:type="dxa"/>
          </w:tcPr>
          <w:p w14:paraId="150A8045"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r w:rsidRPr="000814B9">
              <w:rPr>
                <w:rFonts w:ascii="Arial" w:hAnsi="Arial" w:cs="Arial"/>
              </w:rPr>
              <w:t xml:space="preserve"> (</w:t>
            </w:r>
            <w:r>
              <w:rPr>
                <w:rFonts w:ascii="Arial" w:hAnsi="Arial" w:cs="Arial"/>
              </w:rPr>
              <w:t>8</w:t>
            </w:r>
            <w:r w:rsidRPr="000814B9">
              <w:rPr>
                <w:rFonts w:ascii="Arial" w:hAnsi="Arial" w:cs="Arial"/>
              </w:rPr>
              <w:t>)</w:t>
            </w:r>
          </w:p>
        </w:tc>
        <w:tc>
          <w:tcPr>
            <w:tcW w:w="2731" w:type="dxa"/>
          </w:tcPr>
          <w:p w14:paraId="4EE7A571"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r w:rsidRPr="000814B9">
              <w:rPr>
                <w:rFonts w:ascii="Arial" w:hAnsi="Arial" w:cs="Arial"/>
              </w:rPr>
              <w:t xml:space="preserve"> (</w:t>
            </w:r>
            <w:r>
              <w:rPr>
                <w:rFonts w:ascii="Arial" w:hAnsi="Arial" w:cs="Arial"/>
              </w:rPr>
              <w:t>12</w:t>
            </w:r>
            <w:r w:rsidRPr="000814B9">
              <w:rPr>
                <w:rFonts w:ascii="Arial" w:hAnsi="Arial" w:cs="Arial"/>
              </w:rPr>
              <w:t>)</w:t>
            </w:r>
          </w:p>
        </w:tc>
        <w:tc>
          <w:tcPr>
            <w:tcW w:w="1409" w:type="dxa"/>
            <w:vMerge/>
          </w:tcPr>
          <w:p w14:paraId="27C2B9BE"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15773F7C"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1985011C"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Other</w:t>
            </w:r>
          </w:p>
        </w:tc>
        <w:tc>
          <w:tcPr>
            <w:tcW w:w="2487" w:type="dxa"/>
          </w:tcPr>
          <w:p w14:paraId="1E885CBA"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r w:rsidRPr="000814B9">
              <w:rPr>
                <w:rFonts w:ascii="Arial" w:hAnsi="Arial" w:cs="Arial"/>
              </w:rPr>
              <w:t xml:space="preserve"> (</w:t>
            </w:r>
            <w:r>
              <w:rPr>
                <w:rFonts w:ascii="Arial" w:hAnsi="Arial" w:cs="Arial"/>
              </w:rPr>
              <w:t>2</w:t>
            </w:r>
            <w:r w:rsidRPr="000814B9">
              <w:rPr>
                <w:rFonts w:ascii="Arial" w:hAnsi="Arial" w:cs="Arial"/>
              </w:rPr>
              <w:t>)</w:t>
            </w:r>
          </w:p>
        </w:tc>
        <w:tc>
          <w:tcPr>
            <w:tcW w:w="2731" w:type="dxa"/>
          </w:tcPr>
          <w:p w14:paraId="7059FEF8"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r w:rsidRPr="000814B9">
              <w:rPr>
                <w:rFonts w:ascii="Arial" w:hAnsi="Arial" w:cs="Arial"/>
              </w:rPr>
              <w:t xml:space="preserve"> (</w:t>
            </w:r>
            <w:r>
              <w:rPr>
                <w:rFonts w:ascii="Arial" w:hAnsi="Arial" w:cs="Arial"/>
              </w:rPr>
              <w:t>7</w:t>
            </w:r>
            <w:r w:rsidRPr="000814B9">
              <w:rPr>
                <w:rFonts w:ascii="Arial" w:hAnsi="Arial" w:cs="Arial"/>
              </w:rPr>
              <w:t>)</w:t>
            </w:r>
          </w:p>
        </w:tc>
        <w:tc>
          <w:tcPr>
            <w:tcW w:w="1409" w:type="dxa"/>
            <w:vMerge/>
          </w:tcPr>
          <w:p w14:paraId="47976129"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4663231D"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1ACB2681" w14:textId="77777777" w:rsidR="009D1AC2" w:rsidRPr="002D4825" w:rsidRDefault="009D1AC2" w:rsidP="00485A04">
            <w:pPr>
              <w:rPr>
                <w:rFonts w:ascii="Arial" w:hAnsi="Arial" w:cs="Arial"/>
                <w:b w:val="0"/>
                <w:bCs w:val="0"/>
                <w:vertAlign w:val="superscript"/>
              </w:rPr>
            </w:pPr>
            <w:r w:rsidRPr="00390464">
              <w:rPr>
                <w:rFonts w:ascii="Arial" w:hAnsi="Arial" w:cs="Arial"/>
                <w:b w:val="0"/>
                <w:bCs w:val="0"/>
              </w:rPr>
              <w:t xml:space="preserve">  BMI</w:t>
            </w:r>
            <w:r>
              <w:rPr>
                <w:rFonts w:ascii="Arial" w:hAnsi="Arial" w:cs="Arial"/>
                <w:b w:val="0"/>
                <w:bCs w:val="0"/>
              </w:rPr>
              <w:t>, kg/m</w:t>
            </w:r>
            <w:r>
              <w:rPr>
                <w:rFonts w:ascii="Arial" w:hAnsi="Arial" w:cs="Arial"/>
                <w:b w:val="0"/>
                <w:bCs w:val="0"/>
                <w:vertAlign w:val="superscript"/>
              </w:rPr>
              <w:t>2</w:t>
            </w:r>
          </w:p>
        </w:tc>
        <w:tc>
          <w:tcPr>
            <w:tcW w:w="2487" w:type="dxa"/>
          </w:tcPr>
          <w:p w14:paraId="7E90EE03"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814B9">
              <w:rPr>
                <w:rFonts w:ascii="Arial" w:hAnsi="Arial" w:cs="Arial"/>
              </w:rPr>
              <w:t>2</w:t>
            </w:r>
            <w:r>
              <w:rPr>
                <w:rFonts w:ascii="Arial" w:hAnsi="Arial" w:cs="Arial"/>
              </w:rPr>
              <w:t>4</w:t>
            </w:r>
            <w:r w:rsidRPr="000814B9">
              <w:rPr>
                <w:rFonts w:ascii="Arial" w:hAnsi="Arial" w:cs="Arial"/>
              </w:rPr>
              <w:t>.</w:t>
            </w:r>
            <w:r>
              <w:rPr>
                <w:rFonts w:ascii="Arial" w:hAnsi="Arial" w:cs="Arial"/>
              </w:rPr>
              <w:t>7</w:t>
            </w:r>
            <w:r w:rsidRPr="000814B9">
              <w:rPr>
                <w:rFonts w:ascii="Arial" w:hAnsi="Arial" w:cs="Arial"/>
              </w:rPr>
              <w:t xml:space="preserve"> (22.</w:t>
            </w:r>
            <w:r>
              <w:rPr>
                <w:rFonts w:ascii="Arial" w:hAnsi="Arial" w:cs="Arial"/>
              </w:rPr>
              <w:t>7</w:t>
            </w:r>
            <w:r w:rsidRPr="000814B9">
              <w:rPr>
                <w:rFonts w:ascii="Arial" w:hAnsi="Arial" w:cs="Arial"/>
              </w:rPr>
              <w:t xml:space="preserve">, </w:t>
            </w:r>
            <w:r>
              <w:rPr>
                <w:rFonts w:ascii="Arial" w:hAnsi="Arial" w:cs="Arial"/>
              </w:rPr>
              <w:t>29</w:t>
            </w:r>
            <w:r w:rsidRPr="000814B9">
              <w:rPr>
                <w:rFonts w:ascii="Arial" w:hAnsi="Arial" w:cs="Arial"/>
              </w:rPr>
              <w:t>.</w:t>
            </w:r>
            <w:r>
              <w:rPr>
                <w:rFonts w:ascii="Arial" w:hAnsi="Arial" w:cs="Arial"/>
              </w:rPr>
              <w:t>1</w:t>
            </w:r>
            <w:r w:rsidRPr="000814B9">
              <w:rPr>
                <w:rFonts w:ascii="Arial" w:hAnsi="Arial" w:cs="Arial"/>
              </w:rPr>
              <w:t>)</w:t>
            </w:r>
          </w:p>
        </w:tc>
        <w:tc>
          <w:tcPr>
            <w:tcW w:w="2731" w:type="dxa"/>
          </w:tcPr>
          <w:p w14:paraId="1907F06A"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814B9">
              <w:rPr>
                <w:rFonts w:ascii="Arial" w:hAnsi="Arial" w:cs="Arial"/>
              </w:rPr>
              <w:t>2</w:t>
            </w:r>
            <w:r>
              <w:rPr>
                <w:rFonts w:ascii="Arial" w:hAnsi="Arial" w:cs="Arial"/>
              </w:rPr>
              <w:t>7</w:t>
            </w:r>
            <w:r w:rsidRPr="000814B9">
              <w:rPr>
                <w:rFonts w:ascii="Arial" w:hAnsi="Arial" w:cs="Arial"/>
              </w:rPr>
              <w:t>.</w:t>
            </w:r>
            <w:r>
              <w:rPr>
                <w:rFonts w:ascii="Arial" w:hAnsi="Arial" w:cs="Arial"/>
              </w:rPr>
              <w:t>1</w:t>
            </w:r>
            <w:r w:rsidRPr="000814B9">
              <w:rPr>
                <w:rFonts w:ascii="Arial" w:hAnsi="Arial" w:cs="Arial"/>
              </w:rPr>
              <w:t xml:space="preserve"> (2</w:t>
            </w:r>
            <w:r>
              <w:rPr>
                <w:rFonts w:ascii="Arial" w:hAnsi="Arial" w:cs="Arial"/>
              </w:rPr>
              <w:t>3</w:t>
            </w:r>
            <w:r w:rsidRPr="000814B9">
              <w:rPr>
                <w:rFonts w:ascii="Arial" w:hAnsi="Arial" w:cs="Arial"/>
              </w:rPr>
              <w:t>.</w:t>
            </w:r>
            <w:r>
              <w:rPr>
                <w:rFonts w:ascii="Arial" w:hAnsi="Arial" w:cs="Arial"/>
              </w:rPr>
              <w:t>4</w:t>
            </w:r>
            <w:r w:rsidRPr="000814B9">
              <w:rPr>
                <w:rFonts w:ascii="Arial" w:hAnsi="Arial" w:cs="Arial"/>
              </w:rPr>
              <w:t xml:space="preserve">, </w:t>
            </w:r>
            <w:r>
              <w:rPr>
                <w:rFonts w:ascii="Arial" w:hAnsi="Arial" w:cs="Arial"/>
              </w:rPr>
              <w:t>31</w:t>
            </w:r>
            <w:r w:rsidRPr="000814B9">
              <w:rPr>
                <w:rFonts w:ascii="Arial" w:hAnsi="Arial" w:cs="Arial"/>
              </w:rPr>
              <w:t>.</w:t>
            </w:r>
            <w:r>
              <w:rPr>
                <w:rFonts w:ascii="Arial" w:hAnsi="Arial" w:cs="Arial"/>
              </w:rPr>
              <w:t>6</w:t>
            </w:r>
            <w:r w:rsidRPr="000814B9">
              <w:rPr>
                <w:rFonts w:ascii="Arial" w:hAnsi="Arial" w:cs="Arial"/>
              </w:rPr>
              <w:t>)</w:t>
            </w:r>
          </w:p>
        </w:tc>
        <w:tc>
          <w:tcPr>
            <w:tcW w:w="1409" w:type="dxa"/>
          </w:tcPr>
          <w:p w14:paraId="609EC7C8"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0814B9">
              <w:rPr>
                <w:rFonts w:ascii="Arial" w:hAnsi="Arial" w:cs="Arial"/>
              </w:rPr>
              <w:t>0.</w:t>
            </w:r>
            <w:r>
              <w:rPr>
                <w:rFonts w:ascii="Arial" w:hAnsi="Arial" w:cs="Arial"/>
              </w:rPr>
              <w:t>004</w:t>
            </w:r>
          </w:p>
        </w:tc>
      </w:tr>
      <w:tr w:rsidR="009D1AC2" w:rsidRPr="000814B9" w14:paraId="520F2190"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6446F91B"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Occupation</w:t>
            </w:r>
          </w:p>
        </w:tc>
        <w:tc>
          <w:tcPr>
            <w:tcW w:w="2487" w:type="dxa"/>
          </w:tcPr>
          <w:p w14:paraId="11CF7E64"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31" w:type="dxa"/>
          </w:tcPr>
          <w:p w14:paraId="60308649"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9" w:type="dxa"/>
            <w:vMerge w:val="restart"/>
          </w:tcPr>
          <w:p w14:paraId="409C950E"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Pr>
                <w:rFonts w:ascii="Arial" w:hAnsi="Arial" w:cs="Arial"/>
              </w:rPr>
              <w:t>1</w:t>
            </w:r>
          </w:p>
        </w:tc>
      </w:tr>
      <w:tr w:rsidR="009D1AC2" w:rsidRPr="000814B9" w14:paraId="18BD0464"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2987653C"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RN</w:t>
            </w:r>
          </w:p>
        </w:tc>
        <w:tc>
          <w:tcPr>
            <w:tcW w:w="2487" w:type="dxa"/>
          </w:tcPr>
          <w:p w14:paraId="4A43730E"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261</w:t>
            </w:r>
            <w:r w:rsidRPr="000814B9">
              <w:rPr>
                <w:rFonts w:ascii="Arial" w:hAnsi="Arial" w:cs="Arial"/>
              </w:rPr>
              <w:t xml:space="preserve"> (</w:t>
            </w:r>
            <w:r>
              <w:rPr>
                <w:rFonts w:ascii="Arial" w:hAnsi="Arial" w:cs="Arial"/>
              </w:rPr>
              <w:t>55</w:t>
            </w:r>
            <w:r w:rsidRPr="000814B9">
              <w:rPr>
                <w:rFonts w:ascii="Arial" w:hAnsi="Arial" w:cs="Arial"/>
              </w:rPr>
              <w:t>)</w:t>
            </w:r>
          </w:p>
        </w:tc>
        <w:tc>
          <w:tcPr>
            <w:tcW w:w="2731" w:type="dxa"/>
          </w:tcPr>
          <w:p w14:paraId="18A1CC23"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64</w:t>
            </w:r>
            <w:r w:rsidRPr="000814B9">
              <w:rPr>
                <w:rFonts w:ascii="Arial" w:hAnsi="Arial" w:cs="Arial"/>
              </w:rPr>
              <w:t xml:space="preserve"> (5</w:t>
            </w:r>
            <w:r>
              <w:rPr>
                <w:rFonts w:ascii="Arial" w:hAnsi="Arial" w:cs="Arial"/>
              </w:rPr>
              <w:t>6</w:t>
            </w:r>
            <w:r w:rsidRPr="000814B9">
              <w:rPr>
                <w:rFonts w:ascii="Arial" w:hAnsi="Arial" w:cs="Arial"/>
              </w:rPr>
              <w:t>)</w:t>
            </w:r>
          </w:p>
        </w:tc>
        <w:tc>
          <w:tcPr>
            <w:tcW w:w="1409" w:type="dxa"/>
            <w:vMerge/>
          </w:tcPr>
          <w:p w14:paraId="12210B59"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72F5B529"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265E2681"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MD</w:t>
            </w:r>
          </w:p>
        </w:tc>
        <w:tc>
          <w:tcPr>
            <w:tcW w:w="2487" w:type="dxa"/>
          </w:tcPr>
          <w:p w14:paraId="04F7E2DB"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w:t>
            </w:r>
            <w:r w:rsidRPr="000814B9">
              <w:rPr>
                <w:rFonts w:ascii="Arial" w:hAnsi="Arial" w:cs="Arial"/>
              </w:rPr>
              <w:t xml:space="preserve"> (</w:t>
            </w:r>
            <w:r>
              <w:rPr>
                <w:rFonts w:ascii="Arial" w:hAnsi="Arial" w:cs="Arial"/>
              </w:rPr>
              <w:t>21</w:t>
            </w:r>
            <w:r w:rsidRPr="000814B9">
              <w:rPr>
                <w:rFonts w:ascii="Arial" w:hAnsi="Arial" w:cs="Arial"/>
              </w:rPr>
              <w:t>)</w:t>
            </w:r>
          </w:p>
        </w:tc>
        <w:tc>
          <w:tcPr>
            <w:tcW w:w="2731" w:type="dxa"/>
          </w:tcPr>
          <w:p w14:paraId="34C6A3AE"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w:t>
            </w:r>
            <w:r w:rsidRPr="000814B9">
              <w:rPr>
                <w:rFonts w:ascii="Arial" w:hAnsi="Arial" w:cs="Arial"/>
              </w:rPr>
              <w:t xml:space="preserve"> (2</w:t>
            </w:r>
            <w:r>
              <w:rPr>
                <w:rFonts w:ascii="Arial" w:hAnsi="Arial" w:cs="Arial"/>
              </w:rPr>
              <w:t>0</w:t>
            </w:r>
            <w:r w:rsidRPr="000814B9">
              <w:rPr>
                <w:rFonts w:ascii="Arial" w:hAnsi="Arial" w:cs="Arial"/>
              </w:rPr>
              <w:t>)</w:t>
            </w:r>
          </w:p>
        </w:tc>
        <w:tc>
          <w:tcPr>
            <w:tcW w:w="1409" w:type="dxa"/>
            <w:vMerge/>
          </w:tcPr>
          <w:p w14:paraId="438225EC"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1AC2" w:rsidRPr="000814B9" w14:paraId="2339419A" w14:textId="77777777" w:rsidTr="00485A04">
        <w:tc>
          <w:tcPr>
            <w:cnfStyle w:val="001000000000" w:firstRow="0" w:lastRow="0" w:firstColumn="1" w:lastColumn="0" w:oddVBand="0" w:evenVBand="0" w:oddHBand="0" w:evenHBand="0" w:firstRowFirstColumn="0" w:firstRowLastColumn="0" w:lastRowFirstColumn="0" w:lastRowLastColumn="0"/>
            <w:tcW w:w="2998" w:type="dxa"/>
          </w:tcPr>
          <w:p w14:paraId="5733CB59" w14:textId="77777777" w:rsidR="009D1AC2" w:rsidRPr="00390464" w:rsidRDefault="009D1AC2" w:rsidP="00485A04">
            <w:pPr>
              <w:rPr>
                <w:rFonts w:ascii="Arial" w:hAnsi="Arial" w:cs="Arial"/>
                <w:b w:val="0"/>
                <w:bCs w:val="0"/>
              </w:rPr>
            </w:pPr>
            <w:r w:rsidRPr="00390464">
              <w:rPr>
                <w:rFonts w:ascii="Arial" w:hAnsi="Arial" w:cs="Arial"/>
                <w:b w:val="0"/>
                <w:bCs w:val="0"/>
              </w:rPr>
              <w:t xml:space="preserve">    Other</w:t>
            </w:r>
          </w:p>
        </w:tc>
        <w:tc>
          <w:tcPr>
            <w:tcW w:w="2487" w:type="dxa"/>
          </w:tcPr>
          <w:p w14:paraId="790CED12"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115</w:t>
            </w:r>
            <w:r w:rsidRPr="000814B9">
              <w:rPr>
                <w:rFonts w:ascii="Arial" w:hAnsi="Arial" w:cs="Arial"/>
              </w:rPr>
              <w:t xml:space="preserve"> (</w:t>
            </w:r>
            <w:r>
              <w:rPr>
                <w:rFonts w:ascii="Arial" w:hAnsi="Arial" w:cs="Arial"/>
              </w:rPr>
              <w:t>24</w:t>
            </w:r>
            <w:r w:rsidRPr="000814B9">
              <w:rPr>
                <w:rFonts w:ascii="Arial" w:hAnsi="Arial" w:cs="Arial"/>
              </w:rPr>
              <w:t>)</w:t>
            </w:r>
          </w:p>
        </w:tc>
        <w:tc>
          <w:tcPr>
            <w:tcW w:w="2731" w:type="dxa"/>
          </w:tcPr>
          <w:p w14:paraId="7FEFC046"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r w:rsidRPr="000814B9">
              <w:rPr>
                <w:rFonts w:ascii="Arial" w:hAnsi="Arial" w:cs="Arial"/>
              </w:rPr>
              <w:t xml:space="preserve"> (2</w:t>
            </w:r>
            <w:r>
              <w:rPr>
                <w:rFonts w:ascii="Arial" w:hAnsi="Arial" w:cs="Arial"/>
              </w:rPr>
              <w:t>4</w:t>
            </w:r>
            <w:r w:rsidRPr="000814B9">
              <w:rPr>
                <w:rFonts w:ascii="Arial" w:hAnsi="Arial" w:cs="Arial"/>
              </w:rPr>
              <w:t>)</w:t>
            </w:r>
          </w:p>
        </w:tc>
        <w:tc>
          <w:tcPr>
            <w:tcW w:w="1409" w:type="dxa"/>
            <w:vMerge/>
          </w:tcPr>
          <w:p w14:paraId="2BB03DA2" w14:textId="77777777" w:rsidR="009D1AC2" w:rsidRPr="000814B9" w:rsidRDefault="009D1AC2" w:rsidP="00485A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6966AF0" w14:textId="77777777" w:rsidR="009D1AC2" w:rsidRDefault="009D1AC2" w:rsidP="009D1AC2">
      <w:pPr>
        <w:spacing w:line="276" w:lineRule="auto"/>
        <w:rPr>
          <w:rFonts w:ascii="Arial" w:hAnsi="Arial" w:cs="Arial"/>
        </w:rPr>
      </w:pPr>
      <w:r>
        <w:rPr>
          <w:rFonts w:ascii="Arial" w:hAnsi="Arial" w:cs="Arial"/>
        </w:rPr>
        <w:t xml:space="preserve">Data are presented as </w:t>
      </w:r>
      <w:r w:rsidRPr="000814B9">
        <w:rPr>
          <w:rFonts w:ascii="Arial" w:hAnsi="Arial" w:cs="Arial"/>
        </w:rPr>
        <w:t xml:space="preserve">median (IQR) for continuous variables and </w:t>
      </w:r>
      <w:r>
        <w:rPr>
          <w:rFonts w:ascii="Arial" w:hAnsi="Arial" w:cs="Arial"/>
        </w:rPr>
        <w:t>no.</w:t>
      </w:r>
      <w:r w:rsidRPr="000814B9">
        <w:rPr>
          <w:rFonts w:ascii="Arial" w:hAnsi="Arial" w:cs="Arial"/>
        </w:rPr>
        <w:t xml:space="preserve"> (%) for categorical variables.</w:t>
      </w:r>
    </w:p>
    <w:p w14:paraId="339169A8" w14:textId="77777777" w:rsidR="009D1AC2" w:rsidRDefault="009D1AC2" w:rsidP="009D1AC2">
      <w:pPr>
        <w:spacing w:line="276" w:lineRule="auto"/>
        <w:rPr>
          <w:rFonts w:ascii="Arial" w:hAnsi="Arial" w:cs="Arial"/>
        </w:rPr>
      </w:pPr>
    </w:p>
    <w:p w14:paraId="6C8F1E28" w14:textId="77777777" w:rsidR="009D1AC2" w:rsidRDefault="009D1AC2" w:rsidP="009D1AC2">
      <w:pPr>
        <w:spacing w:after="160" w:line="276" w:lineRule="auto"/>
        <w:rPr>
          <w:rFonts w:ascii="Arial" w:hAnsi="Arial" w:cs="Arial"/>
        </w:rPr>
      </w:pPr>
      <w:r>
        <w:rPr>
          <w:rFonts w:ascii="Arial" w:hAnsi="Arial" w:cs="Arial"/>
        </w:rPr>
        <w:t xml:space="preserve">Abbreviations: BMI, body mass index; HCW, healthcare workers; IMPACT, </w:t>
      </w:r>
      <w:r w:rsidRPr="000814B9">
        <w:rPr>
          <w:rFonts w:ascii="Arial" w:hAnsi="Arial" w:cs="Arial"/>
        </w:rPr>
        <w:t>Implementing Medical and Public Health Action against Coronavirus (CT)</w:t>
      </w:r>
      <w:r>
        <w:rPr>
          <w:rFonts w:ascii="Arial" w:hAnsi="Arial" w:cs="Arial"/>
        </w:rPr>
        <w:t>; MD, medical doctor; RN, registered nurse.</w:t>
      </w:r>
    </w:p>
    <w:p w14:paraId="4984D35A" w14:textId="77777777" w:rsidR="009D1AC2" w:rsidRPr="000814B9" w:rsidRDefault="009D1AC2" w:rsidP="009D1AC2">
      <w:pPr>
        <w:spacing w:after="160" w:line="276" w:lineRule="auto"/>
        <w:rPr>
          <w:rFonts w:ascii="Arial" w:hAnsi="Arial" w:cs="Arial"/>
        </w:rPr>
      </w:pPr>
      <w:proofErr w:type="spellStart"/>
      <w:proofErr w:type="gramStart"/>
      <w:r>
        <w:rPr>
          <w:rFonts w:ascii="Arial" w:hAnsi="Arial" w:cs="Arial"/>
          <w:vertAlign w:val="superscript"/>
        </w:rPr>
        <w:t>a</w:t>
      </w:r>
      <w:proofErr w:type="spellEnd"/>
      <w:proofErr w:type="gramEnd"/>
      <w:r w:rsidRPr="000814B9">
        <w:rPr>
          <w:rFonts w:ascii="Arial" w:hAnsi="Arial" w:cs="Arial"/>
          <w:vertAlign w:val="superscript"/>
        </w:rPr>
        <w:t xml:space="preserve"> </w:t>
      </w:r>
      <w:r w:rsidRPr="000814B9">
        <w:rPr>
          <w:rFonts w:ascii="Arial" w:hAnsi="Arial" w:cs="Arial"/>
        </w:rPr>
        <w:t xml:space="preserve">Unadjusted </w:t>
      </w:r>
      <w:r>
        <w:rPr>
          <w:rFonts w:ascii="Arial" w:hAnsi="Arial" w:cs="Arial"/>
          <w:i/>
          <w:iCs/>
        </w:rPr>
        <w:t xml:space="preserve">P </w:t>
      </w:r>
      <w:r w:rsidRPr="000814B9">
        <w:rPr>
          <w:rFonts w:ascii="Arial" w:hAnsi="Arial" w:cs="Arial"/>
        </w:rPr>
        <w:t>values are Wilcoxon rank sum test (continuous variables) or Fisher’s exact test (categorical variables)</w:t>
      </w:r>
      <w:r>
        <w:rPr>
          <w:rFonts w:ascii="Arial" w:hAnsi="Arial" w:cs="Arial"/>
        </w:rPr>
        <w:t>.</w:t>
      </w:r>
    </w:p>
    <w:p w14:paraId="07ACF00D" w14:textId="77777777" w:rsidR="009D1AC2" w:rsidRPr="000814B9" w:rsidRDefault="009D1AC2" w:rsidP="009D1AC2">
      <w:pPr>
        <w:spacing w:line="480" w:lineRule="auto"/>
        <w:rPr>
          <w:rFonts w:ascii="Arial" w:hAnsi="Arial" w:cs="Arial"/>
        </w:rPr>
      </w:pPr>
    </w:p>
    <w:p w14:paraId="1081D9B9" w14:textId="54B7367E" w:rsidR="009D1AC2" w:rsidRDefault="009D1AC2">
      <w:pPr>
        <w:spacing w:after="160" w:line="259" w:lineRule="auto"/>
        <w:rPr>
          <w:rFonts w:ascii="Arial" w:hAnsi="Arial" w:cs="Arial"/>
          <w:color w:val="000000"/>
        </w:rPr>
      </w:pPr>
      <w:r>
        <w:rPr>
          <w:rFonts w:ascii="Arial" w:hAnsi="Arial" w:cs="Arial"/>
          <w:color w:val="000000"/>
        </w:rPr>
        <w:br w:type="page"/>
      </w:r>
    </w:p>
    <w:p w14:paraId="13B268D3" w14:textId="4F8118EC" w:rsidR="009D1AC2" w:rsidRPr="009D1AC2" w:rsidRDefault="009D1AC2" w:rsidP="009D1AC2">
      <w:pPr>
        <w:autoSpaceDE w:val="0"/>
        <w:autoSpaceDN w:val="0"/>
        <w:adjustRightInd w:val="0"/>
        <w:spacing w:after="80" w:line="141" w:lineRule="atLeast"/>
        <w:rPr>
          <w:rFonts w:ascii="Arial" w:hAnsi="Arial" w:cs="Arial"/>
          <w:b/>
          <w:bCs/>
          <w:color w:val="000000"/>
        </w:rPr>
      </w:pPr>
      <w:r>
        <w:rPr>
          <w:rFonts w:ascii="Arial" w:hAnsi="Arial" w:cs="Arial"/>
          <w:b/>
          <w:bCs/>
          <w:color w:val="000000"/>
        </w:rPr>
        <w:lastRenderedPageBreak/>
        <w:t>Supplementary Figure Caption</w:t>
      </w:r>
    </w:p>
    <w:p w14:paraId="2319FC21" w14:textId="77777777" w:rsidR="009D1AC2" w:rsidRPr="000814B9" w:rsidRDefault="009D1AC2" w:rsidP="009D1AC2">
      <w:pPr>
        <w:rPr>
          <w:rFonts w:ascii="Arial" w:hAnsi="Arial" w:cs="Arial"/>
          <w:noProof/>
        </w:rPr>
      </w:pPr>
    </w:p>
    <w:p w14:paraId="36EA3DAE" w14:textId="4D762BD9" w:rsidR="009D1AC2" w:rsidRPr="000814B9" w:rsidRDefault="009D1AC2" w:rsidP="009D1AC2">
      <w:pPr>
        <w:spacing w:line="480" w:lineRule="auto"/>
        <w:rPr>
          <w:rFonts w:ascii="Arial" w:hAnsi="Arial" w:cs="Arial"/>
        </w:rPr>
      </w:pPr>
    </w:p>
    <w:p w14:paraId="534CFED2" w14:textId="77777777" w:rsidR="009D1AC2" w:rsidRPr="000814B9" w:rsidRDefault="009D1AC2" w:rsidP="009D1AC2">
      <w:pPr>
        <w:spacing w:line="480" w:lineRule="auto"/>
        <w:rPr>
          <w:rFonts w:ascii="Arial" w:hAnsi="Arial" w:cs="Arial"/>
        </w:rPr>
      </w:pPr>
      <w:r w:rsidRPr="00DC2FC0">
        <w:rPr>
          <w:rFonts w:ascii="Arial" w:hAnsi="Arial" w:cs="Arial"/>
          <w:b/>
          <w:bCs/>
        </w:rPr>
        <w:t xml:space="preserve">Supplementary Figure </w:t>
      </w:r>
      <w:r>
        <w:rPr>
          <w:rFonts w:ascii="Arial" w:hAnsi="Arial" w:cs="Arial"/>
          <w:b/>
          <w:bCs/>
        </w:rPr>
        <w:t>1</w:t>
      </w:r>
      <w:r w:rsidRPr="00DC2FC0">
        <w:rPr>
          <w:rFonts w:ascii="Arial" w:hAnsi="Arial" w:cs="Arial"/>
          <w:b/>
          <w:bCs/>
        </w:rPr>
        <w:t>.</w:t>
      </w:r>
      <w:r>
        <w:rPr>
          <w:rFonts w:ascii="Arial" w:hAnsi="Arial" w:cs="Arial"/>
        </w:rPr>
        <w:t xml:space="preserve"> Results of matching on age, sex, profession, ethnicity, and number of symptom questionnaires completed for HCW reporting smell on either survey (Panels a &amp; b), the daily symptom survey only (Panels c &amp; d), and the Yale Jiffy only (Panels e &amp; f). Panels a, c, &amp; e show the change an absolute standardized difference in means between the unmatched (“All Data”) and matched datasets. Panels b, d, &amp; f compare the distributions, as histograms, of the propensity scores between HCW with smell loss (“Treated”) and those without (“Control”) both before (“Raw”) and after (“Matched”) matching. In all cases, matching resulted in a decrease in the absolute standardized difference for the overall distance measure and a more similar distribution (as shown by histograms) of propensity scores.</w:t>
      </w:r>
    </w:p>
    <w:p w14:paraId="4BD8AA7C" w14:textId="77777777" w:rsidR="009D1AC2" w:rsidRDefault="009D1AC2" w:rsidP="009D1AC2">
      <w:pPr>
        <w:spacing w:line="480" w:lineRule="auto"/>
        <w:rPr>
          <w:rFonts w:ascii="Arial" w:hAnsi="Arial" w:cs="Arial"/>
        </w:rPr>
      </w:pPr>
    </w:p>
    <w:p w14:paraId="52113BF9" w14:textId="77777777" w:rsidR="009D1AC2" w:rsidRDefault="009D1AC2" w:rsidP="009D1AC2"/>
    <w:p w14:paraId="7A36B2FE" w14:textId="77777777" w:rsidR="00770098" w:rsidRDefault="009D1AC2"/>
    <w:sectPr w:rsidR="00770098" w:rsidSect="00A0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C2"/>
    <w:rsid w:val="005E7834"/>
    <w:rsid w:val="0097030A"/>
    <w:rsid w:val="009D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8098"/>
  <w15:chartTrackingRefBased/>
  <w15:docId w15:val="{7E1299C4-3653-4285-B5A8-6A6FB3C1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AC2"/>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9D1AC2"/>
    <w:pPr>
      <w:spacing w:after="0" w:line="240" w:lineRule="auto"/>
    </w:pPr>
    <w:rPr>
      <w:sz w:val="24"/>
      <w:szCs w:val="24"/>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Weiss</dc:creator>
  <cp:keywords/>
  <dc:description/>
  <cp:lastModifiedBy>Julian Weiss</cp:lastModifiedBy>
  <cp:revision>1</cp:revision>
  <dcterms:created xsi:type="dcterms:W3CDTF">2020-09-07T12:27:00Z</dcterms:created>
  <dcterms:modified xsi:type="dcterms:W3CDTF">2020-09-07T12:30:00Z</dcterms:modified>
</cp:coreProperties>
</file>