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FA05C" w14:textId="1EEF562E" w:rsidR="00AE3050" w:rsidRPr="007C4983" w:rsidRDefault="00AE3050" w:rsidP="002C42C4">
      <w:pPr>
        <w:spacing w:after="0" w:line="480" w:lineRule="auto"/>
        <w:jc w:val="center"/>
        <w:rPr>
          <w:rFonts w:ascii="Times New Roman" w:eastAsia="Times New Roman" w:hAnsi="Times New Roman" w:cs="Times New Roman"/>
          <w:b/>
          <w:bCs/>
          <w:color w:val="000000"/>
          <w:sz w:val="24"/>
          <w:szCs w:val="24"/>
          <w:shd w:val="clear" w:color="auto" w:fill="FFFFFF"/>
          <w:lang w:val="en-GB"/>
        </w:rPr>
      </w:pPr>
      <w:r w:rsidRPr="007C4983">
        <w:rPr>
          <w:rFonts w:ascii="Times New Roman" w:eastAsia="Times New Roman" w:hAnsi="Times New Roman" w:cs="Times New Roman"/>
          <w:b/>
          <w:bCs/>
          <w:color w:val="000000"/>
          <w:sz w:val="24"/>
          <w:szCs w:val="24"/>
          <w:shd w:val="clear" w:color="auto" w:fill="FFFFFF"/>
          <w:lang w:val="en-GB"/>
        </w:rPr>
        <w:t>SUPPLEMENTAL MATERIAL</w:t>
      </w:r>
    </w:p>
    <w:p w14:paraId="3A3D1860" w14:textId="77777777" w:rsidR="006A409B" w:rsidRPr="004806C9" w:rsidRDefault="006A409B" w:rsidP="006A409B">
      <w:pPr>
        <w:spacing w:after="0" w:line="480" w:lineRule="auto"/>
        <w:jc w:val="center"/>
        <w:rPr>
          <w:rFonts w:ascii="Times New Roman" w:hAnsi="Times New Roman" w:cs="Times New Roman"/>
          <w:b/>
          <w:bCs/>
          <w:sz w:val="24"/>
          <w:szCs w:val="24"/>
          <w:lang w:val="en-US"/>
        </w:rPr>
      </w:pPr>
      <w:bookmarkStart w:id="0" w:name="_Hlk48120764"/>
      <w:bookmarkStart w:id="1" w:name="_Hlk46489926"/>
      <w:r w:rsidRPr="000F4FF0">
        <w:rPr>
          <w:rFonts w:ascii="Times New Roman" w:hAnsi="Times New Roman" w:cs="Times New Roman"/>
          <w:b/>
          <w:bCs/>
          <w:sz w:val="24"/>
          <w:szCs w:val="24"/>
          <w:lang w:val="en-US"/>
        </w:rPr>
        <w:t xml:space="preserve">Investigating the relationships between </w:t>
      </w:r>
      <w:r>
        <w:rPr>
          <w:rFonts w:ascii="Times New Roman" w:hAnsi="Times New Roman" w:cs="Times New Roman"/>
          <w:b/>
          <w:bCs/>
          <w:sz w:val="24"/>
          <w:szCs w:val="24"/>
          <w:lang w:val="en-US"/>
        </w:rPr>
        <w:t xml:space="preserve">unfavorable </w:t>
      </w:r>
      <w:r w:rsidRPr="000F4FF0">
        <w:rPr>
          <w:rFonts w:ascii="Times New Roman" w:hAnsi="Times New Roman" w:cs="Times New Roman"/>
          <w:b/>
          <w:bCs/>
          <w:sz w:val="24"/>
          <w:szCs w:val="24"/>
          <w:lang w:val="en-US"/>
        </w:rPr>
        <w:t xml:space="preserve">sleep and </w:t>
      </w:r>
      <w:r>
        <w:rPr>
          <w:rFonts w:ascii="Times New Roman" w:hAnsi="Times New Roman" w:cs="Times New Roman"/>
          <w:b/>
          <w:bCs/>
          <w:sz w:val="24"/>
          <w:szCs w:val="24"/>
          <w:lang w:val="en-US"/>
        </w:rPr>
        <w:t>metabolomic traits</w:t>
      </w:r>
      <w:r w:rsidRPr="000F4FF0">
        <w:rPr>
          <w:rFonts w:ascii="Times New Roman" w:hAnsi="Times New Roman" w:cs="Times New Roman"/>
          <w:b/>
          <w:bCs/>
          <w:sz w:val="24"/>
          <w:szCs w:val="24"/>
          <w:lang w:val="en-US"/>
        </w:rPr>
        <w:t xml:space="preserve">: evidence from multi-cohort multivariable </w:t>
      </w:r>
      <w:r>
        <w:rPr>
          <w:rFonts w:ascii="Times New Roman" w:hAnsi="Times New Roman" w:cs="Times New Roman"/>
          <w:b/>
          <w:bCs/>
          <w:sz w:val="24"/>
          <w:szCs w:val="24"/>
          <w:lang w:val="en-US"/>
        </w:rPr>
        <w:t xml:space="preserve">regression </w:t>
      </w:r>
      <w:r w:rsidRPr="000F4FF0">
        <w:rPr>
          <w:rFonts w:ascii="Times New Roman" w:hAnsi="Times New Roman" w:cs="Times New Roman"/>
          <w:b/>
          <w:bCs/>
          <w:sz w:val="24"/>
          <w:szCs w:val="24"/>
          <w:lang w:val="en-US"/>
        </w:rPr>
        <w:t xml:space="preserve">and Mendelian </w:t>
      </w:r>
      <w:r>
        <w:rPr>
          <w:rFonts w:ascii="Times New Roman" w:hAnsi="Times New Roman" w:cs="Times New Roman"/>
          <w:b/>
          <w:bCs/>
          <w:sz w:val="24"/>
          <w:szCs w:val="24"/>
          <w:lang w:val="en-US"/>
        </w:rPr>
        <w:t>r</w:t>
      </w:r>
      <w:r w:rsidRPr="000F4FF0">
        <w:rPr>
          <w:rFonts w:ascii="Times New Roman" w:hAnsi="Times New Roman" w:cs="Times New Roman"/>
          <w:b/>
          <w:bCs/>
          <w:sz w:val="24"/>
          <w:szCs w:val="24"/>
          <w:lang w:val="en-US"/>
        </w:rPr>
        <w:t xml:space="preserve">andomization analyses </w:t>
      </w:r>
    </w:p>
    <w:bookmarkEnd w:id="0"/>
    <w:p w14:paraId="54DCDE03" w14:textId="208A05D5" w:rsidR="006A409B" w:rsidRPr="002052AC" w:rsidRDefault="006A409B" w:rsidP="006A409B">
      <w:pPr>
        <w:spacing w:line="480" w:lineRule="auto"/>
        <w:rPr>
          <w:rFonts w:ascii="Times New Roman" w:hAnsi="Times New Roman" w:cs="Times New Roman"/>
          <w:sz w:val="24"/>
          <w:szCs w:val="24"/>
          <w:lang w:val="en-US"/>
        </w:rPr>
      </w:pPr>
      <w:r w:rsidRPr="00941755">
        <w:rPr>
          <w:rFonts w:ascii="Times New Roman" w:hAnsi="Times New Roman" w:cs="Times New Roman"/>
          <w:sz w:val="24"/>
          <w:szCs w:val="24"/>
          <w:lang w:val="en-US"/>
        </w:rPr>
        <w:t xml:space="preserve">Maxime M Bos </w:t>
      </w:r>
      <w:r w:rsidRPr="002052AC">
        <w:rPr>
          <w:rFonts w:ascii="Times New Roman" w:hAnsi="Times New Roman" w:cs="Times New Roman"/>
          <w:noProof/>
          <w:sz w:val="24"/>
          <w:szCs w:val="24"/>
          <w:lang w:val="en-US"/>
        </w:rPr>
        <w:t>(1, 2)</w:t>
      </w:r>
      <w:r w:rsidRPr="002052AC">
        <w:rPr>
          <w:rFonts w:ascii="Times New Roman" w:hAnsi="Times New Roman" w:cs="Times New Roman"/>
          <w:sz w:val="24"/>
          <w:szCs w:val="24"/>
          <w:vertAlign w:val="superscript"/>
          <w:lang w:val="en-US"/>
        </w:rPr>
        <w:t>*</w:t>
      </w:r>
      <w:r w:rsidRPr="002052AC">
        <w:rPr>
          <w:rFonts w:ascii="Times New Roman" w:hAnsi="Times New Roman" w:cs="Times New Roman"/>
          <w:sz w:val="24"/>
          <w:szCs w:val="24"/>
          <w:lang w:val="en-US"/>
        </w:rPr>
        <w:t xml:space="preserve">, Neil J Goulding </w:t>
      </w:r>
      <w:r w:rsidRPr="002052AC">
        <w:rPr>
          <w:rFonts w:ascii="Times New Roman" w:hAnsi="Times New Roman" w:cs="Times New Roman"/>
          <w:noProof/>
          <w:sz w:val="24"/>
          <w:szCs w:val="24"/>
          <w:lang w:val="en-US"/>
        </w:rPr>
        <w:t>(3, 4)</w:t>
      </w:r>
      <w:r w:rsidRPr="002052AC">
        <w:rPr>
          <w:rFonts w:ascii="Times New Roman" w:hAnsi="Times New Roman" w:cs="Times New Roman"/>
          <w:sz w:val="24"/>
          <w:szCs w:val="24"/>
          <w:vertAlign w:val="superscript"/>
          <w:lang w:val="en-US"/>
        </w:rPr>
        <w:t>*</w:t>
      </w:r>
      <w:r w:rsidRPr="002052AC">
        <w:rPr>
          <w:rFonts w:ascii="Times New Roman" w:hAnsi="Times New Roman" w:cs="Times New Roman"/>
          <w:sz w:val="24"/>
          <w:szCs w:val="24"/>
          <w:lang w:val="en-US"/>
        </w:rPr>
        <w:t xml:space="preserve">, Matthew A Lee </w:t>
      </w:r>
      <w:r w:rsidRPr="002052AC">
        <w:rPr>
          <w:rFonts w:ascii="Times New Roman" w:hAnsi="Times New Roman" w:cs="Times New Roman"/>
          <w:noProof/>
          <w:sz w:val="24"/>
          <w:szCs w:val="24"/>
          <w:lang w:val="en-US"/>
        </w:rPr>
        <w:t>(3, 4)</w:t>
      </w:r>
      <w:r w:rsidRPr="002052AC">
        <w:rPr>
          <w:rFonts w:ascii="Times New Roman" w:hAnsi="Times New Roman" w:cs="Times New Roman"/>
          <w:sz w:val="24"/>
          <w:szCs w:val="24"/>
          <w:lang w:val="en-US"/>
        </w:rPr>
        <w:t xml:space="preserve">, Amy Hofman </w:t>
      </w:r>
      <w:r w:rsidRPr="002052AC">
        <w:rPr>
          <w:rFonts w:ascii="Times New Roman" w:hAnsi="Times New Roman" w:cs="Times New Roman"/>
          <w:noProof/>
          <w:sz w:val="24"/>
          <w:szCs w:val="24"/>
          <w:lang w:val="en-US"/>
        </w:rPr>
        <w:t>(2)</w:t>
      </w:r>
      <w:r w:rsidRPr="002052AC">
        <w:rPr>
          <w:rFonts w:ascii="Times New Roman" w:hAnsi="Times New Roman" w:cs="Times New Roman"/>
          <w:sz w:val="24"/>
          <w:szCs w:val="24"/>
          <w:lang w:val="en-US"/>
        </w:rPr>
        <w:t xml:space="preserve">, Mariska Bot </w:t>
      </w:r>
      <w:r w:rsidRPr="002052AC">
        <w:rPr>
          <w:rFonts w:ascii="Times New Roman" w:hAnsi="Times New Roman" w:cs="Times New Roman"/>
          <w:noProof/>
          <w:sz w:val="24"/>
          <w:szCs w:val="24"/>
          <w:lang w:val="en-US"/>
        </w:rPr>
        <w:t>(5)</w:t>
      </w:r>
      <w:r w:rsidRPr="002052AC">
        <w:rPr>
          <w:rFonts w:ascii="Times New Roman" w:hAnsi="Times New Roman" w:cs="Times New Roman"/>
          <w:sz w:val="24"/>
          <w:szCs w:val="24"/>
          <w:lang w:val="en-US"/>
        </w:rPr>
        <w:t xml:space="preserve">, René Pool </w:t>
      </w:r>
      <w:r w:rsidRPr="002052AC">
        <w:rPr>
          <w:rFonts w:ascii="Times New Roman" w:hAnsi="Times New Roman" w:cs="Times New Roman"/>
          <w:noProof/>
          <w:sz w:val="24"/>
          <w:szCs w:val="24"/>
          <w:lang w:val="en-US"/>
        </w:rPr>
        <w:t>(</w:t>
      </w:r>
      <w:r>
        <w:rPr>
          <w:rFonts w:ascii="Times New Roman" w:hAnsi="Times New Roman" w:cs="Times New Roman"/>
          <w:noProof/>
          <w:sz w:val="24"/>
          <w:szCs w:val="24"/>
          <w:lang w:val="en-US"/>
        </w:rPr>
        <w:t>6</w:t>
      </w:r>
      <w:r w:rsidRPr="002052A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7</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Lisanne S Vijfhuizen </w:t>
      </w:r>
      <w:r w:rsidRPr="002052AC">
        <w:rPr>
          <w:rFonts w:ascii="Times New Roman" w:hAnsi="Times New Roman" w:cs="Times New Roman"/>
          <w:noProof/>
          <w:sz w:val="24"/>
          <w:szCs w:val="24"/>
          <w:lang w:val="en-US"/>
        </w:rPr>
        <w:t>(</w:t>
      </w:r>
      <w:r>
        <w:rPr>
          <w:rFonts w:ascii="Times New Roman" w:hAnsi="Times New Roman" w:cs="Times New Roman"/>
          <w:noProof/>
          <w:sz w:val="24"/>
          <w:szCs w:val="24"/>
          <w:lang w:val="en-US"/>
        </w:rPr>
        <w:t>8</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Xiang Zhang </w:t>
      </w:r>
      <w:r w:rsidRPr="002052AC">
        <w:rPr>
          <w:rFonts w:ascii="Times New Roman" w:hAnsi="Times New Roman" w:cs="Times New Roman"/>
          <w:noProof/>
          <w:sz w:val="24"/>
          <w:szCs w:val="24"/>
          <w:lang w:val="en-US"/>
        </w:rPr>
        <w:t>(</w:t>
      </w:r>
      <w:r>
        <w:rPr>
          <w:rFonts w:ascii="Times New Roman" w:hAnsi="Times New Roman" w:cs="Times New Roman"/>
          <w:noProof/>
          <w:sz w:val="24"/>
          <w:szCs w:val="24"/>
          <w:lang w:val="en-US"/>
        </w:rPr>
        <w:t>9</w:t>
      </w:r>
      <w:r w:rsidRPr="002052A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10</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Chihua Li </w:t>
      </w:r>
      <w:r w:rsidRPr="002052AC">
        <w:rPr>
          <w:rFonts w:ascii="Times New Roman" w:hAnsi="Times New Roman" w:cs="Times New Roman"/>
          <w:noProof/>
          <w:sz w:val="24"/>
          <w:szCs w:val="24"/>
          <w:lang w:val="en-US"/>
        </w:rPr>
        <w:t>(</w:t>
      </w:r>
      <w:r>
        <w:rPr>
          <w:rFonts w:ascii="Times New Roman" w:hAnsi="Times New Roman" w:cs="Times New Roman"/>
          <w:noProof/>
          <w:sz w:val="24"/>
          <w:szCs w:val="24"/>
          <w:lang w:val="en-US"/>
        </w:rPr>
        <w:t>11</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Rima Mustafa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2</w:t>
      </w:r>
      <w:r w:rsidRPr="002052AC">
        <w:rPr>
          <w:rFonts w:ascii="Times New Roman" w:hAnsi="Times New Roman" w:cs="Times New Roman"/>
          <w:noProof/>
          <w:sz w:val="24"/>
          <w:szCs w:val="24"/>
          <w:lang w:val="en-US"/>
        </w:rPr>
        <w:t>)</w:t>
      </w:r>
      <w:r>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Matt J Neville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3</w:t>
      </w:r>
      <w:r w:rsidRPr="002052AC">
        <w:rPr>
          <w:rFonts w:ascii="Times New Roman" w:hAnsi="Times New Roman" w:cs="Times New Roman"/>
          <w:noProof/>
          <w:sz w:val="24"/>
          <w:szCs w:val="24"/>
          <w:lang w:val="en-US"/>
        </w:rPr>
        <w:t>, 1</w:t>
      </w:r>
      <w:r>
        <w:rPr>
          <w:rFonts w:ascii="Times New Roman" w:hAnsi="Times New Roman" w:cs="Times New Roman"/>
          <w:noProof/>
          <w:sz w:val="24"/>
          <w:szCs w:val="24"/>
          <w:lang w:val="en-US"/>
        </w:rPr>
        <w:t>4</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Ruifang Li-Gao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5</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Stella Trompet </w:t>
      </w:r>
      <w:r w:rsidRPr="002052AC">
        <w:rPr>
          <w:rFonts w:ascii="Times New Roman" w:hAnsi="Times New Roman" w:cs="Times New Roman"/>
          <w:noProof/>
          <w:sz w:val="24"/>
          <w:szCs w:val="24"/>
          <w:lang w:val="en-US"/>
        </w:rPr>
        <w:t>(1)</w:t>
      </w:r>
      <w:r w:rsidRPr="002052AC">
        <w:rPr>
          <w:rFonts w:ascii="Times New Roman" w:hAnsi="Times New Roman" w:cs="Times New Roman"/>
          <w:sz w:val="24"/>
          <w:szCs w:val="24"/>
          <w:lang w:val="en-US"/>
        </w:rPr>
        <w:t xml:space="preserve">, Marian Beekman </w:t>
      </w:r>
      <w:r w:rsidRPr="006A409B">
        <w:rPr>
          <w:rFonts w:ascii="Times New Roman" w:hAnsi="Times New Roman" w:cs="Times New Roman"/>
          <w:noProof/>
          <w:sz w:val="24"/>
          <w:szCs w:val="24"/>
          <w:lang w:val="en-US"/>
        </w:rPr>
        <w:t>(16)</w:t>
      </w:r>
      <w:r w:rsidRPr="006A409B">
        <w:rPr>
          <w:rFonts w:ascii="Times New Roman" w:hAnsi="Times New Roman" w:cs="Times New Roman"/>
          <w:sz w:val="24"/>
          <w:szCs w:val="24"/>
          <w:lang w:val="en-US"/>
        </w:rPr>
        <w:t xml:space="preserve">, Nienke R Biermasz </w:t>
      </w:r>
      <w:r w:rsidRPr="006A409B">
        <w:rPr>
          <w:rFonts w:ascii="Times New Roman" w:hAnsi="Times New Roman" w:cs="Times New Roman"/>
          <w:noProof/>
          <w:sz w:val="24"/>
          <w:szCs w:val="24"/>
          <w:lang w:val="en-US"/>
        </w:rPr>
        <w:t>(17)</w:t>
      </w:r>
      <w:r w:rsidRPr="006A409B">
        <w:rPr>
          <w:rFonts w:ascii="Times New Roman" w:hAnsi="Times New Roman" w:cs="Times New Roman"/>
          <w:sz w:val="24"/>
          <w:szCs w:val="24"/>
          <w:lang w:val="en-US"/>
        </w:rPr>
        <w:t xml:space="preserve">, Dorret I Boomsma </w:t>
      </w:r>
      <w:r w:rsidRPr="006A409B">
        <w:rPr>
          <w:rFonts w:ascii="Times New Roman" w:hAnsi="Times New Roman" w:cs="Times New Roman"/>
          <w:noProof/>
          <w:sz w:val="24"/>
          <w:szCs w:val="24"/>
          <w:lang w:val="en-US"/>
        </w:rPr>
        <w:t>(6, 7)</w:t>
      </w:r>
      <w:r w:rsidRPr="006A409B">
        <w:rPr>
          <w:rFonts w:ascii="Times New Roman" w:hAnsi="Times New Roman" w:cs="Times New Roman"/>
          <w:sz w:val="24"/>
          <w:szCs w:val="24"/>
          <w:lang w:val="en-US"/>
        </w:rPr>
        <w:t xml:space="preserve">, Irene de Boer </w:t>
      </w:r>
      <w:r w:rsidRPr="006A409B">
        <w:rPr>
          <w:rFonts w:ascii="Times New Roman" w:hAnsi="Times New Roman" w:cs="Times New Roman"/>
          <w:noProof/>
          <w:sz w:val="24"/>
          <w:szCs w:val="24"/>
          <w:lang w:val="en-US"/>
        </w:rPr>
        <w:t>(18)</w:t>
      </w:r>
      <w:r w:rsidRPr="006A409B">
        <w:rPr>
          <w:rFonts w:ascii="Times New Roman" w:hAnsi="Times New Roman" w:cs="Times New Roman"/>
          <w:sz w:val="24"/>
          <w:szCs w:val="24"/>
          <w:lang w:val="en-US"/>
        </w:rPr>
        <w:t xml:space="preserve">, Constantinos Christodoulides </w:t>
      </w:r>
      <w:r w:rsidRPr="006A409B">
        <w:rPr>
          <w:rFonts w:ascii="Times New Roman" w:hAnsi="Times New Roman" w:cs="Times New Roman"/>
          <w:noProof/>
          <w:sz w:val="24"/>
          <w:szCs w:val="24"/>
          <w:lang w:val="en-US"/>
        </w:rPr>
        <w:t>(14)</w:t>
      </w:r>
      <w:r w:rsidRPr="006A409B">
        <w:rPr>
          <w:rFonts w:ascii="Times New Roman" w:hAnsi="Times New Roman" w:cs="Times New Roman"/>
          <w:sz w:val="24"/>
          <w:szCs w:val="24"/>
          <w:lang w:val="en-US"/>
        </w:rPr>
        <w:t xml:space="preserve">, Abbas Dehghan </w:t>
      </w:r>
      <w:r w:rsidRPr="006A409B">
        <w:rPr>
          <w:rFonts w:ascii="Times New Roman" w:hAnsi="Times New Roman" w:cs="Times New Roman"/>
          <w:noProof/>
          <w:sz w:val="24"/>
          <w:szCs w:val="24"/>
          <w:lang w:val="en-US"/>
        </w:rPr>
        <w:t>(12, 19, 20)</w:t>
      </w:r>
      <w:r w:rsidRPr="006A409B">
        <w:rPr>
          <w:rFonts w:ascii="Times New Roman" w:hAnsi="Times New Roman" w:cs="Times New Roman"/>
          <w:sz w:val="24"/>
          <w:szCs w:val="24"/>
          <w:lang w:val="en-US"/>
        </w:rPr>
        <w:t xml:space="preserve">, Ko Willems van Dijk </w:t>
      </w:r>
      <w:r w:rsidRPr="006A409B">
        <w:rPr>
          <w:rFonts w:ascii="Times New Roman" w:hAnsi="Times New Roman" w:cs="Times New Roman"/>
          <w:noProof/>
          <w:sz w:val="24"/>
          <w:szCs w:val="24"/>
          <w:lang w:val="en-US"/>
        </w:rPr>
        <w:t>(8, 17, 21)</w:t>
      </w:r>
      <w:r w:rsidRPr="006A409B">
        <w:rPr>
          <w:rFonts w:ascii="Times New Roman" w:hAnsi="Times New Roman" w:cs="Times New Roman"/>
          <w:sz w:val="24"/>
          <w:szCs w:val="24"/>
          <w:lang w:val="en-US"/>
        </w:rPr>
        <w:t xml:space="preserve">, </w:t>
      </w:r>
      <w:r w:rsidRPr="002052AC">
        <w:rPr>
          <w:rFonts w:ascii="Times New Roman" w:hAnsi="Times New Roman" w:cs="Times New Roman"/>
          <w:sz w:val="24"/>
          <w:szCs w:val="24"/>
          <w:lang w:val="en-US"/>
        </w:rPr>
        <w:t xml:space="preserve">Ian Ford </w:t>
      </w:r>
      <w:r w:rsidRPr="002052AC">
        <w:rPr>
          <w:rFonts w:ascii="Times New Roman" w:hAnsi="Times New Roman" w:cs="Times New Roman"/>
          <w:noProof/>
          <w:sz w:val="24"/>
          <w:szCs w:val="24"/>
          <w:lang w:val="en-US"/>
        </w:rPr>
        <w:t>(2</w:t>
      </w:r>
      <w:r>
        <w:rPr>
          <w:rFonts w:ascii="Times New Roman" w:hAnsi="Times New Roman" w:cs="Times New Roman"/>
          <w:noProof/>
          <w:sz w:val="24"/>
          <w:szCs w:val="24"/>
          <w:lang w:val="en-US"/>
        </w:rPr>
        <w:t>2</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He Gao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2</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Mohsen Ghanbari </w:t>
      </w:r>
      <w:r w:rsidRPr="002052AC">
        <w:rPr>
          <w:rFonts w:ascii="Times New Roman" w:hAnsi="Times New Roman" w:cs="Times New Roman"/>
          <w:noProof/>
          <w:sz w:val="24"/>
          <w:szCs w:val="24"/>
          <w:lang w:val="en-US"/>
        </w:rPr>
        <w:t>(2)</w:t>
      </w:r>
      <w:r w:rsidRPr="002052AC">
        <w:rPr>
          <w:rFonts w:ascii="Times New Roman" w:hAnsi="Times New Roman" w:cs="Times New Roman"/>
          <w:sz w:val="24"/>
          <w:szCs w:val="24"/>
          <w:lang w:val="en-US"/>
        </w:rPr>
        <w:t xml:space="preserve">, Bastiaan T Heijmans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6</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M Arfan Ikram </w:t>
      </w:r>
      <w:r w:rsidRPr="006A409B">
        <w:rPr>
          <w:rFonts w:ascii="Times New Roman" w:hAnsi="Times New Roman" w:cs="Times New Roman"/>
          <w:noProof/>
          <w:sz w:val="24"/>
          <w:szCs w:val="24"/>
          <w:lang w:val="en-US"/>
        </w:rPr>
        <w:t>(2)</w:t>
      </w:r>
      <w:r w:rsidRPr="006A409B">
        <w:rPr>
          <w:rFonts w:ascii="Times New Roman" w:hAnsi="Times New Roman" w:cs="Times New Roman"/>
          <w:sz w:val="24"/>
          <w:szCs w:val="24"/>
          <w:lang w:val="en-US"/>
        </w:rPr>
        <w:t xml:space="preserve">, J Wouter Jukema </w:t>
      </w:r>
      <w:r w:rsidRPr="006A409B">
        <w:rPr>
          <w:rFonts w:ascii="Times New Roman" w:hAnsi="Times New Roman" w:cs="Times New Roman"/>
          <w:noProof/>
          <w:sz w:val="24"/>
          <w:szCs w:val="24"/>
          <w:lang w:val="en-US"/>
        </w:rPr>
        <w:t>(23,24)</w:t>
      </w:r>
      <w:r w:rsidRPr="006A409B">
        <w:rPr>
          <w:rFonts w:ascii="Times New Roman" w:hAnsi="Times New Roman" w:cs="Times New Roman"/>
          <w:sz w:val="24"/>
          <w:szCs w:val="24"/>
          <w:lang w:val="en-US"/>
        </w:rPr>
        <w:t xml:space="preserve">, Dennis O Mook-Kanamori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5</w:t>
      </w:r>
      <w:r w:rsidRPr="002052AC">
        <w:rPr>
          <w:rFonts w:ascii="Times New Roman" w:hAnsi="Times New Roman" w:cs="Times New Roman"/>
          <w:noProof/>
          <w:sz w:val="24"/>
          <w:szCs w:val="24"/>
          <w:lang w:val="en-US"/>
        </w:rPr>
        <w:t>, 2</w:t>
      </w:r>
      <w:r>
        <w:rPr>
          <w:rFonts w:ascii="Times New Roman" w:hAnsi="Times New Roman" w:cs="Times New Roman"/>
          <w:noProof/>
          <w:sz w:val="24"/>
          <w:szCs w:val="24"/>
          <w:lang w:val="en-US"/>
        </w:rPr>
        <w:t>5</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Fredrik Karpe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3</w:t>
      </w:r>
      <w:r w:rsidRPr="002052AC">
        <w:rPr>
          <w:rFonts w:ascii="Times New Roman" w:hAnsi="Times New Roman" w:cs="Times New Roman"/>
          <w:noProof/>
          <w:sz w:val="24"/>
          <w:szCs w:val="24"/>
          <w:lang w:val="en-US"/>
        </w:rPr>
        <w:t>, 1</w:t>
      </w:r>
      <w:r>
        <w:rPr>
          <w:rFonts w:ascii="Times New Roman" w:hAnsi="Times New Roman" w:cs="Times New Roman"/>
          <w:noProof/>
          <w:sz w:val="24"/>
          <w:szCs w:val="24"/>
          <w:lang w:val="en-US"/>
        </w:rPr>
        <w:t>4</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Annemarie I Luik </w:t>
      </w:r>
      <w:r w:rsidRPr="002052AC">
        <w:rPr>
          <w:rFonts w:ascii="Times New Roman" w:hAnsi="Times New Roman" w:cs="Times New Roman"/>
          <w:noProof/>
          <w:sz w:val="24"/>
          <w:szCs w:val="24"/>
          <w:lang w:val="en-US"/>
        </w:rPr>
        <w:t>(2)</w:t>
      </w:r>
      <w:r w:rsidRPr="002052AC">
        <w:rPr>
          <w:rFonts w:ascii="Times New Roman" w:hAnsi="Times New Roman" w:cs="Times New Roman"/>
          <w:sz w:val="24"/>
          <w:szCs w:val="24"/>
          <w:lang w:val="en-US"/>
        </w:rPr>
        <w:t xml:space="preserve">, L.H. Lumey </w:t>
      </w:r>
      <w:r w:rsidRPr="002052AC">
        <w:rPr>
          <w:rFonts w:ascii="Times New Roman" w:hAnsi="Times New Roman" w:cs="Times New Roman"/>
          <w:noProof/>
          <w:sz w:val="24"/>
          <w:szCs w:val="24"/>
          <w:lang w:val="en-US"/>
        </w:rPr>
        <w:t>(</w:t>
      </w:r>
      <w:r>
        <w:rPr>
          <w:rFonts w:ascii="Times New Roman" w:hAnsi="Times New Roman" w:cs="Times New Roman"/>
          <w:noProof/>
          <w:sz w:val="24"/>
          <w:szCs w:val="24"/>
          <w:lang w:val="en-US"/>
        </w:rPr>
        <w:t>11,16</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Arn M.J.M. van den Maagdenberg </w:t>
      </w:r>
      <w:r w:rsidRPr="002052AC">
        <w:rPr>
          <w:rFonts w:ascii="Times New Roman" w:hAnsi="Times New Roman" w:cs="Times New Roman"/>
          <w:noProof/>
          <w:sz w:val="24"/>
          <w:szCs w:val="24"/>
          <w:lang w:val="en-US"/>
        </w:rPr>
        <w:t>(</w:t>
      </w:r>
      <w:r>
        <w:rPr>
          <w:rFonts w:ascii="Times New Roman" w:hAnsi="Times New Roman" w:cs="Times New Roman"/>
          <w:noProof/>
          <w:sz w:val="24"/>
          <w:szCs w:val="24"/>
          <w:lang w:val="en-US"/>
        </w:rPr>
        <w:t>8</w:t>
      </w:r>
      <w:r w:rsidRPr="002052AC">
        <w:rPr>
          <w:rFonts w:ascii="Times New Roman" w:hAnsi="Times New Roman" w:cs="Times New Roman"/>
          <w:noProof/>
          <w:sz w:val="24"/>
          <w:szCs w:val="24"/>
          <w:lang w:val="en-US"/>
        </w:rPr>
        <w:t>, 18)</w:t>
      </w:r>
      <w:r w:rsidRPr="002052AC">
        <w:rPr>
          <w:rFonts w:ascii="Times New Roman" w:hAnsi="Times New Roman" w:cs="Times New Roman"/>
          <w:sz w:val="24"/>
          <w:szCs w:val="24"/>
          <w:lang w:val="en-US"/>
        </w:rPr>
        <w:t xml:space="preserve">, Simon P Mooijaart </w:t>
      </w:r>
      <w:r w:rsidRPr="006A409B">
        <w:rPr>
          <w:rFonts w:ascii="Times New Roman" w:hAnsi="Times New Roman" w:cs="Times New Roman"/>
          <w:noProof/>
          <w:sz w:val="24"/>
          <w:szCs w:val="24"/>
          <w:lang w:val="en-US"/>
        </w:rPr>
        <w:t>(1)</w:t>
      </w:r>
      <w:r w:rsidRPr="006A409B">
        <w:rPr>
          <w:rFonts w:ascii="Times New Roman" w:hAnsi="Times New Roman" w:cs="Times New Roman"/>
          <w:sz w:val="24"/>
          <w:szCs w:val="24"/>
          <w:lang w:val="en-US"/>
        </w:rPr>
        <w:t xml:space="preserve">, Renée de Mutsert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5</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Brenda W.J.H. Penninx </w:t>
      </w:r>
      <w:r w:rsidRPr="002052AC">
        <w:rPr>
          <w:rFonts w:ascii="Times New Roman" w:hAnsi="Times New Roman" w:cs="Times New Roman"/>
          <w:noProof/>
          <w:sz w:val="24"/>
          <w:szCs w:val="24"/>
          <w:lang w:val="en-US"/>
        </w:rPr>
        <w:t>(5)</w:t>
      </w:r>
      <w:r w:rsidRPr="002052AC">
        <w:rPr>
          <w:rFonts w:ascii="Times New Roman" w:hAnsi="Times New Roman" w:cs="Times New Roman"/>
          <w:sz w:val="24"/>
          <w:szCs w:val="24"/>
          <w:lang w:val="en-US"/>
        </w:rPr>
        <w:t xml:space="preserve">, Patrick CN Rensen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7</w:t>
      </w:r>
      <w:r w:rsidRPr="002052AC">
        <w:rPr>
          <w:rFonts w:ascii="Times New Roman" w:hAnsi="Times New Roman" w:cs="Times New Roman"/>
          <w:noProof/>
          <w:sz w:val="24"/>
          <w:szCs w:val="24"/>
          <w:lang w:val="en-US"/>
        </w:rPr>
        <w:t>, 21)</w:t>
      </w:r>
      <w:r w:rsidRPr="002052AC">
        <w:rPr>
          <w:rFonts w:ascii="Times New Roman" w:hAnsi="Times New Roman" w:cs="Times New Roman"/>
          <w:sz w:val="24"/>
          <w:szCs w:val="24"/>
          <w:lang w:val="en-US"/>
        </w:rPr>
        <w:t xml:space="preserve">, Rebecca C Richmond </w:t>
      </w:r>
      <w:r w:rsidRPr="002052AC">
        <w:rPr>
          <w:rFonts w:ascii="Times New Roman" w:hAnsi="Times New Roman" w:cs="Times New Roman"/>
          <w:noProof/>
          <w:sz w:val="24"/>
          <w:szCs w:val="24"/>
          <w:lang w:val="en-US"/>
        </w:rPr>
        <w:t>(3, 4)</w:t>
      </w:r>
      <w:r w:rsidRPr="002052AC">
        <w:rPr>
          <w:rFonts w:ascii="Times New Roman" w:hAnsi="Times New Roman" w:cs="Times New Roman"/>
          <w:sz w:val="24"/>
          <w:szCs w:val="24"/>
          <w:lang w:val="en-US"/>
        </w:rPr>
        <w:t xml:space="preserve">, Frits R Rosendaal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5</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Naveed Sattar </w:t>
      </w:r>
      <w:r w:rsidRPr="002052AC">
        <w:rPr>
          <w:rFonts w:ascii="Times New Roman" w:hAnsi="Times New Roman" w:cs="Times New Roman"/>
          <w:noProof/>
          <w:sz w:val="24"/>
          <w:szCs w:val="24"/>
          <w:lang w:val="en-US"/>
        </w:rPr>
        <w:t>(2</w:t>
      </w:r>
      <w:r>
        <w:rPr>
          <w:rFonts w:ascii="Times New Roman" w:hAnsi="Times New Roman" w:cs="Times New Roman"/>
          <w:noProof/>
          <w:sz w:val="24"/>
          <w:szCs w:val="24"/>
          <w:lang w:val="en-US"/>
        </w:rPr>
        <w:t>6</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Robert A Schoevers </w:t>
      </w:r>
      <w:r w:rsidRPr="002052AC">
        <w:rPr>
          <w:rFonts w:ascii="Times New Roman" w:hAnsi="Times New Roman" w:cs="Times New Roman"/>
          <w:noProof/>
          <w:sz w:val="24"/>
          <w:szCs w:val="24"/>
          <w:lang w:val="en-US"/>
        </w:rPr>
        <w:t>(2</w:t>
      </w:r>
      <w:r>
        <w:rPr>
          <w:rFonts w:ascii="Times New Roman" w:hAnsi="Times New Roman" w:cs="Times New Roman"/>
          <w:noProof/>
          <w:sz w:val="24"/>
          <w:szCs w:val="24"/>
          <w:lang w:val="en-US"/>
        </w:rPr>
        <w:t>7</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P Eline Slagboom </w:t>
      </w:r>
      <w:r w:rsidRPr="002052AC">
        <w:rPr>
          <w:rFonts w:ascii="Times New Roman" w:hAnsi="Times New Roman" w:cs="Times New Roman"/>
          <w:noProof/>
          <w:sz w:val="24"/>
          <w:szCs w:val="24"/>
          <w:lang w:val="en-US"/>
        </w:rPr>
        <w:t>(1</w:t>
      </w:r>
      <w:r>
        <w:rPr>
          <w:rFonts w:ascii="Times New Roman" w:hAnsi="Times New Roman" w:cs="Times New Roman"/>
          <w:noProof/>
          <w:sz w:val="24"/>
          <w:szCs w:val="24"/>
          <w:lang w:val="en-US"/>
        </w:rPr>
        <w:t>6</w:t>
      </w:r>
      <w:r w:rsidRPr="002052A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28</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Gisela M Terwindt </w:t>
      </w:r>
      <w:r w:rsidRPr="002052AC">
        <w:rPr>
          <w:rFonts w:ascii="Times New Roman" w:hAnsi="Times New Roman" w:cs="Times New Roman"/>
          <w:noProof/>
          <w:sz w:val="24"/>
          <w:szCs w:val="24"/>
          <w:lang w:val="en-US"/>
        </w:rPr>
        <w:t>(18)</w:t>
      </w:r>
      <w:r w:rsidRPr="002052AC">
        <w:rPr>
          <w:rFonts w:ascii="Times New Roman" w:hAnsi="Times New Roman" w:cs="Times New Roman"/>
          <w:sz w:val="24"/>
          <w:szCs w:val="24"/>
          <w:lang w:val="en-US"/>
        </w:rPr>
        <w:t xml:space="preserve">, Carisha S Thesing </w:t>
      </w:r>
      <w:r w:rsidRPr="002052AC">
        <w:rPr>
          <w:rFonts w:ascii="Times New Roman" w:hAnsi="Times New Roman" w:cs="Times New Roman"/>
          <w:noProof/>
          <w:sz w:val="24"/>
          <w:szCs w:val="24"/>
          <w:lang w:val="en-US"/>
        </w:rPr>
        <w:t>(5)</w:t>
      </w:r>
      <w:r w:rsidRPr="002052AC">
        <w:rPr>
          <w:rFonts w:ascii="Times New Roman" w:hAnsi="Times New Roman" w:cs="Times New Roman"/>
          <w:sz w:val="24"/>
          <w:szCs w:val="24"/>
          <w:lang w:val="en-US"/>
        </w:rPr>
        <w:t xml:space="preserve">, Kaitlin H Wade </w:t>
      </w:r>
      <w:r w:rsidRPr="002052AC">
        <w:rPr>
          <w:rFonts w:ascii="Times New Roman" w:hAnsi="Times New Roman" w:cs="Times New Roman"/>
          <w:noProof/>
          <w:sz w:val="24"/>
          <w:szCs w:val="24"/>
          <w:lang w:val="en-US"/>
        </w:rPr>
        <w:t>(3, 4)</w:t>
      </w:r>
      <w:r w:rsidRPr="002052AC">
        <w:rPr>
          <w:rFonts w:ascii="Times New Roman" w:hAnsi="Times New Roman" w:cs="Times New Roman"/>
          <w:sz w:val="24"/>
          <w:szCs w:val="24"/>
          <w:lang w:val="en-US"/>
        </w:rPr>
        <w:t xml:space="preserve">, Carolien A Wijsman </w:t>
      </w:r>
      <w:r w:rsidRPr="002052AC">
        <w:rPr>
          <w:rFonts w:ascii="Times New Roman" w:hAnsi="Times New Roman" w:cs="Times New Roman"/>
          <w:noProof/>
          <w:sz w:val="24"/>
          <w:szCs w:val="24"/>
          <w:lang w:val="en-US"/>
        </w:rPr>
        <w:t>(1)</w:t>
      </w:r>
      <w:r w:rsidRPr="002052AC">
        <w:rPr>
          <w:rFonts w:ascii="Times New Roman" w:hAnsi="Times New Roman" w:cs="Times New Roman"/>
          <w:sz w:val="24"/>
          <w:szCs w:val="24"/>
          <w:lang w:val="en-US"/>
        </w:rPr>
        <w:t xml:space="preserve">, Gonneke Willemsen </w:t>
      </w:r>
      <w:r w:rsidRPr="002052AC">
        <w:rPr>
          <w:rFonts w:ascii="Times New Roman" w:hAnsi="Times New Roman" w:cs="Times New Roman"/>
          <w:noProof/>
          <w:sz w:val="24"/>
          <w:szCs w:val="24"/>
          <w:lang w:val="en-US"/>
        </w:rPr>
        <w:t>(</w:t>
      </w:r>
      <w:r>
        <w:rPr>
          <w:rFonts w:ascii="Times New Roman" w:hAnsi="Times New Roman" w:cs="Times New Roman"/>
          <w:noProof/>
          <w:sz w:val="24"/>
          <w:szCs w:val="24"/>
          <w:lang w:val="en-US"/>
        </w:rPr>
        <w:t>6</w:t>
      </w:r>
      <w:r w:rsidRPr="002052AC">
        <w:rPr>
          <w:rFonts w:ascii="Times New Roman" w:hAnsi="Times New Roman" w:cs="Times New Roman"/>
          <w:noProof/>
          <w:sz w:val="24"/>
          <w:szCs w:val="24"/>
          <w:lang w:val="en-US"/>
        </w:rPr>
        <w:t>, 7)</w:t>
      </w:r>
      <w:r w:rsidRPr="002052AC">
        <w:rPr>
          <w:rFonts w:ascii="Times New Roman" w:hAnsi="Times New Roman" w:cs="Times New Roman"/>
          <w:sz w:val="24"/>
          <w:szCs w:val="24"/>
          <w:lang w:val="en-US"/>
        </w:rPr>
        <w:t>, Aei</w:t>
      </w:r>
      <w:r>
        <w:rPr>
          <w:rFonts w:ascii="Times New Roman" w:hAnsi="Times New Roman" w:cs="Times New Roman"/>
          <w:sz w:val="24"/>
          <w:szCs w:val="24"/>
          <w:lang w:val="en-US"/>
        </w:rPr>
        <w:t>l</w:t>
      </w:r>
      <w:r w:rsidRPr="002052AC">
        <w:rPr>
          <w:rFonts w:ascii="Times New Roman" w:hAnsi="Times New Roman" w:cs="Times New Roman"/>
          <w:sz w:val="24"/>
          <w:szCs w:val="24"/>
          <w:lang w:val="en-US"/>
        </w:rPr>
        <w:t xml:space="preserve">ko H. Zwinderman </w:t>
      </w:r>
      <w:r w:rsidRPr="002052AC">
        <w:rPr>
          <w:rFonts w:ascii="Times New Roman" w:hAnsi="Times New Roman" w:cs="Times New Roman"/>
          <w:noProof/>
          <w:sz w:val="24"/>
          <w:szCs w:val="24"/>
          <w:lang w:val="en-US"/>
        </w:rPr>
        <w:t>(</w:t>
      </w:r>
      <w:r>
        <w:rPr>
          <w:rFonts w:ascii="Times New Roman" w:hAnsi="Times New Roman" w:cs="Times New Roman"/>
          <w:noProof/>
          <w:sz w:val="24"/>
          <w:szCs w:val="24"/>
          <w:lang w:val="en-US"/>
        </w:rPr>
        <w:t>29</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lang w:val="en-US"/>
        </w:rPr>
        <w:t xml:space="preserve">, Diana van Heemst </w:t>
      </w:r>
      <w:r w:rsidRPr="002052AC">
        <w:rPr>
          <w:rFonts w:ascii="Times New Roman" w:hAnsi="Times New Roman" w:cs="Times New Roman"/>
          <w:noProof/>
          <w:sz w:val="24"/>
          <w:szCs w:val="24"/>
          <w:lang w:val="en-US"/>
        </w:rPr>
        <w:t>(1)</w:t>
      </w:r>
      <w:r w:rsidRPr="002052AC">
        <w:rPr>
          <w:rFonts w:ascii="Times New Roman" w:hAnsi="Times New Roman" w:cs="Times New Roman"/>
          <w:sz w:val="24"/>
          <w:szCs w:val="24"/>
          <w:vertAlign w:val="superscript"/>
          <w:lang w:val="en-US"/>
        </w:rPr>
        <w:t>#</w:t>
      </w:r>
      <w:r w:rsidRPr="002052AC">
        <w:rPr>
          <w:rFonts w:ascii="Times New Roman" w:hAnsi="Times New Roman" w:cs="Times New Roman"/>
          <w:sz w:val="24"/>
          <w:szCs w:val="24"/>
          <w:lang w:val="en-US"/>
        </w:rPr>
        <w:t xml:space="preserve">, Raymond Noordam </w:t>
      </w:r>
      <w:r w:rsidRPr="002052AC">
        <w:rPr>
          <w:rFonts w:ascii="Times New Roman" w:hAnsi="Times New Roman" w:cs="Times New Roman"/>
          <w:noProof/>
          <w:sz w:val="24"/>
          <w:szCs w:val="24"/>
          <w:lang w:val="en-US"/>
        </w:rPr>
        <w:t>(1)</w:t>
      </w:r>
      <w:r w:rsidRPr="002052AC">
        <w:rPr>
          <w:rFonts w:ascii="Times New Roman" w:hAnsi="Times New Roman" w:cs="Times New Roman"/>
          <w:sz w:val="24"/>
          <w:szCs w:val="24"/>
          <w:vertAlign w:val="superscript"/>
          <w:lang w:val="en-US"/>
        </w:rPr>
        <w:t>#</w:t>
      </w:r>
      <w:r w:rsidRPr="002052AC">
        <w:rPr>
          <w:rFonts w:ascii="Times New Roman" w:hAnsi="Times New Roman" w:cs="Times New Roman"/>
          <w:sz w:val="24"/>
          <w:szCs w:val="24"/>
          <w:lang w:val="en-US"/>
        </w:rPr>
        <w:t xml:space="preserve">, Deborah A Lawlor </w:t>
      </w:r>
      <w:r w:rsidRPr="002052AC">
        <w:rPr>
          <w:rFonts w:ascii="Times New Roman" w:hAnsi="Times New Roman" w:cs="Times New Roman"/>
          <w:noProof/>
          <w:sz w:val="24"/>
          <w:szCs w:val="24"/>
          <w:lang w:val="en-US"/>
        </w:rPr>
        <w:t xml:space="preserve">(3, 4, </w:t>
      </w:r>
      <w:r>
        <w:rPr>
          <w:rFonts w:ascii="Times New Roman" w:hAnsi="Times New Roman" w:cs="Times New Roman"/>
          <w:noProof/>
          <w:sz w:val="24"/>
          <w:szCs w:val="24"/>
          <w:lang w:val="en-US"/>
        </w:rPr>
        <w:t>30</w:t>
      </w:r>
      <w:r w:rsidRPr="002052AC">
        <w:rPr>
          <w:rFonts w:ascii="Times New Roman" w:hAnsi="Times New Roman" w:cs="Times New Roman"/>
          <w:noProof/>
          <w:sz w:val="24"/>
          <w:szCs w:val="24"/>
          <w:lang w:val="en-US"/>
        </w:rPr>
        <w:t>)</w:t>
      </w:r>
      <w:r w:rsidRPr="002052AC">
        <w:rPr>
          <w:rFonts w:ascii="Times New Roman" w:hAnsi="Times New Roman" w:cs="Times New Roman"/>
          <w:sz w:val="24"/>
          <w:szCs w:val="24"/>
          <w:vertAlign w:val="superscript"/>
          <w:lang w:val="en-US"/>
        </w:rPr>
        <w:t>#</w:t>
      </w:r>
    </w:p>
    <w:p w14:paraId="383DE957" w14:textId="77777777" w:rsidR="006A409B" w:rsidRPr="002052AC" w:rsidRDefault="006A409B" w:rsidP="006A409B">
      <w:pPr>
        <w:spacing w:after="0" w:line="480" w:lineRule="auto"/>
        <w:rPr>
          <w:rFonts w:ascii="Times New Roman" w:hAnsi="Times New Roman" w:cs="Times New Roman"/>
          <w:sz w:val="24"/>
          <w:szCs w:val="24"/>
          <w:lang w:val="en-US"/>
        </w:rPr>
      </w:pPr>
      <w:r w:rsidRPr="002052AC">
        <w:rPr>
          <w:rFonts w:ascii="Times New Roman" w:hAnsi="Times New Roman" w:cs="Times New Roman"/>
          <w:sz w:val="24"/>
          <w:szCs w:val="24"/>
          <w:vertAlign w:val="superscript"/>
          <w:lang w:val="en-US"/>
        </w:rPr>
        <w:t>*</w:t>
      </w:r>
      <w:r w:rsidRPr="002052AC">
        <w:rPr>
          <w:rFonts w:ascii="Times New Roman" w:hAnsi="Times New Roman" w:cs="Times New Roman"/>
          <w:sz w:val="24"/>
          <w:szCs w:val="24"/>
          <w:lang w:val="en-US"/>
        </w:rPr>
        <w:t xml:space="preserve"> Joint first authors</w:t>
      </w:r>
    </w:p>
    <w:p w14:paraId="3A2D76B0" w14:textId="77777777" w:rsidR="006A409B" w:rsidRPr="002052AC" w:rsidRDefault="006A409B" w:rsidP="006A409B">
      <w:pPr>
        <w:spacing w:after="0" w:line="480" w:lineRule="auto"/>
        <w:rPr>
          <w:rFonts w:ascii="Times New Roman" w:hAnsi="Times New Roman" w:cs="Times New Roman"/>
          <w:sz w:val="24"/>
          <w:szCs w:val="24"/>
          <w:lang w:val="en-US"/>
        </w:rPr>
      </w:pPr>
      <w:r w:rsidRPr="002052AC">
        <w:rPr>
          <w:rFonts w:ascii="Times New Roman" w:hAnsi="Times New Roman" w:cs="Times New Roman"/>
          <w:sz w:val="24"/>
          <w:szCs w:val="24"/>
          <w:vertAlign w:val="superscript"/>
          <w:lang w:val="en-US"/>
        </w:rPr>
        <w:t>#</w:t>
      </w:r>
      <w:r w:rsidRPr="002052AC">
        <w:rPr>
          <w:rFonts w:ascii="Times New Roman" w:hAnsi="Times New Roman" w:cs="Times New Roman"/>
          <w:sz w:val="24"/>
          <w:szCs w:val="24"/>
          <w:lang w:val="en-US"/>
        </w:rPr>
        <w:t xml:space="preserve"> Joint senior authors</w:t>
      </w:r>
    </w:p>
    <w:p w14:paraId="7D2F0DBC" w14:textId="77777777" w:rsidR="006A409B" w:rsidRPr="002052AC" w:rsidRDefault="006A409B" w:rsidP="006A409B">
      <w:pPr>
        <w:spacing w:after="0" w:line="480" w:lineRule="auto"/>
        <w:rPr>
          <w:rFonts w:ascii="Times New Roman" w:hAnsi="Times New Roman" w:cs="Times New Roman"/>
          <w:sz w:val="24"/>
          <w:szCs w:val="24"/>
          <w:lang w:val="en-US"/>
        </w:rPr>
      </w:pPr>
    </w:p>
    <w:p w14:paraId="112ED04C"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1.</w:t>
      </w:r>
      <w:r w:rsidRPr="002052AC">
        <w:rPr>
          <w:rFonts w:ascii="Times New Roman" w:hAnsi="Times New Roman" w:cs="Times New Roman"/>
          <w:sz w:val="24"/>
          <w:szCs w:val="24"/>
        </w:rPr>
        <w:tab/>
        <w:t>Department of Internal Medicine, Section of Gerontology and Geriatrics, Leiden University Medical Center, Leiden, the Netherlands.</w:t>
      </w:r>
    </w:p>
    <w:p w14:paraId="4BF9B5C5"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2.</w:t>
      </w:r>
      <w:r w:rsidRPr="002052AC">
        <w:rPr>
          <w:rFonts w:ascii="Times New Roman" w:hAnsi="Times New Roman" w:cs="Times New Roman"/>
          <w:sz w:val="24"/>
          <w:szCs w:val="24"/>
        </w:rPr>
        <w:tab/>
        <w:t>Department of Epidemiology, Erasmus MC University Medical Center Rotterdam, Rotterdam, the Netherlands.</w:t>
      </w:r>
    </w:p>
    <w:p w14:paraId="45BF2F51"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lastRenderedPageBreak/>
        <w:t>3.</w:t>
      </w:r>
      <w:r w:rsidRPr="002052AC">
        <w:rPr>
          <w:rFonts w:ascii="Times New Roman" w:hAnsi="Times New Roman" w:cs="Times New Roman"/>
          <w:sz w:val="24"/>
          <w:szCs w:val="24"/>
        </w:rPr>
        <w:tab/>
        <w:t>MRC Integrative Epidemiology Unit</w:t>
      </w:r>
      <w:r>
        <w:rPr>
          <w:rFonts w:ascii="Times New Roman" w:hAnsi="Times New Roman" w:cs="Times New Roman"/>
          <w:sz w:val="24"/>
          <w:szCs w:val="24"/>
        </w:rPr>
        <w:t xml:space="preserve"> at the</w:t>
      </w:r>
      <w:r w:rsidRPr="002052AC">
        <w:rPr>
          <w:rFonts w:ascii="Times New Roman" w:hAnsi="Times New Roman" w:cs="Times New Roman"/>
          <w:sz w:val="24"/>
          <w:szCs w:val="24"/>
        </w:rPr>
        <w:t xml:space="preserve"> University of Bristol, Bristol, UK.</w:t>
      </w:r>
    </w:p>
    <w:p w14:paraId="52870DB7"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4.</w:t>
      </w:r>
      <w:r w:rsidRPr="002052AC">
        <w:rPr>
          <w:rFonts w:ascii="Times New Roman" w:hAnsi="Times New Roman" w:cs="Times New Roman"/>
          <w:sz w:val="24"/>
          <w:szCs w:val="24"/>
        </w:rPr>
        <w:tab/>
        <w:t>Population Health Sciences, Bristol Medical School, University of Bristol, Bristol, UK.</w:t>
      </w:r>
    </w:p>
    <w:p w14:paraId="222616C6" w14:textId="77777777" w:rsidR="006A409B"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5.</w:t>
      </w:r>
      <w:r w:rsidRPr="002052AC">
        <w:rPr>
          <w:rFonts w:ascii="Times New Roman" w:hAnsi="Times New Roman" w:cs="Times New Roman"/>
          <w:sz w:val="24"/>
          <w:szCs w:val="24"/>
        </w:rPr>
        <w:tab/>
        <w:t>Amsterdam UMC, Vrije Universiteit, Psychiatry, Amsterdam Public Health research institute, Amsterdam, the Netherlands.</w:t>
      </w:r>
      <w:r w:rsidRPr="00C6656D">
        <w:rPr>
          <w:rFonts w:ascii="Times New Roman" w:hAnsi="Times New Roman" w:cs="Times New Roman"/>
          <w:sz w:val="24"/>
          <w:szCs w:val="24"/>
        </w:rPr>
        <w:t xml:space="preserve"> </w:t>
      </w:r>
    </w:p>
    <w:p w14:paraId="2A4475FC"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r>
      <w:r w:rsidRPr="002052AC">
        <w:rPr>
          <w:rFonts w:ascii="Times New Roman" w:hAnsi="Times New Roman" w:cs="Times New Roman"/>
          <w:sz w:val="24"/>
          <w:szCs w:val="24"/>
        </w:rPr>
        <w:t>Amsterdam Public Health Research Institute, Amsterdam, the Netherlands.</w:t>
      </w:r>
    </w:p>
    <w:p w14:paraId="1F6F0609"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7.</w:t>
      </w:r>
      <w:r w:rsidRPr="002052AC">
        <w:rPr>
          <w:rFonts w:ascii="Times New Roman" w:hAnsi="Times New Roman" w:cs="Times New Roman"/>
          <w:sz w:val="24"/>
          <w:szCs w:val="24"/>
        </w:rPr>
        <w:tab/>
        <w:t>Department of Biological Psychology, Vrije Universiteit Amsterdam, Amsterdam, the Netherlands.</w:t>
      </w:r>
    </w:p>
    <w:p w14:paraId="014757AC"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Pr="002052AC">
        <w:rPr>
          <w:rFonts w:ascii="Times New Roman" w:hAnsi="Times New Roman" w:cs="Times New Roman"/>
          <w:sz w:val="24"/>
          <w:szCs w:val="24"/>
        </w:rPr>
        <w:t>Department of Human Genetics, Leiden University Medical Center, Leiden, the Netherlands.</w:t>
      </w:r>
    </w:p>
    <w:p w14:paraId="28FB1124"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9</w:t>
      </w:r>
      <w:r w:rsidRPr="002052AC">
        <w:rPr>
          <w:rFonts w:ascii="Times New Roman" w:hAnsi="Times New Roman" w:cs="Times New Roman"/>
          <w:sz w:val="24"/>
          <w:szCs w:val="24"/>
        </w:rPr>
        <w:t>.</w:t>
      </w:r>
      <w:r w:rsidRPr="002052AC">
        <w:rPr>
          <w:rFonts w:ascii="Times New Roman" w:hAnsi="Times New Roman" w:cs="Times New Roman"/>
          <w:sz w:val="24"/>
          <w:szCs w:val="24"/>
        </w:rPr>
        <w:tab/>
        <w:t>Department of Experimental Vascular Medicine, Amsterdam UMC, Univer</w:t>
      </w:r>
      <w:r>
        <w:rPr>
          <w:rFonts w:ascii="Times New Roman" w:hAnsi="Times New Roman" w:cs="Times New Roman"/>
          <w:sz w:val="24"/>
          <w:szCs w:val="24"/>
        </w:rPr>
        <w:t>si</w:t>
      </w:r>
      <w:r w:rsidRPr="002052AC">
        <w:rPr>
          <w:rFonts w:ascii="Times New Roman" w:hAnsi="Times New Roman" w:cs="Times New Roman"/>
          <w:sz w:val="24"/>
          <w:szCs w:val="24"/>
        </w:rPr>
        <w:t>ty of Amsterdam, Amsterdam, The Netherlands.</w:t>
      </w:r>
    </w:p>
    <w:p w14:paraId="42CD59A3"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10</w:t>
      </w:r>
      <w:r w:rsidRPr="002052AC">
        <w:rPr>
          <w:rFonts w:ascii="Times New Roman" w:hAnsi="Times New Roman" w:cs="Times New Roman"/>
          <w:sz w:val="24"/>
          <w:szCs w:val="24"/>
        </w:rPr>
        <w:t>.</w:t>
      </w:r>
      <w:r w:rsidRPr="002052AC">
        <w:rPr>
          <w:rFonts w:ascii="Times New Roman" w:hAnsi="Times New Roman" w:cs="Times New Roman"/>
          <w:sz w:val="24"/>
          <w:szCs w:val="24"/>
        </w:rPr>
        <w:tab/>
        <w:t>Human and Animal Physiology, Wageningen University, Wageningen, The Netherlands.</w:t>
      </w:r>
    </w:p>
    <w:p w14:paraId="5AF49319"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11</w:t>
      </w:r>
      <w:r w:rsidRPr="002052AC">
        <w:rPr>
          <w:rFonts w:ascii="Times New Roman" w:hAnsi="Times New Roman" w:cs="Times New Roman"/>
          <w:sz w:val="24"/>
          <w:szCs w:val="24"/>
        </w:rPr>
        <w:t>.</w:t>
      </w:r>
      <w:r w:rsidRPr="002052AC">
        <w:rPr>
          <w:rFonts w:ascii="Times New Roman" w:hAnsi="Times New Roman" w:cs="Times New Roman"/>
          <w:sz w:val="24"/>
          <w:szCs w:val="24"/>
        </w:rPr>
        <w:tab/>
        <w:t>Department of Epidemiology, Mailman School of Publc Health, Columbia University, New York, USA.</w:t>
      </w:r>
    </w:p>
    <w:p w14:paraId="73BC162C"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1</w:t>
      </w:r>
      <w:r>
        <w:rPr>
          <w:rFonts w:ascii="Times New Roman" w:hAnsi="Times New Roman" w:cs="Times New Roman"/>
          <w:sz w:val="24"/>
          <w:szCs w:val="24"/>
        </w:rPr>
        <w:t>2</w:t>
      </w:r>
      <w:r w:rsidRPr="002052AC">
        <w:rPr>
          <w:rFonts w:ascii="Times New Roman" w:hAnsi="Times New Roman" w:cs="Times New Roman"/>
          <w:sz w:val="24"/>
          <w:szCs w:val="24"/>
        </w:rPr>
        <w:t>.</w:t>
      </w:r>
      <w:r w:rsidRPr="002052AC">
        <w:rPr>
          <w:rFonts w:ascii="Times New Roman" w:hAnsi="Times New Roman" w:cs="Times New Roman"/>
          <w:sz w:val="24"/>
          <w:szCs w:val="24"/>
        </w:rPr>
        <w:tab/>
        <w:t xml:space="preserve">Department of Epidemiology and Biostatistics, School of Public Health, Imperial College London, London, </w:t>
      </w:r>
      <w:r>
        <w:rPr>
          <w:rFonts w:ascii="Times New Roman" w:hAnsi="Times New Roman" w:cs="Times New Roman"/>
          <w:sz w:val="24"/>
          <w:szCs w:val="24"/>
        </w:rPr>
        <w:t>UK</w:t>
      </w:r>
      <w:r w:rsidRPr="002052AC">
        <w:rPr>
          <w:rFonts w:ascii="Times New Roman" w:hAnsi="Times New Roman" w:cs="Times New Roman"/>
          <w:sz w:val="24"/>
          <w:szCs w:val="24"/>
        </w:rPr>
        <w:t>.</w:t>
      </w:r>
    </w:p>
    <w:p w14:paraId="11AB8C00"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1</w:t>
      </w:r>
      <w:r>
        <w:rPr>
          <w:rFonts w:ascii="Times New Roman" w:hAnsi="Times New Roman" w:cs="Times New Roman"/>
          <w:sz w:val="24"/>
          <w:szCs w:val="24"/>
        </w:rPr>
        <w:t>3</w:t>
      </w:r>
      <w:r w:rsidRPr="002052AC">
        <w:rPr>
          <w:rFonts w:ascii="Times New Roman" w:hAnsi="Times New Roman" w:cs="Times New Roman"/>
          <w:sz w:val="24"/>
          <w:szCs w:val="24"/>
        </w:rPr>
        <w:t>.</w:t>
      </w:r>
      <w:r w:rsidRPr="002052AC">
        <w:rPr>
          <w:rFonts w:ascii="Times New Roman" w:hAnsi="Times New Roman" w:cs="Times New Roman"/>
          <w:sz w:val="24"/>
          <w:szCs w:val="24"/>
        </w:rPr>
        <w:tab/>
        <w:t xml:space="preserve">NIHR Oxford Biomedical Research Centre, Oxford University Hospitals Foundation Trust, Oxford, </w:t>
      </w:r>
      <w:r>
        <w:rPr>
          <w:rFonts w:ascii="Times New Roman" w:hAnsi="Times New Roman" w:cs="Times New Roman"/>
          <w:sz w:val="24"/>
          <w:szCs w:val="24"/>
        </w:rPr>
        <w:t>UK</w:t>
      </w:r>
      <w:r w:rsidRPr="002052AC">
        <w:rPr>
          <w:rFonts w:ascii="Times New Roman" w:hAnsi="Times New Roman" w:cs="Times New Roman"/>
          <w:sz w:val="24"/>
          <w:szCs w:val="24"/>
        </w:rPr>
        <w:t>.</w:t>
      </w:r>
    </w:p>
    <w:p w14:paraId="7D2692C5"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1</w:t>
      </w:r>
      <w:r>
        <w:rPr>
          <w:rFonts w:ascii="Times New Roman" w:hAnsi="Times New Roman" w:cs="Times New Roman"/>
          <w:sz w:val="24"/>
          <w:szCs w:val="24"/>
        </w:rPr>
        <w:t>4</w:t>
      </w:r>
      <w:r w:rsidRPr="002052AC">
        <w:rPr>
          <w:rFonts w:ascii="Times New Roman" w:hAnsi="Times New Roman" w:cs="Times New Roman"/>
          <w:sz w:val="24"/>
          <w:szCs w:val="24"/>
        </w:rPr>
        <w:t>.</w:t>
      </w:r>
      <w:r w:rsidRPr="002052AC">
        <w:rPr>
          <w:rFonts w:ascii="Times New Roman" w:hAnsi="Times New Roman" w:cs="Times New Roman"/>
          <w:sz w:val="24"/>
          <w:szCs w:val="24"/>
        </w:rPr>
        <w:tab/>
        <w:t xml:space="preserve">Radcliffe Department of Medicine, Oxford Centre for Diabetes, Endocrinology, and Metabolism, University of Oxford, Oxford, </w:t>
      </w:r>
      <w:r>
        <w:rPr>
          <w:rFonts w:ascii="Times New Roman" w:hAnsi="Times New Roman" w:cs="Times New Roman"/>
          <w:sz w:val="24"/>
          <w:szCs w:val="24"/>
        </w:rPr>
        <w:t>UK</w:t>
      </w:r>
      <w:r w:rsidRPr="002052AC">
        <w:rPr>
          <w:rFonts w:ascii="Times New Roman" w:hAnsi="Times New Roman" w:cs="Times New Roman"/>
          <w:sz w:val="24"/>
          <w:szCs w:val="24"/>
        </w:rPr>
        <w:t>.</w:t>
      </w:r>
    </w:p>
    <w:p w14:paraId="4BD9874D"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1</w:t>
      </w:r>
      <w:r>
        <w:rPr>
          <w:rFonts w:ascii="Times New Roman" w:hAnsi="Times New Roman" w:cs="Times New Roman"/>
          <w:sz w:val="24"/>
          <w:szCs w:val="24"/>
        </w:rPr>
        <w:t>5</w:t>
      </w:r>
      <w:r w:rsidRPr="002052AC">
        <w:rPr>
          <w:rFonts w:ascii="Times New Roman" w:hAnsi="Times New Roman" w:cs="Times New Roman"/>
          <w:sz w:val="24"/>
          <w:szCs w:val="24"/>
        </w:rPr>
        <w:t>.</w:t>
      </w:r>
      <w:r w:rsidRPr="002052AC">
        <w:rPr>
          <w:rFonts w:ascii="Times New Roman" w:hAnsi="Times New Roman" w:cs="Times New Roman"/>
          <w:sz w:val="24"/>
          <w:szCs w:val="24"/>
        </w:rPr>
        <w:tab/>
        <w:t>Department of Clinical Epidemiology, Leiden University Medical Center, Leiden, the Netherlands.</w:t>
      </w:r>
    </w:p>
    <w:p w14:paraId="73287900"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lastRenderedPageBreak/>
        <w:t>1</w:t>
      </w:r>
      <w:r>
        <w:rPr>
          <w:rFonts w:ascii="Times New Roman" w:hAnsi="Times New Roman" w:cs="Times New Roman"/>
          <w:sz w:val="24"/>
          <w:szCs w:val="24"/>
        </w:rPr>
        <w:t>6</w:t>
      </w:r>
      <w:r w:rsidRPr="002052AC">
        <w:rPr>
          <w:rFonts w:ascii="Times New Roman" w:hAnsi="Times New Roman" w:cs="Times New Roman"/>
          <w:sz w:val="24"/>
          <w:szCs w:val="24"/>
        </w:rPr>
        <w:t>.</w:t>
      </w:r>
      <w:r w:rsidRPr="002052AC">
        <w:rPr>
          <w:rFonts w:ascii="Times New Roman" w:hAnsi="Times New Roman" w:cs="Times New Roman"/>
          <w:sz w:val="24"/>
          <w:szCs w:val="24"/>
        </w:rPr>
        <w:tab/>
      </w:r>
      <w:r>
        <w:rPr>
          <w:rFonts w:ascii="Times New Roman" w:hAnsi="Times New Roman" w:cs="Times New Roman"/>
          <w:sz w:val="24"/>
          <w:szCs w:val="24"/>
        </w:rPr>
        <w:t xml:space="preserve">Molecular Epidemiology, </w:t>
      </w:r>
      <w:r w:rsidRPr="002052AC">
        <w:rPr>
          <w:rFonts w:ascii="Times New Roman" w:hAnsi="Times New Roman" w:cs="Times New Roman"/>
          <w:sz w:val="24"/>
          <w:szCs w:val="24"/>
        </w:rPr>
        <w:t>Department of Biomedical Data Sciences, Leiden University Medical Center, Leiden, The Netherlands.</w:t>
      </w:r>
    </w:p>
    <w:p w14:paraId="72B6E1A5"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1</w:t>
      </w:r>
      <w:r>
        <w:rPr>
          <w:rFonts w:ascii="Times New Roman" w:hAnsi="Times New Roman" w:cs="Times New Roman"/>
          <w:sz w:val="24"/>
          <w:szCs w:val="24"/>
        </w:rPr>
        <w:t>7</w:t>
      </w:r>
      <w:r w:rsidRPr="002052AC">
        <w:rPr>
          <w:rFonts w:ascii="Times New Roman" w:hAnsi="Times New Roman" w:cs="Times New Roman"/>
          <w:sz w:val="24"/>
          <w:szCs w:val="24"/>
        </w:rPr>
        <w:t>.</w:t>
      </w:r>
      <w:r w:rsidRPr="002052AC">
        <w:rPr>
          <w:rFonts w:ascii="Times New Roman" w:hAnsi="Times New Roman" w:cs="Times New Roman"/>
          <w:sz w:val="24"/>
          <w:szCs w:val="24"/>
        </w:rPr>
        <w:tab/>
        <w:t>Department of Internal Medicine, Division of Endocrinology, Leiden University Medical Center, Leiden, the Netherlands.</w:t>
      </w:r>
    </w:p>
    <w:p w14:paraId="6CFB5F77"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18.</w:t>
      </w:r>
      <w:r w:rsidRPr="002052AC">
        <w:rPr>
          <w:rFonts w:ascii="Times New Roman" w:hAnsi="Times New Roman" w:cs="Times New Roman"/>
          <w:sz w:val="24"/>
          <w:szCs w:val="24"/>
        </w:rPr>
        <w:tab/>
        <w:t>Department of Neurology, Leiden University Medical Center, Leiden, the Netherlands.</w:t>
      </w:r>
    </w:p>
    <w:p w14:paraId="028A410F"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19.</w:t>
      </w:r>
      <w:r w:rsidRPr="002052AC">
        <w:rPr>
          <w:rFonts w:ascii="Times New Roman" w:hAnsi="Times New Roman" w:cs="Times New Roman"/>
          <w:sz w:val="24"/>
          <w:szCs w:val="24"/>
        </w:rPr>
        <w:tab/>
        <w:t xml:space="preserve">Dementia Research Institute at Imperial College London, London W2 1PG, </w:t>
      </w:r>
      <w:r>
        <w:rPr>
          <w:rFonts w:ascii="Times New Roman" w:hAnsi="Times New Roman" w:cs="Times New Roman"/>
          <w:sz w:val="24"/>
          <w:szCs w:val="24"/>
        </w:rPr>
        <w:t>UK</w:t>
      </w:r>
      <w:r w:rsidRPr="002052AC">
        <w:rPr>
          <w:rFonts w:ascii="Times New Roman" w:hAnsi="Times New Roman" w:cs="Times New Roman"/>
          <w:sz w:val="24"/>
          <w:szCs w:val="24"/>
        </w:rPr>
        <w:t>.</w:t>
      </w:r>
    </w:p>
    <w:p w14:paraId="0CEE946D"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20.</w:t>
      </w:r>
      <w:r w:rsidRPr="002052AC">
        <w:rPr>
          <w:rFonts w:ascii="Times New Roman" w:hAnsi="Times New Roman" w:cs="Times New Roman"/>
          <w:sz w:val="24"/>
          <w:szCs w:val="24"/>
        </w:rPr>
        <w:tab/>
        <w:t xml:space="preserve">MRC Centre for Environment and Health, </w:t>
      </w:r>
      <w:r>
        <w:rPr>
          <w:rFonts w:ascii="Times New Roman" w:hAnsi="Times New Roman" w:cs="Times New Roman"/>
          <w:sz w:val="24"/>
          <w:szCs w:val="24"/>
        </w:rPr>
        <w:t>School of Public Health, Imperial College, London, UK</w:t>
      </w:r>
      <w:r w:rsidRPr="002052AC">
        <w:rPr>
          <w:rFonts w:ascii="Times New Roman" w:hAnsi="Times New Roman" w:cs="Times New Roman"/>
          <w:sz w:val="24"/>
          <w:szCs w:val="24"/>
        </w:rPr>
        <w:t>.</w:t>
      </w:r>
    </w:p>
    <w:p w14:paraId="37C0C103"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21.</w:t>
      </w:r>
      <w:r w:rsidRPr="002052AC">
        <w:rPr>
          <w:rFonts w:ascii="Times New Roman" w:hAnsi="Times New Roman" w:cs="Times New Roman"/>
          <w:sz w:val="24"/>
          <w:szCs w:val="24"/>
        </w:rPr>
        <w:tab/>
        <w:t>Einthoven Laboratory for Experimental Vascular Medicine, Leiden University Medical Center, Leiden, the Netherland</w:t>
      </w:r>
      <w:r>
        <w:rPr>
          <w:rFonts w:ascii="Times New Roman" w:hAnsi="Times New Roman" w:cs="Times New Roman"/>
          <w:sz w:val="24"/>
          <w:szCs w:val="24"/>
        </w:rPr>
        <w:t>s</w:t>
      </w:r>
      <w:r w:rsidRPr="002052AC">
        <w:rPr>
          <w:rFonts w:ascii="Times New Roman" w:hAnsi="Times New Roman" w:cs="Times New Roman"/>
          <w:sz w:val="24"/>
          <w:szCs w:val="24"/>
        </w:rPr>
        <w:t>.</w:t>
      </w:r>
    </w:p>
    <w:p w14:paraId="78B96F63"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2</w:t>
      </w:r>
      <w:r>
        <w:rPr>
          <w:rFonts w:ascii="Times New Roman" w:hAnsi="Times New Roman" w:cs="Times New Roman"/>
          <w:sz w:val="24"/>
          <w:szCs w:val="24"/>
        </w:rPr>
        <w:t>2</w:t>
      </w:r>
      <w:r w:rsidRPr="002052AC">
        <w:rPr>
          <w:rFonts w:ascii="Times New Roman" w:hAnsi="Times New Roman" w:cs="Times New Roman"/>
          <w:sz w:val="24"/>
          <w:szCs w:val="24"/>
        </w:rPr>
        <w:t>.</w:t>
      </w:r>
      <w:r w:rsidRPr="002052AC">
        <w:rPr>
          <w:rFonts w:ascii="Times New Roman" w:hAnsi="Times New Roman" w:cs="Times New Roman"/>
          <w:sz w:val="24"/>
          <w:szCs w:val="24"/>
        </w:rPr>
        <w:tab/>
        <w:t>Robertson Center for Biostatistics, University of Glasgow, UK.</w:t>
      </w:r>
    </w:p>
    <w:p w14:paraId="7CF31BAD" w14:textId="77777777" w:rsidR="006A409B"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2</w:t>
      </w:r>
      <w:r>
        <w:rPr>
          <w:rFonts w:ascii="Times New Roman" w:hAnsi="Times New Roman" w:cs="Times New Roman"/>
          <w:sz w:val="24"/>
          <w:szCs w:val="24"/>
        </w:rPr>
        <w:t>3</w:t>
      </w:r>
      <w:r w:rsidRPr="002052AC">
        <w:rPr>
          <w:rFonts w:ascii="Times New Roman" w:hAnsi="Times New Roman" w:cs="Times New Roman"/>
          <w:sz w:val="24"/>
          <w:szCs w:val="24"/>
        </w:rPr>
        <w:t>.</w:t>
      </w:r>
      <w:r w:rsidRPr="002052AC">
        <w:rPr>
          <w:rFonts w:ascii="Times New Roman" w:hAnsi="Times New Roman" w:cs="Times New Roman"/>
          <w:sz w:val="24"/>
          <w:szCs w:val="24"/>
        </w:rPr>
        <w:tab/>
        <w:t>Department of Cardiology, Leiden University Medical Center, Leiden, the Netherlands.</w:t>
      </w:r>
    </w:p>
    <w:p w14:paraId="1579BFA6" w14:textId="77777777" w:rsidR="006A409B" w:rsidRPr="004A3584" w:rsidRDefault="006A409B" w:rsidP="006A409B">
      <w:pPr>
        <w:pStyle w:val="EndNoteBibliography"/>
        <w:spacing w:after="0" w:line="480" w:lineRule="auto"/>
        <w:ind w:left="720" w:hanging="720"/>
        <w:rPr>
          <w:rFonts w:ascii="Times New Roman" w:hAnsi="Times New Roman" w:cs="Times New Roman"/>
          <w:sz w:val="24"/>
          <w:szCs w:val="24"/>
        </w:rPr>
      </w:pPr>
      <w:r w:rsidRPr="004A3584">
        <w:rPr>
          <w:rFonts w:ascii="Times New Roman" w:hAnsi="Times New Roman" w:cs="Times New Roman"/>
          <w:sz w:val="24"/>
          <w:szCs w:val="24"/>
        </w:rPr>
        <w:t>24.</w:t>
      </w:r>
      <w:r w:rsidRPr="004A3584">
        <w:rPr>
          <w:rFonts w:ascii="Times New Roman" w:hAnsi="Times New Roman" w:cs="Times New Roman"/>
          <w:sz w:val="24"/>
          <w:szCs w:val="24"/>
        </w:rPr>
        <w:tab/>
        <w:t>Netherlands Heart Institute, Utrecht, t</w:t>
      </w:r>
      <w:r w:rsidRPr="00AC7C4D">
        <w:rPr>
          <w:rFonts w:ascii="Times New Roman" w:hAnsi="Times New Roman" w:cs="Times New Roman"/>
          <w:sz w:val="24"/>
          <w:szCs w:val="24"/>
        </w:rPr>
        <w:t>he Nether</w:t>
      </w:r>
      <w:r>
        <w:rPr>
          <w:rFonts w:ascii="Times New Roman" w:hAnsi="Times New Roman" w:cs="Times New Roman"/>
          <w:sz w:val="24"/>
          <w:szCs w:val="24"/>
        </w:rPr>
        <w:t>lands</w:t>
      </w:r>
    </w:p>
    <w:p w14:paraId="7ABA0A42"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2</w:t>
      </w:r>
      <w:r>
        <w:rPr>
          <w:rFonts w:ascii="Times New Roman" w:hAnsi="Times New Roman" w:cs="Times New Roman"/>
          <w:sz w:val="24"/>
          <w:szCs w:val="24"/>
        </w:rPr>
        <w:t>5</w:t>
      </w:r>
      <w:r w:rsidRPr="002052AC">
        <w:rPr>
          <w:rFonts w:ascii="Times New Roman" w:hAnsi="Times New Roman" w:cs="Times New Roman"/>
          <w:sz w:val="24"/>
          <w:szCs w:val="24"/>
        </w:rPr>
        <w:t>.</w:t>
      </w:r>
      <w:r w:rsidRPr="002052AC">
        <w:rPr>
          <w:rFonts w:ascii="Times New Roman" w:hAnsi="Times New Roman" w:cs="Times New Roman"/>
          <w:sz w:val="24"/>
          <w:szCs w:val="24"/>
        </w:rPr>
        <w:tab/>
        <w:t>Department of Public Health and Primary Care, Leiden University Medical Center, Leiden, the Netherlands.</w:t>
      </w:r>
    </w:p>
    <w:p w14:paraId="4E2886B4"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2</w:t>
      </w:r>
      <w:r>
        <w:rPr>
          <w:rFonts w:ascii="Times New Roman" w:hAnsi="Times New Roman" w:cs="Times New Roman"/>
          <w:sz w:val="24"/>
          <w:szCs w:val="24"/>
        </w:rPr>
        <w:t>6</w:t>
      </w:r>
      <w:r w:rsidRPr="002052AC">
        <w:rPr>
          <w:rFonts w:ascii="Times New Roman" w:hAnsi="Times New Roman" w:cs="Times New Roman"/>
          <w:sz w:val="24"/>
          <w:szCs w:val="24"/>
        </w:rPr>
        <w:t>.</w:t>
      </w:r>
      <w:r w:rsidRPr="002052AC">
        <w:rPr>
          <w:rFonts w:ascii="Times New Roman" w:hAnsi="Times New Roman" w:cs="Times New Roman"/>
          <w:sz w:val="24"/>
          <w:szCs w:val="24"/>
        </w:rPr>
        <w:tab/>
        <w:t>BHF Glasgow Cardiovascular Research Centre, Faculty of Medicine, Glasgow, UK.</w:t>
      </w:r>
    </w:p>
    <w:p w14:paraId="03C483A2"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sidRPr="002052AC">
        <w:rPr>
          <w:rFonts w:ascii="Times New Roman" w:hAnsi="Times New Roman" w:cs="Times New Roman"/>
          <w:sz w:val="24"/>
          <w:szCs w:val="24"/>
        </w:rPr>
        <w:t>2</w:t>
      </w:r>
      <w:r>
        <w:rPr>
          <w:rFonts w:ascii="Times New Roman" w:hAnsi="Times New Roman" w:cs="Times New Roman"/>
          <w:sz w:val="24"/>
          <w:szCs w:val="24"/>
        </w:rPr>
        <w:t>7</w:t>
      </w:r>
      <w:r w:rsidRPr="002052AC">
        <w:rPr>
          <w:rFonts w:ascii="Times New Roman" w:hAnsi="Times New Roman" w:cs="Times New Roman"/>
          <w:sz w:val="24"/>
          <w:szCs w:val="24"/>
        </w:rPr>
        <w:t>.</w:t>
      </w:r>
      <w:r w:rsidRPr="002052AC">
        <w:rPr>
          <w:rFonts w:ascii="Times New Roman" w:hAnsi="Times New Roman" w:cs="Times New Roman"/>
          <w:sz w:val="24"/>
          <w:szCs w:val="24"/>
        </w:rPr>
        <w:tab/>
      </w:r>
      <w:r>
        <w:rPr>
          <w:rFonts w:ascii="Times New Roman" w:hAnsi="Times New Roman" w:cs="Times New Roman"/>
          <w:sz w:val="24"/>
          <w:szCs w:val="24"/>
        </w:rPr>
        <w:t xml:space="preserve">University of Groningen, </w:t>
      </w:r>
      <w:r w:rsidRPr="002052AC">
        <w:rPr>
          <w:rFonts w:ascii="Times New Roman" w:hAnsi="Times New Roman" w:cs="Times New Roman"/>
          <w:sz w:val="24"/>
          <w:szCs w:val="24"/>
        </w:rPr>
        <w:t xml:space="preserve">University Medical Center Groningen, </w:t>
      </w:r>
      <w:r>
        <w:rPr>
          <w:rFonts w:ascii="Times New Roman" w:hAnsi="Times New Roman" w:cs="Times New Roman"/>
          <w:sz w:val="24"/>
          <w:szCs w:val="24"/>
        </w:rPr>
        <w:t xml:space="preserve">Department of Psychiatry, </w:t>
      </w:r>
      <w:r w:rsidRPr="002052AC">
        <w:rPr>
          <w:rFonts w:ascii="Times New Roman" w:hAnsi="Times New Roman" w:cs="Times New Roman"/>
          <w:sz w:val="24"/>
          <w:szCs w:val="24"/>
        </w:rPr>
        <w:t>Groningen, the Netherlands.</w:t>
      </w:r>
    </w:p>
    <w:p w14:paraId="24FA81F8"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28</w:t>
      </w:r>
      <w:r w:rsidRPr="002052AC">
        <w:rPr>
          <w:rFonts w:ascii="Times New Roman" w:hAnsi="Times New Roman" w:cs="Times New Roman"/>
          <w:sz w:val="24"/>
          <w:szCs w:val="24"/>
        </w:rPr>
        <w:t>.</w:t>
      </w:r>
      <w:r w:rsidRPr="002052AC">
        <w:rPr>
          <w:rFonts w:ascii="Times New Roman" w:hAnsi="Times New Roman" w:cs="Times New Roman"/>
          <w:sz w:val="24"/>
          <w:szCs w:val="24"/>
        </w:rPr>
        <w:tab/>
        <w:t>Max Planck Institute for Biology of Ageing, Cologne, Germany.</w:t>
      </w:r>
    </w:p>
    <w:p w14:paraId="3958CFB3"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29</w:t>
      </w:r>
      <w:r w:rsidRPr="002052AC">
        <w:rPr>
          <w:rFonts w:ascii="Times New Roman" w:hAnsi="Times New Roman" w:cs="Times New Roman"/>
          <w:sz w:val="24"/>
          <w:szCs w:val="24"/>
        </w:rPr>
        <w:t>.</w:t>
      </w:r>
      <w:r w:rsidRPr="002052AC">
        <w:rPr>
          <w:rFonts w:ascii="Times New Roman" w:hAnsi="Times New Roman" w:cs="Times New Roman"/>
          <w:sz w:val="24"/>
          <w:szCs w:val="24"/>
        </w:rPr>
        <w:tab/>
        <w:t>Department of Clinical Epidemiology, Biostatistics, and Bioinformatics, Amsterdam UMC, University of Amsterdam, The Netherlands.</w:t>
      </w:r>
    </w:p>
    <w:p w14:paraId="1F24E03E" w14:textId="77777777" w:rsidR="006A409B" w:rsidRPr="002052AC" w:rsidRDefault="006A409B" w:rsidP="006A409B">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30</w:t>
      </w:r>
      <w:r w:rsidRPr="002052AC">
        <w:rPr>
          <w:rFonts w:ascii="Times New Roman" w:hAnsi="Times New Roman" w:cs="Times New Roman"/>
          <w:sz w:val="24"/>
          <w:szCs w:val="24"/>
        </w:rPr>
        <w:t>.</w:t>
      </w:r>
      <w:r w:rsidRPr="002052AC">
        <w:rPr>
          <w:rFonts w:ascii="Times New Roman" w:hAnsi="Times New Roman" w:cs="Times New Roman"/>
          <w:sz w:val="24"/>
          <w:szCs w:val="24"/>
        </w:rPr>
        <w:tab/>
        <w:t>Bristol NIHR Biomedical Research Centre, Bristol, UK.</w:t>
      </w:r>
    </w:p>
    <w:p w14:paraId="61E25254" w14:textId="77777777" w:rsidR="006A409B" w:rsidRPr="002052AC" w:rsidRDefault="006A409B" w:rsidP="001B3095">
      <w:pPr>
        <w:spacing w:line="480" w:lineRule="auto"/>
        <w:rPr>
          <w:rFonts w:ascii="Times New Roman" w:hAnsi="Times New Roman" w:cs="Times New Roman"/>
          <w:sz w:val="24"/>
          <w:szCs w:val="24"/>
          <w:lang w:val="en-US"/>
        </w:rPr>
      </w:pPr>
    </w:p>
    <w:bookmarkEnd w:id="1"/>
    <w:p w14:paraId="3BC0C1BC" w14:textId="59BF7E45" w:rsidR="00745C56" w:rsidRPr="007C4983" w:rsidRDefault="00745C56" w:rsidP="001B3095">
      <w:pPr>
        <w:pStyle w:val="EndNoteBibliography"/>
        <w:spacing w:after="0" w:line="480" w:lineRule="auto"/>
        <w:ind w:left="720" w:hanging="720"/>
        <w:rPr>
          <w:rFonts w:ascii="Times New Roman" w:hAnsi="Times New Roman" w:cs="Times New Roman"/>
          <w:b/>
          <w:bCs/>
          <w:sz w:val="24"/>
          <w:szCs w:val="24"/>
        </w:rPr>
      </w:pPr>
      <w:r w:rsidRPr="007C4983">
        <w:rPr>
          <w:rFonts w:ascii="Times New Roman" w:hAnsi="Times New Roman" w:cs="Times New Roman"/>
          <w:b/>
          <w:bCs/>
          <w:sz w:val="24"/>
          <w:szCs w:val="24"/>
        </w:rPr>
        <w:lastRenderedPageBreak/>
        <w:t>Contents</w:t>
      </w:r>
    </w:p>
    <w:p w14:paraId="14579574" w14:textId="77777777" w:rsidR="00955D17" w:rsidRDefault="00955D17" w:rsidP="00955D17">
      <w:pPr>
        <w:spacing w:after="0" w:line="480" w:lineRule="auto"/>
        <w:rPr>
          <w:rFonts w:ascii="Times New Roman" w:eastAsia="Times New Roman" w:hAnsi="Times New Roman" w:cs="Times New Roman"/>
          <w:b/>
          <w:sz w:val="24"/>
          <w:szCs w:val="24"/>
          <w:lang w:val="en-US" w:eastAsia="nl-NL"/>
        </w:rPr>
      </w:pPr>
      <w:r>
        <w:rPr>
          <w:rFonts w:ascii="Times New Roman" w:eastAsia="Times New Roman" w:hAnsi="Times New Roman" w:cs="Times New Roman"/>
          <w:b/>
          <w:sz w:val="24"/>
          <w:szCs w:val="24"/>
          <w:lang w:val="en-US" w:eastAsia="nl-NL"/>
        </w:rPr>
        <w:t>Supplementary methods</w:t>
      </w:r>
    </w:p>
    <w:p w14:paraId="71DD5570" w14:textId="700BFA70" w:rsidR="00745C56" w:rsidRPr="007C4983" w:rsidRDefault="00955D17" w:rsidP="0068752F">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1. </w:t>
      </w:r>
      <w:r w:rsidR="00745C56" w:rsidRPr="007C4983">
        <w:rPr>
          <w:rFonts w:ascii="Times New Roman" w:hAnsi="Times New Roman" w:cs="Times New Roman"/>
          <w:bCs/>
          <w:sz w:val="24"/>
          <w:szCs w:val="24"/>
          <w:lang w:val="en-US"/>
        </w:rPr>
        <w:t>Descriptions of studies included in the multivariable regression meta analyses</w:t>
      </w:r>
    </w:p>
    <w:p w14:paraId="4FCAE70D" w14:textId="00BD39E9" w:rsidR="00A43005" w:rsidRPr="007C4983" w:rsidRDefault="00955D17" w:rsidP="0068752F">
      <w:pPr>
        <w:spacing w:after="0"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2. </w:t>
      </w:r>
      <w:r w:rsidR="00A43005" w:rsidRPr="007C4983">
        <w:rPr>
          <w:rFonts w:ascii="Times New Roman" w:hAnsi="Times New Roman" w:cs="Times New Roman"/>
          <w:bCs/>
          <w:sz w:val="24"/>
          <w:szCs w:val="24"/>
          <w:lang w:val="en-US"/>
        </w:rPr>
        <w:t>Studies providing summary GWAS NMR metabolite data for the two-sample Mendelian randomization analyses</w:t>
      </w:r>
    </w:p>
    <w:p w14:paraId="39D8D9DC" w14:textId="0C4E1BE0" w:rsidR="00954C9C" w:rsidRPr="007C4983" w:rsidRDefault="00955D17" w:rsidP="0068752F">
      <w:pPr>
        <w:spacing w:line="480" w:lineRule="auto"/>
        <w:rPr>
          <w:rFonts w:ascii="Times New Roman" w:eastAsia="Times New Roman" w:hAnsi="Times New Roman" w:cs="Times New Roman"/>
          <w:bCs/>
          <w:sz w:val="24"/>
          <w:szCs w:val="24"/>
          <w:lang w:val="en-US" w:eastAsia="nl-NL"/>
        </w:rPr>
      </w:pPr>
      <w:r>
        <w:rPr>
          <w:rFonts w:ascii="Times New Roman" w:eastAsia="Times New Roman" w:hAnsi="Times New Roman" w:cs="Times New Roman"/>
          <w:bCs/>
          <w:sz w:val="24"/>
          <w:szCs w:val="24"/>
          <w:lang w:val="en-US" w:eastAsia="nl-NL"/>
        </w:rPr>
        <w:t xml:space="preserve">3. </w:t>
      </w:r>
      <w:r w:rsidR="00745C56" w:rsidRPr="007C4983">
        <w:rPr>
          <w:rFonts w:ascii="Times New Roman" w:eastAsia="Times New Roman" w:hAnsi="Times New Roman" w:cs="Times New Roman"/>
          <w:bCs/>
          <w:sz w:val="24"/>
          <w:szCs w:val="24"/>
          <w:lang w:val="en-US" w:eastAsia="nl-NL"/>
        </w:rPr>
        <w:t>Funding for individual studies contributing to this paper</w:t>
      </w:r>
    </w:p>
    <w:p w14:paraId="04F1F829" w14:textId="4691B429" w:rsidR="005C70EC" w:rsidRPr="007C4983" w:rsidRDefault="00955D17" w:rsidP="0068752F">
      <w:pPr>
        <w:spacing w:line="480" w:lineRule="auto"/>
        <w:rPr>
          <w:rFonts w:ascii="Times New Roman" w:eastAsia="Times New Roman" w:hAnsi="Times New Roman" w:cs="Times New Roman"/>
          <w:bCs/>
          <w:sz w:val="24"/>
          <w:szCs w:val="24"/>
          <w:lang w:val="en-US" w:eastAsia="nl-NL"/>
        </w:rPr>
      </w:pPr>
      <w:r>
        <w:rPr>
          <w:rFonts w:ascii="Times New Roman" w:eastAsia="Times New Roman" w:hAnsi="Times New Roman" w:cs="Times New Roman"/>
          <w:bCs/>
          <w:sz w:val="24"/>
          <w:szCs w:val="24"/>
          <w:lang w:val="en-US" w:eastAsia="nl-NL"/>
        </w:rPr>
        <w:t xml:space="preserve">4. </w:t>
      </w:r>
      <w:r w:rsidR="0066049C">
        <w:rPr>
          <w:rFonts w:ascii="Times New Roman" w:eastAsia="Times New Roman" w:hAnsi="Times New Roman" w:cs="Times New Roman"/>
          <w:bCs/>
          <w:sz w:val="24"/>
          <w:szCs w:val="24"/>
          <w:lang w:val="en-US" w:eastAsia="nl-NL"/>
        </w:rPr>
        <w:t xml:space="preserve">Methods for creating </w:t>
      </w:r>
      <w:r w:rsidR="00DE033D">
        <w:rPr>
          <w:rFonts w:ascii="Times New Roman" w:eastAsia="Times New Roman" w:hAnsi="Times New Roman" w:cs="Times New Roman"/>
          <w:bCs/>
          <w:sz w:val="24"/>
          <w:szCs w:val="24"/>
          <w:lang w:val="en-US" w:eastAsia="nl-NL"/>
        </w:rPr>
        <w:t>C</w:t>
      </w:r>
      <w:r w:rsidR="005C70EC" w:rsidRPr="007C4983">
        <w:rPr>
          <w:rFonts w:ascii="Times New Roman" w:eastAsia="Times New Roman" w:hAnsi="Times New Roman" w:cs="Times New Roman"/>
          <w:bCs/>
          <w:sz w:val="24"/>
          <w:szCs w:val="24"/>
          <w:lang w:val="en-US" w:eastAsia="nl-NL"/>
        </w:rPr>
        <w:t>ircos plots</w:t>
      </w:r>
    </w:p>
    <w:p w14:paraId="05A34D8D" w14:textId="60973872" w:rsidR="00954C9C" w:rsidRPr="001B3095" w:rsidRDefault="00954C9C" w:rsidP="0068752F">
      <w:pPr>
        <w:spacing w:line="480" w:lineRule="auto"/>
        <w:rPr>
          <w:rFonts w:ascii="Times New Roman" w:eastAsia="Times New Roman" w:hAnsi="Times New Roman" w:cs="Times New Roman"/>
          <w:b/>
          <w:bCs/>
          <w:sz w:val="24"/>
          <w:szCs w:val="24"/>
          <w:lang w:val="en-US" w:eastAsia="nl-NL"/>
        </w:rPr>
      </w:pPr>
      <w:r w:rsidRPr="001B3095">
        <w:rPr>
          <w:rFonts w:ascii="Times New Roman" w:eastAsia="Times New Roman" w:hAnsi="Times New Roman" w:cs="Times New Roman"/>
          <w:b/>
          <w:bCs/>
          <w:sz w:val="24"/>
          <w:szCs w:val="24"/>
          <w:lang w:val="en-US" w:eastAsia="nl-NL"/>
        </w:rPr>
        <w:t>Supplementary Figures</w:t>
      </w:r>
    </w:p>
    <w:p w14:paraId="5310D040" w14:textId="5EB9741E" w:rsidR="00755382" w:rsidRPr="00955D17" w:rsidRDefault="00954C9C" w:rsidP="0068752F">
      <w:pPr>
        <w:spacing w:line="480" w:lineRule="auto"/>
        <w:rPr>
          <w:rFonts w:ascii="Times New Roman" w:eastAsia="Times New Roman" w:hAnsi="Times New Roman" w:cs="Times New Roman"/>
          <w:b/>
          <w:bCs/>
          <w:sz w:val="24"/>
          <w:szCs w:val="24"/>
          <w:lang w:val="en-US" w:eastAsia="nl-NL"/>
        </w:rPr>
      </w:pPr>
      <w:r w:rsidRPr="001B3095">
        <w:rPr>
          <w:rFonts w:ascii="Times New Roman" w:eastAsia="Times New Roman" w:hAnsi="Times New Roman" w:cs="Times New Roman"/>
          <w:b/>
          <w:bCs/>
          <w:sz w:val="24"/>
          <w:szCs w:val="24"/>
          <w:lang w:val="en-US" w:eastAsia="nl-NL"/>
        </w:rPr>
        <w:t>Reference</w:t>
      </w:r>
      <w:r w:rsidR="00955D17">
        <w:rPr>
          <w:rFonts w:ascii="Times New Roman" w:eastAsia="Times New Roman" w:hAnsi="Times New Roman" w:cs="Times New Roman"/>
          <w:b/>
          <w:bCs/>
          <w:sz w:val="24"/>
          <w:szCs w:val="24"/>
          <w:lang w:val="en-US" w:eastAsia="nl-NL"/>
        </w:rPr>
        <w:t>s</w:t>
      </w:r>
      <w:r w:rsidR="00755382" w:rsidRPr="00955D17">
        <w:rPr>
          <w:rFonts w:ascii="Times New Roman" w:hAnsi="Times New Roman" w:cs="Times New Roman"/>
          <w:b/>
          <w:bCs/>
          <w:sz w:val="24"/>
          <w:szCs w:val="24"/>
          <w:lang w:val="en-US"/>
        </w:rPr>
        <w:br w:type="page"/>
      </w:r>
    </w:p>
    <w:p w14:paraId="617DABE5" w14:textId="64153FB9" w:rsidR="00955D17" w:rsidRDefault="00955D17" w:rsidP="00955D17">
      <w:pPr>
        <w:spacing w:after="0" w:line="480" w:lineRule="auto"/>
        <w:rPr>
          <w:rFonts w:ascii="Times New Roman" w:eastAsia="Times New Roman" w:hAnsi="Times New Roman" w:cs="Times New Roman"/>
          <w:b/>
          <w:sz w:val="24"/>
          <w:szCs w:val="24"/>
          <w:lang w:val="en-US" w:eastAsia="nl-NL"/>
        </w:rPr>
      </w:pPr>
      <w:r>
        <w:rPr>
          <w:rFonts w:ascii="Times New Roman" w:eastAsia="Times New Roman" w:hAnsi="Times New Roman" w:cs="Times New Roman"/>
          <w:b/>
          <w:sz w:val="24"/>
          <w:szCs w:val="24"/>
          <w:lang w:val="en-US" w:eastAsia="nl-NL"/>
        </w:rPr>
        <w:lastRenderedPageBreak/>
        <w:t>Supplementary Methods</w:t>
      </w:r>
    </w:p>
    <w:p w14:paraId="34D7D987" w14:textId="45ED356E" w:rsidR="00254213" w:rsidRPr="007C4983" w:rsidRDefault="00955D17" w:rsidP="0052508D">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w:t>
      </w:r>
      <w:r w:rsidR="00755382" w:rsidRPr="007C4983">
        <w:rPr>
          <w:rFonts w:ascii="Times New Roman" w:hAnsi="Times New Roman" w:cs="Times New Roman"/>
          <w:b/>
          <w:bCs/>
          <w:sz w:val="24"/>
          <w:szCs w:val="24"/>
          <w:lang w:val="en-US"/>
        </w:rPr>
        <w:t>Descriptions of studies included in the multivariable regression meta analyses</w:t>
      </w:r>
      <w:r w:rsidR="00907D9E" w:rsidRPr="007C4983">
        <w:rPr>
          <w:rFonts w:ascii="Times New Roman" w:hAnsi="Times New Roman" w:cs="Times New Roman"/>
          <w:b/>
          <w:bCs/>
          <w:sz w:val="24"/>
          <w:szCs w:val="24"/>
          <w:lang w:val="en-US"/>
        </w:rPr>
        <w:t xml:space="preserve">  </w:t>
      </w:r>
    </w:p>
    <w:p w14:paraId="38F89556" w14:textId="192870AB" w:rsidR="004F3A46" w:rsidRPr="007C4983" w:rsidRDefault="004F3A46" w:rsidP="00366557">
      <w:pPr>
        <w:spacing w:after="0" w:line="480" w:lineRule="auto"/>
        <w:rPr>
          <w:rFonts w:ascii="Times New Roman" w:hAnsi="Times New Roman" w:cs="Times New Roman"/>
          <w:bCs/>
          <w:i/>
          <w:sz w:val="24"/>
          <w:szCs w:val="24"/>
          <w:lang w:val="en-US"/>
        </w:rPr>
      </w:pPr>
      <w:r w:rsidRPr="007C4983">
        <w:rPr>
          <w:rFonts w:ascii="Times New Roman" w:hAnsi="Times New Roman" w:cs="Times New Roman"/>
          <w:bCs/>
          <w:i/>
          <w:sz w:val="24"/>
          <w:szCs w:val="24"/>
          <w:lang w:val="en-US"/>
        </w:rPr>
        <w:t>Active and Healthy Ageing (AGO) Study</w:t>
      </w:r>
    </w:p>
    <w:p w14:paraId="3F76FDD4" w14:textId="595BD51E" w:rsidR="004F3A46" w:rsidRPr="007C4983" w:rsidRDefault="004F3A46" w:rsidP="004F3A46">
      <w:pPr>
        <w:spacing w:line="480" w:lineRule="auto"/>
        <w:rPr>
          <w:rFonts w:ascii="Times New Roman" w:hAnsi="Times New Roman" w:cs="Times New Roman"/>
          <w:bCs/>
          <w:i/>
          <w:sz w:val="24"/>
          <w:szCs w:val="24"/>
          <w:highlight w:val="yellow"/>
          <w:lang w:val="en-US"/>
        </w:rPr>
      </w:pPr>
      <w:r w:rsidRPr="007C4983">
        <w:rPr>
          <w:rFonts w:ascii="Times New Roman" w:hAnsi="Times New Roman" w:cs="Times New Roman"/>
          <w:i/>
          <w:sz w:val="24"/>
          <w:szCs w:val="24"/>
          <w:lang w:val="en-US"/>
        </w:rPr>
        <w:tab/>
      </w:r>
      <w:r w:rsidRPr="007C4983">
        <w:rPr>
          <w:rFonts w:ascii="Times New Roman" w:hAnsi="Times New Roman" w:cs="Times New Roman"/>
          <w:sz w:val="24"/>
          <w:szCs w:val="24"/>
          <w:lang w:val="en-US"/>
        </w:rPr>
        <w:t>The study was embedded in the “Actief en Gezond Oud (AGO)” study, a randomized controlled trial of the effect of a 3-month Web-based intervention program with the intention to improve physical activity in inactive older adults. A more detailed description of the study setting and selection of study participants is described in more detail elsewhere</w:t>
      </w:r>
      <w:r w:rsidRPr="007C4983">
        <w:rPr>
          <w:rFonts w:ascii="Times New Roman" w:hAnsi="Times New Roman" w:cs="Times New Roman"/>
          <w:sz w:val="24"/>
          <w:szCs w:val="24"/>
        </w:rPr>
        <w:fldChar w:fldCharType="begin">
          <w:fldData xml:space="preserve">PEVuZE5vdGU+PENpdGU+PEF1dGhvcj5XaWpzbWFuPC9BdXRob3I+PFllYXI+MjAxMzwvWWVhcj48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</w:fldData>
        </w:fldChar>
      </w:r>
      <w:r w:rsidR="0007593A" w:rsidRPr="007C4983">
        <w:rPr>
          <w:rFonts w:ascii="Times New Roman" w:hAnsi="Times New Roman" w:cs="Times New Roman"/>
          <w:sz w:val="24"/>
          <w:szCs w:val="24"/>
          <w:lang w:val="en-US"/>
        </w:rPr>
        <w:instrText xml:space="preserve"> ADDIN EN.CITE </w:instrText>
      </w:r>
      <w:r w:rsidR="0007593A" w:rsidRPr="007C4983">
        <w:rPr>
          <w:rFonts w:ascii="Times New Roman" w:hAnsi="Times New Roman" w:cs="Times New Roman"/>
          <w:sz w:val="24"/>
          <w:szCs w:val="24"/>
        </w:rPr>
        <w:fldChar w:fldCharType="begin">
          <w:fldData xml:space="preserve">PEVuZE5vdGU+PENpdGU+PEF1dGhvcj5XaWpzbWFuPC9BdXRob3I+PFllYXI+MjAxMzwvWWVhcj48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</w:fldData>
        </w:fldChar>
      </w:r>
      <w:r w:rsidR="0007593A" w:rsidRPr="007C4983">
        <w:rPr>
          <w:rFonts w:ascii="Times New Roman" w:hAnsi="Times New Roman" w:cs="Times New Roman"/>
          <w:sz w:val="24"/>
          <w:szCs w:val="24"/>
          <w:lang w:val="en-US"/>
        </w:rPr>
        <w:instrText xml:space="preserve"> ADDIN EN.CITE.DATA </w:instrText>
      </w:r>
      <w:r w:rsidR="0007593A" w:rsidRPr="007C4983">
        <w:rPr>
          <w:rFonts w:ascii="Times New Roman" w:hAnsi="Times New Roman" w:cs="Times New Roman"/>
          <w:sz w:val="24"/>
          <w:szCs w:val="24"/>
        </w:rPr>
      </w:r>
      <w:r w:rsidR="0007593A" w:rsidRPr="007C4983">
        <w:rPr>
          <w:rFonts w:ascii="Times New Roman" w:hAnsi="Times New Roman" w:cs="Times New Roman"/>
          <w:sz w:val="24"/>
          <w:szCs w:val="24"/>
        </w:rPr>
        <w:fldChar w:fldCharType="end"/>
      </w:r>
      <w:r w:rsidRPr="007C4983">
        <w:rPr>
          <w:rFonts w:ascii="Times New Roman" w:hAnsi="Times New Roman" w:cs="Times New Roman"/>
          <w:sz w:val="24"/>
          <w:szCs w:val="24"/>
        </w:rPr>
      </w:r>
      <w:r w:rsidRPr="007C4983">
        <w:rPr>
          <w:rFonts w:ascii="Times New Roman" w:hAnsi="Times New Roman" w:cs="Times New Roman"/>
          <w:sz w:val="24"/>
          <w:szCs w:val="24"/>
        </w:rPr>
        <w:fldChar w:fldCharType="separate"/>
      </w:r>
      <w:r w:rsidRPr="007C4983">
        <w:rPr>
          <w:rFonts w:ascii="Times New Roman" w:hAnsi="Times New Roman" w:cs="Times New Roman"/>
          <w:noProof/>
          <w:sz w:val="24"/>
          <w:szCs w:val="24"/>
          <w:vertAlign w:val="superscript"/>
          <w:lang w:val="en-US"/>
        </w:rPr>
        <w:t>1</w:t>
      </w:r>
      <w:r w:rsidRPr="007C4983">
        <w:rPr>
          <w:rFonts w:ascii="Times New Roman" w:hAnsi="Times New Roman" w:cs="Times New Roman"/>
          <w:sz w:val="24"/>
          <w:szCs w:val="24"/>
        </w:rPr>
        <w:fldChar w:fldCharType="end"/>
      </w:r>
      <w:r w:rsidRPr="007C4983">
        <w:rPr>
          <w:rFonts w:ascii="Times New Roman" w:hAnsi="Times New Roman" w:cs="Times New Roman"/>
          <w:sz w:val="24"/>
          <w:szCs w:val="24"/>
          <w:lang w:val="en-US"/>
        </w:rPr>
        <w:t xml:space="preserve">. In short, individuals were eligible for study inclusion when they were between 60 and 70 years of age, had no history of diabetes or use of glucose-lowering mediation, had no disabilities impending increase in physical activity, and were in the possession of a personal computer with access to the internet. All eligible individuals were screened for the presence of an inactive lifestyle using the general practice physical activity questionnaire (GPPAQ). This questionnaire yields four categories of physical activity, including inactive, moderately inactive, moderately active and active. Eligible individuals with an active lifestyle were not included in the study. After study inclusion, participants were randomized into an intervention and control (waitlist) group. For the present study, we only included the baseline sample prior to randomization during which information on sleep was collected using the PSQI questionnaire and fasting blood was taken. In the final sample for the present study, we included </w:t>
      </w:r>
      <w:r w:rsidR="0007593A" w:rsidRPr="007C4983">
        <w:rPr>
          <w:rFonts w:ascii="Times New Roman" w:hAnsi="Times New Roman" w:cs="Times New Roman"/>
          <w:sz w:val="24"/>
          <w:szCs w:val="24"/>
          <w:lang w:val="en-US"/>
        </w:rPr>
        <w:t xml:space="preserve">221 </w:t>
      </w:r>
      <w:r w:rsidRPr="007C4983">
        <w:rPr>
          <w:rFonts w:ascii="Times New Roman" w:hAnsi="Times New Roman" w:cs="Times New Roman"/>
          <w:sz w:val="24"/>
          <w:szCs w:val="24"/>
          <w:lang w:val="en-US"/>
        </w:rPr>
        <w:t>participants.</w:t>
      </w:r>
    </w:p>
    <w:p w14:paraId="30388DBA" w14:textId="77777777" w:rsidR="004F3A46" w:rsidRPr="007C4983" w:rsidRDefault="004F3A46" w:rsidP="00366557">
      <w:pPr>
        <w:spacing w:after="0" w:line="480" w:lineRule="auto"/>
        <w:rPr>
          <w:rFonts w:ascii="Times New Roman" w:hAnsi="Times New Roman" w:cs="Times New Roman"/>
          <w:bCs/>
          <w:i/>
          <w:sz w:val="24"/>
          <w:szCs w:val="24"/>
          <w:highlight w:val="yellow"/>
          <w:lang w:val="en-US"/>
        </w:rPr>
      </w:pPr>
    </w:p>
    <w:p w14:paraId="60944BBA" w14:textId="3385D491" w:rsidR="00907D9E" w:rsidRPr="007C4983" w:rsidRDefault="00F806F1" w:rsidP="00366557">
      <w:pPr>
        <w:spacing w:after="0" w:line="480" w:lineRule="auto"/>
        <w:rPr>
          <w:rFonts w:ascii="Times New Roman" w:hAnsi="Times New Roman" w:cs="Times New Roman"/>
          <w:bCs/>
          <w:i/>
          <w:sz w:val="24"/>
          <w:szCs w:val="24"/>
          <w:lang w:val="en-US"/>
        </w:rPr>
      </w:pPr>
      <w:r w:rsidRPr="007C4983">
        <w:rPr>
          <w:rFonts w:ascii="Times New Roman" w:hAnsi="Times New Roman" w:cs="Times New Roman"/>
          <w:bCs/>
          <w:i/>
          <w:sz w:val="24"/>
          <w:szCs w:val="24"/>
          <w:lang w:val="en-US"/>
        </w:rPr>
        <w:t>Healthy Life in an Urban Setting (HELIUS)</w:t>
      </w:r>
    </w:p>
    <w:p w14:paraId="457981DA" w14:textId="63AABBCA" w:rsidR="0007593A" w:rsidRPr="007C4983" w:rsidRDefault="0007593A" w:rsidP="001B3095">
      <w:pPr>
        <w:spacing w:after="0" w:line="480" w:lineRule="auto"/>
        <w:ind w:firstLine="708"/>
        <w:rPr>
          <w:rFonts w:ascii="Times New Roman" w:hAnsi="Times New Roman" w:cs="Times New Roman"/>
          <w:iCs/>
          <w:sz w:val="24"/>
          <w:szCs w:val="24"/>
          <w:lang w:val="en-US"/>
        </w:rPr>
      </w:pPr>
      <w:r w:rsidRPr="007C4983">
        <w:rPr>
          <w:rFonts w:ascii="Times New Roman" w:hAnsi="Times New Roman" w:cs="Times New Roman"/>
          <w:iCs/>
          <w:sz w:val="24"/>
          <w:szCs w:val="24"/>
          <w:lang w:val="en-US"/>
        </w:rPr>
        <w:t>The HELIUS study is a prospective cohort study among six large ethnic groups living in Amsterdam, the Netherlands. Between 2011 and 2015, a total 24</w:t>
      </w:r>
      <w:r w:rsidR="00974123">
        <w:rPr>
          <w:rFonts w:ascii="Times New Roman" w:hAnsi="Times New Roman" w:cs="Times New Roman"/>
          <w:iCs/>
          <w:sz w:val="24"/>
          <w:szCs w:val="24"/>
          <w:lang w:val="en-US"/>
        </w:rPr>
        <w:t>,</w:t>
      </w:r>
      <w:r w:rsidRPr="007C4983">
        <w:rPr>
          <w:rFonts w:ascii="Times New Roman" w:hAnsi="Times New Roman" w:cs="Times New Roman"/>
          <w:iCs/>
          <w:sz w:val="24"/>
          <w:szCs w:val="24"/>
          <w:lang w:val="en-US"/>
        </w:rPr>
        <w:t>789 participants (aged 18–70 years) were included at baseline</w:t>
      </w:r>
      <w:r w:rsidRPr="007C4983">
        <w:rPr>
          <w:rFonts w:ascii="Times New Roman" w:hAnsi="Times New Roman" w:cs="Times New Roman"/>
          <w:iCs/>
          <w:sz w:val="24"/>
          <w:szCs w:val="24"/>
          <w:lang w:val="en-US"/>
        </w:rPr>
        <w:fldChar w:fldCharType="begin">
          <w:fldData xml:space="preserve">PEVuZE5vdGU+PENpdGU+PEF1dGhvcj5BbnVqdW88L0F1dGhvcj48WWVhcj4yMDE0PC9ZZWFyPjxS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</w:fldData>
        </w:fldChar>
      </w:r>
      <w:r w:rsidRPr="007C4983">
        <w:rPr>
          <w:rFonts w:ascii="Times New Roman" w:hAnsi="Times New Roman" w:cs="Times New Roman"/>
          <w:iCs/>
          <w:sz w:val="24"/>
          <w:szCs w:val="24"/>
          <w:lang w:val="en-US"/>
        </w:rPr>
        <w:instrText xml:space="preserve"> ADDIN EN.CITE </w:instrText>
      </w:r>
      <w:r w:rsidRPr="007C4983">
        <w:rPr>
          <w:rFonts w:ascii="Times New Roman" w:hAnsi="Times New Roman" w:cs="Times New Roman"/>
          <w:iCs/>
          <w:sz w:val="24"/>
          <w:szCs w:val="24"/>
          <w:lang w:val="en-US"/>
        </w:rPr>
        <w:fldChar w:fldCharType="begin">
          <w:fldData xml:space="preserve">PEVuZE5vdGU+PENpdGU+PEF1dGhvcj5BbnVqdW88L0F1dGhvcj48WWVhcj4yMDE0PC9ZZWFyPjxS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</w:fldData>
        </w:fldChar>
      </w:r>
      <w:r w:rsidRPr="007C4983">
        <w:rPr>
          <w:rFonts w:ascii="Times New Roman" w:hAnsi="Times New Roman" w:cs="Times New Roman"/>
          <w:iCs/>
          <w:sz w:val="24"/>
          <w:szCs w:val="24"/>
          <w:lang w:val="en-US"/>
        </w:rPr>
        <w:instrText xml:space="preserve"> ADDIN EN.CITE.DATA </w:instrText>
      </w:r>
      <w:r w:rsidRPr="007C4983">
        <w:rPr>
          <w:rFonts w:ascii="Times New Roman" w:hAnsi="Times New Roman" w:cs="Times New Roman"/>
          <w:iCs/>
          <w:sz w:val="24"/>
          <w:szCs w:val="24"/>
          <w:lang w:val="en-US"/>
        </w:rPr>
      </w:r>
      <w:r w:rsidRPr="007C4983">
        <w:rPr>
          <w:rFonts w:ascii="Times New Roman" w:hAnsi="Times New Roman" w:cs="Times New Roman"/>
          <w:iCs/>
          <w:sz w:val="24"/>
          <w:szCs w:val="24"/>
          <w:lang w:val="en-US"/>
        </w:rPr>
        <w:fldChar w:fldCharType="end"/>
      </w:r>
      <w:r w:rsidRPr="007C4983">
        <w:rPr>
          <w:rFonts w:ascii="Times New Roman" w:hAnsi="Times New Roman" w:cs="Times New Roman"/>
          <w:iCs/>
          <w:sz w:val="24"/>
          <w:szCs w:val="24"/>
          <w:lang w:val="en-US"/>
        </w:rPr>
      </w:r>
      <w:r w:rsidRPr="007C4983">
        <w:rPr>
          <w:rFonts w:ascii="Times New Roman" w:hAnsi="Times New Roman" w:cs="Times New Roman"/>
          <w:iCs/>
          <w:sz w:val="24"/>
          <w:szCs w:val="24"/>
          <w:lang w:val="en-US"/>
        </w:rPr>
        <w:fldChar w:fldCharType="separate"/>
      </w:r>
      <w:r w:rsidRPr="007C4983">
        <w:rPr>
          <w:rFonts w:ascii="Times New Roman" w:hAnsi="Times New Roman" w:cs="Times New Roman"/>
          <w:iCs/>
          <w:noProof/>
          <w:sz w:val="24"/>
          <w:szCs w:val="24"/>
          <w:vertAlign w:val="superscript"/>
          <w:lang w:val="en-US"/>
        </w:rPr>
        <w:t>2, 3</w:t>
      </w:r>
      <w:r w:rsidRPr="007C4983">
        <w:rPr>
          <w:rFonts w:ascii="Times New Roman" w:hAnsi="Times New Roman" w:cs="Times New Roman"/>
          <w:iCs/>
          <w:sz w:val="24"/>
          <w:szCs w:val="24"/>
          <w:lang w:val="en-US"/>
        </w:rPr>
        <w:fldChar w:fldCharType="end"/>
      </w:r>
      <w:r w:rsidRPr="007C4983">
        <w:rPr>
          <w:rFonts w:ascii="Times New Roman" w:hAnsi="Times New Roman" w:cs="Times New Roman"/>
          <w:iCs/>
          <w:sz w:val="24"/>
          <w:szCs w:val="24"/>
          <w:lang w:val="en-US"/>
        </w:rPr>
        <w:t xml:space="preserve">. Similar-sized samples of individuals of Dutch, African Surinamese, South-Asian Surinamese, Ghanaian, Turkish and Moroccan origin were included </w:t>
      </w:r>
      <w:r w:rsidRPr="007C4983">
        <w:rPr>
          <w:rFonts w:ascii="Times New Roman" w:hAnsi="Times New Roman" w:cs="Times New Roman"/>
          <w:iCs/>
          <w:sz w:val="24"/>
          <w:szCs w:val="24"/>
          <w:lang w:val="en-US"/>
        </w:rPr>
        <w:lastRenderedPageBreak/>
        <w:t>using stratified random sampling from the Amsterdam municipal records. Response rate was about 28% of those invited and 50% of those with whom some form of contact was established. All participants provided written informed consent and the Medical Ethical Committee (MEC) of the Academic Medical Center, Amsterdam University, approved the study.</w:t>
      </w:r>
    </w:p>
    <w:p w14:paraId="3A329960" w14:textId="32A09071" w:rsidR="0007593A" w:rsidRPr="007C4983" w:rsidRDefault="0007593A" w:rsidP="0007593A">
      <w:pPr>
        <w:spacing w:after="0" w:line="480" w:lineRule="auto"/>
        <w:ind w:firstLine="708"/>
        <w:rPr>
          <w:rFonts w:ascii="Times New Roman" w:hAnsi="Times New Roman" w:cs="Times New Roman"/>
          <w:bCs/>
          <w:iCs/>
          <w:sz w:val="24"/>
          <w:szCs w:val="24"/>
          <w:lang w:val="en-US"/>
        </w:rPr>
      </w:pPr>
      <w:r w:rsidRPr="007C4983">
        <w:rPr>
          <w:rFonts w:ascii="Times New Roman" w:hAnsi="Times New Roman" w:cs="Times New Roman"/>
          <w:iCs/>
          <w:sz w:val="24"/>
          <w:szCs w:val="24"/>
          <w:lang w:val="en-US"/>
        </w:rPr>
        <w:t>Participants filled in an extensive questionnaire and underwent a physical examination that included the collection of biological samples (biobank). Participants were asked to provide information on the average number of hours they usually sleep at night. Sleep duration was assessed using the item “How many hours do you sleep on average per night?” Sleep duration was categorized according to the standard recommendations of the National Sleep Foundation. For adults, 7-9 hours per night is recommended. Short sleep is defined as having less than 7 hours of sleep per night and long sleep as having 9 or more hours of sleep per night. Venous blood samples were obtained after overnight fasting (minimum 4 hours), processed within 4 hours and then stored at -80</w:t>
      </w:r>
      <w:r w:rsidR="00974123">
        <w:rPr>
          <w:rFonts w:ascii="Times New Roman" w:hAnsi="Times New Roman" w:cs="Times New Roman"/>
          <w:iCs/>
          <w:sz w:val="24"/>
          <w:szCs w:val="24"/>
          <w:lang w:val="en-US"/>
        </w:rPr>
        <w:t>°</w:t>
      </w:r>
      <w:r w:rsidRPr="007C4983">
        <w:rPr>
          <w:rFonts w:ascii="Times New Roman" w:hAnsi="Times New Roman" w:cs="Times New Roman"/>
          <w:iCs/>
          <w:sz w:val="24"/>
          <w:szCs w:val="24"/>
          <w:lang w:val="en-US"/>
        </w:rPr>
        <w:t xml:space="preserve">C. Samples were freeze-thawed no more than 1 time prior to shipment. </w:t>
      </w:r>
      <w:r w:rsidRPr="007C4983">
        <w:rPr>
          <w:rFonts w:ascii="Times New Roman" w:hAnsi="Times New Roman" w:cs="Times New Roman"/>
          <w:bCs/>
          <w:iCs/>
          <w:sz w:val="24"/>
          <w:szCs w:val="24"/>
          <w:lang w:val="en-US"/>
        </w:rPr>
        <w:t>For the present study 500 participants with African-Surinamese or Ghanaian ethnicity living in the Netherlands with pre-diabetes were included.</w:t>
      </w:r>
    </w:p>
    <w:p w14:paraId="5CCCC031" w14:textId="466CAAB1" w:rsidR="00907D9E" w:rsidRPr="007C4983" w:rsidRDefault="00907D9E">
      <w:pPr>
        <w:spacing w:after="0" w:line="480" w:lineRule="auto"/>
        <w:rPr>
          <w:rFonts w:ascii="Times New Roman" w:hAnsi="Times New Roman" w:cs="Times New Roman"/>
          <w:b/>
          <w:bCs/>
          <w:i/>
          <w:sz w:val="24"/>
          <w:szCs w:val="24"/>
          <w:lang w:val="en-US"/>
        </w:rPr>
      </w:pPr>
    </w:p>
    <w:p w14:paraId="51DD1540" w14:textId="4DB415DE" w:rsidR="00F806F1" w:rsidRPr="007C4983" w:rsidRDefault="00F806F1">
      <w:pPr>
        <w:spacing w:after="0" w:line="480" w:lineRule="auto"/>
        <w:rPr>
          <w:rFonts w:ascii="Times New Roman" w:hAnsi="Times New Roman" w:cs="Times New Roman"/>
          <w:bCs/>
          <w:i/>
          <w:sz w:val="24"/>
          <w:szCs w:val="24"/>
          <w:lang w:val="en-US"/>
        </w:rPr>
      </w:pPr>
      <w:r w:rsidRPr="007C4983">
        <w:rPr>
          <w:rFonts w:ascii="Times New Roman" w:hAnsi="Times New Roman" w:cs="Times New Roman"/>
          <w:bCs/>
          <w:i/>
          <w:sz w:val="24"/>
          <w:szCs w:val="24"/>
          <w:lang w:val="en-US"/>
        </w:rPr>
        <w:t>The Dutch Hunger Winter Families Study</w:t>
      </w:r>
      <w:r w:rsidR="00094607" w:rsidRPr="007C4983">
        <w:rPr>
          <w:rFonts w:ascii="Times New Roman" w:hAnsi="Times New Roman" w:cs="Times New Roman"/>
          <w:bCs/>
          <w:i/>
          <w:sz w:val="24"/>
          <w:szCs w:val="24"/>
          <w:lang w:val="en-US"/>
        </w:rPr>
        <w:t xml:space="preserve"> </w:t>
      </w:r>
      <w:r w:rsidR="00BA26D9" w:rsidRPr="007C4983">
        <w:rPr>
          <w:rFonts w:ascii="Times New Roman" w:hAnsi="Times New Roman" w:cs="Times New Roman"/>
          <w:bCs/>
          <w:i/>
          <w:sz w:val="24"/>
          <w:szCs w:val="24"/>
          <w:lang w:val="en-US"/>
        </w:rPr>
        <w:t>(DHWF)</w:t>
      </w:r>
    </w:p>
    <w:p w14:paraId="072AD643" w14:textId="5C5E108A" w:rsidR="00F806F1" w:rsidRPr="007C4983" w:rsidRDefault="00BA26D9" w:rsidP="001B3095">
      <w:pPr>
        <w:spacing w:after="0" w:line="480" w:lineRule="auto"/>
        <w:ind w:firstLine="708"/>
        <w:rPr>
          <w:rFonts w:ascii="Times New Roman" w:eastAsia="Times New Roman" w:hAnsi="Times New Roman" w:cs="Times New Roman"/>
          <w:sz w:val="24"/>
          <w:szCs w:val="24"/>
          <w:lang w:val="en-US" w:eastAsia="nl-NL"/>
        </w:rPr>
      </w:pPr>
      <w:r w:rsidRPr="007C4983">
        <w:rPr>
          <w:rFonts w:ascii="Times New Roman" w:eastAsia="Times New Roman" w:hAnsi="Times New Roman" w:cs="Times New Roman"/>
          <w:sz w:val="24"/>
          <w:szCs w:val="24"/>
          <w:lang w:val="en-US" w:eastAsia="nl-NL"/>
        </w:rPr>
        <w:t>DHWF consists of</w:t>
      </w:r>
      <w:r w:rsidR="00F806F1" w:rsidRPr="007C4983">
        <w:rPr>
          <w:rFonts w:ascii="Times New Roman" w:eastAsia="Times New Roman" w:hAnsi="Times New Roman" w:cs="Times New Roman"/>
          <w:sz w:val="24"/>
          <w:szCs w:val="24"/>
          <w:lang w:val="en-US" w:eastAsia="nl-NL"/>
        </w:rPr>
        <w:t xml:space="preserve"> 2,417 singleton births with detailed birth records, born between 1 February 1945 and 31 March 1946 </w:t>
      </w:r>
      <w:r w:rsidRPr="007C4983">
        <w:rPr>
          <w:rFonts w:ascii="Times New Roman" w:eastAsia="Times New Roman" w:hAnsi="Times New Roman" w:cs="Times New Roman"/>
          <w:sz w:val="24"/>
          <w:szCs w:val="24"/>
          <w:lang w:val="en-US" w:eastAsia="nl-NL"/>
        </w:rPr>
        <w:t xml:space="preserve">to </w:t>
      </w:r>
      <w:r w:rsidR="00F806F1" w:rsidRPr="007C4983">
        <w:rPr>
          <w:rFonts w:ascii="Times New Roman" w:eastAsia="Times New Roman" w:hAnsi="Times New Roman" w:cs="Times New Roman"/>
          <w:sz w:val="24"/>
          <w:szCs w:val="24"/>
          <w:lang w:val="en-US" w:eastAsia="nl-NL"/>
        </w:rPr>
        <w:t xml:space="preserve">mothers </w:t>
      </w:r>
      <w:r w:rsidRPr="007C4983">
        <w:rPr>
          <w:rFonts w:ascii="Times New Roman" w:eastAsia="Times New Roman" w:hAnsi="Times New Roman" w:cs="Times New Roman"/>
          <w:sz w:val="24"/>
          <w:szCs w:val="24"/>
          <w:lang w:val="en-US" w:eastAsia="nl-NL"/>
        </w:rPr>
        <w:t xml:space="preserve">who </w:t>
      </w:r>
      <w:r w:rsidR="00F806F1" w:rsidRPr="007C4983">
        <w:rPr>
          <w:rFonts w:ascii="Times New Roman" w:eastAsia="Times New Roman" w:hAnsi="Times New Roman" w:cs="Times New Roman"/>
          <w:sz w:val="24"/>
          <w:szCs w:val="24"/>
          <w:lang w:val="en-US" w:eastAsia="nl-NL"/>
        </w:rPr>
        <w:t>were exposed to the Dutch famine of 1944-45 during or immediately preceding pregnancy</w:t>
      </w:r>
      <w:r w:rsidRPr="007C4983">
        <w:rPr>
          <w:rFonts w:ascii="Times New Roman" w:eastAsia="Times New Roman" w:hAnsi="Times New Roman" w:cs="Times New Roman"/>
          <w:sz w:val="24"/>
          <w:szCs w:val="24"/>
          <w:lang w:val="en-US" w:eastAsia="nl-NL"/>
        </w:rPr>
        <w:t xml:space="preserve"> and an additional</w:t>
      </w:r>
      <w:r w:rsidR="00F806F1" w:rsidRPr="007C4983">
        <w:rPr>
          <w:rFonts w:ascii="Times New Roman" w:eastAsia="Times New Roman" w:hAnsi="Times New Roman" w:cs="Times New Roman"/>
          <w:sz w:val="24"/>
          <w:szCs w:val="24"/>
          <w:lang w:val="en-US" w:eastAsia="nl-NL"/>
        </w:rPr>
        <w:t xml:space="preserve"> 890 births </w:t>
      </w:r>
      <w:r w:rsidRPr="007C4983">
        <w:rPr>
          <w:rFonts w:ascii="Times New Roman" w:eastAsia="Times New Roman" w:hAnsi="Times New Roman" w:cs="Times New Roman"/>
          <w:sz w:val="24"/>
          <w:szCs w:val="24"/>
          <w:lang w:val="en-US" w:eastAsia="nl-NL"/>
        </w:rPr>
        <w:t xml:space="preserve">that occurred between </w:t>
      </w:r>
      <w:r w:rsidR="00F806F1" w:rsidRPr="007C4983">
        <w:rPr>
          <w:rFonts w:ascii="Times New Roman" w:eastAsia="Times New Roman" w:hAnsi="Times New Roman" w:cs="Times New Roman"/>
          <w:sz w:val="24"/>
          <w:szCs w:val="24"/>
          <w:lang w:val="en-US" w:eastAsia="nl-NL"/>
        </w:rPr>
        <w:t xml:space="preserve">1943 and 1947 </w:t>
      </w:r>
      <w:r w:rsidRPr="007C4983">
        <w:rPr>
          <w:rFonts w:ascii="Times New Roman" w:eastAsia="Times New Roman" w:hAnsi="Times New Roman" w:cs="Times New Roman"/>
          <w:sz w:val="24"/>
          <w:szCs w:val="24"/>
          <w:lang w:val="en-US" w:eastAsia="nl-NL"/>
        </w:rPr>
        <w:t xml:space="preserve">and who </w:t>
      </w:r>
      <w:r w:rsidR="00F806F1" w:rsidRPr="007C4983">
        <w:rPr>
          <w:rFonts w:ascii="Times New Roman" w:eastAsia="Times New Roman" w:hAnsi="Times New Roman" w:cs="Times New Roman"/>
          <w:sz w:val="24"/>
          <w:szCs w:val="24"/>
          <w:lang w:val="en-US" w:eastAsia="nl-NL"/>
        </w:rPr>
        <w:t xml:space="preserve">were </w:t>
      </w:r>
      <w:r w:rsidR="00AA3788" w:rsidRPr="007C4983">
        <w:rPr>
          <w:rFonts w:ascii="Times New Roman" w:eastAsia="Times New Roman" w:hAnsi="Times New Roman" w:cs="Times New Roman"/>
          <w:sz w:val="24"/>
          <w:szCs w:val="24"/>
          <w:lang w:val="en-US" w:eastAsia="nl-NL"/>
        </w:rPr>
        <w:t>selected</w:t>
      </w:r>
      <w:r w:rsidRPr="007C4983">
        <w:rPr>
          <w:rFonts w:ascii="Times New Roman" w:eastAsia="Times New Roman" w:hAnsi="Times New Roman" w:cs="Times New Roman"/>
          <w:sz w:val="24"/>
          <w:szCs w:val="24"/>
          <w:lang w:val="en-US" w:eastAsia="nl-NL"/>
        </w:rPr>
        <w:t xml:space="preserve"> on the basis that their mothers were</w:t>
      </w:r>
      <w:r w:rsidR="00F806F1" w:rsidRPr="007C4983">
        <w:rPr>
          <w:rFonts w:ascii="Times New Roman" w:eastAsia="Times New Roman" w:hAnsi="Times New Roman" w:cs="Times New Roman"/>
          <w:sz w:val="24"/>
          <w:szCs w:val="24"/>
          <w:lang w:val="en-US" w:eastAsia="nl-NL"/>
        </w:rPr>
        <w:t xml:space="preserve"> not exposed to famine during this pregnancy. For 70% of the individuals, an address could be obtained</w:t>
      </w:r>
      <w:r w:rsidRPr="007C4983">
        <w:rPr>
          <w:rFonts w:ascii="Times New Roman" w:eastAsia="Times New Roman" w:hAnsi="Times New Roman" w:cs="Times New Roman"/>
          <w:sz w:val="24"/>
          <w:szCs w:val="24"/>
          <w:lang w:val="en-US" w:eastAsia="nl-NL"/>
        </w:rPr>
        <w:t>,</w:t>
      </w:r>
      <w:r w:rsidR="00F806F1" w:rsidRPr="007C4983">
        <w:rPr>
          <w:rFonts w:ascii="Times New Roman" w:eastAsia="Times New Roman" w:hAnsi="Times New Roman" w:cs="Times New Roman"/>
          <w:sz w:val="24"/>
          <w:szCs w:val="24"/>
          <w:lang w:val="en-US" w:eastAsia="nl-NL"/>
        </w:rPr>
        <w:t xml:space="preserve"> and they were invited to participate together with a same-sex sibling not exposed to the famine. In total 1,075 </w:t>
      </w:r>
      <w:r w:rsidRPr="007C4983">
        <w:rPr>
          <w:rFonts w:ascii="Times New Roman" w:eastAsia="Times New Roman" w:hAnsi="Times New Roman" w:cs="Times New Roman"/>
          <w:sz w:val="24"/>
          <w:szCs w:val="24"/>
          <w:lang w:val="en-US" w:eastAsia="nl-NL"/>
        </w:rPr>
        <w:t xml:space="preserve">(33% of original identified births) </w:t>
      </w:r>
      <w:r w:rsidR="00F806F1" w:rsidRPr="007C4983">
        <w:rPr>
          <w:rFonts w:ascii="Times New Roman" w:eastAsia="Times New Roman" w:hAnsi="Times New Roman" w:cs="Times New Roman"/>
          <w:sz w:val="24"/>
          <w:szCs w:val="24"/>
          <w:lang w:val="en-US" w:eastAsia="nl-NL"/>
        </w:rPr>
        <w:t xml:space="preserve">interviews and 971 </w:t>
      </w:r>
      <w:r w:rsidRPr="007C4983">
        <w:rPr>
          <w:rFonts w:ascii="Times New Roman" w:eastAsia="Times New Roman" w:hAnsi="Times New Roman" w:cs="Times New Roman"/>
          <w:sz w:val="24"/>
          <w:szCs w:val="24"/>
          <w:lang w:val="en-US" w:eastAsia="nl-NL"/>
        </w:rPr>
        <w:t xml:space="preserve">(29%) </w:t>
      </w:r>
      <w:r w:rsidR="00F806F1" w:rsidRPr="007C4983">
        <w:rPr>
          <w:rFonts w:ascii="Times New Roman" w:eastAsia="Times New Roman" w:hAnsi="Times New Roman" w:cs="Times New Roman"/>
          <w:sz w:val="24"/>
          <w:szCs w:val="24"/>
          <w:lang w:val="en-US" w:eastAsia="nl-NL"/>
        </w:rPr>
        <w:t xml:space="preserve">clinical </w:t>
      </w:r>
      <w:r w:rsidR="00F806F1" w:rsidRPr="007C4983">
        <w:rPr>
          <w:rFonts w:ascii="Times New Roman" w:eastAsia="Times New Roman" w:hAnsi="Times New Roman" w:cs="Times New Roman"/>
          <w:sz w:val="24"/>
          <w:szCs w:val="24"/>
          <w:lang w:val="en-US" w:eastAsia="nl-NL"/>
        </w:rPr>
        <w:lastRenderedPageBreak/>
        <w:t>examinations were performed between 2003 and 2005. The Institutional Review Board (IRB) of Columbia University Medical Center and the Medical Ethical Committee (MEC) of Leiden University Medical Center approved this study and participants provided verbal consent at the start of the telephone interview and written informed consent</w:t>
      </w:r>
      <w:r w:rsidRPr="007C4983">
        <w:rPr>
          <w:rFonts w:ascii="Times New Roman" w:eastAsia="Times New Roman" w:hAnsi="Times New Roman" w:cs="Times New Roman"/>
          <w:sz w:val="24"/>
          <w:szCs w:val="24"/>
          <w:lang w:val="en-US" w:eastAsia="nl-NL"/>
        </w:rPr>
        <w:t xml:space="preserve"> at the examination</w:t>
      </w:r>
      <w:r w:rsidR="00F806F1" w:rsidRPr="007C4983">
        <w:rPr>
          <w:rFonts w:ascii="Times New Roman" w:eastAsia="Times New Roman" w:hAnsi="Times New Roman" w:cs="Times New Roman"/>
          <w:sz w:val="24"/>
          <w:szCs w:val="24"/>
          <w:lang w:val="en-US" w:eastAsia="nl-NL"/>
        </w:rPr>
        <w:t>.</w:t>
      </w:r>
      <w:r w:rsidR="001A768B" w:rsidRPr="007C4983">
        <w:rPr>
          <w:rFonts w:ascii="Times New Roman" w:eastAsia="Times New Roman" w:hAnsi="Times New Roman" w:cs="Times New Roman"/>
          <w:sz w:val="24"/>
          <w:szCs w:val="24"/>
          <w:lang w:val="en-US" w:eastAsia="nl-NL"/>
        </w:rPr>
        <w:t xml:space="preserve"> Fasting (minimum </w:t>
      </w:r>
      <w:r w:rsidR="0061375B" w:rsidRPr="007C4983">
        <w:rPr>
          <w:rFonts w:ascii="Times New Roman" w:eastAsia="Times New Roman" w:hAnsi="Times New Roman" w:cs="Times New Roman"/>
          <w:sz w:val="24"/>
          <w:szCs w:val="24"/>
          <w:lang w:val="en-US" w:eastAsia="nl-NL"/>
        </w:rPr>
        <w:t>9</w:t>
      </w:r>
      <w:r w:rsidR="001A768B" w:rsidRPr="007C4983">
        <w:rPr>
          <w:rFonts w:ascii="Times New Roman" w:eastAsia="Times New Roman" w:hAnsi="Times New Roman" w:cs="Times New Roman"/>
          <w:sz w:val="24"/>
          <w:szCs w:val="24"/>
          <w:lang w:val="en-US" w:eastAsia="nl-NL"/>
        </w:rPr>
        <w:t xml:space="preserve"> hours) </w:t>
      </w:r>
      <w:r w:rsidR="00EF7930" w:rsidRPr="007C4983">
        <w:rPr>
          <w:rFonts w:ascii="Times New Roman" w:eastAsia="Times New Roman" w:hAnsi="Times New Roman" w:cs="Times New Roman"/>
          <w:sz w:val="24"/>
          <w:szCs w:val="24"/>
          <w:lang w:val="en-US" w:eastAsia="nl-NL"/>
        </w:rPr>
        <w:t xml:space="preserve">venous </w:t>
      </w:r>
      <w:r w:rsidR="001A768B" w:rsidRPr="007C4983">
        <w:rPr>
          <w:rFonts w:ascii="Times New Roman" w:eastAsia="Times New Roman" w:hAnsi="Times New Roman" w:cs="Times New Roman"/>
          <w:sz w:val="24"/>
          <w:szCs w:val="24"/>
          <w:lang w:val="en-US" w:eastAsia="nl-NL"/>
        </w:rPr>
        <w:t>blood samples were obtained, and then stored at -80</w:t>
      </w:r>
      <w:r w:rsidR="001A768B" w:rsidRPr="007C4983">
        <w:rPr>
          <w:rFonts w:ascii="Times New Roman" w:eastAsia="Times New Roman" w:hAnsi="Times New Roman" w:cs="Times New Roman"/>
          <w:sz w:val="24"/>
          <w:szCs w:val="24"/>
          <w:vertAlign w:val="superscript"/>
          <w:lang w:val="en-US" w:eastAsia="nl-NL"/>
        </w:rPr>
        <w:t>O</w:t>
      </w:r>
      <w:r w:rsidR="001A768B" w:rsidRPr="007C4983">
        <w:rPr>
          <w:rFonts w:ascii="Times New Roman" w:eastAsia="Times New Roman" w:hAnsi="Times New Roman" w:cs="Times New Roman"/>
          <w:sz w:val="24"/>
          <w:szCs w:val="24"/>
          <w:lang w:val="en-US" w:eastAsia="nl-NL"/>
        </w:rPr>
        <w:t>C</w:t>
      </w:r>
      <w:r w:rsidR="00F806F1" w:rsidRPr="007C4983">
        <w:rPr>
          <w:rFonts w:ascii="Times New Roman" w:eastAsia="Times New Roman" w:hAnsi="Times New Roman" w:cs="Times New Roman"/>
          <w:sz w:val="24"/>
          <w:szCs w:val="24"/>
          <w:lang w:val="en-US" w:eastAsia="nl-NL"/>
        </w:rPr>
        <w:t xml:space="preserve">. </w:t>
      </w:r>
      <w:r w:rsidR="001A768B" w:rsidRPr="007C4983">
        <w:rPr>
          <w:rFonts w:ascii="Times New Roman" w:eastAsia="Times New Roman" w:hAnsi="Times New Roman" w:cs="Times New Roman"/>
          <w:color w:val="000000"/>
          <w:sz w:val="24"/>
          <w:szCs w:val="24"/>
          <w:lang w:val="en-US" w:eastAsia="nl-NL"/>
        </w:rPr>
        <w:t xml:space="preserve">Samples were freeze-thawed no more than </w:t>
      </w:r>
      <w:r w:rsidR="0061375B" w:rsidRPr="007C4983">
        <w:rPr>
          <w:rFonts w:ascii="Times New Roman" w:eastAsia="Times New Roman" w:hAnsi="Times New Roman" w:cs="Times New Roman"/>
          <w:color w:val="000000"/>
          <w:sz w:val="24"/>
          <w:szCs w:val="24"/>
          <w:lang w:val="en-US" w:eastAsia="nl-NL"/>
        </w:rPr>
        <w:t>one</w:t>
      </w:r>
      <w:r w:rsidR="001A768B" w:rsidRPr="007C4983">
        <w:rPr>
          <w:rFonts w:ascii="Times New Roman" w:eastAsia="Times New Roman" w:hAnsi="Times New Roman" w:cs="Times New Roman"/>
          <w:color w:val="000000"/>
          <w:sz w:val="24"/>
          <w:szCs w:val="24"/>
          <w:lang w:val="en-US" w:eastAsia="nl-NL"/>
        </w:rPr>
        <w:t xml:space="preserve"> times prior to shipment. </w:t>
      </w:r>
      <w:r w:rsidR="00F806F1" w:rsidRPr="007C4983">
        <w:rPr>
          <w:rFonts w:ascii="Times New Roman" w:eastAsia="Times New Roman" w:hAnsi="Times New Roman" w:cs="Times New Roman"/>
          <w:sz w:val="24"/>
          <w:szCs w:val="24"/>
          <w:lang w:val="en-US" w:eastAsia="nl-NL"/>
        </w:rPr>
        <w:t xml:space="preserve">Sleep habits were ascertained as per NHANES I questionnaire during hospital interview at </w:t>
      </w:r>
      <w:r w:rsidR="001B3095">
        <w:rPr>
          <w:rFonts w:ascii="Times New Roman" w:eastAsia="Times New Roman" w:hAnsi="Times New Roman" w:cs="Times New Roman"/>
          <w:sz w:val="24"/>
          <w:szCs w:val="24"/>
          <w:lang w:val="en-US" w:eastAsia="nl-NL"/>
        </w:rPr>
        <w:t>the Leiden University Medical Center</w:t>
      </w:r>
      <w:r w:rsidR="001B3095" w:rsidRPr="007C4983">
        <w:rPr>
          <w:rFonts w:ascii="Times New Roman" w:eastAsia="Calibri" w:hAnsi="Times New Roman" w:cs="Times New Roman"/>
          <w:sz w:val="24"/>
          <w:szCs w:val="24"/>
          <w:lang w:eastAsia="zh-CN"/>
        </w:rPr>
        <w:fldChar w:fldCharType="begin"/>
      </w:r>
      <w:r w:rsidR="001B3095" w:rsidRPr="007C4983">
        <w:rPr>
          <w:rFonts w:ascii="Times New Roman" w:eastAsia="Calibri" w:hAnsi="Times New Roman" w:cs="Times New Roman"/>
          <w:sz w:val="24"/>
          <w:szCs w:val="24"/>
          <w:lang w:val="en-US" w:eastAsia="zh-CN"/>
        </w:rPr>
        <w:instrText xml:space="preserve"> ADDIN EN.CITE &lt;EndNote&gt;&lt;Cite&gt;&lt;Author&gt;Lumey&lt;/Author&gt;&lt;Year&gt;2007&lt;/Year&gt;&lt;RecNum&gt;2&lt;/RecNum&gt;&lt;DisplayText&gt;&lt;style face="superscript"&gt;4&lt;/style&gt;&lt;/DisplayText&gt;&lt;record&gt;&lt;rec-number&gt;2&lt;/rec-number&gt;&lt;foreign-keys&gt;&lt;key app="EN" db-id="wv0rtstaofwa2aearsuvre58dxxwtddxrxx0" timestamp="1581069569"&gt;2&lt;/key&gt;&lt;/foreign-keys&gt;&lt;ref-type name="Journal Article"&gt;17&lt;/ref-type&gt;&lt;contributors&gt;&lt;authors&gt;&lt;author&gt;Lumey, L. H.&lt;/author&gt;&lt;author&gt;Stein, A. D.&lt;/author&gt;&lt;author&gt;Kahn, H. S.&lt;/author&gt;&lt;author&gt;van der Pal-de Bruin, K. M.&lt;/author&gt;&lt;author&gt;Blauw, G. J.&lt;/author&gt;&lt;author&gt;Zybert, P. A.&lt;/author&gt;&lt;author&gt;Susser, E. S.&lt;/author&gt;&lt;/authors&gt;&lt;/contributors&gt;&lt;auth-address&gt;Department of Epidemiology Mailman School of Public Health, Columbia University, New York, NY 10032, USA. lumey@columbia.edu&lt;/auth-address&gt;&lt;titles&gt;&lt;title&gt;Cohort profile: the Dutch Hunger Winter families study&lt;/title&gt;&lt;secondary-title&gt;Int J Epidemiol&lt;/secondary-title&gt;&lt;/titles&gt;&lt;periodical&gt;&lt;full-title&gt;Int J Epidemiol&lt;/full-title&gt;&lt;/periodical&gt;&lt;pages&gt;1196-204&lt;/pages&gt;&lt;volume&gt;36&lt;/volume&gt;&lt;number&gt;6&lt;/number&gt;&lt;edition&gt;2007/06/27&lt;/edition&gt;&lt;keywords&gt;&lt;keyword&gt;Case-Control Studies&lt;/keyword&gt;&lt;keyword&gt;Female&lt;/keyword&gt;&lt;keyword&gt;Follow-Up Studies&lt;/keyword&gt;&lt;keyword&gt;Humans&lt;/keyword&gt;&lt;keyword&gt;Infant, Newborn&lt;/keyword&gt;&lt;keyword&gt;Male&lt;/keyword&gt;&lt;keyword&gt;*Maternal Nutritional Physiological Phenomena&lt;/keyword&gt;&lt;keyword&gt;Netherlands/epidemiology&lt;/keyword&gt;&lt;keyword&gt;Pregnancy&lt;/keyword&gt;&lt;keyword&gt;Prenatal Exposure Delayed Effects/*epidemiology&lt;/keyword&gt;&lt;keyword&gt;*Starvation&lt;/keyword&gt;&lt;keyword&gt;Warfare&lt;/keyword&gt;&lt;keyword&gt;World War II&lt;/keyword&gt;&lt;/keywords&gt;&lt;dates&gt;&lt;year&gt;2007&lt;/year&gt;&lt;pub-dates&gt;&lt;date&gt;Dec&lt;/date&gt;&lt;/pub-dates&gt;&lt;/dates&gt;&lt;isbn&gt;0300-5771 (Print)&amp;#xD;0300-5771 (Linking)&lt;/isbn&gt;&lt;accession-num&gt;17591638&lt;/accession-num&gt;&lt;urls&gt;&lt;related-urls&gt;&lt;url&gt;https://www.ncbi.nlm.nih.gov/pubmed/17591638&lt;/url&gt;&lt;/related-urls&gt;&lt;/urls&gt;&lt;electronic-resource-num&gt;10.1093/ije/dym126&lt;/electronic-resource-num&gt;&lt;/record&gt;&lt;/Cite&gt;&lt;/EndNote&gt;</w:instrText>
      </w:r>
      <w:r w:rsidR="001B3095" w:rsidRPr="007C4983">
        <w:rPr>
          <w:rFonts w:ascii="Times New Roman" w:eastAsia="Calibri" w:hAnsi="Times New Roman" w:cs="Times New Roman"/>
          <w:sz w:val="24"/>
          <w:szCs w:val="24"/>
          <w:lang w:eastAsia="zh-CN"/>
        </w:rPr>
        <w:fldChar w:fldCharType="separate"/>
      </w:r>
      <w:r w:rsidR="001B3095" w:rsidRPr="007C4983">
        <w:rPr>
          <w:rFonts w:ascii="Times New Roman" w:eastAsia="Calibri" w:hAnsi="Times New Roman" w:cs="Times New Roman"/>
          <w:noProof/>
          <w:sz w:val="24"/>
          <w:szCs w:val="24"/>
          <w:vertAlign w:val="superscript"/>
          <w:lang w:val="en-US" w:eastAsia="zh-CN"/>
        </w:rPr>
        <w:t>4</w:t>
      </w:r>
      <w:r w:rsidR="001B3095" w:rsidRPr="007C4983">
        <w:rPr>
          <w:rFonts w:ascii="Times New Roman" w:eastAsia="Calibri" w:hAnsi="Times New Roman" w:cs="Times New Roman"/>
          <w:sz w:val="24"/>
          <w:szCs w:val="24"/>
          <w:lang w:eastAsia="zh-CN"/>
        </w:rPr>
        <w:fldChar w:fldCharType="end"/>
      </w:r>
      <w:r w:rsidR="0061375B" w:rsidRPr="007C4983">
        <w:rPr>
          <w:rFonts w:ascii="Times New Roman" w:eastAsia="Times New Roman" w:hAnsi="Times New Roman" w:cs="Times New Roman"/>
          <w:sz w:val="24"/>
          <w:szCs w:val="24"/>
          <w:lang w:val="en-US" w:eastAsia="nl-NL"/>
        </w:rPr>
        <w:t>.</w:t>
      </w:r>
      <w:r w:rsidR="00F806F1" w:rsidRPr="007C4983">
        <w:rPr>
          <w:rFonts w:ascii="Times New Roman" w:eastAsia="Times New Roman" w:hAnsi="Times New Roman" w:cs="Times New Roman"/>
          <w:sz w:val="24"/>
          <w:szCs w:val="24"/>
          <w:lang w:val="en-US" w:eastAsia="nl-NL"/>
        </w:rPr>
        <w:t xml:space="preserve"> </w:t>
      </w:r>
      <w:r w:rsidR="0061375B" w:rsidRPr="007C4983">
        <w:rPr>
          <w:rFonts w:ascii="Times New Roman" w:eastAsia="Times New Roman" w:hAnsi="Times New Roman" w:cs="Times New Roman"/>
          <w:sz w:val="24"/>
          <w:szCs w:val="24"/>
          <w:lang w:val="en-US" w:eastAsia="nl-NL"/>
        </w:rPr>
        <w:t>A total of 963</w:t>
      </w:r>
      <w:r w:rsidRPr="007C4983">
        <w:rPr>
          <w:rFonts w:ascii="Times New Roman" w:eastAsia="Times New Roman" w:hAnsi="Times New Roman" w:cs="Times New Roman"/>
          <w:sz w:val="24"/>
          <w:szCs w:val="24"/>
          <w:lang w:val="en-US" w:eastAsia="nl-NL"/>
        </w:rPr>
        <w:t xml:space="preserve"> participants with data on sleep trait</w:t>
      </w:r>
      <w:r w:rsidR="001A768B" w:rsidRPr="007C4983">
        <w:rPr>
          <w:rFonts w:ascii="Times New Roman" w:eastAsia="Times New Roman" w:hAnsi="Times New Roman" w:cs="Times New Roman"/>
          <w:sz w:val="24"/>
          <w:szCs w:val="24"/>
          <w:lang w:val="en-US" w:eastAsia="nl-NL"/>
        </w:rPr>
        <w:t>s</w:t>
      </w:r>
      <w:r w:rsidRPr="007C4983">
        <w:rPr>
          <w:rFonts w:ascii="Times New Roman" w:eastAsia="Times New Roman" w:hAnsi="Times New Roman" w:cs="Times New Roman"/>
          <w:sz w:val="24"/>
          <w:szCs w:val="24"/>
          <w:lang w:val="en-US" w:eastAsia="nl-NL"/>
        </w:rPr>
        <w:t xml:space="preserve"> and</w:t>
      </w:r>
      <w:r w:rsidR="00840557">
        <w:rPr>
          <w:rFonts w:ascii="Times New Roman" w:eastAsia="Times New Roman" w:hAnsi="Times New Roman" w:cs="Times New Roman"/>
          <w:sz w:val="24"/>
          <w:szCs w:val="24"/>
          <w:lang w:val="en-US" w:eastAsia="nl-NL"/>
        </w:rPr>
        <w:t xml:space="preserve"> nuclear magnetic resonance (</w:t>
      </w:r>
      <w:r w:rsidRPr="007C4983">
        <w:rPr>
          <w:rFonts w:ascii="Times New Roman" w:eastAsia="Times New Roman" w:hAnsi="Times New Roman" w:cs="Times New Roman"/>
          <w:sz w:val="24"/>
          <w:szCs w:val="24"/>
          <w:lang w:val="en-US" w:eastAsia="nl-NL"/>
        </w:rPr>
        <w:t>NMR</w:t>
      </w:r>
      <w:r w:rsidR="00840557">
        <w:rPr>
          <w:rFonts w:ascii="Times New Roman" w:eastAsia="Times New Roman" w:hAnsi="Times New Roman" w:cs="Times New Roman"/>
          <w:sz w:val="24"/>
          <w:szCs w:val="24"/>
          <w:lang w:val="en-US" w:eastAsia="nl-NL"/>
        </w:rPr>
        <w:t>)</w:t>
      </w:r>
      <w:r w:rsidRPr="007C4983">
        <w:rPr>
          <w:rFonts w:ascii="Times New Roman" w:eastAsia="Times New Roman" w:hAnsi="Times New Roman" w:cs="Times New Roman"/>
          <w:sz w:val="24"/>
          <w:szCs w:val="24"/>
          <w:lang w:val="en-US" w:eastAsia="nl-NL"/>
        </w:rPr>
        <w:t xml:space="preserve"> metabolites were included in analyses presented in this paper.</w:t>
      </w:r>
    </w:p>
    <w:p w14:paraId="29D57D11" w14:textId="77777777" w:rsidR="00F806F1" w:rsidRPr="007C4983" w:rsidRDefault="00F806F1">
      <w:pPr>
        <w:spacing w:after="0" w:line="480" w:lineRule="auto"/>
        <w:rPr>
          <w:rFonts w:ascii="Times New Roman" w:hAnsi="Times New Roman" w:cs="Times New Roman"/>
          <w:b/>
          <w:bCs/>
          <w:i/>
          <w:sz w:val="24"/>
          <w:szCs w:val="24"/>
          <w:lang w:val="en-US"/>
        </w:rPr>
      </w:pPr>
    </w:p>
    <w:p w14:paraId="20B68CC7" w14:textId="1110301D" w:rsidR="00F806F1" w:rsidRPr="007C4983" w:rsidRDefault="00F806F1">
      <w:pPr>
        <w:spacing w:after="0" w:line="480" w:lineRule="auto"/>
        <w:rPr>
          <w:rFonts w:ascii="Times New Roman" w:hAnsi="Times New Roman" w:cs="Times New Roman"/>
          <w:bCs/>
          <w:i/>
          <w:sz w:val="24"/>
          <w:szCs w:val="24"/>
          <w:lang w:val="en-US"/>
        </w:rPr>
      </w:pPr>
      <w:r w:rsidRPr="007C4983">
        <w:rPr>
          <w:rFonts w:ascii="Times New Roman" w:hAnsi="Times New Roman" w:cs="Times New Roman"/>
          <w:bCs/>
          <w:i/>
          <w:sz w:val="24"/>
          <w:szCs w:val="24"/>
          <w:lang w:val="en-US"/>
        </w:rPr>
        <w:t>The Leiden University Migraine Neuro-Analysis</w:t>
      </w:r>
      <w:r w:rsidR="00096FFD" w:rsidRPr="007C4983">
        <w:rPr>
          <w:rFonts w:ascii="Times New Roman" w:hAnsi="Times New Roman" w:cs="Times New Roman"/>
          <w:bCs/>
          <w:i/>
          <w:sz w:val="24"/>
          <w:szCs w:val="24"/>
          <w:lang w:val="en-US"/>
        </w:rPr>
        <w:t xml:space="preserve"> (LUMINA)</w:t>
      </w:r>
    </w:p>
    <w:p w14:paraId="34E8F723" w14:textId="77777777" w:rsidR="0007593A" w:rsidRPr="007C4983" w:rsidRDefault="0007593A" w:rsidP="001B3095">
      <w:pPr>
        <w:spacing w:after="0" w:line="480" w:lineRule="auto"/>
        <w:ind w:firstLine="708"/>
        <w:rPr>
          <w:rFonts w:ascii="Times New Roman" w:eastAsia="Times New Roman" w:hAnsi="Times New Roman" w:cs="Times New Roman"/>
          <w:color w:val="000000"/>
          <w:sz w:val="24"/>
          <w:szCs w:val="24"/>
          <w:lang w:val="en-US" w:eastAsia="nl-NL"/>
        </w:rPr>
      </w:pPr>
      <w:r w:rsidRPr="007C4983">
        <w:rPr>
          <w:rFonts w:ascii="Times New Roman" w:eastAsia="Times New Roman" w:hAnsi="Times New Roman" w:cs="Times New Roman"/>
          <w:color w:val="000000"/>
          <w:sz w:val="24"/>
          <w:szCs w:val="24"/>
          <w:lang w:val="en-US" w:eastAsia="nl-NL"/>
        </w:rPr>
        <w:t xml:space="preserve">Participants of the Leiden University Migraine Neuro-Analysis (LUMINA) study were recruited through a dedicated, nationwide website inviting migraine patients and non-migraine controls to participate in migraine research. Additional participants were recruited from patients attending the Leiden University Medical Center (LUMC) dedicated headache clinic. The Medical Ethical Committee of the Leiden University Medical Center (LUMC) approved the design of the study and all participants provided written informed consent.  Blood venous samples were drawn and after centrifugation at room temperature plasma was aliquoted and stored at -80°C. Samples were freeze-thawed no more than once prior to NMR analyses. </w:t>
      </w:r>
      <w:r w:rsidRPr="007C4983">
        <w:rPr>
          <w:rFonts w:ascii="Times New Roman" w:hAnsi="Times New Roman" w:cs="Times New Roman"/>
          <w:sz w:val="24"/>
          <w:szCs w:val="24"/>
          <w:lang w:val="en-US"/>
        </w:rPr>
        <w:t>Sleep was assessed using the Pittsburgh Sleep Quality Index (PSQI), the Munich ChronoType questionnaire (MCTQ) and the Insomnia Severity Index (ISI)</w:t>
      </w:r>
      <w:r w:rsidRPr="007C4983">
        <w:rPr>
          <w:rFonts w:ascii="Times New Roman" w:eastAsia="Times New Roman" w:hAnsi="Times New Roman" w:cs="Times New Roman"/>
          <w:color w:val="000000"/>
          <w:sz w:val="24"/>
          <w:szCs w:val="24"/>
          <w:lang w:val="en-US" w:eastAsia="nl-NL"/>
        </w:rPr>
        <w:t>. In total 248 participants with sleep and NMR data were included in the analyses presented here.</w:t>
      </w:r>
    </w:p>
    <w:p w14:paraId="7D3AAA18" w14:textId="317A74FE" w:rsidR="00F806F1" w:rsidRPr="007C4983" w:rsidRDefault="00F806F1">
      <w:pPr>
        <w:spacing w:after="0" w:line="480" w:lineRule="auto"/>
        <w:rPr>
          <w:rFonts w:ascii="Times New Roman" w:hAnsi="Times New Roman" w:cs="Times New Roman"/>
          <w:b/>
          <w:bCs/>
          <w:i/>
          <w:sz w:val="24"/>
          <w:szCs w:val="24"/>
          <w:lang w:val="en-US"/>
        </w:rPr>
      </w:pPr>
    </w:p>
    <w:p w14:paraId="41E6FD7B" w14:textId="4F9CA3D0" w:rsidR="00096FFD" w:rsidRPr="007C4983" w:rsidRDefault="00096FFD">
      <w:pPr>
        <w:spacing w:after="0" w:line="480" w:lineRule="auto"/>
        <w:rPr>
          <w:rFonts w:ascii="Times New Roman" w:hAnsi="Times New Roman" w:cs="Times New Roman"/>
          <w:bCs/>
          <w:i/>
          <w:sz w:val="24"/>
          <w:szCs w:val="24"/>
          <w:lang w:val="en-US"/>
        </w:rPr>
      </w:pPr>
      <w:r w:rsidRPr="007C4983">
        <w:rPr>
          <w:rFonts w:ascii="Times New Roman" w:hAnsi="Times New Roman" w:cs="Times New Roman"/>
          <w:bCs/>
          <w:i/>
          <w:sz w:val="24"/>
          <w:szCs w:val="24"/>
          <w:lang w:val="en-US"/>
        </w:rPr>
        <w:t>The Netherlands Study of Depression and Anxiety (NESDA)</w:t>
      </w:r>
    </w:p>
    <w:p w14:paraId="440106F7" w14:textId="4A155F9D" w:rsidR="0007593A" w:rsidRPr="007C4983" w:rsidRDefault="0007593A" w:rsidP="001B3095">
      <w:pPr>
        <w:autoSpaceDE w:val="0"/>
        <w:autoSpaceDN w:val="0"/>
        <w:adjustRightInd w:val="0"/>
        <w:spacing w:after="0" w:line="480" w:lineRule="auto"/>
        <w:ind w:firstLine="708"/>
        <w:rPr>
          <w:rFonts w:ascii="Times New Roman" w:hAnsi="Times New Roman" w:cs="Times New Roman"/>
          <w:sz w:val="24"/>
          <w:szCs w:val="24"/>
          <w:lang w:val="en-US"/>
        </w:rPr>
      </w:pPr>
      <w:r w:rsidRPr="007C4983">
        <w:rPr>
          <w:rFonts w:ascii="Times New Roman" w:hAnsi="Times New Roman" w:cs="Times New Roman"/>
          <w:sz w:val="24"/>
          <w:szCs w:val="24"/>
          <w:lang w:val="en-US"/>
        </w:rPr>
        <w:lastRenderedPageBreak/>
        <w:t xml:space="preserve">The Netherlands Study of Depression and Anxiety (NESDA) is an observational longitudinal cohort study on the </w:t>
      </w:r>
      <w:r w:rsidR="001B3095" w:rsidRPr="007C4983">
        <w:rPr>
          <w:rFonts w:ascii="Times New Roman" w:hAnsi="Times New Roman" w:cs="Times New Roman"/>
          <w:sz w:val="24"/>
          <w:szCs w:val="24"/>
          <w:lang w:val="en-US"/>
        </w:rPr>
        <w:t>long-term</w:t>
      </w:r>
      <w:r w:rsidRPr="007C4983">
        <w:rPr>
          <w:rFonts w:ascii="Times New Roman" w:hAnsi="Times New Roman" w:cs="Times New Roman"/>
          <w:sz w:val="24"/>
          <w:szCs w:val="24"/>
          <w:lang w:val="en-US"/>
        </w:rPr>
        <w:t xml:space="preserve"> course and consequences of depressive and anxiety disorders</w:t>
      </w:r>
      <w:r w:rsidR="001B3095">
        <w:rPr>
          <w:rFonts w:ascii="Times New Roman" w:hAnsi="Times New Roman" w:cs="Times New Roman"/>
          <w:sz w:val="24"/>
          <w:szCs w:val="24"/>
          <w:lang w:val="en-US"/>
        </w:rPr>
        <w:fldChar w:fldCharType="begin">
          <w:fldData xml:space="preserve">PEVuZE5vdGU+PENpdGU+PEF1dGhvcj5QZW5uaW54PC9BdXRob3I+PFllYXI+MjAwODwvWWVhcj48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</w:fldData>
        </w:fldChar>
      </w:r>
      <w:r w:rsidR="001B3095">
        <w:rPr>
          <w:rFonts w:ascii="Times New Roman" w:hAnsi="Times New Roman" w:cs="Times New Roman"/>
          <w:sz w:val="24"/>
          <w:szCs w:val="24"/>
          <w:lang w:val="en-US"/>
        </w:rPr>
        <w:instrText xml:space="preserve"> ADDIN EN.CITE </w:instrText>
      </w:r>
      <w:r w:rsidR="001B3095">
        <w:rPr>
          <w:rFonts w:ascii="Times New Roman" w:hAnsi="Times New Roman" w:cs="Times New Roman"/>
          <w:sz w:val="24"/>
          <w:szCs w:val="24"/>
          <w:lang w:val="en-US"/>
        </w:rPr>
        <w:fldChar w:fldCharType="begin">
          <w:fldData xml:space="preserve">PEVuZE5vdGU+PENpdGU+PEF1dGhvcj5QZW5uaW54PC9BdXRob3I+PFllYXI+MjAwODwvWWVhcj48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</w:fldData>
        </w:fldChar>
      </w:r>
      <w:r w:rsidR="001B3095">
        <w:rPr>
          <w:rFonts w:ascii="Times New Roman" w:hAnsi="Times New Roman" w:cs="Times New Roman"/>
          <w:sz w:val="24"/>
          <w:szCs w:val="24"/>
          <w:lang w:val="en-US"/>
        </w:rPr>
        <w:instrText xml:space="preserve"> ADDIN EN.CITE.DATA </w:instrText>
      </w:r>
      <w:r w:rsidR="001B3095">
        <w:rPr>
          <w:rFonts w:ascii="Times New Roman" w:hAnsi="Times New Roman" w:cs="Times New Roman"/>
          <w:sz w:val="24"/>
          <w:szCs w:val="24"/>
          <w:lang w:val="en-US"/>
        </w:rPr>
      </w:r>
      <w:r w:rsidR="001B3095">
        <w:rPr>
          <w:rFonts w:ascii="Times New Roman" w:hAnsi="Times New Roman" w:cs="Times New Roman"/>
          <w:sz w:val="24"/>
          <w:szCs w:val="24"/>
          <w:lang w:val="en-US"/>
        </w:rPr>
        <w:fldChar w:fldCharType="end"/>
      </w:r>
      <w:r w:rsidR="001B3095">
        <w:rPr>
          <w:rFonts w:ascii="Times New Roman" w:hAnsi="Times New Roman" w:cs="Times New Roman"/>
          <w:sz w:val="24"/>
          <w:szCs w:val="24"/>
          <w:lang w:val="en-US"/>
        </w:rPr>
      </w:r>
      <w:r w:rsidR="001B3095">
        <w:rPr>
          <w:rFonts w:ascii="Times New Roman" w:hAnsi="Times New Roman" w:cs="Times New Roman"/>
          <w:sz w:val="24"/>
          <w:szCs w:val="24"/>
          <w:lang w:val="en-US"/>
        </w:rPr>
        <w:fldChar w:fldCharType="separate"/>
      </w:r>
      <w:r w:rsidR="001B3095" w:rsidRPr="001B3095">
        <w:rPr>
          <w:rFonts w:ascii="Times New Roman" w:hAnsi="Times New Roman" w:cs="Times New Roman"/>
          <w:noProof/>
          <w:sz w:val="24"/>
          <w:szCs w:val="24"/>
          <w:vertAlign w:val="superscript"/>
          <w:lang w:val="en-US"/>
        </w:rPr>
        <w:t>5</w:t>
      </w:r>
      <w:r w:rsidR="001B3095">
        <w:rPr>
          <w:rFonts w:ascii="Times New Roman" w:hAnsi="Times New Roman" w:cs="Times New Roman"/>
          <w:sz w:val="24"/>
          <w:szCs w:val="24"/>
          <w:lang w:val="en-US"/>
        </w:rPr>
        <w:fldChar w:fldCharType="end"/>
      </w:r>
      <w:r w:rsidRPr="007C4983">
        <w:rPr>
          <w:rFonts w:ascii="Times New Roman" w:hAnsi="Times New Roman" w:cs="Times New Roman"/>
          <w:sz w:val="24"/>
          <w:szCs w:val="24"/>
          <w:lang w:val="en-US"/>
        </w:rPr>
        <w:t>.</w:t>
      </w:r>
      <w:r w:rsidR="001B3095">
        <w:rPr>
          <w:rFonts w:ascii="Times New Roman" w:hAnsi="Times New Roman" w:cs="Times New Roman"/>
          <w:sz w:val="24"/>
          <w:szCs w:val="24"/>
          <w:lang w:val="en-US"/>
        </w:rPr>
        <w:t xml:space="preserve"> </w:t>
      </w:r>
      <w:r w:rsidRPr="007C4983">
        <w:rPr>
          <w:rFonts w:ascii="Times New Roman" w:hAnsi="Times New Roman" w:cs="Times New Roman"/>
          <w:sz w:val="24"/>
          <w:szCs w:val="24"/>
          <w:lang w:val="en-US"/>
        </w:rPr>
        <w:t xml:space="preserve">In total 2,981 participants aged 18 to 65 years were recruited between 2004 and 2007 through different settings: community, primary care and specialized mental health clinics in order to obtain a representative sample of persons with and without depressive and anxiety disorders.  </w:t>
      </w:r>
      <w:r w:rsidRPr="007C4983">
        <w:rPr>
          <w:rFonts w:ascii="Times New Roman" w:eastAsia="Times New Roman" w:hAnsi="Times New Roman" w:cs="Times New Roman"/>
          <w:sz w:val="24"/>
          <w:szCs w:val="24"/>
          <w:lang w:val="en-US"/>
        </w:rPr>
        <w:t>Written informed consent was obtained after respondents received full explanation about the study. IRB approval was obtained from the medical ethical committee</w:t>
      </w:r>
      <w:r w:rsidR="001B3095">
        <w:rPr>
          <w:rFonts w:ascii="Times New Roman" w:eastAsia="Times New Roman" w:hAnsi="Times New Roman" w:cs="Times New Roman"/>
          <w:sz w:val="24"/>
          <w:szCs w:val="24"/>
          <w:lang w:val="en-US"/>
        </w:rPr>
        <w:t>s of the participating universities</w:t>
      </w:r>
      <w:r w:rsidRPr="007C4983">
        <w:rPr>
          <w:rFonts w:ascii="Times New Roman" w:eastAsia="Times New Roman" w:hAnsi="Times New Roman" w:cs="Times New Roman"/>
          <w:sz w:val="24"/>
          <w:szCs w:val="24"/>
          <w:lang w:val="en-US"/>
        </w:rPr>
        <w:t xml:space="preserve">. </w:t>
      </w:r>
      <w:r w:rsidRPr="007C4983">
        <w:rPr>
          <w:rFonts w:ascii="Times New Roman" w:eastAsia="CICLEN+Garamond-Light;MS Mincho" w:hAnsi="Times New Roman" w:cs="Times New Roman"/>
          <w:sz w:val="24"/>
          <w:szCs w:val="24"/>
          <w:lang w:val="en-US"/>
        </w:rPr>
        <w:t>Plasma</w:t>
      </w:r>
      <w:r w:rsidRPr="007C4983">
        <w:rPr>
          <w:rFonts w:ascii="Times New Roman" w:eastAsia="Arial" w:hAnsi="Times New Roman" w:cs="Times New Roman"/>
          <w:sz w:val="24"/>
          <w:szCs w:val="24"/>
          <w:lang w:val="en-US"/>
        </w:rPr>
        <w:t xml:space="preserve"> </w:t>
      </w:r>
      <w:r w:rsidRPr="007C4983">
        <w:rPr>
          <w:rFonts w:ascii="Times New Roman" w:eastAsia="Times New Roman" w:hAnsi="Times New Roman" w:cs="Times New Roman"/>
          <w:sz w:val="24"/>
          <w:szCs w:val="24"/>
          <w:lang w:val="en-US"/>
        </w:rPr>
        <w:t>samples</w:t>
      </w:r>
      <w:r w:rsidRPr="007C4983">
        <w:rPr>
          <w:rFonts w:ascii="Times New Roman" w:eastAsia="Arial" w:hAnsi="Times New Roman" w:cs="Times New Roman"/>
          <w:sz w:val="24"/>
          <w:szCs w:val="24"/>
          <w:lang w:val="en-US"/>
        </w:rPr>
        <w:t xml:space="preserve"> </w:t>
      </w:r>
      <w:r w:rsidRPr="007C4983">
        <w:rPr>
          <w:rFonts w:ascii="Times New Roman" w:eastAsia="Times New Roman" w:hAnsi="Times New Roman" w:cs="Times New Roman"/>
          <w:sz w:val="24"/>
          <w:szCs w:val="24"/>
          <w:lang w:val="en-US"/>
        </w:rPr>
        <w:t>were</w:t>
      </w:r>
      <w:r w:rsidRPr="007C4983">
        <w:rPr>
          <w:rFonts w:ascii="Times New Roman" w:eastAsia="Arial" w:hAnsi="Times New Roman" w:cs="Times New Roman"/>
          <w:sz w:val="24"/>
          <w:szCs w:val="24"/>
          <w:lang w:val="en-US"/>
        </w:rPr>
        <w:t xml:space="preserve"> </w:t>
      </w:r>
      <w:r w:rsidRPr="007C4983">
        <w:rPr>
          <w:rFonts w:ascii="Times New Roman" w:eastAsia="Times New Roman" w:hAnsi="Times New Roman" w:cs="Times New Roman"/>
          <w:sz w:val="24"/>
          <w:szCs w:val="24"/>
          <w:lang w:val="en-US"/>
        </w:rPr>
        <w:t>obtained</w:t>
      </w:r>
      <w:r w:rsidRPr="007C4983">
        <w:rPr>
          <w:rFonts w:ascii="Times New Roman" w:hAnsi="Times New Roman" w:cs="Times New Roman"/>
          <w:sz w:val="24"/>
          <w:szCs w:val="24"/>
          <w:lang w:val="en-US"/>
        </w:rPr>
        <w:t xml:space="preserve"> at baseline</w:t>
      </w:r>
      <w:r w:rsidRPr="007C4983">
        <w:rPr>
          <w:rFonts w:ascii="Times New Roman" w:eastAsia="Times New Roman" w:hAnsi="Times New Roman" w:cs="Times New Roman"/>
          <w:sz w:val="24"/>
          <w:szCs w:val="24"/>
          <w:lang w:val="en-US"/>
        </w:rPr>
        <w:t>, stored in the EDTA detergent, stored at -80</w:t>
      </w:r>
      <w:r w:rsidRPr="007C4983">
        <w:rPr>
          <w:rFonts w:ascii="Times New Roman" w:eastAsia="Times New Roman" w:hAnsi="Times New Roman" w:cs="Times New Roman"/>
          <w:color w:val="000000"/>
          <w:sz w:val="24"/>
          <w:szCs w:val="24"/>
          <w:lang w:val="en-US" w:eastAsia="nl-NL"/>
        </w:rPr>
        <w:t>°</w:t>
      </w:r>
      <w:r w:rsidRPr="007C4983">
        <w:rPr>
          <w:rFonts w:ascii="Times New Roman" w:eastAsia="Times New Roman" w:hAnsi="Times New Roman" w:cs="Times New Roman"/>
          <w:sz w:val="24"/>
          <w:szCs w:val="24"/>
          <w:lang w:val="en-US"/>
        </w:rPr>
        <w:t xml:space="preserve">C until further analyses, and shipped in two batches (April and December 2014, further referred to as batch 1 and 2, respectively) to the NMR metabolomics lab for assessment. </w:t>
      </w:r>
    </w:p>
    <w:p w14:paraId="7675014D" w14:textId="3101E7C6" w:rsidR="0007593A" w:rsidRPr="007C4983" w:rsidRDefault="0007593A" w:rsidP="0007593A">
      <w:pPr>
        <w:pStyle w:val="ListParagraph"/>
        <w:numPr>
          <w:ilvl w:val="0"/>
          <w:numId w:val="2"/>
        </w:numPr>
        <w:autoSpaceDE w:val="0"/>
        <w:autoSpaceDN w:val="0"/>
        <w:adjustRightInd w:val="0"/>
        <w:spacing w:after="0" w:line="480" w:lineRule="auto"/>
        <w:rPr>
          <w:rFonts w:ascii="Times New Roman" w:hAnsi="Times New Roman" w:cs="Times New Roman"/>
          <w:sz w:val="24"/>
          <w:szCs w:val="24"/>
          <w:lang w:val="en-US"/>
        </w:rPr>
      </w:pPr>
      <w:r w:rsidRPr="007C4983">
        <w:rPr>
          <w:rFonts w:ascii="Times New Roman" w:eastAsia="Times New Roman" w:hAnsi="Times New Roman" w:cs="Times New Roman"/>
          <w:sz w:val="24"/>
          <w:szCs w:val="24"/>
          <w:lang w:val="en-US"/>
        </w:rPr>
        <w:t xml:space="preserve">Insomnia symptoms were based on the 4-item </w:t>
      </w:r>
      <w:r w:rsidRPr="007C4983">
        <w:rPr>
          <w:rFonts w:ascii="Times New Roman" w:hAnsi="Times New Roman" w:cs="Times New Roman"/>
          <w:sz w:val="24"/>
          <w:szCs w:val="24"/>
          <w:lang w:val="en-US"/>
        </w:rPr>
        <w:t xml:space="preserve">Womens’ Health </w:t>
      </w:r>
      <w:r w:rsidRPr="007C4983">
        <w:rPr>
          <w:rFonts w:ascii="Times New Roman" w:eastAsia="Times New Roman" w:hAnsi="Times New Roman" w:cs="Times New Roman"/>
          <w:sz w:val="24"/>
          <w:szCs w:val="24"/>
          <w:lang w:val="en-US"/>
        </w:rPr>
        <w:t>Insomnia Rating Scale.</w:t>
      </w:r>
      <w:r w:rsidRPr="007C4983">
        <w:rPr>
          <w:rFonts w:ascii="Times New Roman" w:hAnsi="Times New Roman" w:cs="Times New Roman"/>
          <w:sz w:val="24"/>
          <w:szCs w:val="24"/>
          <w:lang w:val="en-US"/>
        </w:rPr>
        <w:t xml:space="preserve"> This questionnaire addresses trouble falling asleep, waking up during the night, early morning awakenings, trouble getting back to sleep after waking up, and sleep quality. </w:t>
      </w:r>
    </w:p>
    <w:p w14:paraId="5431B4AE" w14:textId="06312973" w:rsidR="0007593A" w:rsidRPr="007C4983" w:rsidRDefault="0007593A" w:rsidP="0007593A">
      <w:pPr>
        <w:pStyle w:val="NormalWeb"/>
        <w:numPr>
          <w:ilvl w:val="0"/>
          <w:numId w:val="2"/>
        </w:numPr>
        <w:spacing w:before="0" w:beforeAutospacing="0" w:after="0" w:afterAutospacing="0" w:line="480" w:lineRule="auto"/>
        <w:rPr>
          <w:lang w:val="en-US"/>
        </w:rPr>
      </w:pPr>
      <w:r w:rsidRPr="007C4983">
        <w:rPr>
          <w:lang w:val="en-US"/>
        </w:rPr>
        <w:t xml:space="preserve">Sleep duration was based on one self-report question. </w:t>
      </w:r>
    </w:p>
    <w:p w14:paraId="01BFE36F" w14:textId="1ACB5965" w:rsidR="0007593A" w:rsidRPr="007C4983" w:rsidRDefault="0007593A" w:rsidP="0007593A">
      <w:pPr>
        <w:pStyle w:val="NormalWeb"/>
        <w:numPr>
          <w:ilvl w:val="0"/>
          <w:numId w:val="2"/>
        </w:numPr>
        <w:spacing w:before="0" w:beforeAutospacing="0" w:after="0" w:afterAutospacing="0" w:line="480" w:lineRule="auto"/>
        <w:rPr>
          <w:lang w:val="en-US"/>
        </w:rPr>
      </w:pPr>
      <w:r w:rsidRPr="007C4983">
        <w:rPr>
          <w:lang w:val="en-US"/>
        </w:rPr>
        <w:t xml:space="preserve">At the 2-year follow-up assessment, chronotype was based on the Munich Chronotype Questionnaire. </w:t>
      </w:r>
    </w:p>
    <w:p w14:paraId="3502798C" w14:textId="2AF995E1" w:rsidR="0007593A" w:rsidRPr="007C4983" w:rsidRDefault="0007593A" w:rsidP="0007593A">
      <w:pPr>
        <w:spacing w:after="0" w:line="480" w:lineRule="auto"/>
        <w:rPr>
          <w:rFonts w:ascii="Times New Roman" w:hAnsi="Times New Roman" w:cs="Times New Roman"/>
          <w:iCs/>
          <w:sz w:val="24"/>
          <w:szCs w:val="24"/>
          <w:lang w:val="en-US"/>
        </w:rPr>
      </w:pPr>
      <w:r w:rsidRPr="007C4983">
        <w:rPr>
          <w:rFonts w:ascii="Times New Roman" w:hAnsi="Times New Roman" w:cs="Times New Roman"/>
          <w:iCs/>
          <w:sz w:val="24"/>
          <w:szCs w:val="24"/>
          <w:lang w:val="en-US"/>
        </w:rPr>
        <w:t>In total 2</w:t>
      </w:r>
      <w:r w:rsidR="00974123">
        <w:rPr>
          <w:rFonts w:ascii="Times New Roman" w:hAnsi="Times New Roman" w:cs="Times New Roman"/>
          <w:iCs/>
          <w:sz w:val="24"/>
          <w:szCs w:val="24"/>
          <w:lang w:val="en-US"/>
        </w:rPr>
        <w:t>,</w:t>
      </w:r>
      <w:r w:rsidRPr="007C4983">
        <w:rPr>
          <w:rFonts w:ascii="Times New Roman" w:hAnsi="Times New Roman" w:cs="Times New Roman"/>
          <w:iCs/>
          <w:sz w:val="24"/>
          <w:szCs w:val="24"/>
          <w:lang w:val="en-US"/>
        </w:rPr>
        <w:t>483</w:t>
      </w:r>
      <w:r w:rsidR="00FC3AC0">
        <w:rPr>
          <w:rFonts w:ascii="Times New Roman" w:hAnsi="Times New Roman" w:cs="Times New Roman"/>
          <w:iCs/>
          <w:sz w:val="24"/>
          <w:szCs w:val="24"/>
          <w:lang w:val="en-US"/>
        </w:rPr>
        <w:t xml:space="preserve"> </w:t>
      </w:r>
      <w:r w:rsidRPr="007C4983">
        <w:rPr>
          <w:rFonts w:ascii="Times New Roman" w:hAnsi="Times New Roman" w:cs="Times New Roman"/>
          <w:iCs/>
          <w:sz w:val="24"/>
          <w:szCs w:val="24"/>
          <w:lang w:val="en-US"/>
        </w:rPr>
        <w:t xml:space="preserve">respondents with sleep information and NMR metabolomics data were included. </w:t>
      </w:r>
    </w:p>
    <w:p w14:paraId="47454D2F" w14:textId="3A973F5E" w:rsidR="00096FFD" w:rsidRPr="007C4983" w:rsidRDefault="00096FFD" w:rsidP="0007593A">
      <w:pPr>
        <w:pStyle w:val="NormalWeb"/>
        <w:spacing w:before="0" w:beforeAutospacing="0" w:after="0" w:afterAutospacing="0" w:line="480" w:lineRule="auto"/>
        <w:rPr>
          <w:b/>
          <w:bCs/>
          <w:i/>
          <w:lang w:val="en-US"/>
        </w:rPr>
      </w:pPr>
    </w:p>
    <w:p w14:paraId="2DF24E5D" w14:textId="4C9E2923" w:rsidR="00096FFD" w:rsidRPr="007C4983" w:rsidRDefault="00096FFD" w:rsidP="00366557">
      <w:pPr>
        <w:spacing w:after="0" w:line="480" w:lineRule="auto"/>
        <w:rPr>
          <w:rFonts w:ascii="Times New Roman" w:hAnsi="Times New Roman" w:cs="Times New Roman"/>
          <w:bCs/>
          <w:i/>
          <w:sz w:val="24"/>
          <w:szCs w:val="24"/>
          <w:lang w:val="en-US"/>
        </w:rPr>
      </w:pPr>
      <w:r w:rsidRPr="007C4983">
        <w:rPr>
          <w:rFonts w:ascii="Times New Roman" w:hAnsi="Times New Roman" w:cs="Times New Roman"/>
          <w:bCs/>
          <w:i/>
          <w:sz w:val="24"/>
          <w:szCs w:val="24"/>
          <w:lang w:val="en-US"/>
        </w:rPr>
        <w:t>The Netherlands Twin Regist</w:t>
      </w:r>
      <w:r w:rsidR="00254BD2">
        <w:rPr>
          <w:rFonts w:ascii="Times New Roman" w:hAnsi="Times New Roman" w:cs="Times New Roman"/>
          <w:bCs/>
          <w:i/>
          <w:sz w:val="24"/>
          <w:szCs w:val="24"/>
          <w:lang w:val="en-US"/>
        </w:rPr>
        <w:t>er</w:t>
      </w:r>
      <w:r w:rsidR="00E21593" w:rsidRPr="007C4983">
        <w:rPr>
          <w:rFonts w:ascii="Times New Roman" w:hAnsi="Times New Roman" w:cs="Times New Roman"/>
          <w:bCs/>
          <w:i/>
          <w:sz w:val="24"/>
          <w:szCs w:val="24"/>
          <w:lang w:val="en-US"/>
        </w:rPr>
        <w:t xml:space="preserve"> (NTR)</w:t>
      </w:r>
    </w:p>
    <w:p w14:paraId="19049AED" w14:textId="13747AC9" w:rsidR="00E21593" w:rsidRPr="007C4983" w:rsidRDefault="005849BC" w:rsidP="007514C4">
      <w:pPr>
        <w:spacing w:after="0" w:line="480" w:lineRule="auto"/>
        <w:ind w:firstLine="708"/>
        <w:rPr>
          <w:rFonts w:ascii="Times New Roman" w:eastAsia="Times New Roman" w:hAnsi="Times New Roman" w:cs="Times New Roman"/>
          <w:color w:val="000000"/>
          <w:sz w:val="24"/>
          <w:szCs w:val="24"/>
          <w:lang w:val="en-US" w:eastAsia="nl-NL"/>
        </w:rPr>
      </w:pPr>
      <w:r w:rsidRPr="007C4983">
        <w:rPr>
          <w:rFonts w:ascii="Times New Roman" w:eastAsia="Times New Roman" w:hAnsi="Times New Roman" w:cs="Times New Roman"/>
          <w:color w:val="000000"/>
          <w:sz w:val="24"/>
          <w:szCs w:val="24"/>
          <w:lang w:val="en-US" w:eastAsia="nl-NL"/>
        </w:rPr>
        <w:t xml:space="preserve">Since 1987, the </w:t>
      </w:r>
      <w:r w:rsidR="00E21593" w:rsidRPr="007C4983">
        <w:rPr>
          <w:rFonts w:ascii="Times New Roman" w:eastAsia="Times New Roman" w:hAnsi="Times New Roman" w:cs="Times New Roman"/>
          <w:color w:val="000000"/>
          <w:sz w:val="24"/>
          <w:szCs w:val="24"/>
          <w:lang w:val="en-US" w:eastAsia="nl-NL"/>
        </w:rPr>
        <w:t>NTR</w:t>
      </w:r>
      <w:r w:rsidRPr="007C4983">
        <w:rPr>
          <w:rFonts w:ascii="Times New Roman" w:eastAsia="Times New Roman" w:hAnsi="Times New Roman" w:cs="Times New Roman"/>
          <w:color w:val="000000"/>
          <w:sz w:val="24"/>
          <w:szCs w:val="24"/>
          <w:lang w:val="en-US" w:eastAsia="nl-NL"/>
        </w:rPr>
        <w:t xml:space="preserve"> (NTR: </w:t>
      </w:r>
      <w:hyperlink r:id="rId7" w:history="1">
        <w:r w:rsidR="00974123" w:rsidRPr="0056050B">
          <w:rPr>
            <w:rStyle w:val="Hyperlink"/>
            <w:rFonts w:ascii="Times New Roman" w:eastAsia="Times New Roman" w:hAnsi="Times New Roman" w:cs="Times New Roman"/>
            <w:sz w:val="24"/>
            <w:szCs w:val="24"/>
            <w:lang w:val="en-US" w:eastAsia="nl-NL"/>
          </w:rPr>
          <w:t>http://www.tweelingenregister.org/</w:t>
        </w:r>
      </w:hyperlink>
      <w:r w:rsidRPr="007C4983">
        <w:rPr>
          <w:rFonts w:ascii="Times New Roman" w:eastAsia="Times New Roman" w:hAnsi="Times New Roman" w:cs="Times New Roman"/>
          <w:color w:val="000000"/>
          <w:sz w:val="24"/>
          <w:szCs w:val="24"/>
          <w:lang w:val="en-US" w:eastAsia="nl-NL"/>
        </w:rPr>
        <w:t xml:space="preserve">) </w:t>
      </w:r>
      <w:r w:rsidR="00E21593" w:rsidRPr="007C4983">
        <w:rPr>
          <w:rFonts w:ascii="Times New Roman" w:eastAsia="Times New Roman" w:hAnsi="Times New Roman" w:cs="Times New Roman"/>
          <w:color w:val="000000"/>
          <w:sz w:val="24"/>
          <w:szCs w:val="24"/>
          <w:lang w:val="en-US" w:eastAsia="nl-NL"/>
        </w:rPr>
        <w:t xml:space="preserve">has </w:t>
      </w:r>
      <w:r w:rsidRPr="007C4983">
        <w:rPr>
          <w:rFonts w:ascii="Times New Roman" w:eastAsia="Times New Roman" w:hAnsi="Times New Roman" w:cs="Times New Roman"/>
          <w:color w:val="000000"/>
          <w:sz w:val="24"/>
          <w:szCs w:val="24"/>
          <w:lang w:val="en-US" w:eastAsia="nl-NL"/>
        </w:rPr>
        <w:t>collect</w:t>
      </w:r>
      <w:r w:rsidR="00E21593" w:rsidRPr="007C4983">
        <w:rPr>
          <w:rFonts w:ascii="Times New Roman" w:eastAsia="Times New Roman" w:hAnsi="Times New Roman" w:cs="Times New Roman"/>
          <w:color w:val="000000"/>
          <w:sz w:val="24"/>
          <w:szCs w:val="24"/>
          <w:lang w:val="en-US" w:eastAsia="nl-NL"/>
        </w:rPr>
        <w:t>ed</w:t>
      </w:r>
      <w:r w:rsidRPr="007C4983">
        <w:rPr>
          <w:rFonts w:ascii="Times New Roman" w:eastAsia="Times New Roman" w:hAnsi="Times New Roman" w:cs="Times New Roman"/>
          <w:color w:val="000000"/>
          <w:sz w:val="24"/>
          <w:szCs w:val="24"/>
          <w:lang w:val="en-US" w:eastAsia="nl-NL"/>
        </w:rPr>
        <w:t xml:space="preserve"> (longitudinal) data </w:t>
      </w:r>
      <w:r w:rsidR="00E21593" w:rsidRPr="007C4983">
        <w:rPr>
          <w:rFonts w:ascii="Times New Roman" w:eastAsia="Times New Roman" w:hAnsi="Times New Roman" w:cs="Times New Roman"/>
          <w:color w:val="000000"/>
          <w:sz w:val="24"/>
          <w:szCs w:val="24"/>
          <w:lang w:val="en-US" w:eastAsia="nl-NL"/>
        </w:rPr>
        <w:t xml:space="preserve">on </w:t>
      </w:r>
      <w:r w:rsidRPr="007C4983">
        <w:rPr>
          <w:rFonts w:ascii="Times New Roman" w:eastAsia="Times New Roman" w:hAnsi="Times New Roman" w:cs="Times New Roman"/>
          <w:color w:val="000000"/>
          <w:sz w:val="24"/>
          <w:szCs w:val="24"/>
          <w:lang w:val="en-US" w:eastAsia="nl-NL"/>
        </w:rPr>
        <w:t>young and adult twins and their families</w:t>
      </w:r>
      <w:r w:rsidR="007514C4">
        <w:rPr>
          <w:rFonts w:ascii="Times New Roman" w:eastAsia="Times New Roman" w:hAnsi="Times New Roman" w:cs="Times New Roman"/>
          <w:color w:val="000000"/>
          <w:sz w:val="24"/>
          <w:szCs w:val="24"/>
          <w:lang w:val="en-US" w:eastAsia="nl-NL"/>
        </w:rPr>
        <w:fldChar w:fldCharType="begin">
          <w:fldData xml:space="preserve">PEVuZE5vdGU+PENpdGU+PEF1dGhvcj52YW4gQmVpanN0ZXJ2ZWxkdDwvQXV0aG9yPjxZZWFyPjIw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</w:fldData>
        </w:fldChar>
      </w:r>
      <w:r w:rsidR="007514C4">
        <w:rPr>
          <w:rFonts w:ascii="Times New Roman" w:eastAsia="Times New Roman" w:hAnsi="Times New Roman" w:cs="Times New Roman"/>
          <w:color w:val="000000"/>
          <w:sz w:val="24"/>
          <w:szCs w:val="24"/>
          <w:lang w:val="en-US" w:eastAsia="nl-NL"/>
        </w:rPr>
        <w:instrText xml:space="preserve"> ADDIN EN.CITE </w:instrText>
      </w:r>
      <w:r w:rsidR="007514C4">
        <w:rPr>
          <w:rFonts w:ascii="Times New Roman" w:eastAsia="Times New Roman" w:hAnsi="Times New Roman" w:cs="Times New Roman"/>
          <w:color w:val="000000"/>
          <w:sz w:val="24"/>
          <w:szCs w:val="24"/>
          <w:lang w:val="en-US" w:eastAsia="nl-NL"/>
        </w:rPr>
        <w:fldChar w:fldCharType="begin">
          <w:fldData xml:space="preserve">PEVuZE5vdGU+PENpdGU+PEF1dGhvcj52YW4gQmVpanN0ZXJ2ZWxkdDwvQXV0aG9yPjxZZWFyPjIw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</w:fldData>
        </w:fldChar>
      </w:r>
      <w:r w:rsidR="007514C4">
        <w:rPr>
          <w:rFonts w:ascii="Times New Roman" w:eastAsia="Times New Roman" w:hAnsi="Times New Roman" w:cs="Times New Roman"/>
          <w:color w:val="000000"/>
          <w:sz w:val="24"/>
          <w:szCs w:val="24"/>
          <w:lang w:val="en-US" w:eastAsia="nl-NL"/>
        </w:rPr>
        <w:instrText xml:space="preserve"> ADDIN EN.CITE.DATA </w:instrText>
      </w:r>
      <w:r w:rsidR="007514C4">
        <w:rPr>
          <w:rFonts w:ascii="Times New Roman" w:eastAsia="Times New Roman" w:hAnsi="Times New Roman" w:cs="Times New Roman"/>
          <w:color w:val="000000"/>
          <w:sz w:val="24"/>
          <w:szCs w:val="24"/>
          <w:lang w:val="en-US" w:eastAsia="nl-NL"/>
        </w:rPr>
      </w:r>
      <w:r w:rsidR="007514C4">
        <w:rPr>
          <w:rFonts w:ascii="Times New Roman" w:eastAsia="Times New Roman" w:hAnsi="Times New Roman" w:cs="Times New Roman"/>
          <w:color w:val="000000"/>
          <w:sz w:val="24"/>
          <w:szCs w:val="24"/>
          <w:lang w:val="en-US" w:eastAsia="nl-NL"/>
        </w:rPr>
        <w:fldChar w:fldCharType="end"/>
      </w:r>
      <w:r w:rsidR="007514C4">
        <w:rPr>
          <w:rFonts w:ascii="Times New Roman" w:eastAsia="Times New Roman" w:hAnsi="Times New Roman" w:cs="Times New Roman"/>
          <w:color w:val="000000"/>
          <w:sz w:val="24"/>
          <w:szCs w:val="24"/>
          <w:lang w:val="en-US" w:eastAsia="nl-NL"/>
        </w:rPr>
      </w:r>
      <w:r w:rsidR="007514C4">
        <w:rPr>
          <w:rFonts w:ascii="Times New Roman" w:eastAsia="Times New Roman" w:hAnsi="Times New Roman" w:cs="Times New Roman"/>
          <w:color w:val="000000"/>
          <w:sz w:val="24"/>
          <w:szCs w:val="24"/>
          <w:lang w:val="en-US" w:eastAsia="nl-NL"/>
        </w:rPr>
        <w:fldChar w:fldCharType="separate"/>
      </w:r>
      <w:r w:rsidR="007514C4" w:rsidRPr="007514C4">
        <w:rPr>
          <w:rFonts w:ascii="Times New Roman" w:eastAsia="Times New Roman" w:hAnsi="Times New Roman" w:cs="Times New Roman"/>
          <w:noProof/>
          <w:color w:val="000000"/>
          <w:sz w:val="24"/>
          <w:szCs w:val="24"/>
          <w:vertAlign w:val="superscript"/>
          <w:lang w:val="en-US" w:eastAsia="nl-NL"/>
        </w:rPr>
        <w:t>6, 7</w:t>
      </w:r>
      <w:r w:rsidR="007514C4">
        <w:rPr>
          <w:rFonts w:ascii="Times New Roman" w:eastAsia="Times New Roman" w:hAnsi="Times New Roman" w:cs="Times New Roman"/>
          <w:color w:val="000000"/>
          <w:sz w:val="24"/>
          <w:szCs w:val="24"/>
          <w:lang w:val="en-US" w:eastAsia="nl-NL"/>
        </w:rPr>
        <w:fldChar w:fldCharType="end"/>
      </w:r>
      <w:r w:rsidRPr="007C4983">
        <w:rPr>
          <w:rFonts w:ascii="Times New Roman" w:eastAsia="Times New Roman" w:hAnsi="Times New Roman" w:cs="Times New Roman"/>
          <w:color w:val="000000"/>
          <w:sz w:val="24"/>
          <w:szCs w:val="24"/>
          <w:lang w:val="en-US" w:eastAsia="nl-NL"/>
        </w:rPr>
        <w:t xml:space="preserve">. A 2015 estimate </w:t>
      </w:r>
      <w:r w:rsidR="00E21593" w:rsidRPr="007C4983">
        <w:rPr>
          <w:rFonts w:ascii="Times New Roman" w:eastAsia="Times New Roman" w:hAnsi="Times New Roman" w:cs="Times New Roman"/>
          <w:color w:val="000000"/>
          <w:sz w:val="24"/>
          <w:szCs w:val="24"/>
          <w:lang w:val="en-US" w:eastAsia="nl-NL"/>
        </w:rPr>
        <w:t>suggests that the</w:t>
      </w:r>
      <w:r w:rsidRPr="007C4983">
        <w:rPr>
          <w:rFonts w:ascii="Times New Roman" w:eastAsia="Times New Roman" w:hAnsi="Times New Roman" w:cs="Times New Roman"/>
          <w:color w:val="000000"/>
          <w:sz w:val="24"/>
          <w:szCs w:val="24"/>
          <w:lang w:val="en-US" w:eastAsia="nl-NL"/>
        </w:rPr>
        <w:t xml:space="preserve"> NTR</w:t>
      </w:r>
      <w:r w:rsidR="00E21593" w:rsidRPr="007C4983">
        <w:rPr>
          <w:rFonts w:ascii="Times New Roman" w:eastAsia="Times New Roman" w:hAnsi="Times New Roman" w:cs="Times New Roman"/>
          <w:color w:val="000000"/>
          <w:sz w:val="24"/>
          <w:szCs w:val="24"/>
          <w:lang w:val="en-US" w:eastAsia="nl-NL"/>
        </w:rPr>
        <w:t xml:space="preserve"> includes</w:t>
      </w:r>
      <w:r w:rsidRPr="007C4983">
        <w:rPr>
          <w:rFonts w:ascii="Times New Roman" w:eastAsia="Times New Roman" w:hAnsi="Times New Roman" w:cs="Times New Roman"/>
          <w:color w:val="000000"/>
          <w:sz w:val="24"/>
          <w:szCs w:val="24"/>
          <w:lang w:val="en-US" w:eastAsia="nl-NL"/>
        </w:rPr>
        <w:t xml:space="preserve"> ~25%</w:t>
      </w:r>
      <w:r w:rsidR="00E21593" w:rsidRPr="007C4983">
        <w:rPr>
          <w:rFonts w:ascii="Times New Roman" w:eastAsia="Times New Roman" w:hAnsi="Times New Roman" w:cs="Times New Roman"/>
          <w:color w:val="000000"/>
          <w:sz w:val="24"/>
          <w:szCs w:val="24"/>
          <w:lang w:val="en-US" w:eastAsia="nl-NL"/>
        </w:rPr>
        <w:t xml:space="preserve"> (~2,000,000 individual participants, including family members </w:t>
      </w:r>
      <w:r w:rsidR="00E21593" w:rsidRPr="007C4983">
        <w:rPr>
          <w:rFonts w:ascii="Times New Roman" w:eastAsia="Times New Roman" w:hAnsi="Times New Roman" w:cs="Times New Roman"/>
          <w:color w:val="000000"/>
          <w:sz w:val="24"/>
          <w:szCs w:val="24"/>
          <w:lang w:val="en-US" w:eastAsia="nl-NL"/>
        </w:rPr>
        <w:lastRenderedPageBreak/>
        <w:t xml:space="preserve">of twins/multiples).  The NTR studies were approved by the Central Ethics Committee on Research involving human participants of the VUMC, Amsterdam, an Institutional Review Board certified by the US Office of Human Research Protections (IRB number IRB-2991 under Federal wide Assurance-3703; IRB/institute codes, NTR 03-180). All subjects provided written informed consent. An initial </w:t>
      </w:r>
      <w:r w:rsidRPr="007C4983">
        <w:rPr>
          <w:rFonts w:ascii="Times New Roman" w:eastAsia="Times New Roman" w:hAnsi="Times New Roman" w:cs="Times New Roman"/>
          <w:color w:val="000000"/>
          <w:sz w:val="24"/>
          <w:szCs w:val="24"/>
          <w:lang w:val="en-US" w:eastAsia="nl-NL"/>
        </w:rPr>
        <w:t xml:space="preserve">NTR biobank project (BB1), </w:t>
      </w:r>
      <w:r w:rsidR="00E21593" w:rsidRPr="007C4983">
        <w:rPr>
          <w:rFonts w:ascii="Times New Roman" w:eastAsia="Times New Roman" w:hAnsi="Times New Roman" w:cs="Times New Roman"/>
          <w:color w:val="000000"/>
          <w:sz w:val="24"/>
          <w:szCs w:val="24"/>
          <w:lang w:val="en-US" w:eastAsia="nl-NL"/>
        </w:rPr>
        <w:t xml:space="preserve">obtained blood samples from </w:t>
      </w:r>
      <w:r w:rsidRPr="007C4983">
        <w:rPr>
          <w:rFonts w:ascii="Times New Roman" w:eastAsia="Times New Roman" w:hAnsi="Times New Roman" w:cs="Times New Roman"/>
          <w:color w:val="000000"/>
          <w:sz w:val="24"/>
          <w:szCs w:val="24"/>
          <w:lang w:val="en-US" w:eastAsia="nl-NL"/>
        </w:rPr>
        <w:t>9,530</w:t>
      </w:r>
      <w:r w:rsidR="00E21593" w:rsidRPr="007C4983">
        <w:rPr>
          <w:rFonts w:ascii="Times New Roman" w:eastAsia="Times New Roman" w:hAnsi="Times New Roman" w:cs="Times New Roman"/>
          <w:color w:val="000000"/>
          <w:sz w:val="24"/>
          <w:szCs w:val="24"/>
          <w:lang w:val="en-US" w:eastAsia="nl-NL"/>
        </w:rPr>
        <w:t xml:space="preserve"> </w:t>
      </w:r>
      <w:r w:rsidRPr="007C4983">
        <w:rPr>
          <w:rFonts w:ascii="Times New Roman" w:eastAsia="Times New Roman" w:hAnsi="Times New Roman" w:cs="Times New Roman"/>
          <w:color w:val="000000"/>
          <w:sz w:val="24"/>
          <w:szCs w:val="24"/>
          <w:lang w:val="en-US" w:eastAsia="nl-NL"/>
        </w:rPr>
        <w:t>participants</w:t>
      </w:r>
      <w:r w:rsidR="00E21593" w:rsidRPr="007C4983">
        <w:rPr>
          <w:rFonts w:ascii="Times New Roman" w:eastAsia="Times New Roman" w:hAnsi="Times New Roman" w:cs="Times New Roman"/>
          <w:color w:val="000000"/>
          <w:sz w:val="24"/>
          <w:szCs w:val="24"/>
          <w:lang w:val="en-US" w:eastAsia="nl-NL"/>
        </w:rPr>
        <w:t>,</w:t>
      </w:r>
      <w:r w:rsidRPr="007C4983">
        <w:rPr>
          <w:rFonts w:ascii="Times New Roman" w:eastAsia="Times New Roman" w:hAnsi="Times New Roman" w:cs="Times New Roman"/>
          <w:color w:val="000000"/>
          <w:sz w:val="24"/>
          <w:szCs w:val="24"/>
          <w:lang w:val="en-US" w:eastAsia="nl-NL"/>
        </w:rPr>
        <w:t xml:space="preserve"> from 3,477 families</w:t>
      </w:r>
      <w:r w:rsidR="00E21593" w:rsidRPr="007C4983">
        <w:rPr>
          <w:rFonts w:ascii="Times New Roman" w:eastAsia="Times New Roman" w:hAnsi="Times New Roman" w:cs="Times New Roman"/>
          <w:color w:val="000000"/>
          <w:sz w:val="24"/>
          <w:szCs w:val="24"/>
          <w:lang w:val="en-US" w:eastAsia="nl-NL"/>
        </w:rPr>
        <w:t xml:space="preserve">, </w:t>
      </w:r>
      <w:r w:rsidR="003715B9" w:rsidRPr="007C4983">
        <w:rPr>
          <w:rFonts w:ascii="Times New Roman" w:eastAsia="Times New Roman" w:hAnsi="Times New Roman" w:cs="Times New Roman"/>
          <w:color w:val="000000"/>
          <w:sz w:val="24"/>
          <w:szCs w:val="24"/>
          <w:lang w:val="en-US" w:eastAsia="nl-NL"/>
        </w:rPr>
        <w:t>via home</w:t>
      </w:r>
      <w:r w:rsidRPr="007C4983">
        <w:rPr>
          <w:rFonts w:ascii="Times New Roman" w:eastAsia="Times New Roman" w:hAnsi="Times New Roman" w:cs="Times New Roman"/>
          <w:color w:val="000000"/>
          <w:sz w:val="24"/>
          <w:szCs w:val="24"/>
          <w:lang w:val="en-US" w:eastAsia="nl-NL"/>
        </w:rPr>
        <w:t xml:space="preserve"> </w:t>
      </w:r>
      <w:r w:rsidR="00E21593" w:rsidRPr="007C4983">
        <w:rPr>
          <w:rFonts w:ascii="Times New Roman" w:eastAsia="Times New Roman" w:hAnsi="Times New Roman" w:cs="Times New Roman"/>
          <w:color w:val="000000"/>
          <w:sz w:val="24"/>
          <w:szCs w:val="24"/>
          <w:lang w:val="en-US" w:eastAsia="nl-NL"/>
        </w:rPr>
        <w:t xml:space="preserve">visits </w:t>
      </w:r>
      <w:r w:rsidRPr="007C4983">
        <w:rPr>
          <w:rFonts w:ascii="Times New Roman" w:eastAsia="Times New Roman" w:hAnsi="Times New Roman" w:cs="Times New Roman"/>
          <w:color w:val="000000"/>
          <w:sz w:val="24"/>
          <w:szCs w:val="24"/>
          <w:lang w:val="en-US" w:eastAsia="nl-NL"/>
        </w:rPr>
        <w:t xml:space="preserve">between January 2004 and July 2008. A second project (BB2) collected blood samples </w:t>
      </w:r>
      <w:r w:rsidR="00E21593" w:rsidRPr="007C4983">
        <w:rPr>
          <w:rFonts w:ascii="Times New Roman" w:eastAsia="Times New Roman" w:hAnsi="Times New Roman" w:cs="Times New Roman"/>
          <w:color w:val="000000"/>
          <w:sz w:val="24"/>
          <w:szCs w:val="24"/>
          <w:lang w:val="en-US" w:eastAsia="nl-NL"/>
        </w:rPr>
        <w:t xml:space="preserve">from </w:t>
      </w:r>
      <w:r w:rsidRPr="007C4983">
        <w:rPr>
          <w:rFonts w:ascii="Times New Roman" w:eastAsia="Times New Roman" w:hAnsi="Times New Roman" w:cs="Times New Roman"/>
          <w:color w:val="000000"/>
          <w:sz w:val="24"/>
          <w:szCs w:val="24"/>
          <w:lang w:val="en-US" w:eastAsia="nl-NL"/>
        </w:rPr>
        <w:t xml:space="preserve">517 </w:t>
      </w:r>
      <w:r w:rsidR="00E21593" w:rsidRPr="007C4983">
        <w:rPr>
          <w:rFonts w:ascii="Times New Roman" w:eastAsia="Times New Roman" w:hAnsi="Times New Roman" w:cs="Times New Roman"/>
          <w:color w:val="000000"/>
          <w:sz w:val="24"/>
          <w:szCs w:val="24"/>
          <w:lang w:val="en-US" w:eastAsia="nl-NL"/>
        </w:rPr>
        <w:t xml:space="preserve">participants between </w:t>
      </w:r>
      <w:r w:rsidRPr="007C4983">
        <w:rPr>
          <w:rFonts w:ascii="Times New Roman" w:eastAsia="Times New Roman" w:hAnsi="Times New Roman" w:cs="Times New Roman"/>
          <w:color w:val="000000"/>
          <w:sz w:val="24"/>
          <w:szCs w:val="24"/>
          <w:lang w:val="en-US" w:eastAsia="nl-NL"/>
        </w:rPr>
        <w:t xml:space="preserve">January 2011 </w:t>
      </w:r>
      <w:r w:rsidR="00E21593" w:rsidRPr="007C4983">
        <w:rPr>
          <w:rFonts w:ascii="Times New Roman" w:eastAsia="Times New Roman" w:hAnsi="Times New Roman" w:cs="Times New Roman"/>
          <w:color w:val="000000"/>
          <w:sz w:val="24"/>
          <w:szCs w:val="24"/>
          <w:lang w:val="en-US" w:eastAsia="nl-NL"/>
        </w:rPr>
        <w:t xml:space="preserve">and </w:t>
      </w:r>
      <w:r w:rsidRPr="007C4983">
        <w:rPr>
          <w:rFonts w:ascii="Times New Roman" w:eastAsia="Times New Roman" w:hAnsi="Times New Roman" w:cs="Times New Roman"/>
          <w:color w:val="000000"/>
          <w:sz w:val="24"/>
          <w:szCs w:val="24"/>
          <w:lang w:val="en-US" w:eastAsia="nl-NL"/>
        </w:rPr>
        <w:t>December 2011</w:t>
      </w:r>
      <w:r w:rsidR="00E21593" w:rsidRPr="007C4983">
        <w:rPr>
          <w:rFonts w:ascii="Times New Roman" w:eastAsia="Times New Roman" w:hAnsi="Times New Roman" w:cs="Times New Roman"/>
          <w:color w:val="000000"/>
          <w:sz w:val="24"/>
          <w:szCs w:val="24"/>
          <w:lang w:val="en-US" w:eastAsia="nl-NL"/>
        </w:rPr>
        <w:t>. This sample included</w:t>
      </w:r>
      <w:r w:rsidRPr="007C4983">
        <w:rPr>
          <w:rFonts w:ascii="Times New Roman" w:eastAsia="Times New Roman" w:hAnsi="Times New Roman" w:cs="Times New Roman"/>
          <w:color w:val="000000"/>
          <w:sz w:val="24"/>
          <w:szCs w:val="24"/>
          <w:lang w:val="en-US" w:eastAsia="nl-NL"/>
        </w:rPr>
        <w:t xml:space="preserve"> 210 MZ twin pairs and 64 twin-spouse pairs [4]. Visits were scheduled between 7:00</w:t>
      </w:r>
      <w:r w:rsidR="00974123">
        <w:rPr>
          <w:rFonts w:ascii="Times New Roman" w:eastAsia="Times New Roman" w:hAnsi="Times New Roman" w:cs="Times New Roman"/>
          <w:color w:val="000000"/>
          <w:sz w:val="24"/>
          <w:szCs w:val="24"/>
          <w:lang w:val="en-US" w:eastAsia="nl-NL"/>
        </w:rPr>
        <w:t>am</w:t>
      </w:r>
      <w:r w:rsidRPr="007C4983">
        <w:rPr>
          <w:rFonts w:ascii="Times New Roman" w:eastAsia="Times New Roman" w:hAnsi="Times New Roman" w:cs="Times New Roman"/>
          <w:color w:val="000000"/>
          <w:sz w:val="24"/>
          <w:szCs w:val="24"/>
          <w:lang w:val="en-US" w:eastAsia="nl-NL"/>
        </w:rPr>
        <w:t xml:space="preserve"> and 10:00am </w:t>
      </w:r>
      <w:r w:rsidR="00E21593" w:rsidRPr="007C4983">
        <w:rPr>
          <w:rFonts w:ascii="Times New Roman" w:eastAsia="Times New Roman" w:hAnsi="Times New Roman" w:cs="Times New Roman"/>
          <w:color w:val="000000"/>
          <w:sz w:val="24"/>
          <w:szCs w:val="24"/>
          <w:lang w:val="en-US" w:eastAsia="nl-NL"/>
        </w:rPr>
        <w:t>to collect fasted (overnight) ven</w:t>
      </w:r>
      <w:r w:rsidR="00EF7930" w:rsidRPr="007C4983">
        <w:rPr>
          <w:rFonts w:ascii="Times New Roman" w:eastAsia="Times New Roman" w:hAnsi="Times New Roman" w:cs="Times New Roman"/>
          <w:color w:val="000000"/>
          <w:sz w:val="24"/>
          <w:szCs w:val="24"/>
          <w:lang w:val="en-US" w:eastAsia="nl-NL"/>
        </w:rPr>
        <w:t>o</w:t>
      </w:r>
      <w:r w:rsidR="00E21593" w:rsidRPr="007C4983">
        <w:rPr>
          <w:rFonts w:ascii="Times New Roman" w:eastAsia="Times New Roman" w:hAnsi="Times New Roman" w:cs="Times New Roman"/>
          <w:color w:val="000000"/>
          <w:sz w:val="24"/>
          <w:szCs w:val="24"/>
          <w:lang w:val="en-US" w:eastAsia="nl-NL"/>
        </w:rPr>
        <w:t>us samples (</w:t>
      </w:r>
      <w:r w:rsidRPr="007C4983">
        <w:rPr>
          <w:rFonts w:ascii="Times New Roman" w:eastAsia="Times New Roman" w:hAnsi="Times New Roman" w:cs="Times New Roman"/>
          <w:color w:val="000000"/>
          <w:sz w:val="24"/>
          <w:szCs w:val="24"/>
          <w:lang w:val="en-US" w:eastAsia="nl-NL"/>
        </w:rPr>
        <w:t>fertile women were bled on day 2-4 of the menstrual cycle, or in their pill-free week</w:t>
      </w:r>
      <w:r w:rsidR="00E21593" w:rsidRPr="007C4983">
        <w:rPr>
          <w:rFonts w:ascii="Times New Roman" w:eastAsia="Times New Roman" w:hAnsi="Times New Roman" w:cs="Times New Roman"/>
          <w:color w:val="000000"/>
          <w:sz w:val="24"/>
          <w:szCs w:val="24"/>
          <w:lang w:val="en-US" w:eastAsia="nl-NL"/>
        </w:rPr>
        <w:t>)</w:t>
      </w:r>
      <w:r w:rsidRPr="007C4983">
        <w:rPr>
          <w:rFonts w:ascii="Times New Roman" w:eastAsia="Times New Roman" w:hAnsi="Times New Roman" w:cs="Times New Roman"/>
          <w:color w:val="000000"/>
          <w:sz w:val="24"/>
          <w:szCs w:val="24"/>
          <w:lang w:val="en-US" w:eastAsia="nl-NL"/>
        </w:rPr>
        <w:t xml:space="preserve">. </w:t>
      </w:r>
      <w:r w:rsidR="00E21593" w:rsidRPr="007C4983">
        <w:rPr>
          <w:rFonts w:ascii="Times New Roman" w:eastAsia="Times New Roman" w:hAnsi="Times New Roman" w:cs="Times New Roman"/>
          <w:color w:val="000000"/>
          <w:sz w:val="24"/>
          <w:szCs w:val="24"/>
          <w:lang w:val="en-US" w:eastAsia="nl-NL"/>
        </w:rPr>
        <w:t>Samples were stor</w:t>
      </w:r>
      <w:r w:rsidR="007514C4">
        <w:rPr>
          <w:rFonts w:ascii="Times New Roman" w:eastAsia="Times New Roman" w:hAnsi="Times New Roman" w:cs="Times New Roman"/>
          <w:color w:val="000000"/>
          <w:sz w:val="24"/>
          <w:szCs w:val="24"/>
          <w:lang w:val="en-US" w:eastAsia="nl-NL"/>
        </w:rPr>
        <w:t>ed</w:t>
      </w:r>
      <w:r w:rsidR="00E21593" w:rsidRPr="007C4983">
        <w:rPr>
          <w:rFonts w:ascii="Times New Roman" w:eastAsia="Times New Roman" w:hAnsi="Times New Roman" w:cs="Times New Roman"/>
          <w:color w:val="000000"/>
          <w:sz w:val="24"/>
          <w:szCs w:val="24"/>
          <w:lang w:val="en-US" w:eastAsia="nl-NL"/>
        </w:rPr>
        <w:t xml:space="preserve"> at -80</w:t>
      </w:r>
      <w:r w:rsidR="00E21593" w:rsidRPr="007C4983">
        <w:rPr>
          <w:rFonts w:ascii="Times New Roman" w:eastAsia="Times New Roman" w:hAnsi="Times New Roman" w:cs="Times New Roman"/>
          <w:color w:val="000000"/>
          <w:sz w:val="24"/>
          <w:szCs w:val="24"/>
          <w:vertAlign w:val="superscript"/>
          <w:lang w:val="en-US" w:eastAsia="nl-NL"/>
        </w:rPr>
        <w:t>O</w:t>
      </w:r>
      <w:r w:rsidR="00E21593" w:rsidRPr="007C4983">
        <w:rPr>
          <w:rFonts w:ascii="Times New Roman" w:eastAsia="Times New Roman" w:hAnsi="Times New Roman" w:cs="Times New Roman"/>
          <w:color w:val="000000"/>
          <w:sz w:val="24"/>
          <w:szCs w:val="24"/>
          <w:lang w:val="en-US" w:eastAsia="nl-NL"/>
        </w:rPr>
        <w:t xml:space="preserve">C. Sleep </w:t>
      </w:r>
      <w:r w:rsidR="007C4983">
        <w:rPr>
          <w:rFonts w:ascii="Times New Roman" w:eastAsia="Times New Roman" w:hAnsi="Times New Roman" w:cs="Times New Roman"/>
          <w:color w:val="000000"/>
          <w:sz w:val="24"/>
          <w:szCs w:val="24"/>
          <w:lang w:val="en-US" w:eastAsia="nl-NL"/>
        </w:rPr>
        <w:t>variables were assessed using the Dutch Groningen Sleep Questionnaire</w:t>
      </w:r>
      <w:r w:rsidR="007C4983">
        <w:rPr>
          <w:rFonts w:ascii="Times New Roman" w:eastAsia="Times New Roman" w:hAnsi="Times New Roman" w:cs="Times New Roman"/>
          <w:color w:val="000000"/>
          <w:sz w:val="24"/>
          <w:szCs w:val="24"/>
          <w:lang w:val="en-US" w:eastAsia="nl-NL"/>
        </w:rPr>
        <w:fldChar w:fldCharType="begin">
          <w:fldData xml:space="preserve">PEVuZE5vdGU+PENpdGU+PEF1dGhvcj5kZSBXZWVyZDwvQXV0aG9yPjxZZWFyPjIwMDQ8L1llYXI+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</w:fldData>
        </w:fldChar>
      </w:r>
      <w:r w:rsidR="007514C4">
        <w:rPr>
          <w:rFonts w:ascii="Times New Roman" w:eastAsia="Times New Roman" w:hAnsi="Times New Roman" w:cs="Times New Roman"/>
          <w:color w:val="000000"/>
          <w:sz w:val="24"/>
          <w:szCs w:val="24"/>
          <w:lang w:val="en-US" w:eastAsia="nl-NL"/>
        </w:rPr>
        <w:instrText xml:space="preserve"> ADDIN EN.CITE </w:instrText>
      </w:r>
      <w:r w:rsidR="007514C4">
        <w:rPr>
          <w:rFonts w:ascii="Times New Roman" w:eastAsia="Times New Roman" w:hAnsi="Times New Roman" w:cs="Times New Roman"/>
          <w:color w:val="000000"/>
          <w:sz w:val="24"/>
          <w:szCs w:val="24"/>
          <w:lang w:val="en-US" w:eastAsia="nl-NL"/>
        </w:rPr>
        <w:fldChar w:fldCharType="begin">
          <w:fldData xml:space="preserve">PEVuZE5vdGU+PENpdGU+PEF1dGhvcj5kZSBXZWVyZDwvQXV0aG9yPjxZZWFyPjIwMDQ8L1llYXI+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</w:fldData>
        </w:fldChar>
      </w:r>
      <w:r w:rsidR="007514C4">
        <w:rPr>
          <w:rFonts w:ascii="Times New Roman" w:eastAsia="Times New Roman" w:hAnsi="Times New Roman" w:cs="Times New Roman"/>
          <w:color w:val="000000"/>
          <w:sz w:val="24"/>
          <w:szCs w:val="24"/>
          <w:lang w:val="en-US" w:eastAsia="nl-NL"/>
        </w:rPr>
        <w:instrText xml:space="preserve"> ADDIN EN.CITE.DATA </w:instrText>
      </w:r>
      <w:r w:rsidR="007514C4">
        <w:rPr>
          <w:rFonts w:ascii="Times New Roman" w:eastAsia="Times New Roman" w:hAnsi="Times New Roman" w:cs="Times New Roman"/>
          <w:color w:val="000000"/>
          <w:sz w:val="24"/>
          <w:szCs w:val="24"/>
          <w:lang w:val="en-US" w:eastAsia="nl-NL"/>
        </w:rPr>
      </w:r>
      <w:r w:rsidR="007514C4">
        <w:rPr>
          <w:rFonts w:ascii="Times New Roman" w:eastAsia="Times New Roman" w:hAnsi="Times New Roman" w:cs="Times New Roman"/>
          <w:color w:val="000000"/>
          <w:sz w:val="24"/>
          <w:szCs w:val="24"/>
          <w:lang w:val="en-US" w:eastAsia="nl-NL"/>
        </w:rPr>
        <w:fldChar w:fldCharType="end"/>
      </w:r>
      <w:r w:rsidR="007C4983">
        <w:rPr>
          <w:rFonts w:ascii="Times New Roman" w:eastAsia="Times New Roman" w:hAnsi="Times New Roman" w:cs="Times New Roman"/>
          <w:color w:val="000000"/>
          <w:sz w:val="24"/>
          <w:szCs w:val="24"/>
          <w:lang w:val="en-US" w:eastAsia="nl-NL"/>
        </w:rPr>
      </w:r>
      <w:r w:rsidR="007C4983">
        <w:rPr>
          <w:rFonts w:ascii="Times New Roman" w:eastAsia="Times New Roman" w:hAnsi="Times New Roman" w:cs="Times New Roman"/>
          <w:color w:val="000000"/>
          <w:sz w:val="24"/>
          <w:szCs w:val="24"/>
          <w:lang w:val="en-US" w:eastAsia="nl-NL"/>
        </w:rPr>
        <w:fldChar w:fldCharType="separate"/>
      </w:r>
      <w:r w:rsidR="007514C4" w:rsidRPr="007514C4">
        <w:rPr>
          <w:rFonts w:ascii="Times New Roman" w:eastAsia="Times New Roman" w:hAnsi="Times New Roman" w:cs="Times New Roman"/>
          <w:noProof/>
          <w:color w:val="000000"/>
          <w:sz w:val="24"/>
          <w:szCs w:val="24"/>
          <w:vertAlign w:val="superscript"/>
          <w:lang w:val="en-US" w:eastAsia="nl-NL"/>
        </w:rPr>
        <w:t>8</w:t>
      </w:r>
      <w:r w:rsidR="007C4983">
        <w:rPr>
          <w:rFonts w:ascii="Times New Roman" w:eastAsia="Times New Roman" w:hAnsi="Times New Roman" w:cs="Times New Roman"/>
          <w:color w:val="000000"/>
          <w:sz w:val="24"/>
          <w:szCs w:val="24"/>
          <w:lang w:val="en-US" w:eastAsia="nl-NL"/>
        </w:rPr>
        <w:fldChar w:fldCharType="end"/>
      </w:r>
      <w:r w:rsidR="00E21593" w:rsidRPr="007C4983">
        <w:rPr>
          <w:rFonts w:ascii="Times New Roman" w:eastAsia="Times New Roman" w:hAnsi="Times New Roman" w:cs="Times New Roman"/>
          <w:color w:val="000000"/>
          <w:sz w:val="24"/>
          <w:szCs w:val="24"/>
          <w:lang w:val="en-US" w:eastAsia="nl-NL"/>
        </w:rPr>
        <w:t xml:space="preserve">. In total </w:t>
      </w:r>
      <w:r w:rsidR="007C4983">
        <w:rPr>
          <w:rFonts w:ascii="Times New Roman" w:eastAsia="Times New Roman" w:hAnsi="Times New Roman" w:cs="Times New Roman"/>
          <w:color w:val="000000"/>
          <w:sz w:val="24"/>
          <w:szCs w:val="24"/>
          <w:lang w:val="en-US" w:eastAsia="nl-NL"/>
        </w:rPr>
        <w:t>3</w:t>
      </w:r>
      <w:r w:rsidR="00974123">
        <w:rPr>
          <w:rFonts w:ascii="Times New Roman" w:eastAsia="Times New Roman" w:hAnsi="Times New Roman" w:cs="Times New Roman"/>
          <w:color w:val="000000"/>
          <w:sz w:val="24"/>
          <w:szCs w:val="24"/>
          <w:lang w:val="en-US" w:eastAsia="nl-NL"/>
        </w:rPr>
        <w:t>,</w:t>
      </w:r>
      <w:r w:rsidR="007C4983">
        <w:rPr>
          <w:rFonts w:ascii="Times New Roman" w:eastAsia="Times New Roman" w:hAnsi="Times New Roman" w:cs="Times New Roman"/>
          <w:color w:val="000000"/>
          <w:sz w:val="24"/>
          <w:szCs w:val="24"/>
          <w:lang w:val="en-US" w:eastAsia="nl-NL"/>
        </w:rPr>
        <w:t>398</w:t>
      </w:r>
      <w:r w:rsidR="00E21593" w:rsidRPr="007C4983">
        <w:rPr>
          <w:rFonts w:ascii="Times New Roman" w:eastAsia="Times New Roman" w:hAnsi="Times New Roman" w:cs="Times New Roman"/>
          <w:color w:val="000000"/>
          <w:sz w:val="24"/>
          <w:szCs w:val="24"/>
          <w:lang w:val="en-US" w:eastAsia="nl-NL"/>
        </w:rPr>
        <w:t xml:space="preserve"> participants with sleep and NMR data were included in the analyses presented here.</w:t>
      </w:r>
    </w:p>
    <w:p w14:paraId="506DF046" w14:textId="64EC24B0" w:rsidR="00096FFD" w:rsidRPr="007C4983" w:rsidRDefault="00096FFD">
      <w:pPr>
        <w:spacing w:after="0" w:line="480" w:lineRule="auto"/>
        <w:rPr>
          <w:rFonts w:ascii="Times New Roman" w:hAnsi="Times New Roman" w:cs="Times New Roman"/>
          <w:b/>
          <w:bCs/>
          <w:i/>
          <w:sz w:val="24"/>
          <w:szCs w:val="24"/>
          <w:lang w:val="en-US"/>
        </w:rPr>
      </w:pPr>
    </w:p>
    <w:p w14:paraId="52485E2F" w14:textId="555E1054" w:rsidR="00096FFD" w:rsidRPr="007C4983" w:rsidRDefault="00096FFD">
      <w:pPr>
        <w:spacing w:after="0" w:line="480" w:lineRule="auto"/>
        <w:rPr>
          <w:rFonts w:ascii="Times New Roman" w:hAnsi="Times New Roman" w:cs="Times New Roman"/>
          <w:bCs/>
          <w:i/>
          <w:sz w:val="24"/>
          <w:szCs w:val="24"/>
          <w:lang w:val="en-US"/>
        </w:rPr>
      </w:pPr>
      <w:r w:rsidRPr="007C4983">
        <w:rPr>
          <w:rFonts w:ascii="Times New Roman" w:hAnsi="Times New Roman" w:cs="Times New Roman"/>
          <w:bCs/>
          <w:i/>
          <w:sz w:val="24"/>
          <w:szCs w:val="24"/>
          <w:lang w:val="en-US"/>
        </w:rPr>
        <w:t>The Netherlands Epidemiology of Obesity (NEO) Study</w:t>
      </w:r>
    </w:p>
    <w:p w14:paraId="59CF7837" w14:textId="698F1B3F" w:rsidR="004D73EA" w:rsidRPr="007C4983" w:rsidRDefault="007514C4" w:rsidP="007514C4">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NEO study is a prospective population-based cohort study. In this paper we used cross-sectional data obtained at the baseline assessment. The NEO study started in 2008 and included 6,671 individuals aged 45–65 years, with an oversampling of individuals with a BMI of 27 or higher. </w:t>
      </w:r>
      <w:r w:rsidR="004D73EA" w:rsidRPr="007C4983">
        <w:rPr>
          <w:rFonts w:ascii="Times New Roman" w:hAnsi="Times New Roman" w:cs="Times New Roman"/>
          <w:sz w:val="24"/>
          <w:szCs w:val="24"/>
          <w:lang w:val="en-US"/>
        </w:rPr>
        <w:t>The study design and population is described in more detail elsewhere</w:t>
      </w:r>
      <w:r w:rsidR="004F3A46" w:rsidRPr="007C4983">
        <w:rPr>
          <w:rFonts w:ascii="Times New Roman" w:hAnsi="Times New Roman" w:cs="Times New Roman"/>
          <w:sz w:val="24"/>
          <w:szCs w:val="24"/>
          <w:lang w:val="en-US"/>
        </w:rPr>
        <w:fldChar w:fldCharType="begin">
          <w:fldData xml:space="preserve">PEVuZE5vdGU+PENpdGU+PEF1dGhvcj5kZSBNdXRzZXJ0PC9BdXRob3I+PFllYXI+MjAxMzwvWWVh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PEVuZE5vdGU+PENpdGU+PEF1dGhvcj5kZSBNdXRzZXJ0PC9BdXRob3I+PFllYXI+MjAxMzwvWWVh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sidR="004F3A46" w:rsidRPr="007C4983">
        <w:rPr>
          <w:rFonts w:ascii="Times New Roman" w:hAnsi="Times New Roman" w:cs="Times New Roman"/>
          <w:sz w:val="24"/>
          <w:szCs w:val="24"/>
          <w:lang w:val="en-US"/>
        </w:rPr>
      </w:r>
      <w:r w:rsidR="004F3A46" w:rsidRPr="007C4983">
        <w:rPr>
          <w:rFonts w:ascii="Times New Roman" w:hAnsi="Times New Roman" w:cs="Times New Roman"/>
          <w:sz w:val="24"/>
          <w:szCs w:val="24"/>
          <w:lang w:val="en-US"/>
        </w:rPr>
        <w:fldChar w:fldCharType="separate"/>
      </w:r>
      <w:r w:rsidRPr="007514C4">
        <w:rPr>
          <w:rFonts w:ascii="Times New Roman" w:hAnsi="Times New Roman" w:cs="Times New Roman"/>
          <w:noProof/>
          <w:sz w:val="24"/>
          <w:szCs w:val="24"/>
          <w:vertAlign w:val="superscript"/>
          <w:lang w:val="en-US"/>
        </w:rPr>
        <w:t>9</w:t>
      </w:r>
      <w:r w:rsidR="004F3A46" w:rsidRPr="007C4983">
        <w:rPr>
          <w:rFonts w:ascii="Times New Roman" w:hAnsi="Times New Roman" w:cs="Times New Roman"/>
          <w:sz w:val="24"/>
          <w:szCs w:val="24"/>
          <w:lang w:val="en-US"/>
        </w:rPr>
        <w:fldChar w:fldCharType="end"/>
      </w:r>
      <w:r w:rsidR="004D73EA" w:rsidRPr="007C4983">
        <w:rPr>
          <w:rFonts w:ascii="Times New Roman" w:hAnsi="Times New Roman" w:cs="Times New Roman"/>
          <w:sz w:val="24"/>
          <w:szCs w:val="24"/>
          <w:lang w:val="en-US"/>
        </w:rPr>
        <w:t>.</w:t>
      </w:r>
      <w:r w:rsidR="004F3A46" w:rsidRPr="007C4983">
        <w:rPr>
          <w:rFonts w:ascii="Times New Roman" w:hAnsi="Times New Roman" w:cs="Times New Roman"/>
          <w:sz w:val="24"/>
          <w:szCs w:val="24"/>
          <w:lang w:val="en-US"/>
        </w:rPr>
        <w:t xml:space="preserve"> </w:t>
      </w:r>
      <w:r w:rsidR="004D73EA" w:rsidRPr="007C4983">
        <w:rPr>
          <w:rFonts w:ascii="Times New Roman" w:hAnsi="Times New Roman" w:cs="Times New Roman"/>
          <w:sz w:val="24"/>
          <w:szCs w:val="24"/>
          <w:lang w:val="en-US"/>
        </w:rPr>
        <w:t xml:space="preserve">Men and women living in the greater area of Leiden (in the West of the Netherlands) were invited to participate if they were aged between 45 and 65 years and had a self-reported </w:t>
      </w:r>
      <w:r w:rsidR="00753B6C">
        <w:rPr>
          <w:rFonts w:ascii="Times New Roman" w:hAnsi="Times New Roman" w:cs="Times New Roman"/>
          <w:sz w:val="24"/>
          <w:szCs w:val="24"/>
          <w:lang w:val="en-US"/>
        </w:rPr>
        <w:t>body mass index (</w:t>
      </w:r>
      <w:r w:rsidR="004D73EA" w:rsidRPr="007C4983">
        <w:rPr>
          <w:rFonts w:ascii="Times New Roman" w:hAnsi="Times New Roman" w:cs="Times New Roman"/>
          <w:sz w:val="24"/>
          <w:szCs w:val="24"/>
          <w:lang w:val="en-US"/>
        </w:rPr>
        <w:t>BMI</w:t>
      </w:r>
      <w:r w:rsidR="00753B6C">
        <w:rPr>
          <w:rFonts w:ascii="Times New Roman" w:hAnsi="Times New Roman" w:cs="Times New Roman"/>
          <w:sz w:val="24"/>
          <w:szCs w:val="24"/>
          <w:lang w:val="en-US"/>
        </w:rPr>
        <w:t>)</w:t>
      </w:r>
      <w:r w:rsidR="004D73EA" w:rsidRPr="007C4983">
        <w:rPr>
          <w:rFonts w:ascii="Times New Roman" w:hAnsi="Times New Roman" w:cs="Times New Roman"/>
          <w:sz w:val="24"/>
          <w:szCs w:val="24"/>
          <w:lang w:val="en-US"/>
        </w:rPr>
        <w:t xml:space="preserve"> of 27kg/m</w:t>
      </w:r>
      <w:r w:rsidR="004D73EA" w:rsidRPr="007C4983">
        <w:rPr>
          <w:rFonts w:ascii="Times New Roman" w:hAnsi="Times New Roman" w:cs="Times New Roman"/>
          <w:sz w:val="24"/>
          <w:szCs w:val="24"/>
          <w:vertAlign w:val="superscript"/>
          <w:lang w:val="en-US"/>
        </w:rPr>
        <w:t>2</w:t>
      </w:r>
      <w:r w:rsidR="004D73EA" w:rsidRPr="007C4983">
        <w:rPr>
          <w:rFonts w:ascii="Times New Roman" w:hAnsi="Times New Roman" w:cs="Times New Roman"/>
          <w:sz w:val="24"/>
          <w:szCs w:val="24"/>
          <w:lang w:val="en-US"/>
        </w:rPr>
        <w:t xml:space="preserve"> or higher. In addition, all inhabitants aged between 45 and 65 years from one municipality (Leiderdorp) were invited to participate irrespective of their BMI, allowing for a reference group with a normal BMI distribution. The Medical Ethical Committee of the Leiden University Medical Center (LUMC) approved the design of the </w:t>
      </w:r>
      <w:r w:rsidR="004D73EA" w:rsidRPr="007C4983">
        <w:rPr>
          <w:rFonts w:ascii="Times New Roman" w:hAnsi="Times New Roman" w:cs="Times New Roman"/>
          <w:sz w:val="24"/>
          <w:szCs w:val="24"/>
          <w:lang w:val="en-US"/>
        </w:rPr>
        <w:lastRenderedPageBreak/>
        <w:t xml:space="preserve">study. All participants gave their written informed consent. </w:t>
      </w:r>
      <w:r w:rsidR="004F3A46" w:rsidRPr="007C4983">
        <w:rPr>
          <w:rFonts w:ascii="Times New Roman" w:hAnsi="Times New Roman" w:cs="Times New Roman"/>
          <w:sz w:val="24"/>
          <w:szCs w:val="24"/>
          <w:lang w:val="en-US"/>
        </w:rPr>
        <w:t xml:space="preserve">Data on sleep was collected using the standardized PSQI questionnaire and fasting blood was collected on the baseline visit to the study center. </w:t>
      </w:r>
      <w:r w:rsidR="0007593A" w:rsidRPr="007C4983">
        <w:rPr>
          <w:rFonts w:ascii="Times New Roman" w:hAnsi="Times New Roman" w:cs="Times New Roman"/>
          <w:sz w:val="24"/>
          <w:szCs w:val="24"/>
          <w:lang w:val="en-US"/>
        </w:rPr>
        <w:t xml:space="preserve">A total of 5,094 participants had complete data and contributed to the present analysis. </w:t>
      </w:r>
    </w:p>
    <w:p w14:paraId="14A54574" w14:textId="1A74BB30" w:rsidR="00096FFD" w:rsidRPr="007C4983" w:rsidRDefault="00096FFD" w:rsidP="0052508D">
      <w:pPr>
        <w:spacing w:after="0" w:line="480" w:lineRule="auto"/>
        <w:rPr>
          <w:rFonts w:ascii="Times New Roman" w:hAnsi="Times New Roman" w:cs="Times New Roman"/>
          <w:b/>
          <w:bCs/>
          <w:i/>
          <w:sz w:val="24"/>
          <w:szCs w:val="24"/>
          <w:lang w:val="en-US"/>
        </w:rPr>
      </w:pPr>
    </w:p>
    <w:p w14:paraId="21B063E4" w14:textId="08DE8F88" w:rsidR="00096FFD" w:rsidRPr="007C4983" w:rsidRDefault="00096FFD" w:rsidP="00366557">
      <w:pPr>
        <w:spacing w:after="0" w:line="480" w:lineRule="auto"/>
        <w:rPr>
          <w:rFonts w:ascii="Times New Roman" w:hAnsi="Times New Roman" w:cs="Times New Roman"/>
          <w:bCs/>
          <w:i/>
          <w:sz w:val="24"/>
          <w:szCs w:val="24"/>
          <w:lang w:val="en-US"/>
        </w:rPr>
      </w:pPr>
      <w:r w:rsidRPr="007C4983">
        <w:rPr>
          <w:rFonts w:ascii="Times New Roman" w:hAnsi="Times New Roman" w:cs="Times New Roman"/>
          <w:bCs/>
          <w:i/>
          <w:sz w:val="24"/>
          <w:szCs w:val="24"/>
          <w:lang w:val="en-US"/>
        </w:rPr>
        <w:t>The Rotterdam Study</w:t>
      </w:r>
    </w:p>
    <w:p w14:paraId="6838583C" w14:textId="13BF8275" w:rsidR="0007593A" w:rsidRPr="007C4983" w:rsidRDefault="0007593A" w:rsidP="007514C4">
      <w:pPr>
        <w:spacing w:after="0" w:line="480" w:lineRule="auto"/>
        <w:ind w:firstLine="708"/>
        <w:rPr>
          <w:rFonts w:ascii="Times New Roman" w:eastAsia="Times New Roman" w:hAnsi="Times New Roman" w:cs="Times New Roman"/>
          <w:color w:val="000000"/>
          <w:sz w:val="24"/>
          <w:szCs w:val="24"/>
          <w:lang w:val="en-US" w:eastAsia="nl-NL"/>
        </w:rPr>
      </w:pPr>
      <w:r w:rsidRPr="007C4983">
        <w:rPr>
          <w:rFonts w:ascii="Times New Roman" w:eastAsia="Times New Roman" w:hAnsi="Times New Roman" w:cs="Times New Roman"/>
          <w:color w:val="000000"/>
          <w:sz w:val="24"/>
          <w:szCs w:val="24"/>
          <w:lang w:val="en-US" w:eastAsia="nl-NL"/>
        </w:rPr>
        <w:t xml:space="preserve">From 1989, all inhabitants aged 55 and older from a well-defined suburb in the city of Rotterdam, the Netherlands were invited to participate in the Rotterdam Study. The initial cohort comprised 7,983 (78% of those invited) participants (RS-I) and was extended in 2000 (RS-II: 3,011 participants (67%)) and 2006 (RS-III: 3,932 participants (65%), aged 45 years and older). In total, the Rotterdam Study comprises 14,926 participants aged 45 years or over. </w:t>
      </w:r>
    </w:p>
    <w:p w14:paraId="549DD542" w14:textId="6E0CD819" w:rsidR="0007593A" w:rsidRPr="007C4983" w:rsidRDefault="0007593A" w:rsidP="0007593A">
      <w:pPr>
        <w:spacing w:after="0" w:line="480" w:lineRule="auto"/>
        <w:rPr>
          <w:rFonts w:ascii="Times New Roman" w:eastAsia="Times New Roman" w:hAnsi="Times New Roman" w:cs="Times New Roman"/>
          <w:color w:val="000000"/>
          <w:sz w:val="24"/>
          <w:szCs w:val="24"/>
          <w:lang w:val="en-US" w:eastAsia="nl-NL"/>
        </w:rPr>
      </w:pPr>
      <w:r w:rsidRPr="007C4983">
        <w:rPr>
          <w:rFonts w:ascii="Times New Roman" w:hAnsi="Times New Roman" w:cs="Times New Roman"/>
          <w:sz w:val="24"/>
          <w:szCs w:val="24"/>
          <w:lang w:val="en-GB"/>
        </w:rPr>
        <w:t xml:space="preserve">The Rotterdam Study has been approved by the Medical Ethics Committee of Erasmus MC (registration number MEC 02.1015) and by the Dutch Ministry of Health, Welfare and Sport (Population Screening Act WBO, license number 1071272-159521-PG). The Rotterdam Study has been registered at the Netherlands National Trial Register (NTR; </w:t>
      </w:r>
      <w:hyperlink r:id="rId8" w:history="1">
        <w:r w:rsidR="00955D17" w:rsidRPr="0056050B">
          <w:rPr>
            <w:rStyle w:val="Hyperlink"/>
            <w:rFonts w:ascii="Times New Roman" w:hAnsi="Times New Roman" w:cs="Times New Roman"/>
            <w:sz w:val="24"/>
            <w:szCs w:val="24"/>
            <w:lang w:val="en-GB"/>
          </w:rPr>
          <w:t>www.trialregister.nl</w:t>
        </w:r>
      </w:hyperlink>
      <w:r w:rsidRPr="007C4983">
        <w:rPr>
          <w:rFonts w:ascii="Times New Roman" w:hAnsi="Times New Roman" w:cs="Times New Roman"/>
          <w:sz w:val="24"/>
          <w:szCs w:val="24"/>
          <w:lang w:val="en-GB"/>
        </w:rPr>
        <w:t xml:space="preserve">) and the WHO International Clinical Trials Registry Platform (ICTRP; </w:t>
      </w:r>
      <w:hyperlink r:id="rId9" w:history="1">
        <w:r w:rsidR="00955D17" w:rsidRPr="0056050B">
          <w:rPr>
            <w:rStyle w:val="Hyperlink"/>
            <w:rFonts w:ascii="Times New Roman" w:hAnsi="Times New Roman" w:cs="Times New Roman"/>
            <w:sz w:val="24"/>
            <w:szCs w:val="24"/>
            <w:lang w:val="en-GB"/>
          </w:rPr>
          <w:t>www.who.int/ictrp/network/primary/en/</w:t>
        </w:r>
      </w:hyperlink>
      <w:r w:rsidRPr="007C4983">
        <w:rPr>
          <w:rFonts w:ascii="Times New Roman" w:hAnsi="Times New Roman" w:cs="Times New Roman"/>
          <w:sz w:val="24"/>
          <w:szCs w:val="24"/>
          <w:lang w:val="en-GB"/>
        </w:rPr>
        <w:t>) under shared catalogue number NTR6831. All participants provided written informed consent to participate in the study and to have their information obtained from treating physicians.</w:t>
      </w:r>
    </w:p>
    <w:p w14:paraId="33B868F4" w14:textId="72093BCE" w:rsidR="0007593A" w:rsidRPr="007C4983" w:rsidRDefault="0007593A" w:rsidP="007514C4">
      <w:pPr>
        <w:spacing w:after="0" w:line="480" w:lineRule="auto"/>
        <w:ind w:firstLine="708"/>
        <w:rPr>
          <w:rFonts w:ascii="Times New Roman" w:eastAsia="Times New Roman" w:hAnsi="Times New Roman" w:cs="Times New Roman"/>
          <w:color w:val="000000"/>
          <w:sz w:val="24"/>
          <w:szCs w:val="24"/>
          <w:lang w:val="en-US" w:eastAsia="nl-NL"/>
        </w:rPr>
      </w:pPr>
      <w:r w:rsidRPr="007C4983">
        <w:rPr>
          <w:rFonts w:ascii="Times New Roman" w:eastAsia="Times New Roman" w:hAnsi="Times New Roman" w:cs="Times New Roman"/>
          <w:color w:val="000000"/>
          <w:sz w:val="24"/>
          <w:szCs w:val="24"/>
          <w:lang w:val="en-US" w:eastAsia="nl-NL"/>
        </w:rPr>
        <w:t>Between 2002 and 2014, overnight fasted venous blood samples were obtained and analyzed using NMR technique from 5,381 participants across all three cohorts. Samples were aliquoted and then stored at -80</w:t>
      </w:r>
      <w:r w:rsidRPr="007C4983">
        <w:rPr>
          <w:rFonts w:ascii="Times New Roman" w:eastAsia="Times New Roman" w:hAnsi="Times New Roman" w:cs="Times New Roman"/>
          <w:color w:val="000000"/>
          <w:sz w:val="24"/>
          <w:szCs w:val="24"/>
          <w:vertAlign w:val="superscript"/>
          <w:lang w:val="en-US" w:eastAsia="nl-NL"/>
        </w:rPr>
        <w:t>O</w:t>
      </w:r>
      <w:r w:rsidRPr="007C4983">
        <w:rPr>
          <w:rFonts w:ascii="Times New Roman" w:eastAsia="Times New Roman" w:hAnsi="Times New Roman" w:cs="Times New Roman"/>
          <w:color w:val="000000"/>
          <w:sz w:val="24"/>
          <w:szCs w:val="24"/>
          <w:lang w:val="en-US" w:eastAsia="nl-NL"/>
        </w:rPr>
        <w:t xml:space="preserve">C. Samples were not freeze-thawed prior to shipment to Brainshake Ltd./Nightingale Health for NMR analyses. Sleep traits </w:t>
      </w:r>
      <w:r w:rsidRPr="007C4983">
        <w:rPr>
          <w:rFonts w:ascii="Times New Roman" w:hAnsi="Times New Roman" w:cs="Times New Roman"/>
          <w:sz w:val="24"/>
          <w:szCs w:val="24"/>
          <w:lang w:val="en-GB"/>
        </w:rPr>
        <w:t>were measured during a home interview using the Pittsburgh Sleep Quality Index (PSQI)</w:t>
      </w:r>
      <w:r w:rsidRPr="007C4983">
        <w:rPr>
          <w:rFonts w:ascii="Times New Roman" w:eastAsia="Times New Roman" w:hAnsi="Times New Roman" w:cs="Times New Roman"/>
          <w:color w:val="000000"/>
          <w:sz w:val="24"/>
          <w:szCs w:val="24"/>
          <w:lang w:val="en-US" w:eastAsia="nl-NL"/>
        </w:rPr>
        <w:t xml:space="preserve">. The assessment of </w:t>
      </w:r>
      <w:r w:rsidRPr="007C4983">
        <w:rPr>
          <w:rFonts w:ascii="Times New Roman" w:eastAsia="Times New Roman" w:hAnsi="Times New Roman" w:cs="Times New Roman"/>
          <w:color w:val="000000"/>
          <w:sz w:val="24"/>
          <w:szCs w:val="24"/>
          <w:lang w:val="en-US" w:eastAsia="nl-NL"/>
        </w:rPr>
        <w:lastRenderedPageBreak/>
        <w:t>chronotype was based on a single question from a sleep diary. A total of 4,730 participants from across the three cohorts with data on sleep traits and NMR were included in this study.</w:t>
      </w:r>
    </w:p>
    <w:p w14:paraId="1DEA5179" w14:textId="77777777" w:rsidR="00955D17" w:rsidRDefault="00955D17">
      <w:pPr>
        <w:spacing w:after="0" w:line="480" w:lineRule="auto"/>
        <w:rPr>
          <w:rFonts w:ascii="Times New Roman" w:hAnsi="Times New Roman" w:cs="Times New Roman"/>
          <w:b/>
          <w:bCs/>
          <w:sz w:val="24"/>
          <w:szCs w:val="24"/>
          <w:lang w:val="en-US"/>
        </w:rPr>
      </w:pPr>
    </w:p>
    <w:p w14:paraId="5990F018" w14:textId="7CED97EC" w:rsidR="00907D9E" w:rsidRPr="007C4983" w:rsidRDefault="00955D17">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r w:rsidR="00755382" w:rsidRPr="007C4983">
        <w:rPr>
          <w:rFonts w:ascii="Times New Roman" w:hAnsi="Times New Roman" w:cs="Times New Roman"/>
          <w:b/>
          <w:bCs/>
          <w:sz w:val="24"/>
          <w:szCs w:val="24"/>
          <w:lang w:val="en-US"/>
        </w:rPr>
        <w:t>Studies providing summary GWAS NMR metabolite data for the two-sample Mendelian randomization analyses</w:t>
      </w:r>
    </w:p>
    <w:p w14:paraId="0DD2DEB4" w14:textId="6366B611" w:rsidR="00907D9E" w:rsidRPr="007C4983" w:rsidRDefault="00907D9E">
      <w:pPr>
        <w:spacing w:after="0" w:line="480" w:lineRule="auto"/>
        <w:rPr>
          <w:rFonts w:ascii="Times New Roman" w:hAnsi="Times New Roman" w:cs="Times New Roman"/>
          <w:i/>
          <w:iCs/>
          <w:sz w:val="24"/>
          <w:szCs w:val="24"/>
          <w:lang w:val="en-US"/>
        </w:rPr>
      </w:pPr>
      <w:r w:rsidRPr="007C4983">
        <w:rPr>
          <w:rFonts w:ascii="Times New Roman" w:hAnsi="Times New Roman" w:cs="Times New Roman"/>
          <w:i/>
          <w:iCs/>
          <w:sz w:val="24"/>
          <w:szCs w:val="24"/>
          <w:lang w:val="en-US"/>
        </w:rPr>
        <w:t>MAGNETIC consortium</w:t>
      </w:r>
    </w:p>
    <w:p w14:paraId="4281E270" w14:textId="703667C0" w:rsidR="00831D3E" w:rsidRPr="007C4983" w:rsidRDefault="00BC4331" w:rsidP="00BC1887">
      <w:pPr>
        <w:spacing w:after="120" w:line="480" w:lineRule="auto"/>
        <w:ind w:firstLine="426"/>
        <w:rPr>
          <w:rFonts w:ascii="Times New Roman" w:hAnsi="Times New Roman" w:cs="Times New Roman"/>
          <w:sz w:val="24"/>
          <w:szCs w:val="24"/>
          <w:lang w:val="en-US"/>
        </w:rPr>
      </w:pPr>
      <w:r w:rsidRPr="007C4983">
        <w:rPr>
          <w:rFonts w:ascii="Times New Roman" w:hAnsi="Times New Roman" w:cs="Times New Roman"/>
          <w:sz w:val="24"/>
          <w:szCs w:val="24"/>
          <w:lang w:val="en-US"/>
        </w:rPr>
        <w:t>W</w:t>
      </w:r>
      <w:r w:rsidR="00831D3E" w:rsidRPr="007C4983">
        <w:rPr>
          <w:rFonts w:ascii="Times New Roman" w:hAnsi="Times New Roman" w:cs="Times New Roman"/>
          <w:sz w:val="24"/>
          <w:szCs w:val="24"/>
          <w:lang w:val="en-US"/>
        </w:rPr>
        <w:t>e used publicly-available summary statistics from the MAGNETIC NMR GWAS dataset</w:t>
      </w:r>
      <w:r w:rsidR="007B1246" w:rsidRPr="007C4983">
        <w:rPr>
          <w:rFonts w:ascii="Times New Roman" w:hAnsi="Times New Roman" w:cs="Times New Roman"/>
          <w:sz w:val="24"/>
          <w:szCs w:val="24"/>
          <w:lang w:val="en-US"/>
        </w:rPr>
        <w:t xml:space="preserve"> (downloaded from: </w:t>
      </w:r>
      <w:hyperlink r:id="rId10" w:anchor="NMR_GWAS" w:history="1">
        <w:r w:rsidR="007B1246" w:rsidRPr="007C4983">
          <w:rPr>
            <w:rStyle w:val="Hyperlink"/>
            <w:rFonts w:ascii="Times New Roman" w:hAnsi="Times New Roman" w:cs="Times New Roman"/>
            <w:sz w:val="24"/>
            <w:szCs w:val="24"/>
            <w:lang w:val="en-US"/>
          </w:rPr>
          <w:t>http://www.computationalmedicine.fi/data#NMR_GWAS</w:t>
        </w:r>
      </w:hyperlink>
      <w:r w:rsidR="00A57A88">
        <w:rPr>
          <w:rFonts w:ascii="Times New Roman" w:hAnsi="Times New Roman" w:cs="Times New Roman"/>
          <w:sz w:val="24"/>
          <w:szCs w:val="24"/>
          <w:lang w:val="en-US"/>
        </w:rPr>
        <w:t xml:space="preserve">),  </w:t>
      </w:r>
      <w:r w:rsidR="00831D3E" w:rsidRPr="007C4983">
        <w:rPr>
          <w:rFonts w:ascii="Times New Roman" w:hAnsi="Times New Roman" w:cs="Times New Roman"/>
          <w:sz w:val="24"/>
          <w:szCs w:val="24"/>
          <w:lang w:val="en-US"/>
        </w:rPr>
        <w:t xml:space="preserve">which comprises the additive (per-allele) beta coefficients with accompanying standard errors of the associations between genome-wide </w:t>
      </w:r>
      <w:r w:rsidR="00CD2D80">
        <w:rPr>
          <w:rFonts w:ascii="Times New Roman" w:hAnsi="Times New Roman" w:cs="Times New Roman"/>
          <w:sz w:val="24"/>
          <w:szCs w:val="24"/>
          <w:lang w:val="en-US"/>
        </w:rPr>
        <w:t>single nucleotide polymorphisms (</w:t>
      </w:r>
      <w:r w:rsidR="00831D3E" w:rsidRPr="007C4983">
        <w:rPr>
          <w:rFonts w:ascii="Times New Roman" w:hAnsi="Times New Roman" w:cs="Times New Roman"/>
          <w:sz w:val="24"/>
          <w:szCs w:val="24"/>
          <w:lang w:val="en-US"/>
        </w:rPr>
        <w:t>SNPs</w:t>
      </w:r>
      <w:r w:rsidR="00CD2D80">
        <w:rPr>
          <w:rFonts w:ascii="Times New Roman" w:hAnsi="Times New Roman" w:cs="Times New Roman"/>
          <w:sz w:val="24"/>
          <w:szCs w:val="24"/>
          <w:lang w:val="en-US"/>
        </w:rPr>
        <w:t>)</w:t>
      </w:r>
      <w:r w:rsidR="00831D3E" w:rsidRPr="007C4983">
        <w:rPr>
          <w:rFonts w:ascii="Times New Roman" w:hAnsi="Times New Roman" w:cs="Times New Roman"/>
          <w:sz w:val="24"/>
          <w:szCs w:val="24"/>
          <w:lang w:val="en-US"/>
        </w:rPr>
        <w:t xml:space="preserve"> and 123 metabolic measures</w:t>
      </w:r>
      <w:r w:rsidR="0059554B" w:rsidRPr="007C4983">
        <w:rPr>
          <w:rFonts w:ascii="Times New Roman" w:hAnsi="Times New Roman" w:cs="Times New Roman"/>
          <w:color w:val="000000"/>
          <w:sz w:val="24"/>
          <w:szCs w:val="24"/>
          <w:shd w:val="clear" w:color="auto" w:fill="FFFFFF"/>
        </w:rPr>
        <w:fldChar w:fldCharType="begin">
          <w:fldData xml:space="preserve">PEVuZE5vdGU+PENpdGU+PEF1dGhvcj5LZXR0dW5lbjwvQXV0aG9yPjxZZWFyPjIwMTY8L1llYXI+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</w:fldData>
        </w:fldChar>
      </w:r>
      <w:r w:rsidR="007514C4" w:rsidRPr="007514C4">
        <w:rPr>
          <w:rFonts w:ascii="Times New Roman" w:hAnsi="Times New Roman" w:cs="Times New Roman"/>
          <w:color w:val="000000"/>
          <w:sz w:val="24"/>
          <w:szCs w:val="24"/>
          <w:shd w:val="clear" w:color="auto" w:fill="FFFFFF"/>
          <w:lang w:val="en-US"/>
        </w:rPr>
        <w:instrText xml:space="preserve"> ADDIN EN.CITE </w:instrText>
      </w:r>
      <w:r w:rsidR="007514C4">
        <w:rPr>
          <w:rFonts w:ascii="Times New Roman" w:hAnsi="Times New Roman" w:cs="Times New Roman"/>
          <w:color w:val="000000"/>
          <w:sz w:val="24"/>
          <w:szCs w:val="24"/>
          <w:shd w:val="clear" w:color="auto" w:fill="FFFFFF"/>
        </w:rPr>
        <w:fldChar w:fldCharType="begin">
          <w:fldData xml:space="preserve">PEVuZE5vdGU+PENpdGU+PEF1dGhvcj5LZXR0dW5lbjwvQXV0aG9yPjxZZWFyPjIwMTY8L1llYXI+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</w:fldData>
        </w:fldChar>
      </w:r>
      <w:r w:rsidR="007514C4" w:rsidRPr="007514C4">
        <w:rPr>
          <w:rFonts w:ascii="Times New Roman" w:hAnsi="Times New Roman" w:cs="Times New Roman"/>
          <w:color w:val="000000"/>
          <w:sz w:val="24"/>
          <w:szCs w:val="24"/>
          <w:shd w:val="clear" w:color="auto" w:fill="FFFFFF"/>
          <w:lang w:val="en-US"/>
        </w:rPr>
        <w:instrText xml:space="preserve"> ADDIN EN.CITE.DATA </w:instrText>
      </w:r>
      <w:r w:rsidR="007514C4">
        <w:rPr>
          <w:rFonts w:ascii="Times New Roman" w:hAnsi="Times New Roman" w:cs="Times New Roman"/>
          <w:color w:val="000000"/>
          <w:sz w:val="24"/>
          <w:szCs w:val="24"/>
          <w:shd w:val="clear" w:color="auto" w:fill="FFFFFF"/>
        </w:rPr>
      </w:r>
      <w:r w:rsidR="007514C4">
        <w:rPr>
          <w:rFonts w:ascii="Times New Roman" w:hAnsi="Times New Roman" w:cs="Times New Roman"/>
          <w:color w:val="000000"/>
          <w:sz w:val="24"/>
          <w:szCs w:val="24"/>
          <w:shd w:val="clear" w:color="auto" w:fill="FFFFFF"/>
        </w:rPr>
        <w:fldChar w:fldCharType="end"/>
      </w:r>
      <w:r w:rsidR="0059554B" w:rsidRPr="007C4983">
        <w:rPr>
          <w:rFonts w:ascii="Times New Roman" w:hAnsi="Times New Roman" w:cs="Times New Roman"/>
          <w:color w:val="000000"/>
          <w:sz w:val="24"/>
          <w:szCs w:val="24"/>
          <w:shd w:val="clear" w:color="auto" w:fill="FFFFFF"/>
        </w:rPr>
      </w:r>
      <w:r w:rsidR="0059554B" w:rsidRPr="007C4983">
        <w:rPr>
          <w:rFonts w:ascii="Times New Roman" w:hAnsi="Times New Roman" w:cs="Times New Roman"/>
          <w:color w:val="000000"/>
          <w:sz w:val="24"/>
          <w:szCs w:val="24"/>
          <w:shd w:val="clear" w:color="auto" w:fill="FFFFFF"/>
        </w:rPr>
        <w:fldChar w:fldCharType="separate"/>
      </w:r>
      <w:r w:rsidR="007514C4" w:rsidRPr="007514C4">
        <w:rPr>
          <w:rFonts w:ascii="Times New Roman" w:hAnsi="Times New Roman" w:cs="Times New Roman"/>
          <w:noProof/>
          <w:color w:val="000000"/>
          <w:sz w:val="24"/>
          <w:szCs w:val="24"/>
          <w:shd w:val="clear" w:color="auto" w:fill="FFFFFF"/>
          <w:vertAlign w:val="superscript"/>
          <w:lang w:val="en-US"/>
        </w:rPr>
        <w:t>10</w:t>
      </w:r>
      <w:r w:rsidR="0059554B" w:rsidRPr="007C4983">
        <w:rPr>
          <w:rFonts w:ascii="Times New Roman" w:hAnsi="Times New Roman" w:cs="Times New Roman"/>
          <w:color w:val="000000"/>
          <w:sz w:val="24"/>
          <w:szCs w:val="24"/>
          <w:shd w:val="clear" w:color="auto" w:fill="FFFFFF"/>
        </w:rPr>
        <w:fldChar w:fldCharType="end"/>
      </w:r>
      <w:r w:rsidR="00831D3E" w:rsidRPr="007C4983">
        <w:rPr>
          <w:rFonts w:ascii="Times New Roman" w:hAnsi="Times New Roman" w:cs="Times New Roman"/>
          <w:sz w:val="24"/>
          <w:szCs w:val="24"/>
          <w:lang w:val="en-US"/>
        </w:rPr>
        <w:t>.</w:t>
      </w:r>
      <w:r w:rsidR="0059554B" w:rsidRPr="007C4983">
        <w:rPr>
          <w:rFonts w:ascii="Times New Roman" w:hAnsi="Times New Roman" w:cs="Times New Roman"/>
          <w:sz w:val="24"/>
          <w:szCs w:val="24"/>
          <w:lang w:val="en-US"/>
        </w:rPr>
        <w:t xml:space="preserve"> </w:t>
      </w:r>
      <w:r w:rsidR="0052508D" w:rsidRPr="007C4983">
        <w:rPr>
          <w:rFonts w:ascii="Times New Roman" w:hAnsi="Times New Roman" w:cs="Times New Roman"/>
          <w:sz w:val="24"/>
          <w:szCs w:val="24"/>
          <w:lang w:val="en-US"/>
        </w:rPr>
        <w:t>This</w:t>
      </w:r>
      <w:r w:rsidR="00831D3E" w:rsidRPr="007C4983">
        <w:rPr>
          <w:rFonts w:ascii="Times New Roman" w:hAnsi="Times New Roman" w:cs="Times New Roman"/>
          <w:sz w:val="24"/>
          <w:szCs w:val="24"/>
          <w:lang w:val="en-US"/>
        </w:rPr>
        <w:t xml:space="preserve"> GWAS meta-</w:t>
      </w:r>
      <w:r w:rsidR="0052508D" w:rsidRPr="007C4983">
        <w:rPr>
          <w:rFonts w:ascii="Times New Roman" w:hAnsi="Times New Roman" w:cs="Times New Roman"/>
          <w:sz w:val="24"/>
          <w:szCs w:val="24"/>
          <w:lang w:val="en-US"/>
        </w:rPr>
        <w:t xml:space="preserve">analysed </w:t>
      </w:r>
      <w:r w:rsidR="00831D3E" w:rsidRPr="007C4983">
        <w:rPr>
          <w:rFonts w:ascii="Times New Roman" w:hAnsi="Times New Roman" w:cs="Times New Roman"/>
          <w:sz w:val="24"/>
          <w:szCs w:val="24"/>
          <w:lang w:val="en-US"/>
        </w:rPr>
        <w:t xml:space="preserve">data </w:t>
      </w:r>
      <w:r w:rsidR="0052508D" w:rsidRPr="007C4983">
        <w:rPr>
          <w:rFonts w:ascii="Times New Roman" w:hAnsi="Times New Roman" w:cs="Times New Roman"/>
          <w:sz w:val="24"/>
          <w:szCs w:val="24"/>
          <w:lang w:val="en-US"/>
        </w:rPr>
        <w:t>from</w:t>
      </w:r>
      <w:r w:rsidR="00831D3E" w:rsidRPr="007C4983">
        <w:rPr>
          <w:rFonts w:ascii="Times New Roman" w:hAnsi="Times New Roman" w:cs="Times New Roman"/>
          <w:sz w:val="24"/>
          <w:szCs w:val="24"/>
          <w:lang w:val="en-US"/>
        </w:rPr>
        <w:t xml:space="preserve"> </w:t>
      </w:r>
      <w:r w:rsidR="0052508D" w:rsidRPr="007C4983">
        <w:rPr>
          <w:rFonts w:ascii="Times New Roman" w:hAnsi="Times New Roman" w:cs="Times New Roman"/>
          <w:sz w:val="24"/>
          <w:szCs w:val="24"/>
          <w:lang w:val="en-US"/>
        </w:rPr>
        <w:t>24,925</w:t>
      </w:r>
      <w:r w:rsidR="00831D3E" w:rsidRPr="007C4983">
        <w:rPr>
          <w:rFonts w:ascii="Times New Roman" w:hAnsi="Times New Roman" w:cs="Times New Roman"/>
          <w:sz w:val="24"/>
          <w:szCs w:val="24"/>
          <w:lang w:val="en-US"/>
        </w:rPr>
        <w:t xml:space="preserve"> </w:t>
      </w:r>
      <w:r w:rsidR="0052508D" w:rsidRPr="007C4983">
        <w:rPr>
          <w:rFonts w:ascii="Times New Roman" w:hAnsi="Times New Roman" w:cs="Times New Roman"/>
          <w:sz w:val="24"/>
          <w:szCs w:val="24"/>
          <w:lang w:val="en-US"/>
        </w:rPr>
        <w:t>European ancestry</w:t>
      </w:r>
      <w:r w:rsidR="00BC1887" w:rsidRPr="007C4983">
        <w:rPr>
          <w:rFonts w:ascii="Times New Roman" w:hAnsi="Times New Roman" w:cs="Times New Roman"/>
          <w:sz w:val="24"/>
          <w:szCs w:val="24"/>
          <w:lang w:val="en-US"/>
        </w:rPr>
        <w:t xml:space="preserve"> </w:t>
      </w:r>
      <w:r w:rsidR="0052508D" w:rsidRPr="007C4983">
        <w:rPr>
          <w:rFonts w:ascii="Times New Roman" w:hAnsi="Times New Roman" w:cs="Times New Roman"/>
          <w:sz w:val="24"/>
          <w:szCs w:val="24"/>
          <w:lang w:val="en-US"/>
        </w:rPr>
        <w:t xml:space="preserve">participants of </w:t>
      </w:r>
      <w:r w:rsidR="00831D3E" w:rsidRPr="007C4983">
        <w:rPr>
          <w:rFonts w:ascii="Times New Roman" w:hAnsi="Times New Roman" w:cs="Times New Roman"/>
          <w:sz w:val="24"/>
          <w:szCs w:val="24"/>
          <w:lang w:val="en-US"/>
        </w:rPr>
        <w:t xml:space="preserve">14 cohorts. The 123 metabolic measures </w:t>
      </w:r>
      <w:r w:rsidR="0052508D" w:rsidRPr="007C4983">
        <w:rPr>
          <w:rFonts w:ascii="Times New Roman" w:hAnsi="Times New Roman" w:cs="Times New Roman"/>
          <w:sz w:val="24"/>
          <w:szCs w:val="24"/>
          <w:lang w:val="en-US"/>
        </w:rPr>
        <w:t xml:space="preserve">in the studies included in the MAGNETIC NMR GWAS </w:t>
      </w:r>
      <w:r w:rsidR="00831D3E" w:rsidRPr="007C4983">
        <w:rPr>
          <w:rFonts w:ascii="Times New Roman" w:hAnsi="Times New Roman" w:cs="Times New Roman"/>
          <w:sz w:val="24"/>
          <w:szCs w:val="24"/>
          <w:lang w:val="en-US"/>
        </w:rPr>
        <w:t>were quantified by an earlier version of the same high-throughput proton NMR metabolomics platform</w:t>
      </w:r>
      <w:r w:rsidR="0052508D" w:rsidRPr="007C4983">
        <w:rPr>
          <w:rFonts w:ascii="Times New Roman" w:hAnsi="Times New Roman" w:cs="Times New Roman"/>
          <w:sz w:val="24"/>
          <w:szCs w:val="24"/>
          <w:lang w:val="en-US"/>
        </w:rPr>
        <w:t xml:space="preserve"> as that used in the multivariable regression studies meta-analysis</w:t>
      </w:r>
      <w:r w:rsidR="00831D3E" w:rsidRPr="007C4983">
        <w:rPr>
          <w:rFonts w:ascii="Times New Roman" w:hAnsi="Times New Roman" w:cs="Times New Roman"/>
          <w:sz w:val="24"/>
          <w:szCs w:val="24"/>
          <w:lang w:val="en-US"/>
        </w:rPr>
        <w:t xml:space="preserve"> (</w:t>
      </w:r>
      <w:hyperlink r:id="rId11" w:history="1">
        <w:r w:rsidR="0052508D" w:rsidRPr="007C4983">
          <w:rPr>
            <w:rStyle w:val="Hyperlink"/>
            <w:rFonts w:ascii="Times New Roman" w:hAnsi="Times New Roman" w:cs="Times New Roman"/>
            <w:sz w:val="24"/>
            <w:szCs w:val="24"/>
            <w:lang w:val="en-US"/>
          </w:rPr>
          <w:t>https://nightingalehealth.com/research/blood-biomarker-analysis</w:t>
        </w:r>
      </w:hyperlink>
      <w:r w:rsidR="00831D3E" w:rsidRPr="007C4983">
        <w:rPr>
          <w:rFonts w:ascii="Times New Roman" w:hAnsi="Times New Roman" w:cs="Times New Roman"/>
          <w:sz w:val="24"/>
          <w:szCs w:val="24"/>
          <w:lang w:val="en-US"/>
        </w:rPr>
        <w:t xml:space="preserve">). </w:t>
      </w:r>
      <w:r w:rsidR="0052508D" w:rsidRPr="007C4983">
        <w:rPr>
          <w:rFonts w:ascii="Times New Roman" w:hAnsi="Times New Roman" w:cs="Times New Roman"/>
          <w:sz w:val="24"/>
          <w:szCs w:val="24"/>
          <w:lang w:val="en-US"/>
        </w:rPr>
        <w:t>In addition to the publicly available data from the MAGNETIC consortia</w:t>
      </w:r>
      <w:r w:rsidR="00A57A88">
        <w:rPr>
          <w:rFonts w:ascii="Times New Roman" w:hAnsi="Times New Roman" w:cs="Times New Roman"/>
          <w:sz w:val="24"/>
          <w:szCs w:val="24"/>
          <w:lang w:val="en-US"/>
        </w:rPr>
        <w:t>,</w:t>
      </w:r>
      <w:r w:rsidR="0052508D" w:rsidRPr="007C4983">
        <w:rPr>
          <w:rFonts w:ascii="Times New Roman" w:hAnsi="Times New Roman" w:cs="Times New Roman"/>
          <w:sz w:val="24"/>
          <w:szCs w:val="24"/>
          <w:lang w:val="en-US"/>
        </w:rPr>
        <w:t xml:space="preserve"> we were also able to obtain summary GWAS data for the same NMR platform metabolites from 3 additional cohorts. GWAS analyses in these additional cohorts were run by co-authors for this paper and these results have not yet been published/made public. In each GWAS</w:t>
      </w:r>
      <w:r w:rsidR="00A57A88">
        <w:rPr>
          <w:rFonts w:ascii="Times New Roman" w:hAnsi="Times New Roman" w:cs="Times New Roman"/>
          <w:sz w:val="24"/>
          <w:szCs w:val="24"/>
          <w:lang w:val="en-US"/>
        </w:rPr>
        <w:t>,</w:t>
      </w:r>
      <w:r w:rsidR="0052508D" w:rsidRPr="007C4983">
        <w:rPr>
          <w:rFonts w:ascii="Times New Roman" w:hAnsi="Times New Roman" w:cs="Times New Roman"/>
          <w:sz w:val="24"/>
          <w:szCs w:val="24"/>
          <w:lang w:val="en-US"/>
        </w:rPr>
        <w:t xml:space="preserve"> only those of European ancestry were included, metabolites were </w:t>
      </w:r>
      <w:r w:rsidR="00CD2D80" w:rsidRPr="007C4983">
        <w:rPr>
          <w:rFonts w:ascii="Times New Roman" w:hAnsi="Times New Roman" w:cs="Times New Roman"/>
          <w:sz w:val="24"/>
          <w:szCs w:val="24"/>
          <w:lang w:val="en-US"/>
        </w:rPr>
        <w:t>log</w:t>
      </w:r>
      <w:r w:rsidR="00CD2D80">
        <w:rPr>
          <w:rFonts w:ascii="Times New Roman" w:hAnsi="Times New Roman" w:cs="Times New Roman"/>
          <w:sz w:val="24"/>
          <w:szCs w:val="24"/>
          <w:lang w:val="en-US"/>
        </w:rPr>
        <w:t>-</w:t>
      </w:r>
      <w:r w:rsidR="0052508D" w:rsidRPr="007C4983">
        <w:rPr>
          <w:rFonts w:ascii="Times New Roman" w:hAnsi="Times New Roman" w:cs="Times New Roman"/>
          <w:sz w:val="24"/>
          <w:szCs w:val="24"/>
          <w:lang w:val="en-US"/>
        </w:rPr>
        <w:t xml:space="preserve">transformed and results were the </w:t>
      </w:r>
      <w:r w:rsidR="00CD2D80" w:rsidRPr="007C4983">
        <w:rPr>
          <w:rFonts w:ascii="Times New Roman" w:hAnsi="Times New Roman" w:cs="Times New Roman"/>
          <w:sz w:val="24"/>
          <w:szCs w:val="24"/>
          <w:lang w:val="en-US"/>
        </w:rPr>
        <w:t>per</w:t>
      </w:r>
      <w:r w:rsidR="00CD2D80">
        <w:rPr>
          <w:rFonts w:ascii="Times New Roman" w:hAnsi="Times New Roman" w:cs="Times New Roman"/>
          <w:sz w:val="24"/>
          <w:szCs w:val="24"/>
          <w:lang w:val="en-US"/>
        </w:rPr>
        <w:t>-</w:t>
      </w:r>
      <w:r w:rsidR="0052508D" w:rsidRPr="007C4983">
        <w:rPr>
          <w:rFonts w:ascii="Times New Roman" w:hAnsi="Times New Roman" w:cs="Times New Roman"/>
          <w:sz w:val="24"/>
          <w:szCs w:val="24"/>
          <w:lang w:val="en-US"/>
        </w:rPr>
        <w:t xml:space="preserve">allele difference in mean metabolite in </w:t>
      </w:r>
      <w:r w:rsidR="00CD2D80">
        <w:rPr>
          <w:rFonts w:ascii="Times New Roman" w:hAnsi="Times New Roman" w:cs="Times New Roman"/>
          <w:sz w:val="24"/>
          <w:szCs w:val="24"/>
          <w:lang w:val="en-US"/>
        </w:rPr>
        <w:t>standard deviation (</w:t>
      </w:r>
      <w:r w:rsidR="0052508D" w:rsidRPr="007C4983">
        <w:rPr>
          <w:rFonts w:ascii="Times New Roman" w:hAnsi="Times New Roman" w:cs="Times New Roman"/>
          <w:sz w:val="24"/>
          <w:szCs w:val="24"/>
          <w:lang w:val="en-US"/>
        </w:rPr>
        <w:t>SD</w:t>
      </w:r>
      <w:r w:rsidR="00CD2D80">
        <w:rPr>
          <w:rFonts w:ascii="Times New Roman" w:hAnsi="Times New Roman" w:cs="Times New Roman"/>
          <w:sz w:val="24"/>
          <w:szCs w:val="24"/>
          <w:lang w:val="en-US"/>
        </w:rPr>
        <w:t>)</w:t>
      </w:r>
      <w:r w:rsidR="0052508D" w:rsidRPr="007C4983">
        <w:rPr>
          <w:rFonts w:ascii="Times New Roman" w:hAnsi="Times New Roman" w:cs="Times New Roman"/>
          <w:sz w:val="24"/>
          <w:szCs w:val="24"/>
          <w:lang w:val="en-US"/>
        </w:rPr>
        <w:t xml:space="preserve"> units of the logged variables. </w:t>
      </w:r>
      <w:r w:rsidR="0061375B" w:rsidRPr="007C4983">
        <w:rPr>
          <w:rFonts w:ascii="Times New Roman" w:hAnsi="Times New Roman" w:cs="Times New Roman"/>
          <w:sz w:val="24"/>
          <w:szCs w:val="24"/>
          <w:lang w:val="en-US"/>
        </w:rPr>
        <w:t>Additive linear regression analyses were performed adjusted for age, sex and the first 10 principal components to correct for population stratification.</w:t>
      </w:r>
      <w:r w:rsidR="0052508D" w:rsidRPr="007C4983">
        <w:rPr>
          <w:rFonts w:ascii="Times New Roman" w:hAnsi="Times New Roman" w:cs="Times New Roman"/>
          <w:sz w:val="24"/>
          <w:szCs w:val="24"/>
          <w:lang w:val="en-US"/>
        </w:rPr>
        <w:t xml:space="preserve"> Descriptions of these three studies are provided below.</w:t>
      </w:r>
    </w:p>
    <w:p w14:paraId="1CA6CB08" w14:textId="77777777" w:rsidR="00831D3E" w:rsidRPr="007C4983" w:rsidRDefault="00831D3E" w:rsidP="0052508D">
      <w:pPr>
        <w:spacing w:after="0" w:line="480" w:lineRule="auto"/>
        <w:rPr>
          <w:rFonts w:ascii="Times New Roman" w:hAnsi="Times New Roman" w:cs="Times New Roman"/>
          <w:i/>
          <w:iCs/>
          <w:sz w:val="24"/>
          <w:szCs w:val="24"/>
          <w:lang w:val="en-US"/>
        </w:rPr>
      </w:pPr>
    </w:p>
    <w:p w14:paraId="6985ED21" w14:textId="13A0457D" w:rsidR="00907D9E" w:rsidRPr="007C4983" w:rsidRDefault="00907D9E" w:rsidP="0052508D">
      <w:pPr>
        <w:spacing w:after="0" w:line="480" w:lineRule="auto"/>
        <w:rPr>
          <w:rFonts w:ascii="Times New Roman" w:hAnsi="Times New Roman" w:cs="Times New Roman"/>
          <w:i/>
          <w:iCs/>
          <w:sz w:val="24"/>
          <w:szCs w:val="24"/>
          <w:lang w:val="en-US"/>
        </w:rPr>
      </w:pPr>
      <w:r w:rsidRPr="007C4983">
        <w:rPr>
          <w:rFonts w:ascii="Times New Roman" w:hAnsi="Times New Roman" w:cs="Times New Roman"/>
          <w:i/>
          <w:iCs/>
          <w:sz w:val="24"/>
          <w:szCs w:val="24"/>
          <w:lang w:val="en-US"/>
        </w:rPr>
        <w:lastRenderedPageBreak/>
        <w:t>Netherlands Epidemiology of Obesity (NEO) Study</w:t>
      </w:r>
    </w:p>
    <w:p w14:paraId="4F355849" w14:textId="76B7551D" w:rsidR="00831D3E" w:rsidRPr="007C4983" w:rsidRDefault="00CD2D80" w:rsidP="0052508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52508D" w:rsidRPr="007C4983">
        <w:rPr>
          <w:rFonts w:ascii="Times New Roman" w:hAnsi="Times New Roman" w:cs="Times New Roman"/>
          <w:sz w:val="24"/>
          <w:szCs w:val="24"/>
          <w:lang w:val="en-US"/>
        </w:rPr>
        <w:t xml:space="preserve">The general description of the NEO study is provided above. </w:t>
      </w:r>
      <w:r w:rsidR="00831D3E" w:rsidRPr="007C4983">
        <w:rPr>
          <w:rFonts w:ascii="Times New Roman" w:hAnsi="Times New Roman" w:cs="Times New Roman"/>
          <w:sz w:val="24"/>
          <w:szCs w:val="24"/>
          <w:lang w:val="en-US"/>
        </w:rPr>
        <w:t>Genotyping was performed in participants form European ancestry, using the Illumina HumanCoreExome-24 BeadChip (Illumina Inc., San Diego, California, United States of America).</w:t>
      </w:r>
      <w:r w:rsidR="008A5317" w:rsidRPr="007C4983">
        <w:rPr>
          <w:rFonts w:ascii="Times New Roman" w:hAnsi="Times New Roman" w:cs="Times New Roman"/>
          <w:sz w:val="24"/>
          <w:szCs w:val="24"/>
          <w:lang w:val="en-US"/>
        </w:rPr>
        <w:t xml:space="preserve"> Related individuals as well as individuals of a non-European ancestry were excluded for genotyping</w:t>
      </w:r>
      <w:r w:rsidR="008A5317" w:rsidRPr="007C4983">
        <w:rPr>
          <w:rFonts w:ascii="Times New Roman" w:hAnsi="Times New Roman" w:cs="Times New Roman"/>
          <w:sz w:val="24"/>
          <w:szCs w:val="24"/>
          <w:lang w:val="en-US"/>
        </w:rPr>
        <w:fldChar w:fldCharType="begin">
          <w:fldData xml:space="preserve">PEVuZE5vdGU+PENpdGU+PEF1dGhvcj5CbGF1dzwvQXV0aG9yPjxZZWFyPjIwMTg8L1llYXI+PFJl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</w:fldData>
        </w:fldChar>
      </w:r>
      <w:r w:rsidR="007514C4">
        <w:rPr>
          <w:rFonts w:ascii="Times New Roman" w:hAnsi="Times New Roman" w:cs="Times New Roman"/>
          <w:sz w:val="24"/>
          <w:szCs w:val="24"/>
          <w:lang w:val="en-US"/>
        </w:rPr>
        <w:instrText xml:space="preserve"> ADDIN EN.CITE </w:instrText>
      </w:r>
      <w:r w:rsidR="007514C4">
        <w:rPr>
          <w:rFonts w:ascii="Times New Roman" w:hAnsi="Times New Roman" w:cs="Times New Roman"/>
          <w:sz w:val="24"/>
          <w:szCs w:val="24"/>
          <w:lang w:val="en-US"/>
        </w:rPr>
        <w:fldChar w:fldCharType="begin">
          <w:fldData xml:space="preserve">PEVuZE5vdGU+PENpdGU+PEF1dGhvcj5CbGF1dzwvQXV0aG9yPjxZZWFyPjIwMTg8L1llYXI+PFJl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</w:fldData>
        </w:fldChar>
      </w:r>
      <w:r w:rsidR="007514C4">
        <w:rPr>
          <w:rFonts w:ascii="Times New Roman" w:hAnsi="Times New Roman" w:cs="Times New Roman"/>
          <w:sz w:val="24"/>
          <w:szCs w:val="24"/>
          <w:lang w:val="en-US"/>
        </w:rPr>
        <w:instrText xml:space="preserve"> ADDIN EN.CITE.DATA </w:instrText>
      </w:r>
      <w:r w:rsidR="007514C4">
        <w:rPr>
          <w:rFonts w:ascii="Times New Roman" w:hAnsi="Times New Roman" w:cs="Times New Roman"/>
          <w:sz w:val="24"/>
          <w:szCs w:val="24"/>
          <w:lang w:val="en-US"/>
        </w:rPr>
      </w:r>
      <w:r w:rsidR="007514C4">
        <w:rPr>
          <w:rFonts w:ascii="Times New Roman" w:hAnsi="Times New Roman" w:cs="Times New Roman"/>
          <w:sz w:val="24"/>
          <w:szCs w:val="24"/>
          <w:lang w:val="en-US"/>
        </w:rPr>
        <w:fldChar w:fldCharType="end"/>
      </w:r>
      <w:r w:rsidR="008A5317" w:rsidRPr="007C4983">
        <w:rPr>
          <w:rFonts w:ascii="Times New Roman" w:hAnsi="Times New Roman" w:cs="Times New Roman"/>
          <w:sz w:val="24"/>
          <w:szCs w:val="24"/>
          <w:lang w:val="en-US"/>
        </w:rPr>
      </w:r>
      <w:r w:rsidR="008A5317" w:rsidRPr="007C4983">
        <w:rPr>
          <w:rFonts w:ascii="Times New Roman" w:hAnsi="Times New Roman" w:cs="Times New Roman"/>
          <w:sz w:val="24"/>
          <w:szCs w:val="24"/>
          <w:lang w:val="en-US"/>
        </w:rPr>
        <w:fldChar w:fldCharType="separate"/>
      </w:r>
      <w:r w:rsidR="007514C4" w:rsidRPr="007514C4">
        <w:rPr>
          <w:rFonts w:ascii="Times New Roman" w:hAnsi="Times New Roman" w:cs="Times New Roman"/>
          <w:noProof/>
          <w:sz w:val="24"/>
          <w:szCs w:val="24"/>
          <w:vertAlign w:val="superscript"/>
          <w:lang w:val="en-US"/>
        </w:rPr>
        <w:t>11</w:t>
      </w:r>
      <w:r w:rsidR="008A5317" w:rsidRPr="007C4983">
        <w:rPr>
          <w:rFonts w:ascii="Times New Roman" w:hAnsi="Times New Roman" w:cs="Times New Roman"/>
          <w:sz w:val="24"/>
          <w:szCs w:val="24"/>
          <w:lang w:val="en-US"/>
        </w:rPr>
        <w:fldChar w:fldCharType="end"/>
      </w:r>
      <w:r w:rsidR="008A5317" w:rsidRPr="007C4983">
        <w:rPr>
          <w:rFonts w:ascii="Times New Roman" w:hAnsi="Times New Roman" w:cs="Times New Roman"/>
          <w:sz w:val="24"/>
          <w:szCs w:val="24"/>
          <w:lang w:val="en-US"/>
        </w:rPr>
        <w:t>.</w:t>
      </w:r>
      <w:r w:rsidR="005111D4" w:rsidRPr="007C4983">
        <w:rPr>
          <w:rFonts w:ascii="Times New Roman" w:hAnsi="Times New Roman" w:cs="Times New Roman"/>
          <w:sz w:val="24"/>
          <w:szCs w:val="24"/>
          <w:lang w:val="en-US"/>
        </w:rPr>
        <w:t xml:space="preserve"> </w:t>
      </w:r>
      <w:r w:rsidR="00831D3E" w:rsidRPr="007C4983">
        <w:rPr>
          <w:rFonts w:ascii="Times New Roman" w:hAnsi="Times New Roman" w:cs="Times New Roman"/>
          <w:sz w:val="24"/>
          <w:szCs w:val="24"/>
          <w:lang w:val="en-US"/>
        </w:rPr>
        <w:t>Subsequently, genotypes were imputed to the 1000 Genome Project reference panel (v3 2011).</w:t>
      </w:r>
      <w:r w:rsidR="0052508D" w:rsidRPr="007C4983">
        <w:rPr>
          <w:rFonts w:ascii="Times New Roman" w:hAnsi="Times New Roman" w:cs="Times New Roman"/>
          <w:sz w:val="24"/>
          <w:szCs w:val="24"/>
          <w:lang w:val="en-US"/>
        </w:rPr>
        <w:t xml:space="preserve"> 4,</w:t>
      </w:r>
      <w:r w:rsidR="007514C4" w:rsidRPr="007C4983">
        <w:rPr>
          <w:rFonts w:ascii="Times New Roman" w:hAnsi="Times New Roman" w:cs="Times New Roman"/>
          <w:sz w:val="24"/>
          <w:szCs w:val="24"/>
          <w:lang w:val="en-US"/>
        </w:rPr>
        <w:t>7</w:t>
      </w:r>
      <w:r w:rsidR="007514C4">
        <w:rPr>
          <w:rFonts w:ascii="Times New Roman" w:hAnsi="Times New Roman" w:cs="Times New Roman"/>
          <w:sz w:val="24"/>
          <w:szCs w:val="24"/>
          <w:lang w:val="en-US"/>
        </w:rPr>
        <w:t>34</w:t>
      </w:r>
      <w:r w:rsidR="007514C4" w:rsidRPr="007C4983">
        <w:rPr>
          <w:rFonts w:ascii="Times New Roman" w:hAnsi="Times New Roman" w:cs="Times New Roman"/>
          <w:sz w:val="24"/>
          <w:szCs w:val="24"/>
          <w:lang w:val="en-US"/>
        </w:rPr>
        <w:t xml:space="preserve"> </w:t>
      </w:r>
      <w:r w:rsidR="0052508D" w:rsidRPr="007C4983">
        <w:rPr>
          <w:rFonts w:ascii="Times New Roman" w:hAnsi="Times New Roman" w:cs="Times New Roman"/>
          <w:sz w:val="24"/>
          <w:szCs w:val="24"/>
          <w:lang w:val="en-US"/>
        </w:rPr>
        <w:t>NEO participants were included in the GWAS that provided data for this study.</w:t>
      </w:r>
    </w:p>
    <w:p w14:paraId="726A1F5C" w14:textId="77777777" w:rsidR="004F3A46" w:rsidRPr="007C4983" w:rsidRDefault="004F3A46" w:rsidP="0052508D">
      <w:pPr>
        <w:spacing w:after="0" w:line="480" w:lineRule="auto"/>
        <w:rPr>
          <w:rFonts w:ascii="Times New Roman" w:hAnsi="Times New Roman" w:cs="Times New Roman"/>
          <w:i/>
          <w:iCs/>
          <w:sz w:val="24"/>
          <w:szCs w:val="24"/>
          <w:lang w:val="en-US"/>
        </w:rPr>
      </w:pPr>
    </w:p>
    <w:p w14:paraId="79BCFFB8" w14:textId="607E9013" w:rsidR="00907D9E" w:rsidRPr="007C4983" w:rsidRDefault="00907D9E" w:rsidP="0052508D">
      <w:pPr>
        <w:spacing w:after="0" w:line="480" w:lineRule="auto"/>
        <w:rPr>
          <w:rFonts w:ascii="Times New Roman" w:hAnsi="Times New Roman" w:cs="Times New Roman"/>
          <w:i/>
          <w:iCs/>
          <w:sz w:val="24"/>
          <w:szCs w:val="24"/>
          <w:lang w:val="en-US"/>
        </w:rPr>
      </w:pPr>
      <w:r w:rsidRPr="007C4983">
        <w:rPr>
          <w:rFonts w:ascii="Times New Roman" w:hAnsi="Times New Roman" w:cs="Times New Roman"/>
          <w:i/>
          <w:iCs/>
          <w:sz w:val="24"/>
          <w:szCs w:val="24"/>
          <w:lang w:val="en-US"/>
        </w:rPr>
        <w:t xml:space="preserve">Oxford Biobank </w:t>
      </w:r>
      <w:r w:rsidR="0052508D" w:rsidRPr="007C4983">
        <w:rPr>
          <w:rFonts w:ascii="Times New Roman" w:hAnsi="Times New Roman" w:cs="Times New Roman"/>
          <w:i/>
          <w:iCs/>
          <w:sz w:val="24"/>
          <w:szCs w:val="24"/>
          <w:lang w:val="en-US"/>
        </w:rPr>
        <w:t>(OBB)</w:t>
      </w:r>
    </w:p>
    <w:p w14:paraId="2391CE6C" w14:textId="72493743" w:rsidR="00907D9E" w:rsidRPr="007C4983" w:rsidRDefault="00151086" w:rsidP="007514C4">
      <w:pPr>
        <w:spacing w:after="0" w:line="480" w:lineRule="auto"/>
        <w:ind w:firstLine="708"/>
        <w:rPr>
          <w:rFonts w:ascii="Times New Roman" w:hAnsi="Times New Roman" w:cs="Times New Roman"/>
          <w:i/>
          <w:iCs/>
          <w:sz w:val="24"/>
          <w:szCs w:val="24"/>
          <w:lang w:val="en-US"/>
        </w:rPr>
      </w:pPr>
      <w:r w:rsidRPr="007C4983">
        <w:rPr>
          <w:rFonts w:ascii="Times New Roman" w:hAnsi="Times New Roman" w:cs="Times New Roman"/>
          <w:sz w:val="24"/>
          <w:szCs w:val="24"/>
          <w:lang w:val="en-US"/>
        </w:rPr>
        <w:t>OBB is a population-based cohort study of randomly selected healthy men and women living in Oxfordshire, UK. The study includes 7</w:t>
      </w:r>
      <w:r w:rsidR="0052508D" w:rsidRPr="007C4983">
        <w:rPr>
          <w:rFonts w:ascii="Times New Roman" w:hAnsi="Times New Roman" w:cs="Times New Roman"/>
          <w:sz w:val="24"/>
          <w:szCs w:val="24"/>
          <w:lang w:val="en-US"/>
        </w:rPr>
        <w:t>,</w:t>
      </w:r>
      <w:r w:rsidRPr="007C4983">
        <w:rPr>
          <w:rFonts w:ascii="Times New Roman" w:hAnsi="Times New Roman" w:cs="Times New Roman"/>
          <w:sz w:val="24"/>
          <w:szCs w:val="24"/>
          <w:lang w:val="en-US"/>
        </w:rPr>
        <w:t>185 individuals aged 30 to 50 years old. The exclusion criteria for the OBB were history of myocardial infarction, diabetes mellitus type 1 or 2, heart failure, untreated malignancy, other ongoing systemic diseases, or ongoing pregnancy. Study recruitment criteria and population characteristics are described in detail elsewhere</w:t>
      </w:r>
      <w:r w:rsidRPr="007C4983">
        <w:rPr>
          <w:rFonts w:ascii="Times New Roman" w:hAnsi="Times New Roman" w:cs="Times New Roman"/>
          <w:sz w:val="24"/>
          <w:szCs w:val="24"/>
        </w:rPr>
        <w:fldChar w:fldCharType="begin">
          <w:fldData xml:space="preserve">PEVuZE5vdGU+PENpdGU+PEF1dGhvcj5LYXJwZTwvQXV0aG9yPjxZZWFyPjIwMTg8L1llYXI+PFJl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</w:fldData>
        </w:fldChar>
      </w:r>
      <w:r w:rsidR="007514C4" w:rsidRPr="007514C4">
        <w:rPr>
          <w:rFonts w:ascii="Times New Roman" w:hAnsi="Times New Roman" w:cs="Times New Roman"/>
          <w:sz w:val="24"/>
          <w:szCs w:val="24"/>
          <w:lang w:val="en-US"/>
        </w:rPr>
        <w:instrText xml:space="preserve"> ADDIN EN.CITE </w:instrText>
      </w:r>
      <w:r w:rsidR="007514C4">
        <w:rPr>
          <w:rFonts w:ascii="Times New Roman" w:hAnsi="Times New Roman" w:cs="Times New Roman"/>
          <w:sz w:val="24"/>
          <w:szCs w:val="24"/>
        </w:rPr>
        <w:fldChar w:fldCharType="begin">
          <w:fldData xml:space="preserve">PEVuZE5vdGU+PENpdGU+PEF1dGhvcj5LYXJwZTwvQXV0aG9yPjxZZWFyPjIwMTg8L1llYXI+PFJl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</w:fldData>
        </w:fldChar>
      </w:r>
      <w:r w:rsidR="007514C4" w:rsidRPr="007514C4">
        <w:rPr>
          <w:rFonts w:ascii="Times New Roman" w:hAnsi="Times New Roman" w:cs="Times New Roman"/>
          <w:sz w:val="24"/>
          <w:szCs w:val="24"/>
          <w:lang w:val="en-US"/>
        </w:rPr>
        <w:instrText xml:space="preserve"> ADDIN EN.CITE.DATA </w:instrText>
      </w:r>
      <w:r w:rsidR="007514C4">
        <w:rPr>
          <w:rFonts w:ascii="Times New Roman" w:hAnsi="Times New Roman" w:cs="Times New Roman"/>
          <w:sz w:val="24"/>
          <w:szCs w:val="24"/>
        </w:rPr>
      </w:r>
      <w:r w:rsidR="007514C4">
        <w:rPr>
          <w:rFonts w:ascii="Times New Roman" w:hAnsi="Times New Roman" w:cs="Times New Roman"/>
          <w:sz w:val="24"/>
          <w:szCs w:val="24"/>
        </w:rPr>
        <w:fldChar w:fldCharType="end"/>
      </w:r>
      <w:r w:rsidRPr="007C4983">
        <w:rPr>
          <w:rFonts w:ascii="Times New Roman" w:hAnsi="Times New Roman" w:cs="Times New Roman"/>
          <w:sz w:val="24"/>
          <w:szCs w:val="24"/>
        </w:rPr>
      </w:r>
      <w:r w:rsidRPr="007C4983">
        <w:rPr>
          <w:rFonts w:ascii="Times New Roman" w:hAnsi="Times New Roman" w:cs="Times New Roman"/>
          <w:sz w:val="24"/>
          <w:szCs w:val="24"/>
        </w:rPr>
        <w:fldChar w:fldCharType="separate"/>
      </w:r>
      <w:r w:rsidR="007514C4" w:rsidRPr="007514C4">
        <w:rPr>
          <w:rFonts w:ascii="Times New Roman" w:hAnsi="Times New Roman" w:cs="Times New Roman"/>
          <w:noProof/>
          <w:sz w:val="24"/>
          <w:szCs w:val="24"/>
          <w:vertAlign w:val="superscript"/>
          <w:lang w:val="en-US"/>
        </w:rPr>
        <w:t>12</w:t>
      </w:r>
      <w:r w:rsidRPr="007C4983">
        <w:rPr>
          <w:rFonts w:ascii="Times New Roman" w:hAnsi="Times New Roman" w:cs="Times New Roman"/>
          <w:sz w:val="24"/>
          <w:szCs w:val="24"/>
        </w:rPr>
        <w:fldChar w:fldCharType="end"/>
      </w:r>
      <w:r w:rsidRPr="007C4983">
        <w:rPr>
          <w:rFonts w:ascii="Times New Roman" w:hAnsi="Times New Roman" w:cs="Times New Roman"/>
          <w:sz w:val="24"/>
          <w:szCs w:val="24"/>
          <w:lang w:val="en-US"/>
        </w:rPr>
        <w:t xml:space="preserve">. OBB </w:t>
      </w:r>
      <w:r w:rsidR="005111D4" w:rsidRPr="007C4983">
        <w:rPr>
          <w:rFonts w:ascii="Times New Roman" w:hAnsi="Times New Roman" w:cs="Times New Roman"/>
          <w:sz w:val="24"/>
          <w:szCs w:val="24"/>
          <w:lang w:val="en-US"/>
        </w:rPr>
        <w:t>was</w:t>
      </w:r>
      <w:r w:rsidRPr="007C4983">
        <w:rPr>
          <w:rFonts w:ascii="Times New Roman" w:hAnsi="Times New Roman" w:cs="Times New Roman"/>
          <w:sz w:val="24"/>
          <w:szCs w:val="24"/>
          <w:lang w:val="en-US"/>
        </w:rPr>
        <w:t xml:space="preserve"> approved by the Oxfordshire Clinical Research Ethics Committee and all participants provided informed consent. </w:t>
      </w:r>
      <w:r w:rsidR="008A5317" w:rsidRPr="007C4983">
        <w:rPr>
          <w:rFonts w:ascii="Times New Roman" w:hAnsi="Times New Roman" w:cs="Times New Roman"/>
          <w:color w:val="000000"/>
          <w:sz w:val="24"/>
          <w:szCs w:val="24"/>
          <w:shd w:val="clear" w:color="auto" w:fill="FFFFFF"/>
          <w:lang w:val="en-US"/>
        </w:rPr>
        <w:t>SNP array data have been generated using the Illumina Infinium Human Exome Beadchip 12v1 array platform for the first consecutive 5</w:t>
      </w:r>
      <w:r w:rsidR="00CD2D80">
        <w:rPr>
          <w:rFonts w:ascii="Times New Roman" w:hAnsi="Times New Roman" w:cs="Times New Roman"/>
          <w:color w:val="000000"/>
          <w:sz w:val="24"/>
          <w:szCs w:val="24"/>
          <w:shd w:val="clear" w:color="auto" w:fill="FFFFFF"/>
          <w:lang w:val="en-US"/>
        </w:rPr>
        <w:t>,</w:t>
      </w:r>
      <w:r w:rsidR="008A5317" w:rsidRPr="007C4983">
        <w:rPr>
          <w:rFonts w:ascii="Times New Roman" w:hAnsi="Times New Roman" w:cs="Times New Roman"/>
          <w:color w:val="000000"/>
          <w:sz w:val="24"/>
          <w:szCs w:val="24"/>
          <w:shd w:val="clear" w:color="auto" w:fill="FFFFFF"/>
          <w:lang w:val="en-US"/>
        </w:rPr>
        <w:t>900 DNAs, and Affymetrix UK Biobank Axiom Array chip on the first consecutive 7</w:t>
      </w:r>
      <w:r w:rsidR="00CD2D80">
        <w:rPr>
          <w:rFonts w:ascii="Times New Roman" w:hAnsi="Times New Roman" w:cs="Times New Roman"/>
          <w:color w:val="000000"/>
          <w:sz w:val="24"/>
          <w:szCs w:val="24"/>
          <w:shd w:val="clear" w:color="auto" w:fill="FFFFFF"/>
          <w:lang w:val="en-US"/>
        </w:rPr>
        <w:t>,</w:t>
      </w:r>
      <w:r w:rsidR="008A5317" w:rsidRPr="007C4983">
        <w:rPr>
          <w:rFonts w:ascii="Times New Roman" w:hAnsi="Times New Roman" w:cs="Times New Roman"/>
          <w:color w:val="000000"/>
          <w:sz w:val="24"/>
          <w:szCs w:val="24"/>
          <w:shd w:val="clear" w:color="auto" w:fill="FFFFFF"/>
          <w:lang w:val="en-US"/>
        </w:rPr>
        <w:t>500 participants. A total of</w:t>
      </w:r>
      <w:r w:rsidR="005111D4" w:rsidRPr="007C4983">
        <w:rPr>
          <w:rFonts w:ascii="Times New Roman" w:hAnsi="Times New Roman" w:cs="Times New Roman"/>
          <w:sz w:val="24"/>
          <w:szCs w:val="24"/>
          <w:lang w:val="en-US"/>
        </w:rPr>
        <w:t xml:space="preserve"> </w:t>
      </w:r>
      <w:r w:rsidR="007514C4">
        <w:rPr>
          <w:rFonts w:ascii="Times New Roman" w:hAnsi="Times New Roman" w:cs="Times New Roman"/>
          <w:sz w:val="24"/>
          <w:szCs w:val="24"/>
          <w:lang w:val="en-US"/>
        </w:rPr>
        <w:t>6,616</w:t>
      </w:r>
      <w:r w:rsidR="005111D4" w:rsidRPr="007C4983">
        <w:rPr>
          <w:rFonts w:ascii="Times New Roman" w:hAnsi="Times New Roman" w:cs="Times New Roman"/>
          <w:sz w:val="24"/>
          <w:szCs w:val="24"/>
          <w:lang w:val="en-US"/>
        </w:rPr>
        <w:t xml:space="preserve"> participants were included in the GWAS that provided data for this study.</w:t>
      </w:r>
    </w:p>
    <w:p w14:paraId="209F0F6B" w14:textId="77777777" w:rsidR="00831D3E" w:rsidRPr="007C4983" w:rsidRDefault="00831D3E" w:rsidP="005111D4">
      <w:pPr>
        <w:spacing w:after="0" w:line="480" w:lineRule="auto"/>
        <w:rPr>
          <w:rFonts w:ascii="Times New Roman" w:hAnsi="Times New Roman" w:cs="Times New Roman"/>
          <w:i/>
          <w:iCs/>
          <w:sz w:val="24"/>
          <w:szCs w:val="24"/>
          <w:lang w:val="en-US"/>
        </w:rPr>
      </w:pPr>
    </w:p>
    <w:p w14:paraId="163E7D04" w14:textId="17EECA36" w:rsidR="00907D9E" w:rsidRPr="007C4983" w:rsidRDefault="007458EE" w:rsidP="005111D4">
      <w:pPr>
        <w:spacing w:after="0" w:line="480" w:lineRule="auto"/>
        <w:rPr>
          <w:rFonts w:ascii="Times New Roman" w:hAnsi="Times New Roman" w:cs="Times New Roman"/>
          <w:i/>
          <w:iCs/>
          <w:sz w:val="24"/>
          <w:szCs w:val="24"/>
          <w:lang w:val="en-US"/>
        </w:rPr>
      </w:pPr>
      <w:r w:rsidRPr="007C4983">
        <w:rPr>
          <w:rFonts w:ascii="Times New Roman" w:hAnsi="Times New Roman" w:cs="Times New Roman"/>
          <w:i/>
          <w:iCs/>
          <w:sz w:val="24"/>
          <w:szCs w:val="24"/>
          <w:lang w:val="en-US"/>
        </w:rPr>
        <w:t>PROspective Study of Pravastatin in the Elderly at Risk (PROSPER) study</w:t>
      </w:r>
    </w:p>
    <w:p w14:paraId="17646721" w14:textId="7DD9FDBF" w:rsidR="00907D9E" w:rsidRPr="007C4983" w:rsidRDefault="005111D4" w:rsidP="007514C4">
      <w:pPr>
        <w:spacing w:after="0" w:line="480" w:lineRule="auto"/>
        <w:ind w:firstLine="708"/>
        <w:rPr>
          <w:rFonts w:ascii="Times New Roman" w:hAnsi="Times New Roman" w:cs="Times New Roman"/>
          <w:i/>
          <w:iCs/>
          <w:sz w:val="24"/>
          <w:szCs w:val="24"/>
          <w:lang w:val="en-US"/>
        </w:rPr>
      </w:pPr>
      <w:bookmarkStart w:id="2" w:name="_Hlk42513544"/>
      <w:r w:rsidRPr="007C4983">
        <w:rPr>
          <w:rFonts w:ascii="Times New Roman" w:hAnsi="Times New Roman" w:cs="Times New Roman"/>
          <w:sz w:val="24"/>
          <w:szCs w:val="24"/>
          <w:lang w:val="en-US"/>
        </w:rPr>
        <w:t>PROSPER is a p</w:t>
      </w:r>
      <w:r w:rsidR="00E95112" w:rsidRPr="007C4983">
        <w:rPr>
          <w:rFonts w:ascii="Times New Roman" w:hAnsi="Times New Roman" w:cs="Times New Roman"/>
          <w:sz w:val="24"/>
          <w:szCs w:val="24"/>
          <w:lang w:val="en-US"/>
        </w:rPr>
        <w:t xml:space="preserve">rospective multicenter randomized placebo-controlled trial </w:t>
      </w:r>
      <w:r w:rsidRPr="007C4983">
        <w:rPr>
          <w:rFonts w:ascii="Times New Roman" w:hAnsi="Times New Roman" w:cs="Times New Roman"/>
          <w:sz w:val="24"/>
          <w:szCs w:val="24"/>
          <w:lang w:val="en-US"/>
        </w:rPr>
        <w:t xml:space="preserve">that was established to </w:t>
      </w:r>
      <w:r w:rsidR="00EF3F03" w:rsidRPr="007C4983">
        <w:rPr>
          <w:rFonts w:ascii="Times New Roman" w:hAnsi="Times New Roman" w:cs="Times New Roman"/>
          <w:sz w:val="24"/>
          <w:szCs w:val="24"/>
          <w:lang w:val="en-US"/>
        </w:rPr>
        <w:t>determine</w:t>
      </w:r>
      <w:r w:rsidRPr="007C4983">
        <w:rPr>
          <w:rFonts w:ascii="Times New Roman" w:hAnsi="Times New Roman" w:cs="Times New Roman"/>
          <w:sz w:val="24"/>
          <w:szCs w:val="24"/>
          <w:lang w:val="en-US"/>
        </w:rPr>
        <w:t xml:space="preserve"> the effect of</w:t>
      </w:r>
      <w:r w:rsidR="00E95112" w:rsidRPr="007C4983">
        <w:rPr>
          <w:rFonts w:ascii="Times New Roman" w:hAnsi="Times New Roman" w:cs="Times New Roman"/>
          <w:sz w:val="24"/>
          <w:szCs w:val="24"/>
          <w:lang w:val="en-US"/>
        </w:rPr>
        <w:t xml:space="preserve"> pravastatin </w:t>
      </w:r>
      <w:r w:rsidRPr="007C4983">
        <w:rPr>
          <w:rFonts w:ascii="Times New Roman" w:hAnsi="Times New Roman" w:cs="Times New Roman"/>
          <w:sz w:val="24"/>
          <w:szCs w:val="24"/>
          <w:lang w:val="en-US"/>
        </w:rPr>
        <w:t xml:space="preserve">(a statin) on </w:t>
      </w:r>
      <w:r w:rsidR="00E95112" w:rsidRPr="007C4983">
        <w:rPr>
          <w:rFonts w:ascii="Times New Roman" w:hAnsi="Times New Roman" w:cs="Times New Roman"/>
          <w:sz w:val="24"/>
          <w:szCs w:val="24"/>
          <w:lang w:val="en-US"/>
        </w:rPr>
        <w:t>the risk of major vascular events in elderly</w:t>
      </w:r>
      <w:r w:rsidRPr="007C4983">
        <w:rPr>
          <w:rFonts w:ascii="Times New Roman" w:hAnsi="Times New Roman" w:cs="Times New Roman"/>
          <w:sz w:val="24"/>
          <w:szCs w:val="24"/>
          <w:lang w:val="en-US"/>
        </w:rPr>
        <w:t xml:space="preserve"> adults</w:t>
      </w:r>
      <w:r w:rsidR="00E95112" w:rsidRPr="007C4983">
        <w:rPr>
          <w:rFonts w:ascii="Times New Roman" w:hAnsi="Times New Roman" w:cs="Times New Roman"/>
          <w:sz w:val="24"/>
          <w:szCs w:val="24"/>
          <w:lang w:val="en-US"/>
        </w:rPr>
        <w:t xml:space="preserve">. Between December 1997 and May 1999, potential participants were </w:t>
      </w:r>
      <w:r w:rsidR="00E95112" w:rsidRPr="007C4983">
        <w:rPr>
          <w:rFonts w:ascii="Times New Roman" w:hAnsi="Times New Roman" w:cs="Times New Roman"/>
          <w:sz w:val="24"/>
          <w:szCs w:val="24"/>
          <w:lang w:val="en-US"/>
        </w:rPr>
        <w:lastRenderedPageBreak/>
        <w:t>screened and enrolled in Scotland (Glasgow), Ireland (Cork), and the Netherlands (Leiden). Men and women aged 70-82 years were recruited if they had pre-existing vascular disease or increased risk of such disease because of smoking, hypertension, or diabetes</w:t>
      </w:r>
      <w:r w:rsidR="00E95112" w:rsidRPr="007C4983">
        <w:rPr>
          <w:rFonts w:ascii="Times New Roman" w:hAnsi="Times New Roman" w:cs="Times New Roman"/>
          <w:sz w:val="24"/>
          <w:szCs w:val="24"/>
        </w:rPr>
        <w:fldChar w:fldCharType="begin">
          <w:fldData xml:space="preserve">PEVuZE5vdGU+PENpdGU+PEF1dGhvcj5TaGVwaGVyZDwvQXV0aG9yPjxZZWFyPjE5OTk8L1llYXI+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</w:fldData>
        </w:fldChar>
      </w:r>
      <w:r w:rsidR="007514C4" w:rsidRPr="007514C4">
        <w:rPr>
          <w:rFonts w:ascii="Times New Roman" w:hAnsi="Times New Roman" w:cs="Times New Roman"/>
          <w:sz w:val="24"/>
          <w:szCs w:val="24"/>
          <w:lang w:val="en-US"/>
        </w:rPr>
        <w:instrText xml:space="preserve"> ADDIN EN.CITE </w:instrText>
      </w:r>
      <w:r w:rsidR="007514C4">
        <w:rPr>
          <w:rFonts w:ascii="Times New Roman" w:hAnsi="Times New Roman" w:cs="Times New Roman"/>
          <w:sz w:val="24"/>
          <w:szCs w:val="24"/>
        </w:rPr>
        <w:fldChar w:fldCharType="begin">
          <w:fldData xml:space="preserve">PEVuZE5vdGU+PENpdGU+PEF1dGhvcj5TaGVwaGVyZDwvQXV0aG9yPjxZZWFyPjE5OTk8L1llYXI+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</w:fldData>
        </w:fldChar>
      </w:r>
      <w:r w:rsidR="007514C4" w:rsidRPr="007514C4">
        <w:rPr>
          <w:rFonts w:ascii="Times New Roman" w:hAnsi="Times New Roman" w:cs="Times New Roman"/>
          <w:sz w:val="24"/>
          <w:szCs w:val="24"/>
          <w:lang w:val="en-US"/>
        </w:rPr>
        <w:instrText xml:space="preserve"> ADDIN EN.CITE.DATA </w:instrText>
      </w:r>
      <w:r w:rsidR="007514C4">
        <w:rPr>
          <w:rFonts w:ascii="Times New Roman" w:hAnsi="Times New Roman" w:cs="Times New Roman"/>
          <w:sz w:val="24"/>
          <w:szCs w:val="24"/>
        </w:rPr>
      </w:r>
      <w:r w:rsidR="007514C4">
        <w:rPr>
          <w:rFonts w:ascii="Times New Roman" w:hAnsi="Times New Roman" w:cs="Times New Roman"/>
          <w:sz w:val="24"/>
          <w:szCs w:val="24"/>
        </w:rPr>
        <w:fldChar w:fldCharType="end"/>
      </w:r>
      <w:r w:rsidR="00E95112" w:rsidRPr="007C4983">
        <w:rPr>
          <w:rFonts w:ascii="Times New Roman" w:hAnsi="Times New Roman" w:cs="Times New Roman"/>
          <w:sz w:val="24"/>
          <w:szCs w:val="24"/>
        </w:rPr>
      </w:r>
      <w:r w:rsidR="00E95112" w:rsidRPr="007C4983">
        <w:rPr>
          <w:rFonts w:ascii="Times New Roman" w:hAnsi="Times New Roman" w:cs="Times New Roman"/>
          <w:sz w:val="24"/>
          <w:szCs w:val="24"/>
        </w:rPr>
        <w:fldChar w:fldCharType="separate"/>
      </w:r>
      <w:r w:rsidR="007514C4" w:rsidRPr="007514C4">
        <w:rPr>
          <w:rFonts w:ascii="Times New Roman" w:hAnsi="Times New Roman" w:cs="Times New Roman"/>
          <w:noProof/>
          <w:sz w:val="24"/>
          <w:szCs w:val="24"/>
          <w:vertAlign w:val="superscript"/>
          <w:lang w:val="en-US"/>
        </w:rPr>
        <w:t>13, 14</w:t>
      </w:r>
      <w:r w:rsidR="00E95112" w:rsidRPr="007C4983">
        <w:rPr>
          <w:rFonts w:ascii="Times New Roman" w:hAnsi="Times New Roman" w:cs="Times New Roman"/>
          <w:sz w:val="24"/>
          <w:szCs w:val="24"/>
        </w:rPr>
        <w:fldChar w:fldCharType="end"/>
      </w:r>
      <w:r w:rsidR="004E32E9" w:rsidRPr="00664EF3">
        <w:rPr>
          <w:rFonts w:ascii="Times New Roman" w:hAnsi="Times New Roman" w:cs="Times New Roman"/>
          <w:sz w:val="24"/>
          <w:szCs w:val="24"/>
          <w:lang w:val="en-US"/>
        </w:rPr>
        <w:t>.</w:t>
      </w:r>
      <w:r w:rsidR="00E95112" w:rsidRPr="007C4983">
        <w:rPr>
          <w:rFonts w:ascii="Times New Roman" w:hAnsi="Times New Roman" w:cs="Times New Roman"/>
          <w:sz w:val="24"/>
          <w:szCs w:val="24"/>
          <w:lang w:val="en-US"/>
        </w:rPr>
        <w:t xml:space="preserve"> </w:t>
      </w:r>
      <w:r w:rsidR="008A5317" w:rsidRPr="007C4983">
        <w:rPr>
          <w:rFonts w:ascii="Times New Roman" w:hAnsi="Times New Roman" w:cs="Times New Roman"/>
          <w:sz w:val="24"/>
          <w:szCs w:val="24"/>
          <w:lang w:val="en-US"/>
        </w:rPr>
        <w:t xml:space="preserve">A total of 23,770 individuals were assessed for eligibility. </w:t>
      </w:r>
      <w:r w:rsidR="00E95112" w:rsidRPr="007C4983">
        <w:rPr>
          <w:rFonts w:ascii="Times New Roman" w:hAnsi="Times New Roman" w:cs="Times New Roman"/>
          <w:sz w:val="24"/>
          <w:szCs w:val="24"/>
          <w:lang w:val="en-US"/>
        </w:rPr>
        <w:t xml:space="preserve">A total number of 5,804 </w:t>
      </w:r>
      <w:r w:rsidRPr="007C4983">
        <w:rPr>
          <w:rFonts w:ascii="Times New Roman" w:hAnsi="Times New Roman" w:cs="Times New Roman"/>
          <w:sz w:val="24"/>
          <w:szCs w:val="24"/>
          <w:lang w:val="en-US"/>
        </w:rPr>
        <w:t>(</w:t>
      </w:r>
      <w:r w:rsidR="008A5317" w:rsidRPr="007C4983">
        <w:rPr>
          <w:rFonts w:ascii="Times New Roman" w:hAnsi="Times New Roman" w:cs="Times New Roman"/>
          <w:sz w:val="24"/>
          <w:szCs w:val="24"/>
          <w:lang w:val="en-US"/>
        </w:rPr>
        <w:t>24.4</w:t>
      </w:r>
      <w:r w:rsidRPr="007C4983">
        <w:rPr>
          <w:rFonts w:ascii="Times New Roman" w:hAnsi="Times New Roman" w:cs="Times New Roman"/>
          <w:sz w:val="24"/>
          <w:szCs w:val="24"/>
          <w:lang w:val="en-US"/>
        </w:rPr>
        <w:t xml:space="preserve">% of the invited eligible participants) adults </w:t>
      </w:r>
      <w:r w:rsidR="00E95112" w:rsidRPr="007C4983">
        <w:rPr>
          <w:rFonts w:ascii="Times New Roman" w:hAnsi="Times New Roman" w:cs="Times New Roman"/>
          <w:sz w:val="24"/>
          <w:szCs w:val="24"/>
          <w:lang w:val="en-US"/>
        </w:rPr>
        <w:t xml:space="preserve">were randomly assigned to pravastatin or placebo.  Participants were followed for an average 3.5 years. Genotyping was performed using the Illumina Beadchip 660K. Outlying individuals were excluded on the basis of relatedness, non-European ancestry and sex discrepancy. Genotyped data was subsequently imputed to the </w:t>
      </w:r>
      <w:bookmarkEnd w:id="2"/>
      <w:r w:rsidR="008A5317" w:rsidRPr="007C4983">
        <w:rPr>
          <w:rFonts w:ascii="Times New Roman" w:hAnsi="Times New Roman" w:cs="Times New Roman"/>
          <w:sz w:val="24"/>
          <w:szCs w:val="24"/>
          <w:lang w:val="en-US"/>
        </w:rPr>
        <w:t>HRC reference panel</w:t>
      </w:r>
      <w:r w:rsidR="00E95112" w:rsidRPr="007C4983">
        <w:rPr>
          <w:rFonts w:ascii="Times New Roman" w:hAnsi="Times New Roman" w:cs="Times New Roman"/>
          <w:sz w:val="24"/>
          <w:szCs w:val="24"/>
          <w:lang w:val="en-US"/>
        </w:rPr>
        <w:t xml:space="preserve">. </w:t>
      </w:r>
      <w:r w:rsidRPr="007C4983">
        <w:rPr>
          <w:rFonts w:ascii="Times New Roman" w:hAnsi="Times New Roman" w:cs="Times New Roman"/>
          <w:sz w:val="24"/>
          <w:szCs w:val="24"/>
          <w:lang w:val="en-US"/>
        </w:rPr>
        <w:t xml:space="preserve">2,343 </w:t>
      </w:r>
      <w:r w:rsidR="00285B38" w:rsidRPr="007C4983">
        <w:rPr>
          <w:rFonts w:ascii="Times New Roman" w:hAnsi="Times New Roman" w:cs="Times New Roman"/>
          <w:sz w:val="24"/>
          <w:szCs w:val="24"/>
          <w:lang w:val="en-US"/>
        </w:rPr>
        <w:t>PROSPER</w:t>
      </w:r>
      <w:r w:rsidRPr="007C4983">
        <w:rPr>
          <w:rFonts w:ascii="Times New Roman" w:hAnsi="Times New Roman" w:cs="Times New Roman"/>
          <w:sz w:val="24"/>
          <w:szCs w:val="24"/>
          <w:lang w:val="en-US"/>
        </w:rPr>
        <w:t xml:space="preserve"> participants were included in the GWAS that provided data for this study.</w:t>
      </w:r>
      <w:r w:rsidR="008A5317" w:rsidRPr="007C4983">
        <w:rPr>
          <w:rFonts w:ascii="Times New Roman" w:hAnsi="Times New Roman" w:cs="Times New Roman"/>
          <w:sz w:val="24"/>
          <w:szCs w:val="24"/>
          <w:lang w:val="en-US"/>
        </w:rPr>
        <w:t xml:space="preserve"> Analyses were adjusted for age, sex and the first 10 principal components to correct for population stratification.</w:t>
      </w:r>
    </w:p>
    <w:p w14:paraId="659B08A3" w14:textId="4FE1C9F7" w:rsidR="00E95112" w:rsidRPr="007C4983" w:rsidRDefault="00E95112" w:rsidP="005111D4">
      <w:pPr>
        <w:spacing w:after="0" w:line="480" w:lineRule="auto"/>
        <w:rPr>
          <w:rFonts w:ascii="Times New Roman" w:hAnsi="Times New Roman" w:cs="Times New Roman"/>
          <w:sz w:val="24"/>
          <w:szCs w:val="24"/>
          <w:lang w:val="en-US"/>
        </w:rPr>
      </w:pPr>
    </w:p>
    <w:p w14:paraId="0E145D66" w14:textId="4C5C4F39" w:rsidR="00603783" w:rsidRPr="007C4983" w:rsidRDefault="00603783" w:rsidP="005111D4">
      <w:pPr>
        <w:spacing w:after="0" w:line="480" w:lineRule="auto"/>
        <w:rPr>
          <w:rFonts w:ascii="Times New Roman" w:eastAsia="Times New Roman" w:hAnsi="Times New Roman" w:cs="Times New Roman"/>
          <w:sz w:val="24"/>
          <w:szCs w:val="24"/>
          <w:lang w:val="en-US" w:eastAsia="nl-NL"/>
        </w:rPr>
      </w:pPr>
    </w:p>
    <w:p w14:paraId="0C58269C" w14:textId="2CCDED8A" w:rsidR="00DC544F" w:rsidRPr="007C4983" w:rsidRDefault="00DC544F" w:rsidP="005111D4">
      <w:pPr>
        <w:spacing w:after="0" w:line="480" w:lineRule="auto"/>
        <w:rPr>
          <w:rFonts w:ascii="Times New Roman" w:eastAsia="Times New Roman" w:hAnsi="Times New Roman" w:cs="Times New Roman"/>
          <w:sz w:val="24"/>
          <w:szCs w:val="24"/>
          <w:lang w:val="en-US" w:eastAsia="nl-NL"/>
        </w:rPr>
      </w:pPr>
    </w:p>
    <w:p w14:paraId="731E89D1" w14:textId="759A0A16" w:rsidR="00DC544F" w:rsidRPr="007C4983" w:rsidRDefault="00DC544F" w:rsidP="00EF7930">
      <w:pPr>
        <w:spacing w:after="0" w:line="480" w:lineRule="auto"/>
        <w:rPr>
          <w:rFonts w:ascii="Times New Roman" w:eastAsia="Times New Roman" w:hAnsi="Times New Roman" w:cs="Times New Roman"/>
          <w:sz w:val="24"/>
          <w:szCs w:val="24"/>
          <w:lang w:val="en-US" w:eastAsia="nl-NL"/>
        </w:rPr>
      </w:pPr>
    </w:p>
    <w:p w14:paraId="1964683B" w14:textId="77777777" w:rsidR="0007593A" w:rsidRPr="007C4983" w:rsidRDefault="0007593A">
      <w:pPr>
        <w:rPr>
          <w:rFonts w:ascii="Times New Roman" w:eastAsia="Times New Roman" w:hAnsi="Times New Roman" w:cs="Times New Roman"/>
          <w:b/>
          <w:bCs/>
          <w:sz w:val="24"/>
          <w:szCs w:val="24"/>
          <w:lang w:val="en-US" w:eastAsia="nl-NL"/>
        </w:rPr>
      </w:pPr>
      <w:r w:rsidRPr="007C4983">
        <w:rPr>
          <w:rFonts w:ascii="Times New Roman" w:eastAsia="Times New Roman" w:hAnsi="Times New Roman" w:cs="Times New Roman"/>
          <w:b/>
          <w:bCs/>
          <w:sz w:val="24"/>
          <w:szCs w:val="24"/>
          <w:lang w:val="en-US" w:eastAsia="nl-NL"/>
        </w:rPr>
        <w:br w:type="page"/>
      </w:r>
    </w:p>
    <w:p w14:paraId="14D92385" w14:textId="4158AE40" w:rsidR="0007593A" w:rsidRPr="007C4983" w:rsidRDefault="00955D17" w:rsidP="008A5317">
      <w:pPr>
        <w:spacing w:after="0" w:line="480" w:lineRule="auto"/>
        <w:rPr>
          <w:rFonts w:ascii="Times New Roman" w:eastAsia="Times New Roman" w:hAnsi="Times New Roman" w:cs="Times New Roman"/>
          <w:b/>
          <w:bCs/>
          <w:sz w:val="24"/>
          <w:szCs w:val="24"/>
          <w:lang w:val="en-US" w:eastAsia="nl-NL"/>
        </w:rPr>
      </w:pPr>
      <w:r>
        <w:rPr>
          <w:rFonts w:ascii="Times New Roman" w:eastAsia="Times New Roman" w:hAnsi="Times New Roman" w:cs="Times New Roman"/>
          <w:b/>
          <w:bCs/>
          <w:sz w:val="24"/>
          <w:szCs w:val="24"/>
          <w:lang w:val="en-US" w:eastAsia="nl-NL"/>
        </w:rPr>
        <w:lastRenderedPageBreak/>
        <w:t xml:space="preserve">3. </w:t>
      </w:r>
      <w:r w:rsidR="00B45894" w:rsidRPr="007C4983">
        <w:rPr>
          <w:rFonts w:ascii="Times New Roman" w:eastAsia="Times New Roman" w:hAnsi="Times New Roman" w:cs="Times New Roman"/>
          <w:b/>
          <w:bCs/>
          <w:sz w:val="24"/>
          <w:szCs w:val="24"/>
          <w:lang w:val="en-US" w:eastAsia="nl-NL"/>
        </w:rPr>
        <w:t>Funding for individual studies contributing to this paper</w:t>
      </w:r>
      <w:r w:rsidR="0007593A" w:rsidRPr="007C4983">
        <w:rPr>
          <w:rFonts w:ascii="Times New Roman" w:eastAsia="Times New Roman" w:hAnsi="Times New Roman" w:cs="Times New Roman"/>
          <w:b/>
          <w:bCs/>
          <w:sz w:val="24"/>
          <w:szCs w:val="24"/>
          <w:lang w:val="en-US" w:eastAsia="nl-NL"/>
        </w:rPr>
        <w:t>:</w:t>
      </w:r>
    </w:p>
    <w:p w14:paraId="147322AC" w14:textId="29376154" w:rsidR="00B45894" w:rsidRPr="007C4983" w:rsidRDefault="00B45894" w:rsidP="007514C4">
      <w:pPr>
        <w:spacing w:after="0" w:line="480" w:lineRule="auto"/>
        <w:ind w:firstLine="708"/>
        <w:rPr>
          <w:rFonts w:ascii="Times New Roman" w:eastAsia="Times New Roman" w:hAnsi="Times New Roman" w:cs="Times New Roman"/>
          <w:b/>
          <w:bCs/>
          <w:sz w:val="24"/>
          <w:szCs w:val="24"/>
          <w:lang w:val="en-US" w:eastAsia="nl-NL"/>
        </w:rPr>
      </w:pPr>
      <w:r w:rsidRPr="007C4983" w:rsidDel="00CC10C2">
        <w:rPr>
          <w:rFonts w:ascii="Times New Roman" w:eastAsia="Times New Roman" w:hAnsi="Times New Roman" w:cs="Times New Roman"/>
          <w:sz w:val="24"/>
          <w:szCs w:val="24"/>
          <w:lang w:val="en-US" w:eastAsia="nl-NL"/>
        </w:rPr>
        <w:t xml:space="preserve">The HELIUS study is conducted by the Academic Medical Center Amsterdam and the Public Health Service of Amsterdam. Both organizations provided core support for HELIUS. The HELIUS study is also funded by the Dutch Heart Foundation, the Netherlands Organization for Health Research and Development (ZonMw), the European Union (FP-7), and the European Fund for the Integration of non-EU immigrants (EIF).  LUMINA is funded by grants obtained from the Netherlands Organization for Health Research and Development (ZonMw; grant nr. 90700217) and VIDI (ZonMw; grant nr. 91711319) (to G.M.T.); The Netherlands Consortium for Systems Biology (NCSB) and the Centre for Medical System Biology (CMSB), both within the framework of the Netherlands Genomics Initiative (NGI)/Netherlands Organization for Scientific Research (NWO) (to A.M.J.M.v.d.M.); the FP7 EU project EUROHEADPAIN (nr. 602633) (to A.M.J.M.v.d.M. &amp; G.M.T.). The infrastructure for the NESDA study (www.nesda.nl) is funded through the Geestkracht program of the Netherlands Organisation for Health Research and Development (ZonMw, grant number 10-000-1002) and financial contributions by participating universities and mental health care organizations (Amsterdam University Medical Centers (location VUmc), GGZ inGeest, Leiden University Medical Center, Leiden University, GGZ Rivierduinen, University Medical Center Groningen, University of Groningen, Lentis, GGZ Friesland, GGZ Drenthe, Rob Giel Onderzoekscentrum). Funding for NTR was obtained from the Netherlands Organization for Scientific Research (NWO) and MagW/ZonMW grants 904-61-090, 985-10-002, 904-61-193,480-04-004, 400-05-717, Addiction-31160008, Middelgroot-911-09-032, Spinozapremie 56-464-14192, Biobanking and Biomolecular Resources Research Infrastructure (BBMRI –NL, 184.021.007); the European Community's Seventh Framework Program (FP7/2007-2013), ENGAGE (HEALTH-F4-2007-201413); the European Science Council (ERC Advanced, 230374), Rutgers University Cell and DNA Repository (NIMH </w:t>
      </w:r>
      <w:r w:rsidRPr="007C4983" w:rsidDel="00CC10C2">
        <w:rPr>
          <w:rFonts w:ascii="Times New Roman" w:eastAsia="Times New Roman" w:hAnsi="Times New Roman" w:cs="Times New Roman"/>
          <w:sz w:val="24"/>
          <w:szCs w:val="24"/>
          <w:lang w:val="en-US" w:eastAsia="nl-NL"/>
        </w:rPr>
        <w:lastRenderedPageBreak/>
        <w:t xml:space="preserve">U24 MH068457-06), the Avera Institute, Sioux Falls, South Dakota (USA) and the National Institutes of Health (NIH, R01D0042157-01A, MH081802, Grand Opportunity grants 1RC2 MH089951).  We gratefully acknowledge grant NWO 480-15-001/674: Netherlands Twin Registry Repository: researching the interplay between genome and environment. The Rotterdam Study is funded by Erasmus Medical Center and Erasmus University, Rotterdam, Netherlands Organization for the Health Research and Development (ZonMw), the Research Institute for Diseases in the Elderly (RIDE), the Ministry of Education, Culture and Science, the Ministry for Health, Welfare and Sports, the European Commission (DG XII), and the Municipality of Rotterdam. Further support was obtained from the Netherlands Consortium for Healthy Ageing and the Dutch Heart Foundation (2012T008) and the Dutch Cancer Society (NKI-20157737). Metabolomics measurements were funded by Biobanking and Biomolecular Resources Research Infrastructure (BBMRI)-NL (184.021.007) and the JNPD under the project PERADES (grant number 733051021, Defining Genetic, Polygenic and Environmental Risk for Alzheimer's Disease using multiple powerful cohorts, focused Epigenetics and Stem cell metabolomics). </w:t>
      </w:r>
      <w:r w:rsidRPr="007C4983" w:rsidDel="00CC10C2">
        <w:rPr>
          <w:rStyle w:val="normaltextrun"/>
          <w:rFonts w:ascii="Times New Roman" w:hAnsi="Times New Roman" w:cs="Times New Roman"/>
          <w:sz w:val="24"/>
          <w:szCs w:val="24"/>
          <w:lang w:val="en-US"/>
        </w:rPr>
        <w:t xml:space="preserve">The NEO study is supported by the participating Departments, the Division and the Board of Directors of the Leiden University Medical Centre, and by the Leiden University, Research Profile Area ‘Vascular and Regenerative Medicine’. The original PROSPER clinical trial was funded by an investigator-initiated grant from Bristol-Myers Squibb, USA. </w:t>
      </w:r>
      <w:r w:rsidRPr="007C4983" w:rsidDel="00CC10C2">
        <w:rPr>
          <w:rFonts w:ascii="Times New Roman" w:eastAsia="Times New Roman" w:hAnsi="Times New Roman" w:cs="Times New Roman"/>
          <w:sz w:val="24"/>
          <w:szCs w:val="24"/>
          <w:lang w:val="en-US" w:eastAsia="nl-NL"/>
        </w:rPr>
        <w:t xml:space="preserve">British Heart Foundation through an Intermediate Clinical Research Fellowship to CC (FS/16/45/32359) and a program grant (RG/17/1/32663) to FK. RO1 HL067914 (Principal Investigator: LHL). </w:t>
      </w:r>
      <w:r w:rsidRPr="007C4983" w:rsidDel="00CC10C2">
        <w:rPr>
          <w:rFonts w:ascii="Times New Roman" w:eastAsia="Times New Roman" w:hAnsi="Times New Roman" w:cs="Times New Roman"/>
          <w:color w:val="000000"/>
          <w:sz w:val="24"/>
          <w:szCs w:val="24"/>
          <w:lang w:val="en-US" w:eastAsia="nl-NL"/>
        </w:rPr>
        <w:t>PE is supported by the UK Dementia Research Institute which receives funding from UK DRI Ltd funded by the UK Medical Research Council, Alzheimer’s Society and Alzheimer’s Research UK. PE is associate director of the Health Data Research UK London funded by a consortium led by the UK Medical Research Council.</w:t>
      </w:r>
    </w:p>
    <w:p w14:paraId="498F2EB0" w14:textId="56A8FDE5" w:rsidR="008D5187" w:rsidRPr="007C4983" w:rsidRDefault="00955D17" w:rsidP="008D5187">
      <w:pPr>
        <w:spacing w:after="0" w:line="480" w:lineRule="auto"/>
        <w:rPr>
          <w:rFonts w:ascii="Times New Roman" w:eastAsia="Times New Roman" w:hAnsi="Times New Roman" w:cs="Times New Roman"/>
          <w:b/>
          <w:sz w:val="24"/>
          <w:szCs w:val="24"/>
          <w:lang w:val="en-US" w:eastAsia="nl-NL"/>
        </w:rPr>
      </w:pPr>
      <w:r>
        <w:rPr>
          <w:rFonts w:ascii="Times New Roman" w:eastAsia="Times New Roman" w:hAnsi="Times New Roman" w:cs="Times New Roman"/>
          <w:b/>
          <w:sz w:val="24"/>
          <w:szCs w:val="24"/>
          <w:lang w:val="en-US" w:eastAsia="nl-NL"/>
        </w:rPr>
        <w:lastRenderedPageBreak/>
        <w:t xml:space="preserve">4. </w:t>
      </w:r>
      <w:r w:rsidR="0066049C">
        <w:rPr>
          <w:rFonts w:ascii="Times New Roman" w:eastAsia="Times New Roman" w:hAnsi="Times New Roman" w:cs="Times New Roman"/>
          <w:b/>
          <w:sz w:val="24"/>
          <w:szCs w:val="24"/>
          <w:lang w:val="en-US" w:eastAsia="nl-NL"/>
        </w:rPr>
        <w:t xml:space="preserve">Methods for creating </w:t>
      </w:r>
      <w:r w:rsidR="00DE033D">
        <w:rPr>
          <w:rFonts w:ascii="Times New Roman" w:eastAsia="Times New Roman" w:hAnsi="Times New Roman" w:cs="Times New Roman"/>
          <w:b/>
          <w:sz w:val="24"/>
          <w:szCs w:val="24"/>
          <w:lang w:val="en-US" w:eastAsia="nl-NL"/>
        </w:rPr>
        <w:t>C</w:t>
      </w:r>
      <w:r w:rsidR="0066049C" w:rsidRPr="007C4983">
        <w:rPr>
          <w:rFonts w:ascii="Times New Roman" w:eastAsia="Times New Roman" w:hAnsi="Times New Roman" w:cs="Times New Roman"/>
          <w:b/>
          <w:sz w:val="24"/>
          <w:szCs w:val="24"/>
          <w:lang w:val="en-US" w:eastAsia="nl-NL"/>
        </w:rPr>
        <w:t xml:space="preserve">ircos </w:t>
      </w:r>
      <w:r w:rsidR="00C23943">
        <w:rPr>
          <w:rFonts w:ascii="Times New Roman" w:eastAsia="Times New Roman" w:hAnsi="Times New Roman" w:cs="Times New Roman"/>
          <w:b/>
          <w:sz w:val="24"/>
          <w:szCs w:val="24"/>
          <w:lang w:val="en-US" w:eastAsia="nl-NL"/>
        </w:rPr>
        <w:t>p</w:t>
      </w:r>
      <w:r w:rsidR="00C23943" w:rsidRPr="007C4983">
        <w:rPr>
          <w:rFonts w:ascii="Times New Roman" w:eastAsia="Times New Roman" w:hAnsi="Times New Roman" w:cs="Times New Roman"/>
          <w:b/>
          <w:sz w:val="24"/>
          <w:szCs w:val="24"/>
          <w:lang w:val="en-US" w:eastAsia="nl-NL"/>
        </w:rPr>
        <w:t>lots</w:t>
      </w:r>
    </w:p>
    <w:p w14:paraId="14FEF792" w14:textId="2C2123FE" w:rsidR="008D5187" w:rsidRPr="007C4983" w:rsidRDefault="008D5187" w:rsidP="008D5187">
      <w:pPr>
        <w:spacing w:after="0" w:line="480" w:lineRule="auto"/>
        <w:rPr>
          <w:rFonts w:ascii="Times New Roman" w:eastAsia="Times New Roman" w:hAnsi="Times New Roman" w:cs="Times New Roman"/>
          <w:bCs/>
          <w:sz w:val="24"/>
          <w:szCs w:val="24"/>
          <w:lang w:val="en-US" w:eastAsia="nl-NL"/>
        </w:rPr>
      </w:pPr>
      <w:r w:rsidRPr="007C4983">
        <w:rPr>
          <w:rFonts w:ascii="Times New Roman" w:eastAsia="Times New Roman" w:hAnsi="Times New Roman" w:cs="Times New Roman"/>
          <w:bCs/>
          <w:sz w:val="24"/>
          <w:szCs w:val="24"/>
          <w:lang w:val="en-US" w:eastAsia="nl-NL"/>
        </w:rPr>
        <w:t>Circos plots were created using EpiViz (version 0.1.0</w:t>
      </w:r>
      <w:r w:rsidR="00DE033D">
        <w:rPr>
          <w:rFonts w:ascii="Times New Roman" w:eastAsia="Times New Roman" w:hAnsi="Times New Roman" w:cs="Times New Roman"/>
          <w:bCs/>
          <w:sz w:val="24"/>
          <w:szCs w:val="24"/>
          <w:lang w:val="en-US" w:eastAsia="nl-NL"/>
        </w:rPr>
        <w:t xml:space="preserve">, </w:t>
      </w:r>
      <w:hyperlink r:id="rId12" w:history="1">
        <w:r w:rsidRPr="007C4983">
          <w:rPr>
            <w:rStyle w:val="Hyperlink"/>
            <w:rFonts w:ascii="Times New Roman" w:eastAsia="Times New Roman" w:hAnsi="Times New Roman" w:cs="Times New Roman"/>
            <w:bCs/>
            <w:sz w:val="24"/>
            <w:szCs w:val="24"/>
            <w:lang w:val="en-US" w:eastAsia="nl-NL"/>
          </w:rPr>
          <w:t>https://github.com/mattlee821/EpiViz/</w:t>
        </w:r>
      </w:hyperlink>
      <w:r w:rsidRPr="007C4983">
        <w:rPr>
          <w:rFonts w:ascii="Times New Roman" w:eastAsia="Times New Roman" w:hAnsi="Times New Roman" w:cs="Times New Roman"/>
          <w:bCs/>
          <w:sz w:val="24"/>
          <w:szCs w:val="24"/>
          <w:lang w:val="en-US" w:eastAsia="nl-NL"/>
        </w:rPr>
        <w:t>)</w:t>
      </w:r>
      <w:r w:rsidR="00DE033D">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 xml:space="preserve"> a Shiny web application and R package built using R (version 3.6.2) and Shiny (version 1.4.0). Shiny is an R package that enables development and deployment of web applications written in the R programming language. </w:t>
      </w:r>
    </w:p>
    <w:p w14:paraId="146C6985" w14:textId="77777777" w:rsidR="008D5187" w:rsidRPr="007C4983" w:rsidRDefault="008D5187" w:rsidP="008D5187">
      <w:pPr>
        <w:spacing w:after="0" w:line="480" w:lineRule="auto"/>
        <w:rPr>
          <w:rFonts w:ascii="Times New Roman" w:eastAsia="Times New Roman" w:hAnsi="Times New Roman" w:cs="Times New Roman"/>
          <w:bCs/>
          <w:sz w:val="24"/>
          <w:szCs w:val="24"/>
          <w:lang w:val="en-US" w:eastAsia="nl-NL"/>
        </w:rPr>
      </w:pPr>
    </w:p>
    <w:p w14:paraId="1E18BFC0" w14:textId="0E6E8D09" w:rsidR="008D5187" w:rsidRPr="007C4983" w:rsidRDefault="008D5187" w:rsidP="008D5187">
      <w:pPr>
        <w:spacing w:after="0" w:line="480" w:lineRule="auto"/>
        <w:rPr>
          <w:rFonts w:ascii="Times New Roman" w:eastAsia="Times New Roman" w:hAnsi="Times New Roman" w:cs="Times New Roman"/>
          <w:bCs/>
          <w:sz w:val="24"/>
          <w:szCs w:val="24"/>
          <w:lang w:val="en-US" w:eastAsia="nl-NL"/>
        </w:rPr>
      </w:pPr>
      <w:r w:rsidRPr="007C4983">
        <w:rPr>
          <w:rFonts w:ascii="Times New Roman" w:eastAsia="Times New Roman" w:hAnsi="Times New Roman" w:cs="Times New Roman"/>
          <w:bCs/>
          <w:sz w:val="24"/>
          <w:szCs w:val="24"/>
          <w:lang w:val="en-US" w:eastAsia="nl-NL"/>
        </w:rPr>
        <w:t>EpiViz adapts and builds on the Circlize</w:t>
      </w:r>
      <w:r w:rsidR="008A5317" w:rsidRPr="007C4983">
        <w:rPr>
          <w:rFonts w:ascii="Times New Roman" w:eastAsia="Times New Roman" w:hAnsi="Times New Roman" w:cs="Times New Roman"/>
          <w:bCs/>
          <w:sz w:val="24"/>
          <w:szCs w:val="24"/>
          <w:lang w:val="en-US" w:eastAsia="nl-NL"/>
        </w:rPr>
        <w:fldChar w:fldCharType="begin">
          <w:fldData xml:space="preserve">PEVuZE5vdGU+PENpdGU+PEF1dGhvcj5HdTwvQXV0aG9yPjxZZWFyPjIwMTQ8L1llYXI+PFJlY051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</w:fldData>
        </w:fldChar>
      </w:r>
      <w:r w:rsidR="007514C4">
        <w:rPr>
          <w:rFonts w:ascii="Times New Roman" w:eastAsia="Times New Roman" w:hAnsi="Times New Roman" w:cs="Times New Roman"/>
          <w:bCs/>
          <w:sz w:val="24"/>
          <w:szCs w:val="24"/>
          <w:lang w:val="en-US" w:eastAsia="nl-NL"/>
        </w:rPr>
        <w:instrText xml:space="preserve"> ADDIN EN.CITE </w:instrText>
      </w:r>
      <w:r w:rsidR="007514C4">
        <w:rPr>
          <w:rFonts w:ascii="Times New Roman" w:eastAsia="Times New Roman" w:hAnsi="Times New Roman" w:cs="Times New Roman"/>
          <w:bCs/>
          <w:sz w:val="24"/>
          <w:szCs w:val="24"/>
          <w:lang w:val="en-US" w:eastAsia="nl-NL"/>
        </w:rPr>
        <w:fldChar w:fldCharType="begin">
          <w:fldData xml:space="preserve">PEVuZE5vdGU+PENpdGU+PEF1dGhvcj5HdTwvQXV0aG9yPjxZZWFyPjIwMTQ8L1llYXI+PFJlY051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</w:fldData>
        </w:fldChar>
      </w:r>
      <w:r w:rsidR="007514C4">
        <w:rPr>
          <w:rFonts w:ascii="Times New Roman" w:eastAsia="Times New Roman" w:hAnsi="Times New Roman" w:cs="Times New Roman"/>
          <w:bCs/>
          <w:sz w:val="24"/>
          <w:szCs w:val="24"/>
          <w:lang w:val="en-US" w:eastAsia="nl-NL"/>
        </w:rPr>
        <w:instrText xml:space="preserve"> ADDIN EN.CITE.DATA </w:instrText>
      </w:r>
      <w:r w:rsidR="007514C4">
        <w:rPr>
          <w:rFonts w:ascii="Times New Roman" w:eastAsia="Times New Roman" w:hAnsi="Times New Roman" w:cs="Times New Roman"/>
          <w:bCs/>
          <w:sz w:val="24"/>
          <w:szCs w:val="24"/>
          <w:lang w:val="en-US" w:eastAsia="nl-NL"/>
        </w:rPr>
      </w:r>
      <w:r w:rsidR="007514C4">
        <w:rPr>
          <w:rFonts w:ascii="Times New Roman" w:eastAsia="Times New Roman" w:hAnsi="Times New Roman" w:cs="Times New Roman"/>
          <w:bCs/>
          <w:sz w:val="24"/>
          <w:szCs w:val="24"/>
          <w:lang w:val="en-US" w:eastAsia="nl-NL"/>
        </w:rPr>
        <w:fldChar w:fldCharType="end"/>
      </w:r>
      <w:r w:rsidR="008A5317" w:rsidRPr="007C4983">
        <w:rPr>
          <w:rFonts w:ascii="Times New Roman" w:eastAsia="Times New Roman" w:hAnsi="Times New Roman" w:cs="Times New Roman"/>
          <w:bCs/>
          <w:sz w:val="24"/>
          <w:szCs w:val="24"/>
          <w:lang w:val="en-US" w:eastAsia="nl-NL"/>
        </w:rPr>
      </w:r>
      <w:r w:rsidR="008A5317" w:rsidRPr="007C4983">
        <w:rPr>
          <w:rFonts w:ascii="Times New Roman" w:eastAsia="Times New Roman" w:hAnsi="Times New Roman" w:cs="Times New Roman"/>
          <w:bCs/>
          <w:sz w:val="24"/>
          <w:szCs w:val="24"/>
          <w:lang w:val="en-US" w:eastAsia="nl-NL"/>
        </w:rPr>
        <w:fldChar w:fldCharType="separate"/>
      </w:r>
      <w:r w:rsidR="007514C4" w:rsidRPr="007514C4">
        <w:rPr>
          <w:rFonts w:ascii="Times New Roman" w:eastAsia="Times New Roman" w:hAnsi="Times New Roman" w:cs="Times New Roman"/>
          <w:bCs/>
          <w:noProof/>
          <w:sz w:val="24"/>
          <w:szCs w:val="24"/>
          <w:vertAlign w:val="superscript"/>
          <w:lang w:val="en-US" w:eastAsia="nl-NL"/>
        </w:rPr>
        <w:t>15</w:t>
      </w:r>
      <w:r w:rsidR="008A5317" w:rsidRPr="007C4983">
        <w:rPr>
          <w:rFonts w:ascii="Times New Roman" w:eastAsia="Times New Roman" w:hAnsi="Times New Roman" w:cs="Times New Roman"/>
          <w:bCs/>
          <w:sz w:val="24"/>
          <w:szCs w:val="24"/>
          <w:lang w:val="en-US" w:eastAsia="nl-NL"/>
        </w:rPr>
        <w:fldChar w:fldCharType="end"/>
      </w:r>
      <w:r w:rsidR="008A5317" w:rsidRPr="007C4983">
        <w:rPr>
          <w:rFonts w:ascii="Times New Roman" w:eastAsia="Times New Roman" w:hAnsi="Times New Roman" w:cs="Times New Roman"/>
          <w:bCs/>
          <w:sz w:val="24"/>
          <w:szCs w:val="24"/>
          <w:lang w:val="en-US" w:eastAsia="nl-NL"/>
        </w:rPr>
        <w:t xml:space="preserve"> </w:t>
      </w:r>
      <w:r w:rsidRPr="007C4983">
        <w:rPr>
          <w:rFonts w:ascii="Times New Roman" w:eastAsia="Times New Roman" w:hAnsi="Times New Roman" w:cs="Times New Roman"/>
          <w:bCs/>
          <w:sz w:val="24"/>
          <w:szCs w:val="24"/>
          <w:lang w:val="en-US" w:eastAsia="nl-NL"/>
        </w:rPr>
        <w:t>and ComplexHeatmap</w:t>
      </w:r>
      <w:r w:rsidR="008A5317" w:rsidRPr="007C4983">
        <w:rPr>
          <w:rFonts w:ascii="Times New Roman" w:eastAsia="Times New Roman" w:hAnsi="Times New Roman" w:cs="Times New Roman"/>
          <w:bCs/>
          <w:sz w:val="24"/>
          <w:szCs w:val="24"/>
          <w:lang w:val="en-US" w:eastAsia="nl-NL"/>
        </w:rPr>
        <w:fldChar w:fldCharType="begin"/>
      </w:r>
      <w:r w:rsidR="007514C4">
        <w:rPr>
          <w:rFonts w:ascii="Times New Roman" w:eastAsia="Times New Roman" w:hAnsi="Times New Roman" w:cs="Times New Roman"/>
          <w:bCs/>
          <w:sz w:val="24"/>
          <w:szCs w:val="24"/>
          <w:lang w:val="en-US" w:eastAsia="nl-NL"/>
        </w:rPr>
        <w:instrText xml:space="preserve"> ADDIN EN.CITE &lt;EndNote&gt;&lt;Cite&gt;&lt;Author&gt;Gu&lt;/Author&gt;&lt;Year&gt;2016&lt;/Year&gt;&lt;RecNum&gt;113&lt;/RecNum&gt;&lt;DisplayText&gt;&lt;style face="superscript"&gt;16&lt;/style&gt;&lt;/DisplayText&gt;&lt;record&gt;&lt;rec-number&gt;113&lt;/rec-number&gt;&lt;foreign-keys&gt;&lt;key app="EN" db-id="xaetre5x920zw6ed9d8xae9rvra2zav0pe5v" timestamp="1595600487"&gt;113&lt;/key&gt;&lt;/foreign-keys&gt;&lt;ref-type name="Journal Article"&gt;17&lt;/ref-type&gt;&lt;contributors&gt;&lt;authors&gt;&lt;author&gt;Gu, Z.&lt;/author&gt;&lt;author&gt;Eils, R.&lt;/author&gt;&lt;author&gt;Schlesner, M.&lt;/author&gt;&lt;/authors&gt;&lt;/contributors&gt;&lt;auth-address&gt;Division of Theoretical Bioinformatics Heidelberg Center for Personalized Oncology (DKFZ-HIPO), German Cancer Research Center (DKFZ), Heidelberg, Germany.&amp;#xD;Division of Theoretical Bioinformatics Heidelberg Center for Personalized Oncology (DKFZ-HIPO), German Cancer Research Center (DKFZ), Heidelberg, Germany Department for Bioinformatics and Functional Genomics, Institute for Pharmacy and Molecular Biotechnology (IPMB) and BioQuant, Heidelberg University, Heidelberg, Germany.&amp;#xD;Division of Theoretical Bioinformatics.&lt;/auth-address&gt;&lt;titles&gt;&lt;title&gt;Complex heatmaps reveal patterns and correlations in multidimensional genomic data&lt;/title&gt;&lt;secondary-title&gt;Bioinformatics&lt;/secondary-title&gt;&lt;/titles&gt;&lt;periodical&gt;&lt;full-title&gt;Bioinformatics&lt;/full-title&gt;&lt;/periodical&gt;&lt;pages&gt;2847-9&lt;/pages&gt;&lt;volume&gt;32&lt;/volume&gt;&lt;number&gt;18&lt;/number&gt;&lt;edition&gt;2016/05/22&lt;/edition&gt;&lt;keywords&gt;&lt;keyword&gt;Computer Graphics&lt;/keyword&gt;&lt;keyword&gt;Gene Expression&lt;/keyword&gt;&lt;keyword&gt;*Genomics&lt;/keyword&gt;&lt;keyword&gt;Humans&lt;/keyword&gt;&lt;keyword&gt;Metabolic Networks and Pathways&lt;/keyword&gt;&lt;keyword&gt;*Software&lt;/keyword&gt;&lt;/keywords&gt;&lt;dates&gt;&lt;year&gt;2016&lt;/year&gt;&lt;pub-dates&gt;&lt;date&gt;Sep 15&lt;/date&gt;&lt;/pub-dates&gt;&lt;/dates&gt;&lt;isbn&gt;1367-4811 (Electronic)&amp;#xD;1367-4803 (Linking)&lt;/isbn&gt;&lt;accession-num&gt;27207943&lt;/accession-num&gt;&lt;urls&gt;&lt;related-urls&gt;&lt;url&gt;https://www.ncbi.nlm.nih.gov/pubmed/27207943&lt;/url&gt;&lt;/related-urls&gt;&lt;/urls&gt;&lt;electronic-resource-num&gt;10.1093/bioinformatics/btw313&lt;/electronic-resource-num&gt;&lt;/record&gt;&lt;/Cite&gt;&lt;/EndNote&gt;</w:instrText>
      </w:r>
      <w:r w:rsidR="008A5317" w:rsidRPr="007C4983">
        <w:rPr>
          <w:rFonts w:ascii="Times New Roman" w:eastAsia="Times New Roman" w:hAnsi="Times New Roman" w:cs="Times New Roman"/>
          <w:bCs/>
          <w:sz w:val="24"/>
          <w:szCs w:val="24"/>
          <w:lang w:val="en-US" w:eastAsia="nl-NL"/>
        </w:rPr>
        <w:fldChar w:fldCharType="separate"/>
      </w:r>
      <w:r w:rsidR="007514C4" w:rsidRPr="007514C4">
        <w:rPr>
          <w:rFonts w:ascii="Times New Roman" w:eastAsia="Times New Roman" w:hAnsi="Times New Roman" w:cs="Times New Roman"/>
          <w:bCs/>
          <w:noProof/>
          <w:sz w:val="24"/>
          <w:szCs w:val="24"/>
          <w:vertAlign w:val="superscript"/>
          <w:lang w:val="en-US" w:eastAsia="nl-NL"/>
        </w:rPr>
        <w:t>16</w:t>
      </w:r>
      <w:r w:rsidR="008A5317" w:rsidRPr="007C4983">
        <w:rPr>
          <w:rFonts w:ascii="Times New Roman" w:eastAsia="Times New Roman" w:hAnsi="Times New Roman" w:cs="Times New Roman"/>
          <w:bCs/>
          <w:sz w:val="24"/>
          <w:szCs w:val="24"/>
          <w:lang w:val="en-US" w:eastAsia="nl-NL"/>
        </w:rPr>
        <w:fldChar w:fldCharType="end"/>
      </w:r>
      <w:r w:rsidRPr="007C4983">
        <w:rPr>
          <w:rFonts w:ascii="Times New Roman" w:eastAsia="Times New Roman" w:hAnsi="Times New Roman" w:cs="Times New Roman"/>
          <w:bCs/>
          <w:sz w:val="24"/>
          <w:szCs w:val="24"/>
          <w:lang w:val="en-US" w:eastAsia="nl-NL"/>
        </w:rPr>
        <w:t xml:space="preserve"> R packages to create Circos plots compatible with association analysis data. Circos plots are composed of six elements: template, plotting space, tracks, sections, data</w:t>
      </w:r>
      <w:r w:rsidR="00DE033D">
        <w:rPr>
          <w:rFonts w:ascii="Times New Roman" w:eastAsia="Times New Roman" w:hAnsi="Times New Roman" w:cs="Times New Roman"/>
          <w:bCs/>
          <w:sz w:val="24"/>
          <w:szCs w:val="24"/>
          <w:lang w:val="en-US" w:eastAsia="nl-NL"/>
        </w:rPr>
        <w:t xml:space="preserve"> and</w:t>
      </w:r>
      <w:r w:rsidRPr="007C4983">
        <w:rPr>
          <w:rFonts w:ascii="Times New Roman" w:eastAsia="Times New Roman" w:hAnsi="Times New Roman" w:cs="Times New Roman"/>
          <w:bCs/>
          <w:sz w:val="24"/>
          <w:szCs w:val="24"/>
          <w:lang w:val="en-US" w:eastAsia="nl-NL"/>
        </w:rPr>
        <w:t xml:space="preserve"> legend. The template element is a square of defined proportions within which information is plotted. Each additional element is layered onto the template one after the other. The plotting space element is an empty circle</w:t>
      </w:r>
      <w:r w:rsidR="00DE033D">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 xml:space="preserve"> which is layered and centred on top of the template. Data is plotted on to the plotting space. An optional extra of the Circos plot, the legend element</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 xml:space="preserve"> takes the dimensions of the template and creates a separate plotting space that can be layered on to the bottom of the template element. </w:t>
      </w:r>
    </w:p>
    <w:p w14:paraId="3680F793" w14:textId="77777777" w:rsidR="008D5187" w:rsidRPr="007C4983" w:rsidRDefault="008D5187" w:rsidP="008D5187">
      <w:pPr>
        <w:spacing w:after="0" w:line="480" w:lineRule="auto"/>
        <w:rPr>
          <w:rFonts w:ascii="Times New Roman" w:eastAsia="Times New Roman" w:hAnsi="Times New Roman" w:cs="Times New Roman"/>
          <w:bCs/>
          <w:sz w:val="24"/>
          <w:szCs w:val="24"/>
          <w:lang w:val="en-US" w:eastAsia="nl-NL"/>
        </w:rPr>
      </w:pPr>
    </w:p>
    <w:p w14:paraId="0CA69F8B" w14:textId="77777777" w:rsidR="008D5187" w:rsidRPr="007C4983" w:rsidRDefault="008D5187" w:rsidP="008D5187">
      <w:pPr>
        <w:spacing w:after="0" w:line="480" w:lineRule="auto"/>
        <w:rPr>
          <w:rFonts w:ascii="Times New Roman" w:eastAsia="Times New Roman" w:hAnsi="Times New Roman" w:cs="Times New Roman"/>
          <w:bCs/>
          <w:sz w:val="24"/>
          <w:szCs w:val="24"/>
          <w:lang w:val="en-US" w:eastAsia="nl-NL"/>
        </w:rPr>
      </w:pPr>
      <w:r w:rsidRPr="007C4983">
        <w:rPr>
          <w:rFonts w:ascii="Times New Roman" w:eastAsia="Times New Roman" w:hAnsi="Times New Roman" w:cs="Times New Roman"/>
          <w:bCs/>
          <w:sz w:val="24"/>
          <w:szCs w:val="24"/>
          <w:lang w:val="en-US" w:eastAsia="nl-NL"/>
        </w:rPr>
        <w:t xml:space="preserve">The plotting space is separated into tracks and sections. Tracks are laid down as rings within the plotting space. Each track represents a single element of information such as an exposure. Tracks are numbered from the outside to the centre of the circle and coloured separately. Sections divide the plotting space into distinct areas, much like a pie chart. Sections are defined by the data and usually represent groups of outcomes such as metabolite classes. A section track is laid at the outside of the tracks to give a header for each section. The header is referenced in the legend element. </w:t>
      </w:r>
    </w:p>
    <w:p w14:paraId="6F434281" w14:textId="77777777" w:rsidR="008D5187" w:rsidRPr="007C4983" w:rsidRDefault="008D5187" w:rsidP="008D5187">
      <w:pPr>
        <w:spacing w:after="0" w:line="480" w:lineRule="auto"/>
        <w:rPr>
          <w:rFonts w:ascii="Times New Roman" w:eastAsia="Times New Roman" w:hAnsi="Times New Roman" w:cs="Times New Roman"/>
          <w:bCs/>
          <w:sz w:val="24"/>
          <w:szCs w:val="24"/>
          <w:lang w:val="en-US" w:eastAsia="nl-NL"/>
        </w:rPr>
      </w:pPr>
    </w:p>
    <w:p w14:paraId="025B32BF" w14:textId="6DE02AAE" w:rsidR="008D5187" w:rsidRPr="007C4983" w:rsidRDefault="008D5187" w:rsidP="008D5187">
      <w:pPr>
        <w:spacing w:after="0" w:line="480" w:lineRule="auto"/>
        <w:rPr>
          <w:rFonts w:ascii="Times New Roman" w:eastAsia="Times New Roman" w:hAnsi="Times New Roman" w:cs="Times New Roman"/>
          <w:bCs/>
          <w:sz w:val="24"/>
          <w:szCs w:val="24"/>
          <w:lang w:val="en-US" w:eastAsia="nl-NL"/>
        </w:rPr>
      </w:pPr>
      <w:r w:rsidRPr="007C4983">
        <w:rPr>
          <w:rFonts w:ascii="Times New Roman" w:eastAsia="Times New Roman" w:hAnsi="Times New Roman" w:cs="Times New Roman"/>
          <w:bCs/>
          <w:sz w:val="24"/>
          <w:szCs w:val="24"/>
          <w:lang w:val="en-US" w:eastAsia="nl-NL"/>
        </w:rPr>
        <w:lastRenderedPageBreak/>
        <w:t xml:space="preserve">Once the template, plotting space, tracks and sections are laid down, coordinates for each section and track location can be called to plot the data element. Each track and section coordinate </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e.g.</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 xml:space="preserve"> track 2 section 3</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 xml:space="preserve"> is treated as an individual plotting space. As such, data can be plotted based on the following coordinates: track, section, X axis</w:t>
      </w:r>
      <w:r w:rsidR="00ED6D1F">
        <w:rPr>
          <w:rFonts w:ascii="Times New Roman" w:eastAsia="Times New Roman" w:hAnsi="Times New Roman" w:cs="Times New Roman"/>
          <w:bCs/>
          <w:sz w:val="24"/>
          <w:szCs w:val="24"/>
          <w:lang w:val="en-US" w:eastAsia="nl-NL"/>
        </w:rPr>
        <w:t xml:space="preserve"> and</w:t>
      </w:r>
      <w:r w:rsidRPr="007C4983">
        <w:rPr>
          <w:rFonts w:ascii="Times New Roman" w:eastAsia="Times New Roman" w:hAnsi="Times New Roman" w:cs="Times New Roman"/>
          <w:bCs/>
          <w:sz w:val="24"/>
          <w:szCs w:val="24"/>
          <w:lang w:val="en-US" w:eastAsia="nl-NL"/>
        </w:rPr>
        <w:t xml:space="preserve"> Y axis. The X axis of each track is defined by the number of rows in the data frame </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i.e</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 xml:space="preserve"> a data frame with 100 rows will have an X axis of length 100 with each row given an X axis coordinate from 1:100</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 xml:space="preserve">. The Y axis is defined by the minimum and maximum of the data for that track. As such, each track and section coordinate </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e.g.</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 xml:space="preserve"> track 2 section 3, can be considered an individual plot with a Y axis that is shared by all sections in that track</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 For each position on the X axis</w:t>
      </w:r>
      <w:r w:rsidR="00C23943">
        <w:rPr>
          <w:rFonts w:ascii="Times New Roman" w:eastAsia="Times New Roman" w:hAnsi="Times New Roman" w:cs="Times New Roman"/>
          <w:bCs/>
          <w:sz w:val="24"/>
          <w:szCs w:val="24"/>
          <w:lang w:val="en-US" w:eastAsia="nl-NL"/>
        </w:rPr>
        <w:t>,</w:t>
      </w:r>
      <w:r w:rsidRPr="007C4983">
        <w:rPr>
          <w:rFonts w:ascii="Times New Roman" w:eastAsia="Times New Roman" w:hAnsi="Times New Roman" w:cs="Times New Roman"/>
          <w:bCs/>
          <w:sz w:val="24"/>
          <w:szCs w:val="24"/>
          <w:lang w:val="en-US" w:eastAsia="nl-NL"/>
        </w:rPr>
        <w:t xml:space="preserve"> the label element of each row is plotted outside of the section header. </w:t>
      </w:r>
    </w:p>
    <w:p w14:paraId="25D53020" w14:textId="3598FF84" w:rsidR="00A42AB8" w:rsidRPr="007C4983" w:rsidRDefault="00A42AB8">
      <w:pPr>
        <w:spacing w:after="0" w:line="480" w:lineRule="auto"/>
        <w:rPr>
          <w:rFonts w:ascii="Times New Roman" w:eastAsia="Times New Roman" w:hAnsi="Times New Roman" w:cs="Times New Roman"/>
          <w:b/>
          <w:sz w:val="24"/>
          <w:szCs w:val="24"/>
          <w:lang w:val="en-US" w:eastAsia="nl-NL"/>
        </w:rPr>
      </w:pPr>
    </w:p>
    <w:p w14:paraId="29BB8F2F"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1B70BCF1"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4F0D2C3D"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4766ECF6"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529D7A2C"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7E64DDE5"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7EA19A51"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18AA06A5"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4DCDAD1A"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66768B05"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6CC03114"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2427CC8B"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25DEC923"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6ED718FB" w14:textId="77777777" w:rsidR="009809C5" w:rsidRPr="007C4983" w:rsidRDefault="009809C5">
      <w:pPr>
        <w:spacing w:after="0" w:line="480" w:lineRule="auto"/>
        <w:rPr>
          <w:rFonts w:ascii="Times New Roman" w:eastAsia="Times New Roman" w:hAnsi="Times New Roman" w:cs="Times New Roman"/>
          <w:b/>
          <w:sz w:val="24"/>
          <w:szCs w:val="24"/>
          <w:lang w:val="en-US" w:eastAsia="nl-NL"/>
        </w:rPr>
      </w:pPr>
    </w:p>
    <w:p w14:paraId="2DB6EEFF" w14:textId="7BD283C9" w:rsidR="009809C5" w:rsidRPr="007C4983" w:rsidRDefault="007F17A4">
      <w:pPr>
        <w:spacing w:after="0" w:line="480" w:lineRule="auto"/>
        <w:rPr>
          <w:rFonts w:ascii="Times New Roman" w:eastAsia="Times New Roman" w:hAnsi="Times New Roman" w:cs="Times New Roman"/>
          <w:b/>
          <w:sz w:val="24"/>
          <w:szCs w:val="24"/>
          <w:lang w:val="en-US" w:eastAsia="nl-NL"/>
        </w:rPr>
      </w:pPr>
      <w:r w:rsidRPr="007C4983">
        <w:rPr>
          <w:rFonts w:ascii="Times New Roman" w:eastAsia="Times New Roman" w:hAnsi="Times New Roman" w:cs="Times New Roman"/>
          <w:b/>
          <w:sz w:val="24"/>
          <w:szCs w:val="24"/>
          <w:lang w:val="en-US" w:eastAsia="nl-NL"/>
        </w:rPr>
        <w:lastRenderedPageBreak/>
        <w:t xml:space="preserve">Supplementary </w:t>
      </w:r>
      <w:r w:rsidR="00D169A5" w:rsidRPr="007C4983">
        <w:rPr>
          <w:rFonts w:ascii="Times New Roman" w:eastAsia="Times New Roman" w:hAnsi="Times New Roman" w:cs="Times New Roman"/>
          <w:b/>
          <w:sz w:val="24"/>
          <w:szCs w:val="24"/>
          <w:lang w:val="en-US" w:eastAsia="nl-NL"/>
        </w:rPr>
        <w:t>Figures</w:t>
      </w:r>
    </w:p>
    <w:p w14:paraId="598608EA" w14:textId="666C0CFB" w:rsidR="007F17A4" w:rsidRPr="007C4983" w:rsidRDefault="009809C5" w:rsidP="00A954D4">
      <w:pPr>
        <w:spacing w:after="0" w:line="240" w:lineRule="auto"/>
        <w:rPr>
          <w:rFonts w:ascii="Times New Roman" w:hAnsi="Times New Roman" w:cs="Times New Roman"/>
          <w:b/>
          <w:bCs/>
          <w:sz w:val="24"/>
          <w:szCs w:val="24"/>
          <w:lang w:val="en-US"/>
        </w:rPr>
      </w:pPr>
      <w:r w:rsidRPr="007C4983">
        <w:rPr>
          <w:rFonts w:ascii="Times New Roman" w:hAnsi="Times New Roman" w:cs="Times New Roman"/>
          <w:b/>
          <w:bCs/>
          <w:sz w:val="24"/>
          <w:szCs w:val="24"/>
          <w:lang w:val="en-US"/>
        </w:rPr>
        <w:t>Figure S1</w:t>
      </w:r>
      <w:r w:rsidR="00540EF6">
        <w:rPr>
          <w:rFonts w:ascii="Times New Roman" w:hAnsi="Times New Roman" w:cs="Times New Roman"/>
          <w:b/>
          <w:bCs/>
          <w:sz w:val="24"/>
          <w:szCs w:val="24"/>
          <w:lang w:val="en-US"/>
        </w:rPr>
        <w:t>:</w:t>
      </w:r>
      <w:r w:rsidR="00E1039A" w:rsidRPr="007C4983">
        <w:rPr>
          <w:rFonts w:ascii="Times New Roman" w:hAnsi="Times New Roman" w:cs="Times New Roman"/>
          <w:b/>
          <w:bCs/>
          <w:sz w:val="24"/>
          <w:szCs w:val="24"/>
          <w:lang w:val="en-US"/>
        </w:rPr>
        <w:t xml:space="preserve"> </w:t>
      </w:r>
      <w:r w:rsidR="00B36BA9">
        <w:rPr>
          <w:rFonts w:ascii="Times New Roman" w:hAnsi="Times New Roman" w:cs="Times New Roman"/>
          <w:b/>
          <w:bCs/>
          <w:color w:val="000000"/>
          <w:sz w:val="24"/>
          <w:szCs w:val="24"/>
          <w:lang w:val="en-US"/>
        </w:rPr>
        <w:t xml:space="preserve">IVW </w:t>
      </w:r>
      <w:r w:rsidR="00E1039A" w:rsidRPr="007C4983">
        <w:rPr>
          <w:rFonts w:ascii="Times New Roman" w:hAnsi="Times New Roman" w:cs="Times New Roman"/>
          <w:b/>
          <w:bCs/>
          <w:color w:val="000000"/>
          <w:sz w:val="24"/>
          <w:szCs w:val="24"/>
          <w:lang w:val="en-US"/>
        </w:rPr>
        <w:t>Mendelian randomization estimates</w:t>
      </w:r>
      <w:r w:rsidR="00B36BA9">
        <w:rPr>
          <w:rFonts w:ascii="Times New Roman" w:hAnsi="Times New Roman" w:cs="Times New Roman"/>
          <w:b/>
          <w:bCs/>
          <w:color w:val="000000"/>
          <w:sz w:val="24"/>
          <w:szCs w:val="24"/>
          <w:lang w:val="en-US"/>
        </w:rPr>
        <w:t>,</w:t>
      </w:r>
      <w:r w:rsidR="00E1039A" w:rsidRPr="007C4983">
        <w:rPr>
          <w:rFonts w:ascii="Times New Roman" w:hAnsi="Times New Roman" w:cs="Times New Roman"/>
          <w:b/>
          <w:bCs/>
          <w:color w:val="000000"/>
          <w:sz w:val="24"/>
          <w:szCs w:val="24"/>
          <w:lang w:val="en-US"/>
        </w:rPr>
        <w:t xml:space="preserve"> and</w:t>
      </w:r>
      <w:r w:rsidR="00E1039A" w:rsidRPr="007C4983">
        <w:rPr>
          <w:rFonts w:ascii="Times New Roman" w:hAnsi="Times New Roman" w:cs="Times New Roman"/>
          <w:b/>
          <w:bCs/>
          <w:sz w:val="24"/>
          <w:szCs w:val="24"/>
          <w:lang w:val="en-US"/>
        </w:rPr>
        <w:t xml:space="preserve"> age, sex and BMI</w:t>
      </w:r>
      <w:r w:rsidR="007C4983" w:rsidRPr="007C4983">
        <w:rPr>
          <w:rFonts w:ascii="Times New Roman" w:hAnsi="Times New Roman" w:cs="Times New Roman"/>
          <w:b/>
          <w:bCs/>
          <w:sz w:val="24"/>
          <w:szCs w:val="24"/>
          <w:lang w:val="en-US"/>
        </w:rPr>
        <w:t>-</w:t>
      </w:r>
      <w:r w:rsidR="00E1039A" w:rsidRPr="007C4983">
        <w:rPr>
          <w:rFonts w:ascii="Times New Roman" w:hAnsi="Times New Roman" w:cs="Times New Roman"/>
          <w:b/>
          <w:bCs/>
          <w:sz w:val="24"/>
          <w:szCs w:val="24"/>
          <w:lang w:val="en-US"/>
        </w:rPr>
        <w:t xml:space="preserve">adjusted multivariable regression </w:t>
      </w:r>
      <w:r w:rsidR="00E1039A" w:rsidRPr="007C4983">
        <w:rPr>
          <w:rFonts w:ascii="Times New Roman" w:hAnsi="Times New Roman" w:cs="Times New Roman"/>
          <w:b/>
          <w:bCs/>
          <w:color w:val="000000"/>
          <w:sz w:val="24"/>
          <w:szCs w:val="24"/>
          <w:lang w:val="en-US"/>
        </w:rPr>
        <w:t>estimates for the associations between short sleep duration and 113 NMR derived metabolites</w:t>
      </w:r>
    </w:p>
    <w:p w14:paraId="326AF025" w14:textId="0015DB04" w:rsidR="00AB30D8" w:rsidRPr="007C4983" w:rsidRDefault="005D7C24">
      <w:pPr>
        <w:spacing w:after="0" w:line="480" w:lineRule="auto"/>
        <w:rPr>
          <w:rFonts w:ascii="Times New Roman" w:eastAsia="Times New Roman" w:hAnsi="Times New Roman" w:cs="Times New Roman"/>
          <w:b/>
          <w:sz w:val="24"/>
          <w:szCs w:val="24"/>
          <w:lang w:val="en-US" w:eastAsia="nl-NL"/>
        </w:rPr>
      </w:pPr>
      <w:r w:rsidRPr="007C4983">
        <w:rPr>
          <w:rFonts w:ascii="Times New Roman" w:eastAsia="Times New Roman" w:hAnsi="Times New Roman" w:cs="Times New Roman"/>
          <w:b/>
          <w:noProof/>
          <w:sz w:val="24"/>
          <w:szCs w:val="24"/>
          <w:lang w:val="en-US"/>
        </w:rPr>
        <w:drawing>
          <wp:inline distT="0" distB="0" distL="0" distR="0" wp14:anchorId="1F4BB387" wp14:editId="7C349CE3">
            <wp:extent cx="5603028" cy="6137920"/>
            <wp:effectExtent l="0" t="0" r="1079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pdf"/>
                    <pic:cNvPicPr/>
                  </pic:nvPicPr>
                  <pic:blipFill rotWithShape="1">
                    <a:blip r:embed="rId13">
                      <a:extLst>
                        <a:ext uri="{28A0092B-C50C-407E-A947-70E740481C1C}">
                          <a14:useLocalDpi xmlns:a14="http://schemas.microsoft.com/office/drawing/2010/main" val="0"/>
                        </a:ext>
                      </a:extLst>
                    </a:blip>
                    <a:srcRect l="23750" t="12381" r="22994" b="5068"/>
                    <a:stretch/>
                  </pic:blipFill>
                  <pic:spPr bwMode="auto">
                    <a:xfrm>
                      <a:off x="0" y="0"/>
                      <a:ext cx="5644182" cy="61830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8C17AE" w14:textId="00270AAF" w:rsidR="00E1039A" w:rsidRPr="007C4983" w:rsidRDefault="00E1039A" w:rsidP="00E1039A">
      <w:pPr>
        <w:spacing w:after="0" w:line="240" w:lineRule="auto"/>
        <w:rPr>
          <w:rFonts w:ascii="Times New Roman" w:hAnsi="Times New Roman" w:cs="Times New Roman"/>
          <w:i/>
          <w:iCs/>
          <w:color w:val="000000"/>
          <w:sz w:val="24"/>
          <w:szCs w:val="24"/>
          <w:lang w:val="en-US"/>
        </w:rPr>
      </w:pPr>
      <w:r w:rsidRPr="007C4983">
        <w:rPr>
          <w:rFonts w:ascii="Times New Roman" w:hAnsi="Times New Roman" w:cs="Times New Roman"/>
          <w:i/>
          <w:iCs/>
          <w:color w:val="000000"/>
          <w:sz w:val="24"/>
          <w:szCs w:val="24"/>
          <w:lang w:val="en-US"/>
        </w:rPr>
        <w:t xml:space="preserve">Results are the difference in mean metabolite concentrations (in standard deviation units) </w:t>
      </w:r>
      <w:r w:rsidRPr="007C4983">
        <w:rPr>
          <w:rFonts w:ascii="Times New Roman" w:hAnsi="Times New Roman" w:cs="Times New Roman"/>
          <w:i/>
          <w:color w:val="000000"/>
          <w:sz w:val="24"/>
          <w:szCs w:val="24"/>
          <w:lang w:val="en-US"/>
        </w:rPr>
        <w:t>between those with compared to without short sleep duration</w:t>
      </w:r>
      <w:r w:rsidRPr="007C4983">
        <w:rPr>
          <w:rFonts w:ascii="Times New Roman" w:hAnsi="Times New Roman" w:cs="Times New Roman"/>
          <w:i/>
          <w:iCs/>
          <w:sz w:val="24"/>
          <w:szCs w:val="24"/>
          <w:lang w:val="en-US"/>
        </w:rPr>
        <w:t xml:space="preserve">. </w:t>
      </w:r>
      <w:r w:rsidRPr="007C4983">
        <w:rPr>
          <w:rFonts w:ascii="Times New Roman" w:hAnsi="Times New Roman" w:cs="Times New Roman"/>
          <w:i/>
          <w:iCs/>
          <w:color w:val="000000"/>
          <w:sz w:val="24"/>
          <w:szCs w:val="24"/>
          <w:lang w:val="en-US"/>
        </w:rPr>
        <w:t>For visualization purposes the axes have unequal scaling</w:t>
      </w:r>
      <w:r w:rsidRPr="007C4983">
        <w:rPr>
          <w:rFonts w:ascii="Times New Roman" w:hAnsi="Times New Roman" w:cs="Times New Roman"/>
          <w:color w:val="000000"/>
          <w:sz w:val="24"/>
          <w:szCs w:val="24"/>
          <w:lang w:val="en-US"/>
        </w:rPr>
        <w:t xml:space="preserve">. </w:t>
      </w:r>
      <w:r w:rsidR="007C4983" w:rsidRPr="00664EF3">
        <w:rPr>
          <w:rFonts w:ascii="Times New Roman" w:hAnsi="Times New Roman" w:cs="Times New Roman"/>
          <w:i/>
          <w:iCs/>
          <w:color w:val="000000"/>
          <w:sz w:val="24"/>
          <w:szCs w:val="24"/>
          <w:lang w:val="en-US"/>
        </w:rPr>
        <w:t>Abbreviations:</w:t>
      </w:r>
      <w:r w:rsidR="007C4983" w:rsidRPr="007C4983">
        <w:rPr>
          <w:rFonts w:ascii="Times New Roman" w:hAnsi="Times New Roman" w:cs="Times New Roman"/>
          <w:color w:val="000000"/>
          <w:sz w:val="24"/>
          <w:szCs w:val="24"/>
          <w:lang w:val="en-US"/>
        </w:rPr>
        <w:t xml:space="preserve"> </w:t>
      </w:r>
      <w:r w:rsidR="00AD5B94" w:rsidRPr="007C4983">
        <w:rPr>
          <w:rFonts w:ascii="Times New Roman" w:hAnsi="Times New Roman" w:cs="Times New Roman"/>
          <w:i/>
          <w:iCs/>
          <w:color w:val="000000"/>
          <w:sz w:val="24"/>
          <w:szCs w:val="24"/>
          <w:lang w:val="en-US"/>
        </w:rPr>
        <w:t>AMV</w:t>
      </w:r>
      <w:r w:rsidR="00AD5B94">
        <w:rPr>
          <w:rFonts w:ascii="Times New Roman" w:hAnsi="Times New Roman" w:cs="Times New Roman"/>
          <w:i/>
          <w:iCs/>
          <w:color w:val="000000"/>
          <w:sz w:val="24"/>
          <w:szCs w:val="24"/>
          <w:lang w:val="en-US"/>
        </w:rPr>
        <w:t>,</w:t>
      </w:r>
      <w:r w:rsidR="00AD5B94" w:rsidRPr="007C4983">
        <w:rPr>
          <w:rFonts w:ascii="Times New Roman" w:hAnsi="Times New Roman" w:cs="Times New Roman"/>
          <w:i/>
          <w:iCs/>
          <w:color w:val="000000"/>
          <w:sz w:val="24"/>
          <w:szCs w:val="24"/>
          <w:lang w:val="en-US"/>
        </w:rPr>
        <w:t xml:space="preserve"> adjusted (age, sex, BMI) multivariable regression</w:t>
      </w:r>
      <w:r w:rsidR="00AD5B94">
        <w:rPr>
          <w:rFonts w:ascii="Times New Roman" w:hAnsi="Times New Roman" w:cs="Times New Roman"/>
          <w:i/>
          <w:iCs/>
          <w:color w:val="000000"/>
          <w:sz w:val="24"/>
          <w:szCs w:val="24"/>
          <w:lang w:val="en-US"/>
        </w:rPr>
        <w:t>;</w:t>
      </w:r>
      <w:r w:rsidR="00AD5B94" w:rsidRPr="007C4983">
        <w:rPr>
          <w:rFonts w:ascii="Times New Roman" w:hAnsi="Times New Roman" w:cs="Times New Roman"/>
          <w:i/>
          <w:iCs/>
          <w:color w:val="000000"/>
          <w:sz w:val="24"/>
          <w:szCs w:val="24"/>
          <w:lang w:val="en-US"/>
        </w:rPr>
        <w:t xml:space="preserve"> </w:t>
      </w:r>
      <w:r w:rsidR="00AD5B94">
        <w:rPr>
          <w:rFonts w:ascii="Times New Roman" w:hAnsi="Times New Roman" w:cs="Times New Roman"/>
          <w:i/>
          <w:iCs/>
          <w:color w:val="000000"/>
          <w:sz w:val="24"/>
          <w:szCs w:val="24"/>
          <w:lang w:val="en-US"/>
        </w:rPr>
        <w:t xml:space="preserve">BMI, body mass index; </w:t>
      </w:r>
      <w:r w:rsidR="00AD5B94" w:rsidRPr="007C4983">
        <w:rPr>
          <w:rFonts w:ascii="Times New Roman" w:hAnsi="Times New Roman" w:cs="Times New Roman"/>
          <w:i/>
          <w:iCs/>
          <w:color w:val="000000"/>
          <w:sz w:val="24"/>
          <w:szCs w:val="24"/>
          <w:lang w:val="en-US"/>
        </w:rPr>
        <w:t>IDL</w:t>
      </w:r>
      <w:r w:rsidR="00AD5B94">
        <w:rPr>
          <w:rFonts w:ascii="Times New Roman" w:hAnsi="Times New Roman" w:cs="Times New Roman"/>
          <w:i/>
          <w:iCs/>
          <w:color w:val="000000"/>
          <w:sz w:val="24"/>
          <w:szCs w:val="24"/>
          <w:lang w:val="en-US"/>
        </w:rPr>
        <w:t>,</w:t>
      </w:r>
      <w:r w:rsidR="00AD5B94" w:rsidRPr="007C4983">
        <w:rPr>
          <w:rFonts w:ascii="Times New Roman" w:hAnsi="Times New Roman" w:cs="Times New Roman"/>
          <w:i/>
          <w:iCs/>
          <w:color w:val="000000"/>
          <w:sz w:val="24"/>
          <w:szCs w:val="24"/>
          <w:lang w:val="en-US"/>
        </w:rPr>
        <w:t xml:space="preserve"> intermediate density lipoprotein; IVW MR</w:t>
      </w:r>
      <w:r w:rsidR="00AD5B94">
        <w:rPr>
          <w:rFonts w:ascii="Times New Roman" w:hAnsi="Times New Roman" w:cs="Times New Roman"/>
          <w:i/>
          <w:iCs/>
          <w:color w:val="000000"/>
          <w:sz w:val="24"/>
          <w:szCs w:val="24"/>
          <w:lang w:val="en-US"/>
        </w:rPr>
        <w:t>,</w:t>
      </w:r>
      <w:r w:rsidR="00AD5B94" w:rsidRPr="007C4983">
        <w:rPr>
          <w:rFonts w:ascii="Times New Roman" w:hAnsi="Times New Roman" w:cs="Times New Roman"/>
          <w:i/>
          <w:iCs/>
          <w:color w:val="000000"/>
          <w:sz w:val="24"/>
          <w:szCs w:val="24"/>
          <w:lang w:val="en-US"/>
        </w:rPr>
        <w:t xml:space="preserve"> </w:t>
      </w:r>
      <w:r w:rsidRPr="007C4983">
        <w:rPr>
          <w:rFonts w:ascii="Times New Roman" w:hAnsi="Times New Roman" w:cs="Times New Roman"/>
          <w:i/>
          <w:iCs/>
          <w:color w:val="000000"/>
          <w:sz w:val="24"/>
          <w:szCs w:val="24"/>
          <w:lang w:val="en-US"/>
        </w:rPr>
        <w:t>Inverse variance weighted Mendelian randomization</w:t>
      </w:r>
      <w:r w:rsidR="00AD5B94" w:rsidRPr="007C4983">
        <w:rPr>
          <w:rFonts w:ascii="Times New Roman" w:hAnsi="Times New Roman" w:cs="Times New Roman"/>
          <w:i/>
          <w:iCs/>
          <w:color w:val="000000"/>
          <w:sz w:val="24"/>
          <w:szCs w:val="24"/>
          <w:lang w:val="en-US"/>
        </w:rPr>
        <w:t>; LDL</w:t>
      </w:r>
      <w:r w:rsidR="00AD5B94">
        <w:rPr>
          <w:rFonts w:ascii="Times New Roman" w:hAnsi="Times New Roman" w:cs="Times New Roman"/>
          <w:i/>
          <w:iCs/>
          <w:color w:val="000000"/>
          <w:sz w:val="24"/>
          <w:szCs w:val="24"/>
          <w:lang w:val="en-US"/>
        </w:rPr>
        <w:t>,</w:t>
      </w:r>
      <w:r w:rsidR="00AD5B94" w:rsidRPr="007C4983">
        <w:rPr>
          <w:rFonts w:ascii="Times New Roman" w:hAnsi="Times New Roman" w:cs="Times New Roman"/>
          <w:i/>
          <w:iCs/>
          <w:color w:val="000000"/>
          <w:sz w:val="24"/>
          <w:szCs w:val="24"/>
          <w:lang w:val="en-US"/>
        </w:rPr>
        <w:t xml:space="preserve"> low density lipoprotein</w:t>
      </w:r>
      <w:r w:rsidR="00AD5B94">
        <w:rPr>
          <w:rFonts w:ascii="Times New Roman" w:hAnsi="Times New Roman" w:cs="Times New Roman"/>
          <w:i/>
          <w:iCs/>
          <w:color w:val="000000"/>
          <w:sz w:val="24"/>
          <w:szCs w:val="24"/>
          <w:lang w:val="en-US"/>
        </w:rPr>
        <w:t xml:space="preserve">; NMR, nuclear magnetic resonance; </w:t>
      </w:r>
      <w:r w:rsidRPr="007C4983">
        <w:rPr>
          <w:rFonts w:ascii="Times New Roman" w:hAnsi="Times New Roman" w:cs="Times New Roman"/>
          <w:i/>
          <w:iCs/>
          <w:color w:val="000000"/>
          <w:sz w:val="24"/>
          <w:szCs w:val="24"/>
          <w:lang w:val="en-US"/>
        </w:rPr>
        <w:t>VLDL</w:t>
      </w:r>
      <w:r w:rsidR="00AD5B94">
        <w:rPr>
          <w:rFonts w:ascii="Times New Roman" w:hAnsi="Times New Roman" w:cs="Times New Roman"/>
          <w:i/>
          <w:iCs/>
          <w:color w:val="000000"/>
          <w:sz w:val="24"/>
          <w:szCs w:val="24"/>
          <w:lang w:val="en-US"/>
        </w:rPr>
        <w:t>,</w:t>
      </w:r>
      <w:r w:rsidR="00AD5B94" w:rsidRPr="007C4983">
        <w:rPr>
          <w:rFonts w:ascii="Times New Roman" w:hAnsi="Times New Roman" w:cs="Times New Roman"/>
          <w:i/>
          <w:iCs/>
          <w:color w:val="000000"/>
          <w:sz w:val="24"/>
          <w:szCs w:val="24"/>
          <w:lang w:val="en-US"/>
        </w:rPr>
        <w:t xml:space="preserve"> </w:t>
      </w:r>
      <w:r w:rsidRPr="007C4983">
        <w:rPr>
          <w:rFonts w:ascii="Times New Roman" w:hAnsi="Times New Roman" w:cs="Times New Roman"/>
          <w:i/>
          <w:iCs/>
          <w:color w:val="000000"/>
          <w:sz w:val="24"/>
          <w:szCs w:val="24"/>
          <w:lang w:val="en-US"/>
        </w:rPr>
        <w:t>very large density lipoprotein</w:t>
      </w:r>
      <w:r w:rsidR="00AD5B94">
        <w:rPr>
          <w:rFonts w:ascii="Times New Roman" w:hAnsi="Times New Roman" w:cs="Times New Roman"/>
          <w:i/>
          <w:iCs/>
          <w:color w:val="000000"/>
          <w:sz w:val="24"/>
          <w:szCs w:val="24"/>
          <w:lang w:val="en-US"/>
        </w:rPr>
        <w:t>.</w:t>
      </w:r>
    </w:p>
    <w:p w14:paraId="1CDC1B17" w14:textId="77777777" w:rsidR="007C4983" w:rsidRPr="007C4983" w:rsidRDefault="009E3B8A" w:rsidP="00590035">
      <w:pPr>
        <w:spacing w:after="0" w:line="240" w:lineRule="auto"/>
        <w:rPr>
          <w:rFonts w:ascii="Times New Roman" w:hAnsi="Times New Roman" w:cs="Times New Roman"/>
          <w:b/>
          <w:bCs/>
          <w:sz w:val="24"/>
          <w:szCs w:val="24"/>
          <w:lang w:val="en-US"/>
        </w:rPr>
      </w:pPr>
      <w:r w:rsidRPr="007C4983">
        <w:rPr>
          <w:rFonts w:ascii="Times New Roman" w:hAnsi="Times New Roman" w:cs="Times New Roman"/>
          <w:sz w:val="24"/>
          <w:szCs w:val="24"/>
          <w:lang w:val="en-US"/>
        </w:rPr>
        <w:br/>
      </w:r>
    </w:p>
    <w:p w14:paraId="2284E9D9" w14:textId="77777777" w:rsidR="007C4983" w:rsidRPr="007C4983" w:rsidRDefault="007C4983">
      <w:pPr>
        <w:rPr>
          <w:rFonts w:ascii="Times New Roman" w:hAnsi="Times New Roman" w:cs="Times New Roman"/>
          <w:b/>
          <w:bCs/>
          <w:sz w:val="24"/>
          <w:szCs w:val="24"/>
          <w:lang w:val="en-US"/>
        </w:rPr>
      </w:pPr>
      <w:r w:rsidRPr="007C4983">
        <w:rPr>
          <w:rFonts w:ascii="Times New Roman" w:hAnsi="Times New Roman" w:cs="Times New Roman"/>
          <w:b/>
          <w:bCs/>
          <w:sz w:val="24"/>
          <w:szCs w:val="24"/>
          <w:lang w:val="en-US"/>
        </w:rPr>
        <w:br w:type="page"/>
      </w:r>
    </w:p>
    <w:p w14:paraId="3C496754" w14:textId="69428F7F" w:rsidR="00366557" w:rsidRPr="007C4983" w:rsidRDefault="009809C5" w:rsidP="00590035">
      <w:pPr>
        <w:spacing w:after="0" w:line="240" w:lineRule="auto"/>
        <w:rPr>
          <w:rFonts w:ascii="Times New Roman" w:hAnsi="Times New Roman" w:cs="Times New Roman"/>
          <w:sz w:val="24"/>
          <w:szCs w:val="24"/>
          <w:lang w:val="en-US"/>
        </w:rPr>
      </w:pPr>
      <w:r w:rsidRPr="007C4983">
        <w:rPr>
          <w:rFonts w:ascii="Times New Roman" w:hAnsi="Times New Roman" w:cs="Times New Roman"/>
          <w:b/>
          <w:bCs/>
          <w:sz w:val="24"/>
          <w:szCs w:val="24"/>
          <w:lang w:val="en-US"/>
        </w:rPr>
        <w:lastRenderedPageBreak/>
        <w:t>Figure S2</w:t>
      </w:r>
      <w:r w:rsidR="00540EF6">
        <w:rPr>
          <w:rFonts w:ascii="Times New Roman" w:hAnsi="Times New Roman" w:cs="Times New Roman"/>
          <w:b/>
          <w:bCs/>
          <w:sz w:val="24"/>
          <w:szCs w:val="24"/>
          <w:lang w:val="en-US"/>
        </w:rPr>
        <w:t>:</w:t>
      </w:r>
      <w:r w:rsidR="009E3B8A" w:rsidRPr="007C4983">
        <w:rPr>
          <w:rFonts w:ascii="Times New Roman" w:hAnsi="Times New Roman" w:cs="Times New Roman"/>
          <w:b/>
          <w:bCs/>
          <w:sz w:val="24"/>
          <w:szCs w:val="24"/>
          <w:lang w:val="en-US"/>
        </w:rPr>
        <w:t xml:space="preserve"> Comparison of the point estimates of the </w:t>
      </w:r>
      <w:r w:rsidR="00B36BA9">
        <w:rPr>
          <w:rFonts w:ascii="Times New Roman" w:hAnsi="Times New Roman" w:cs="Times New Roman"/>
          <w:b/>
          <w:bCs/>
          <w:sz w:val="24"/>
          <w:szCs w:val="24"/>
          <w:lang w:val="en-US"/>
        </w:rPr>
        <w:t xml:space="preserve">IVW </w:t>
      </w:r>
      <w:r w:rsidR="009E3B8A" w:rsidRPr="007C4983">
        <w:rPr>
          <w:rFonts w:ascii="Times New Roman" w:hAnsi="Times New Roman" w:cs="Times New Roman"/>
          <w:b/>
          <w:bCs/>
          <w:color w:val="000000"/>
          <w:sz w:val="24"/>
          <w:szCs w:val="24"/>
          <w:lang w:val="en-US"/>
        </w:rPr>
        <w:t>Mendelian randomization and age, sex and BMI</w:t>
      </w:r>
      <w:r w:rsidR="007C4983" w:rsidRPr="007C4983">
        <w:rPr>
          <w:rFonts w:ascii="Times New Roman" w:hAnsi="Times New Roman" w:cs="Times New Roman"/>
          <w:b/>
          <w:bCs/>
          <w:color w:val="000000"/>
          <w:sz w:val="24"/>
          <w:szCs w:val="24"/>
          <w:lang w:val="en-US"/>
        </w:rPr>
        <w:t>-</w:t>
      </w:r>
      <w:r w:rsidR="009E3B8A" w:rsidRPr="007C4983">
        <w:rPr>
          <w:rFonts w:ascii="Times New Roman" w:hAnsi="Times New Roman" w:cs="Times New Roman"/>
          <w:b/>
          <w:bCs/>
          <w:color w:val="000000"/>
          <w:sz w:val="24"/>
          <w:szCs w:val="24"/>
          <w:lang w:val="en-US"/>
        </w:rPr>
        <w:t xml:space="preserve">adjusted multivariable regression analyses for the associations between </w:t>
      </w:r>
      <w:r w:rsidR="00590035" w:rsidRPr="007C4983">
        <w:rPr>
          <w:rFonts w:ascii="Times New Roman" w:hAnsi="Times New Roman" w:cs="Times New Roman"/>
          <w:b/>
          <w:bCs/>
          <w:color w:val="000000"/>
          <w:sz w:val="24"/>
          <w:szCs w:val="24"/>
          <w:lang w:val="en-US"/>
        </w:rPr>
        <w:t>short</w:t>
      </w:r>
      <w:r w:rsidR="009E3B8A" w:rsidRPr="007C4983">
        <w:rPr>
          <w:rFonts w:ascii="Times New Roman" w:hAnsi="Times New Roman" w:cs="Times New Roman"/>
          <w:b/>
          <w:bCs/>
          <w:color w:val="000000"/>
          <w:sz w:val="24"/>
          <w:szCs w:val="24"/>
          <w:lang w:val="en-US"/>
        </w:rPr>
        <w:t xml:space="preserve"> sleep duration and 113 NMR derived metabolites</w:t>
      </w:r>
    </w:p>
    <w:p w14:paraId="4C523CBB" w14:textId="5B3C4FBB" w:rsidR="00761626" w:rsidRPr="007C4983" w:rsidRDefault="00930828" w:rsidP="00366557">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3CBA67B" wp14:editId="57E24A59">
            <wp:extent cx="5751830" cy="717840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_New.pdf"/>
                    <pic:cNvPicPr/>
                  </pic:nvPicPr>
                  <pic:blipFill rotWithShape="1">
                    <a:blip r:embed="rId14">
                      <a:extLst>
                        <a:ext uri="{28A0092B-C50C-407E-A947-70E740481C1C}">
                          <a14:useLocalDpi xmlns:a14="http://schemas.microsoft.com/office/drawing/2010/main" val="0"/>
                        </a:ext>
                      </a:extLst>
                    </a:blip>
                    <a:srcRect t="7951" b="3864"/>
                    <a:stretch/>
                  </pic:blipFill>
                  <pic:spPr bwMode="auto">
                    <a:xfrm>
                      <a:off x="0" y="0"/>
                      <a:ext cx="5760720" cy="71894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DEB000" w14:textId="39266A4F" w:rsidR="009809C5" w:rsidRPr="00EA5313" w:rsidRDefault="007F2D40" w:rsidP="00A954D4">
      <w:pPr>
        <w:spacing w:line="240" w:lineRule="auto"/>
        <w:rPr>
          <w:rFonts w:ascii="Times New Roman" w:hAnsi="Times New Roman" w:cs="Times New Roman"/>
          <w:i/>
          <w:iCs/>
          <w:color w:val="000000"/>
          <w:sz w:val="24"/>
          <w:szCs w:val="24"/>
          <w:lang w:val="en-US"/>
        </w:rPr>
      </w:pPr>
      <w:r w:rsidRPr="007C4983">
        <w:rPr>
          <w:rFonts w:ascii="Times New Roman" w:hAnsi="Times New Roman" w:cs="Times New Roman"/>
          <w:i/>
          <w:iCs/>
          <w:color w:val="000000"/>
          <w:sz w:val="24"/>
          <w:szCs w:val="24"/>
          <w:lang w:val="en-US"/>
        </w:rPr>
        <w:t xml:space="preserve">Each green dot in the scatter plot represents a metabolic trait and the positions of the dots are determined by the differences in mean metabolite concentrations (in standard deviation units) </w:t>
      </w:r>
      <w:r w:rsidRPr="007C4983">
        <w:rPr>
          <w:rFonts w:ascii="Times New Roman" w:hAnsi="Times New Roman" w:cs="Times New Roman"/>
          <w:i/>
          <w:color w:val="000000"/>
          <w:sz w:val="24"/>
          <w:szCs w:val="24"/>
          <w:lang w:val="en-US"/>
        </w:rPr>
        <w:t>between those with compared to without short sleep duration</w:t>
      </w:r>
      <w:r w:rsidRPr="007C4983">
        <w:rPr>
          <w:rFonts w:ascii="Times New Roman" w:hAnsi="Times New Roman" w:cs="Times New Roman"/>
          <w:i/>
          <w:iCs/>
          <w:color w:val="000000"/>
          <w:sz w:val="24"/>
          <w:szCs w:val="24"/>
          <w:lang w:val="en-US"/>
        </w:rPr>
        <w:t xml:space="preserve">. These are estimated by </w:t>
      </w:r>
      <w:r w:rsidR="00540EF6">
        <w:rPr>
          <w:rFonts w:ascii="Times New Roman" w:hAnsi="Times New Roman" w:cs="Times New Roman"/>
          <w:i/>
          <w:iCs/>
          <w:color w:val="000000"/>
          <w:sz w:val="24"/>
          <w:szCs w:val="24"/>
          <w:lang w:val="en-US"/>
        </w:rPr>
        <w:t>i</w:t>
      </w:r>
      <w:r w:rsidR="00540EF6" w:rsidRPr="007C4983">
        <w:rPr>
          <w:rFonts w:ascii="Times New Roman" w:hAnsi="Times New Roman" w:cs="Times New Roman"/>
          <w:i/>
          <w:iCs/>
          <w:color w:val="000000"/>
          <w:sz w:val="24"/>
          <w:szCs w:val="24"/>
          <w:lang w:val="en-US"/>
        </w:rPr>
        <w:t xml:space="preserve">nverse </w:t>
      </w:r>
      <w:r w:rsidRPr="007C4983">
        <w:rPr>
          <w:rFonts w:ascii="Times New Roman" w:hAnsi="Times New Roman" w:cs="Times New Roman"/>
          <w:i/>
          <w:iCs/>
          <w:color w:val="000000"/>
          <w:sz w:val="24"/>
          <w:szCs w:val="24"/>
          <w:lang w:val="en-US"/>
        </w:rPr>
        <w:t xml:space="preserve">variance weighted (IVW) Mendelian randomization (vertical axes) and age, sex and BMI adjusted multivariable regression (horizontal axes). The vertical grey lines for each dot </w:t>
      </w:r>
      <w:r w:rsidRPr="007C4983">
        <w:rPr>
          <w:rFonts w:ascii="Times New Roman" w:hAnsi="Times New Roman" w:cs="Times New Roman"/>
          <w:i/>
          <w:iCs/>
          <w:color w:val="000000"/>
          <w:sz w:val="24"/>
          <w:szCs w:val="24"/>
          <w:lang w:val="en-US"/>
        </w:rPr>
        <w:lastRenderedPageBreak/>
        <w:t>indicate the 95% confidence intervals (CI) for the Mendelian randomization estimates and the horizontal grey lines on each dot indicate the 95% CI for the adjusted multivariable regression estimates. A linear fit (red dashed line) summarizes the similarity between the two estimates. A slope of 1 with an intercept of 0 (dashed grey line), with all green dots sitting on that line (R</w:t>
      </w:r>
      <w:r w:rsidRPr="007C4983">
        <w:rPr>
          <w:rFonts w:ascii="Times New Roman" w:hAnsi="Times New Roman" w:cs="Times New Roman"/>
          <w:i/>
          <w:iCs/>
          <w:color w:val="000000"/>
          <w:sz w:val="24"/>
          <w:szCs w:val="24"/>
          <w:vertAlign w:val="superscript"/>
          <w:lang w:val="en-US"/>
        </w:rPr>
        <w:t>2</w:t>
      </w:r>
      <w:r w:rsidRPr="007C4983">
        <w:rPr>
          <w:rFonts w:ascii="Times New Roman" w:hAnsi="Times New Roman" w:cs="Times New Roman"/>
          <w:i/>
          <w:iCs/>
          <w:color w:val="000000"/>
          <w:position w:val="10"/>
          <w:sz w:val="24"/>
          <w:szCs w:val="24"/>
          <w:lang w:val="en-US"/>
        </w:rPr>
        <w:t xml:space="preserve"> </w:t>
      </w:r>
      <w:r w:rsidRPr="007C4983">
        <w:rPr>
          <w:rFonts w:ascii="Times New Roman" w:hAnsi="Times New Roman" w:cs="Times New Roman"/>
          <w:i/>
          <w:iCs/>
          <w:color w:val="000000"/>
          <w:sz w:val="24"/>
          <w:szCs w:val="24"/>
          <w:lang w:val="en-US"/>
        </w:rPr>
        <w:t>= 1), would indicate identical magnitude and direction between the two methods. R</w:t>
      </w:r>
      <w:r w:rsidRPr="007C4983">
        <w:rPr>
          <w:rFonts w:ascii="Times New Roman" w:hAnsi="Times New Roman" w:cs="Times New Roman"/>
          <w:i/>
          <w:iCs/>
          <w:color w:val="000000"/>
          <w:sz w:val="24"/>
          <w:szCs w:val="24"/>
          <w:vertAlign w:val="superscript"/>
          <w:lang w:val="en-US"/>
        </w:rPr>
        <w:t>2</w:t>
      </w:r>
      <w:r w:rsidRPr="007C4983">
        <w:rPr>
          <w:rFonts w:ascii="Times New Roman" w:hAnsi="Times New Roman" w:cs="Times New Roman"/>
          <w:i/>
          <w:iCs/>
          <w:color w:val="000000"/>
          <w:position w:val="10"/>
          <w:sz w:val="24"/>
          <w:szCs w:val="24"/>
          <w:lang w:val="en-US"/>
        </w:rPr>
        <w:t xml:space="preserve"> </w:t>
      </w:r>
      <w:r w:rsidRPr="007C4983">
        <w:rPr>
          <w:rFonts w:ascii="Times New Roman" w:hAnsi="Times New Roman" w:cs="Times New Roman"/>
          <w:i/>
          <w:iCs/>
          <w:color w:val="000000"/>
          <w:sz w:val="24"/>
          <w:szCs w:val="24"/>
          <w:lang w:val="en-US"/>
        </w:rPr>
        <w:t>indicates goodness of linear fit and is a measure of the consistency between the two estimates</w:t>
      </w:r>
      <w:r w:rsidRPr="00EA5313">
        <w:rPr>
          <w:rFonts w:ascii="Times New Roman" w:hAnsi="Times New Roman" w:cs="Times New Roman"/>
          <w:i/>
          <w:iCs/>
          <w:color w:val="000000"/>
          <w:sz w:val="24"/>
          <w:szCs w:val="24"/>
          <w:lang w:val="en-US"/>
        </w:rPr>
        <w:t>.</w:t>
      </w:r>
      <w:r w:rsidR="00B36BA9" w:rsidRPr="00EA5313">
        <w:rPr>
          <w:rFonts w:ascii="Times New Roman" w:hAnsi="Times New Roman" w:cs="Times New Roman"/>
          <w:i/>
          <w:iCs/>
          <w:color w:val="000000"/>
          <w:sz w:val="24"/>
          <w:szCs w:val="24"/>
          <w:lang w:val="en-US"/>
        </w:rPr>
        <w:t xml:space="preserve"> </w:t>
      </w:r>
      <w:r w:rsidR="00664EF3" w:rsidRPr="00EA5313">
        <w:rPr>
          <w:rFonts w:ascii="Times New Roman" w:hAnsi="Times New Roman" w:cs="Times New Roman"/>
          <w:i/>
          <w:iCs/>
          <w:color w:val="000000"/>
          <w:sz w:val="24"/>
          <w:szCs w:val="24"/>
          <w:lang w:val="en-US"/>
        </w:rPr>
        <w:t>A</w:t>
      </w:r>
      <w:r w:rsidR="00664EF3" w:rsidRPr="00EA5313">
        <w:rPr>
          <w:rFonts w:ascii="Times New Roman" w:hAnsi="Times New Roman" w:cs="Times New Roman"/>
          <w:i/>
          <w:iCs/>
          <w:sz w:val="24"/>
          <w:szCs w:val="24"/>
          <w:lang w:val="en-US"/>
        </w:rPr>
        <w:t xml:space="preserve">bbreviations: </w:t>
      </w:r>
      <w:r w:rsidR="00664EF3" w:rsidRPr="00EA5313">
        <w:rPr>
          <w:rFonts w:ascii="Times New Roman" w:hAnsi="Times New Roman" w:cs="Times New Roman"/>
          <w:i/>
          <w:iCs/>
          <w:color w:val="000000"/>
          <w:sz w:val="24"/>
          <w:szCs w:val="24"/>
          <w:lang w:val="en-US"/>
        </w:rPr>
        <w:t xml:space="preserve">AMV, adjusted (age, sex, BMI) multivariable regression; BMI, body mass index; </w:t>
      </w:r>
      <w:r w:rsidR="00EA5313" w:rsidRPr="00EA5313">
        <w:rPr>
          <w:rFonts w:ascii="Times New Roman" w:hAnsi="Times New Roman" w:cs="Times New Roman"/>
          <w:i/>
          <w:iCs/>
          <w:color w:val="000000"/>
          <w:sz w:val="24"/>
          <w:szCs w:val="24"/>
          <w:lang w:val="en-US"/>
        </w:rPr>
        <w:t xml:space="preserve">CI, confidence interval; </w:t>
      </w:r>
      <w:r w:rsidR="00664EF3" w:rsidRPr="00EA5313">
        <w:rPr>
          <w:rFonts w:ascii="Times New Roman" w:hAnsi="Times New Roman" w:cs="Times New Roman"/>
          <w:i/>
          <w:iCs/>
          <w:color w:val="000000"/>
          <w:sz w:val="24"/>
          <w:szCs w:val="24"/>
          <w:lang w:val="en-US"/>
        </w:rPr>
        <w:t xml:space="preserve">DHA, </w:t>
      </w:r>
      <w:r w:rsidR="00664EF3" w:rsidRPr="00EA5313">
        <w:rPr>
          <w:rFonts w:ascii="Times New Roman" w:eastAsia="Times New Roman" w:hAnsi="Times New Roman" w:cs="Times New Roman"/>
          <w:i/>
          <w:iCs/>
          <w:color w:val="000000"/>
          <w:sz w:val="24"/>
          <w:szCs w:val="24"/>
          <w:lang w:val="en-US" w:eastAsia="nl-NL"/>
        </w:rPr>
        <w:t xml:space="preserve">22:6, docosahexaenoic acid; </w:t>
      </w:r>
      <w:r w:rsidR="00664EF3" w:rsidRPr="00EA5313">
        <w:rPr>
          <w:rFonts w:ascii="Times New Roman" w:hAnsi="Times New Roman" w:cs="Times New Roman"/>
          <w:i/>
          <w:iCs/>
          <w:color w:val="000000"/>
          <w:sz w:val="24"/>
          <w:szCs w:val="24"/>
          <w:lang w:val="en-US"/>
        </w:rPr>
        <w:t>IVW MR, Inverse variance weighted Mendelian randomization</w:t>
      </w:r>
      <w:r w:rsidR="00EA5313" w:rsidRPr="00EA5313">
        <w:rPr>
          <w:rFonts w:ascii="Times New Roman" w:hAnsi="Times New Roman" w:cs="Times New Roman"/>
          <w:i/>
          <w:iCs/>
          <w:color w:val="000000"/>
          <w:sz w:val="24"/>
          <w:szCs w:val="24"/>
          <w:lang w:val="en-US"/>
        </w:rPr>
        <w:t>, SD, standard deviation.</w:t>
      </w:r>
      <w:r w:rsidR="00664EF3" w:rsidRPr="00EA5313">
        <w:rPr>
          <w:rFonts w:ascii="Times New Roman" w:hAnsi="Times New Roman" w:cs="Times New Roman"/>
          <w:i/>
          <w:iCs/>
          <w:color w:val="000000"/>
          <w:sz w:val="24"/>
          <w:szCs w:val="24"/>
          <w:lang w:val="en-US"/>
        </w:rPr>
        <w:t xml:space="preserve"> </w:t>
      </w:r>
    </w:p>
    <w:p w14:paraId="28A31483" w14:textId="77777777" w:rsidR="007C4983" w:rsidRPr="007C4983" w:rsidRDefault="007C4983">
      <w:pPr>
        <w:rPr>
          <w:rFonts w:ascii="Times New Roman" w:hAnsi="Times New Roman" w:cs="Times New Roman"/>
          <w:b/>
          <w:bCs/>
          <w:sz w:val="24"/>
          <w:szCs w:val="24"/>
          <w:lang w:val="en-US"/>
        </w:rPr>
      </w:pPr>
      <w:r w:rsidRPr="007C4983">
        <w:rPr>
          <w:rFonts w:ascii="Times New Roman" w:hAnsi="Times New Roman" w:cs="Times New Roman"/>
          <w:b/>
          <w:bCs/>
          <w:sz w:val="24"/>
          <w:szCs w:val="24"/>
          <w:lang w:val="en-US"/>
        </w:rPr>
        <w:br w:type="page"/>
      </w:r>
    </w:p>
    <w:p w14:paraId="66FF8D1A" w14:textId="0FBE03D8" w:rsidR="009809C5" w:rsidRPr="007C4983" w:rsidRDefault="009809C5" w:rsidP="00A954D4">
      <w:pPr>
        <w:spacing w:after="0" w:line="240" w:lineRule="auto"/>
        <w:rPr>
          <w:rFonts w:ascii="Times New Roman" w:hAnsi="Times New Roman" w:cs="Times New Roman"/>
          <w:b/>
          <w:bCs/>
          <w:sz w:val="24"/>
          <w:szCs w:val="24"/>
          <w:lang w:val="en-US"/>
        </w:rPr>
      </w:pPr>
      <w:r w:rsidRPr="007C4983">
        <w:rPr>
          <w:rFonts w:ascii="Times New Roman" w:hAnsi="Times New Roman" w:cs="Times New Roman"/>
          <w:b/>
          <w:bCs/>
          <w:sz w:val="24"/>
          <w:szCs w:val="24"/>
          <w:lang w:val="en-US"/>
        </w:rPr>
        <w:lastRenderedPageBreak/>
        <w:t>Figure S3</w:t>
      </w:r>
      <w:r w:rsidR="00540EF6">
        <w:rPr>
          <w:rFonts w:ascii="Times New Roman" w:hAnsi="Times New Roman" w:cs="Times New Roman"/>
          <w:b/>
          <w:bCs/>
          <w:sz w:val="24"/>
          <w:szCs w:val="24"/>
          <w:lang w:val="en-US"/>
        </w:rPr>
        <w:t>:</w:t>
      </w:r>
      <w:r w:rsidR="00FF135C" w:rsidRPr="007C4983">
        <w:rPr>
          <w:rFonts w:ascii="Times New Roman" w:hAnsi="Times New Roman" w:cs="Times New Roman"/>
          <w:b/>
          <w:bCs/>
          <w:sz w:val="24"/>
          <w:szCs w:val="24"/>
          <w:lang w:val="en-US"/>
        </w:rPr>
        <w:t xml:space="preserve"> </w:t>
      </w:r>
      <w:r w:rsidR="0037082F" w:rsidRPr="007C4983">
        <w:rPr>
          <w:rFonts w:ascii="Times New Roman" w:hAnsi="Times New Roman" w:cs="Times New Roman"/>
          <w:b/>
          <w:bCs/>
          <w:sz w:val="24"/>
          <w:szCs w:val="24"/>
          <w:lang w:val="en-US"/>
        </w:rPr>
        <w:t>Mendelian randomization and age, sex and BMI</w:t>
      </w:r>
      <w:r w:rsidR="007C4983" w:rsidRPr="007C4983">
        <w:rPr>
          <w:rFonts w:ascii="Times New Roman" w:hAnsi="Times New Roman" w:cs="Times New Roman"/>
          <w:b/>
          <w:bCs/>
          <w:sz w:val="24"/>
          <w:szCs w:val="24"/>
          <w:lang w:val="en-US"/>
        </w:rPr>
        <w:t>-</w:t>
      </w:r>
      <w:r w:rsidR="0037082F" w:rsidRPr="007C4983">
        <w:rPr>
          <w:rFonts w:ascii="Times New Roman" w:hAnsi="Times New Roman" w:cs="Times New Roman"/>
          <w:b/>
          <w:bCs/>
          <w:sz w:val="24"/>
          <w:szCs w:val="24"/>
          <w:lang w:val="en-US"/>
        </w:rPr>
        <w:t>adjusted multivariable regression analyses results for select associations of short sleep duration with NMR metabolites.</w:t>
      </w:r>
    </w:p>
    <w:p w14:paraId="15BC2AA0" w14:textId="6EBBE8B4" w:rsidR="00D169A5" w:rsidRPr="007C4983" w:rsidRDefault="00D169A5">
      <w:pPr>
        <w:spacing w:after="0" w:line="240" w:lineRule="auto"/>
        <w:rPr>
          <w:rFonts w:ascii="Times New Roman" w:hAnsi="Times New Roman" w:cs="Times New Roman"/>
          <w:color w:val="000000"/>
          <w:sz w:val="24"/>
          <w:szCs w:val="24"/>
          <w:lang w:val="en-US"/>
        </w:rPr>
      </w:pPr>
    </w:p>
    <w:p w14:paraId="0B6C3ADD" w14:textId="33A25BE9" w:rsidR="001066B2" w:rsidRPr="007C4983" w:rsidRDefault="00FF135C" w:rsidP="00EF7930">
      <w:pPr>
        <w:spacing w:after="0" w:line="240" w:lineRule="auto"/>
        <w:rPr>
          <w:rFonts w:ascii="Times New Roman" w:hAnsi="Times New Roman" w:cs="Times New Roman"/>
          <w:color w:val="000000"/>
          <w:sz w:val="24"/>
          <w:szCs w:val="24"/>
          <w:lang w:val="en-US"/>
        </w:rPr>
      </w:pPr>
      <w:r w:rsidRPr="007C4983">
        <w:rPr>
          <w:rFonts w:ascii="Times New Roman" w:hAnsi="Times New Roman" w:cs="Times New Roman"/>
          <w:noProof/>
          <w:color w:val="000000"/>
          <w:sz w:val="24"/>
          <w:szCs w:val="24"/>
          <w:lang w:val="en-US"/>
        </w:rPr>
        <w:drawing>
          <wp:inline distT="0" distB="0" distL="0" distR="0" wp14:anchorId="7C655BD0" wp14:editId="06596E9C">
            <wp:extent cx="5594354" cy="266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pdf"/>
                    <pic:cNvPicPr/>
                  </pic:nvPicPr>
                  <pic:blipFill rotWithShape="1">
                    <a:blip r:embed="rId15">
                      <a:extLst>
                        <a:ext uri="{28A0092B-C50C-407E-A947-70E740481C1C}">
                          <a14:useLocalDpi xmlns:a14="http://schemas.microsoft.com/office/drawing/2010/main" val="0"/>
                        </a:ext>
                      </a:extLst>
                    </a:blip>
                    <a:srcRect l="1874" t="21230" r="-12" b="12554"/>
                    <a:stretch/>
                  </pic:blipFill>
                  <pic:spPr bwMode="auto">
                    <a:xfrm>
                      <a:off x="0" y="0"/>
                      <a:ext cx="5653452" cy="26957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653F14" w14:textId="3EB4B420" w:rsidR="00A605B0" w:rsidRPr="00EA5313" w:rsidRDefault="00484191" w:rsidP="00EA5313">
      <w:pPr>
        <w:rPr>
          <w:rFonts w:ascii="Times New Roman" w:eastAsia="Times New Roman" w:hAnsi="Times New Roman" w:cs="Times New Roman"/>
          <w:color w:val="000000"/>
          <w:sz w:val="24"/>
          <w:szCs w:val="24"/>
          <w:lang w:val="en-US" w:eastAsia="nl-NL"/>
        </w:rPr>
      </w:pPr>
      <w:r w:rsidRPr="007C4983">
        <w:rPr>
          <w:rFonts w:ascii="Times New Roman" w:hAnsi="Times New Roman" w:cs="Times New Roman"/>
          <w:i/>
          <w:iCs/>
          <w:sz w:val="24"/>
          <w:szCs w:val="24"/>
          <w:lang w:val="en-US"/>
        </w:rPr>
        <w:t xml:space="preserve">Figure shows </w:t>
      </w:r>
      <w:r w:rsidR="00540EF6">
        <w:rPr>
          <w:rFonts w:ascii="Times New Roman" w:hAnsi="Times New Roman" w:cs="Times New Roman"/>
          <w:i/>
          <w:iCs/>
          <w:sz w:val="24"/>
          <w:szCs w:val="24"/>
          <w:lang w:val="en-US"/>
        </w:rPr>
        <w:t>i</w:t>
      </w:r>
      <w:r w:rsidR="00540EF6" w:rsidRPr="007C4983">
        <w:rPr>
          <w:rFonts w:ascii="Times New Roman" w:hAnsi="Times New Roman" w:cs="Times New Roman"/>
          <w:i/>
          <w:iCs/>
          <w:sz w:val="24"/>
          <w:szCs w:val="24"/>
          <w:lang w:val="en-US"/>
        </w:rPr>
        <w:t xml:space="preserve">nverse </w:t>
      </w:r>
      <w:r w:rsidR="00540EF6">
        <w:rPr>
          <w:rFonts w:ascii="Times New Roman" w:hAnsi="Times New Roman" w:cs="Times New Roman"/>
          <w:i/>
          <w:iCs/>
          <w:sz w:val="24"/>
          <w:szCs w:val="24"/>
          <w:lang w:val="en-US"/>
        </w:rPr>
        <w:t>v</w:t>
      </w:r>
      <w:r w:rsidR="00540EF6" w:rsidRPr="007C4983">
        <w:rPr>
          <w:rFonts w:ascii="Times New Roman" w:hAnsi="Times New Roman" w:cs="Times New Roman"/>
          <w:i/>
          <w:iCs/>
          <w:sz w:val="24"/>
          <w:szCs w:val="24"/>
          <w:lang w:val="en-US"/>
        </w:rPr>
        <w:t xml:space="preserve">ariance </w:t>
      </w:r>
      <w:r w:rsidR="00540EF6">
        <w:rPr>
          <w:rFonts w:ascii="Times New Roman" w:hAnsi="Times New Roman" w:cs="Times New Roman"/>
          <w:i/>
          <w:iCs/>
          <w:sz w:val="24"/>
          <w:szCs w:val="24"/>
          <w:lang w:val="en-US"/>
        </w:rPr>
        <w:t>w</w:t>
      </w:r>
      <w:r w:rsidR="00540EF6" w:rsidRPr="007C4983">
        <w:rPr>
          <w:rFonts w:ascii="Times New Roman" w:hAnsi="Times New Roman" w:cs="Times New Roman"/>
          <w:i/>
          <w:iCs/>
          <w:sz w:val="24"/>
          <w:szCs w:val="24"/>
          <w:lang w:val="en-US"/>
        </w:rPr>
        <w:t xml:space="preserve">eighted </w:t>
      </w:r>
      <w:r w:rsidRPr="007C4983">
        <w:rPr>
          <w:rFonts w:ascii="Times New Roman" w:hAnsi="Times New Roman" w:cs="Times New Roman"/>
          <w:i/>
          <w:iCs/>
          <w:sz w:val="24"/>
          <w:szCs w:val="24"/>
          <w:lang w:val="en-US"/>
        </w:rPr>
        <w:t>(IVW) Mendelian randomization, Mendelian randomization sensitivity (</w:t>
      </w:r>
      <w:r w:rsidR="00540EF6">
        <w:rPr>
          <w:rFonts w:ascii="Times New Roman" w:hAnsi="Times New Roman" w:cs="Times New Roman"/>
          <w:i/>
          <w:iCs/>
          <w:sz w:val="24"/>
          <w:szCs w:val="24"/>
          <w:lang w:val="en-US"/>
        </w:rPr>
        <w:t>w</w:t>
      </w:r>
      <w:r w:rsidR="00540EF6" w:rsidRPr="007C4983">
        <w:rPr>
          <w:rFonts w:ascii="Times New Roman" w:hAnsi="Times New Roman" w:cs="Times New Roman"/>
          <w:i/>
          <w:iCs/>
          <w:sz w:val="24"/>
          <w:szCs w:val="24"/>
          <w:lang w:val="en-US"/>
        </w:rPr>
        <w:t xml:space="preserve">eighted </w:t>
      </w:r>
      <w:r w:rsidR="00540EF6">
        <w:rPr>
          <w:rFonts w:ascii="Times New Roman" w:hAnsi="Times New Roman" w:cs="Times New Roman"/>
          <w:i/>
          <w:iCs/>
          <w:sz w:val="24"/>
          <w:szCs w:val="24"/>
          <w:lang w:val="en-US"/>
        </w:rPr>
        <w:t>m</w:t>
      </w:r>
      <w:r w:rsidR="00540EF6" w:rsidRPr="007C4983">
        <w:rPr>
          <w:rFonts w:ascii="Times New Roman" w:hAnsi="Times New Roman" w:cs="Times New Roman"/>
          <w:i/>
          <w:iCs/>
          <w:sz w:val="24"/>
          <w:szCs w:val="24"/>
          <w:lang w:val="en-US"/>
        </w:rPr>
        <w:t xml:space="preserve">edian </w:t>
      </w:r>
      <w:r w:rsidRPr="007C4983">
        <w:rPr>
          <w:rFonts w:ascii="Times New Roman" w:hAnsi="Times New Roman" w:cs="Times New Roman"/>
          <w:i/>
          <w:iCs/>
          <w:sz w:val="24"/>
          <w:szCs w:val="24"/>
          <w:lang w:val="en-US"/>
        </w:rPr>
        <w:t>(WM) and MR-Egger) and adjusted multivariable (AMV) regression analysis results. Results presented were selected on the basis of passing multiple testing threshold for either IVW or AMV (p-values &lt; 0.0029).</w:t>
      </w:r>
      <w:r w:rsidRPr="007C4983">
        <w:rPr>
          <w:rFonts w:ascii="Times New Roman" w:hAnsi="Times New Roman" w:cs="Times New Roman"/>
          <w:b/>
          <w:bCs/>
          <w:sz w:val="24"/>
          <w:szCs w:val="24"/>
          <w:lang w:val="en-US"/>
        </w:rPr>
        <w:t xml:space="preserve"> </w:t>
      </w:r>
      <w:r w:rsidRPr="007C4983">
        <w:rPr>
          <w:rFonts w:ascii="Times New Roman" w:hAnsi="Times New Roman" w:cs="Times New Roman"/>
          <w:i/>
          <w:iCs/>
          <w:sz w:val="24"/>
          <w:szCs w:val="24"/>
          <w:lang w:val="en-US"/>
        </w:rPr>
        <w:t xml:space="preserve">The estimates are the difference in mean metabolite (in standard deviation units) </w:t>
      </w:r>
      <w:r w:rsidR="00A605B0" w:rsidRPr="007C4983">
        <w:rPr>
          <w:rFonts w:ascii="Times New Roman" w:hAnsi="Times New Roman" w:cs="Times New Roman"/>
          <w:i/>
          <w:sz w:val="24"/>
          <w:szCs w:val="24"/>
          <w:lang w:val="en-US"/>
        </w:rPr>
        <w:t>between those with and without short sleep duration.</w:t>
      </w:r>
      <w:r w:rsidR="00A605B0" w:rsidRPr="007C4983">
        <w:rPr>
          <w:rFonts w:ascii="Times New Roman" w:hAnsi="Times New Roman" w:cs="Times New Roman"/>
          <w:sz w:val="24"/>
          <w:szCs w:val="24"/>
          <w:lang w:val="en-US"/>
        </w:rPr>
        <w:t xml:space="preserve"> </w:t>
      </w:r>
      <w:r w:rsidR="00664EF3" w:rsidRPr="00664EF3">
        <w:rPr>
          <w:rFonts w:ascii="Times New Roman" w:hAnsi="Times New Roman" w:cs="Times New Roman"/>
          <w:sz w:val="24"/>
          <w:szCs w:val="24"/>
          <w:lang w:val="en-US"/>
        </w:rPr>
        <w:t xml:space="preserve">Abbreviations: </w:t>
      </w:r>
      <w:r w:rsidR="00664EF3" w:rsidRPr="00664EF3">
        <w:rPr>
          <w:rFonts w:ascii="Times New Roman" w:hAnsi="Times New Roman" w:cs="Times New Roman"/>
          <w:i/>
          <w:iCs/>
          <w:color w:val="000000"/>
          <w:sz w:val="24"/>
          <w:szCs w:val="24"/>
          <w:lang w:val="en-US"/>
        </w:rPr>
        <w:t xml:space="preserve">AMV, adjusted (age, sex, BMI) multivariable regression; BMI, body mass index; DHA, </w:t>
      </w:r>
      <w:r w:rsidR="00664EF3" w:rsidRPr="00EA5313">
        <w:rPr>
          <w:rFonts w:ascii="Times New Roman" w:eastAsia="Times New Roman" w:hAnsi="Times New Roman" w:cs="Times New Roman"/>
          <w:color w:val="000000"/>
          <w:sz w:val="24"/>
          <w:szCs w:val="24"/>
          <w:lang w:val="en-US" w:eastAsia="nl-NL"/>
        </w:rPr>
        <w:t>22:6, docosahexaenoic acid</w:t>
      </w:r>
      <w:r w:rsidR="00664EF3">
        <w:rPr>
          <w:rFonts w:ascii="Times New Roman" w:eastAsia="Times New Roman" w:hAnsi="Times New Roman" w:cs="Times New Roman"/>
          <w:color w:val="000000"/>
          <w:sz w:val="24"/>
          <w:szCs w:val="24"/>
          <w:lang w:val="en-US" w:eastAsia="nl-NL"/>
        </w:rPr>
        <w:t>;</w:t>
      </w:r>
      <w:r w:rsidR="00664EF3" w:rsidRPr="00EA5313">
        <w:rPr>
          <w:rFonts w:ascii="Times New Roman" w:eastAsia="Times New Roman" w:hAnsi="Times New Roman" w:cs="Times New Roman"/>
          <w:color w:val="000000"/>
          <w:sz w:val="24"/>
          <w:szCs w:val="24"/>
          <w:lang w:val="en-US" w:eastAsia="nl-NL"/>
        </w:rPr>
        <w:t xml:space="preserve"> </w:t>
      </w:r>
      <w:r w:rsidR="00664EF3" w:rsidRPr="00664EF3">
        <w:rPr>
          <w:rFonts w:ascii="Times New Roman" w:hAnsi="Times New Roman" w:cs="Times New Roman"/>
          <w:i/>
          <w:iCs/>
          <w:color w:val="000000"/>
          <w:sz w:val="24"/>
          <w:szCs w:val="24"/>
          <w:lang w:val="en-US"/>
        </w:rPr>
        <w:t>IVW MR, Inverse variance weighted Mendelian randomization</w:t>
      </w:r>
      <w:r w:rsidR="00664EF3" w:rsidRPr="00EA5313">
        <w:rPr>
          <w:rFonts w:ascii="Times New Roman" w:hAnsi="Times New Roman" w:cs="Times New Roman"/>
          <w:i/>
          <w:iCs/>
          <w:color w:val="000000"/>
          <w:sz w:val="24"/>
          <w:szCs w:val="24"/>
          <w:lang w:val="en-US"/>
        </w:rPr>
        <w:t xml:space="preserve">; NMR, nuclear magnetic resonance; </w:t>
      </w:r>
      <w:r w:rsidR="00EA5313">
        <w:rPr>
          <w:rFonts w:ascii="Times New Roman" w:hAnsi="Times New Roman" w:cs="Times New Roman"/>
          <w:i/>
          <w:iCs/>
          <w:color w:val="000000"/>
          <w:sz w:val="24"/>
          <w:szCs w:val="24"/>
          <w:lang w:val="en-US"/>
        </w:rPr>
        <w:t xml:space="preserve">SD, standard deviation; </w:t>
      </w:r>
      <w:r w:rsidR="00664EF3" w:rsidRPr="00EA5313">
        <w:rPr>
          <w:rFonts w:ascii="Times New Roman" w:hAnsi="Times New Roman" w:cs="Times New Roman"/>
          <w:i/>
          <w:iCs/>
          <w:color w:val="000000"/>
          <w:sz w:val="24"/>
          <w:szCs w:val="24"/>
          <w:lang w:val="en-US"/>
        </w:rPr>
        <w:t>WM, Weighted Median.</w:t>
      </w:r>
    </w:p>
    <w:p w14:paraId="5EE77007" w14:textId="31FDDBC4" w:rsidR="00C46802" w:rsidRPr="007C4983" w:rsidRDefault="00C46802">
      <w:pPr>
        <w:spacing w:after="0" w:line="480" w:lineRule="auto"/>
        <w:rPr>
          <w:rFonts w:ascii="Times New Roman" w:hAnsi="Times New Roman" w:cs="Times New Roman"/>
          <w:sz w:val="24"/>
          <w:szCs w:val="24"/>
          <w:lang w:val="en-US"/>
        </w:rPr>
      </w:pPr>
    </w:p>
    <w:p w14:paraId="72E4C1AC" w14:textId="4CE6CAA9" w:rsidR="00D169A5" w:rsidRPr="007C4983" w:rsidRDefault="00D169A5">
      <w:pPr>
        <w:spacing w:after="0" w:line="480" w:lineRule="auto"/>
        <w:rPr>
          <w:rFonts w:ascii="Times New Roman" w:hAnsi="Times New Roman" w:cs="Times New Roman"/>
          <w:sz w:val="24"/>
          <w:szCs w:val="24"/>
          <w:lang w:val="en-US"/>
        </w:rPr>
      </w:pPr>
    </w:p>
    <w:p w14:paraId="4CF993E1" w14:textId="1DAAFA74" w:rsidR="00D169A5" w:rsidRPr="007C4983" w:rsidRDefault="00D169A5">
      <w:pPr>
        <w:spacing w:after="0" w:line="480" w:lineRule="auto"/>
        <w:rPr>
          <w:rFonts w:ascii="Times New Roman" w:hAnsi="Times New Roman" w:cs="Times New Roman"/>
          <w:sz w:val="24"/>
          <w:szCs w:val="24"/>
          <w:lang w:val="en-US"/>
        </w:rPr>
      </w:pPr>
    </w:p>
    <w:p w14:paraId="4356F434" w14:textId="79E35457" w:rsidR="00D169A5" w:rsidRPr="007C4983" w:rsidRDefault="00D169A5">
      <w:pPr>
        <w:spacing w:after="0" w:line="480" w:lineRule="auto"/>
        <w:rPr>
          <w:rFonts w:ascii="Times New Roman" w:hAnsi="Times New Roman" w:cs="Times New Roman"/>
          <w:sz w:val="24"/>
          <w:szCs w:val="24"/>
          <w:lang w:val="en-US"/>
        </w:rPr>
      </w:pPr>
    </w:p>
    <w:p w14:paraId="21278B90" w14:textId="0521D3D4" w:rsidR="00D169A5" w:rsidRPr="007C4983" w:rsidRDefault="00D169A5">
      <w:pPr>
        <w:spacing w:after="0" w:line="480" w:lineRule="auto"/>
        <w:rPr>
          <w:rFonts w:ascii="Times New Roman" w:hAnsi="Times New Roman" w:cs="Times New Roman"/>
          <w:sz w:val="24"/>
          <w:szCs w:val="24"/>
          <w:lang w:val="en-US"/>
        </w:rPr>
      </w:pPr>
    </w:p>
    <w:p w14:paraId="618070E6" w14:textId="177821B1" w:rsidR="00D169A5" w:rsidRPr="007C4983" w:rsidRDefault="00D169A5">
      <w:pPr>
        <w:spacing w:after="0" w:line="480" w:lineRule="auto"/>
        <w:rPr>
          <w:rFonts w:ascii="Times New Roman" w:hAnsi="Times New Roman" w:cs="Times New Roman"/>
          <w:sz w:val="24"/>
          <w:szCs w:val="24"/>
          <w:lang w:val="en-US"/>
        </w:rPr>
      </w:pPr>
    </w:p>
    <w:p w14:paraId="7D2F47DA" w14:textId="77777777" w:rsidR="007C4983" w:rsidRPr="007C4983" w:rsidRDefault="007C4983">
      <w:pPr>
        <w:rPr>
          <w:rFonts w:ascii="Times New Roman" w:hAnsi="Times New Roman" w:cs="Times New Roman"/>
          <w:b/>
          <w:bCs/>
          <w:sz w:val="24"/>
          <w:szCs w:val="24"/>
          <w:lang w:val="en-US"/>
        </w:rPr>
      </w:pPr>
      <w:r w:rsidRPr="007C4983">
        <w:rPr>
          <w:rFonts w:ascii="Times New Roman" w:hAnsi="Times New Roman" w:cs="Times New Roman"/>
          <w:b/>
          <w:bCs/>
          <w:sz w:val="24"/>
          <w:szCs w:val="24"/>
          <w:lang w:val="en-US"/>
        </w:rPr>
        <w:br w:type="page"/>
      </w:r>
    </w:p>
    <w:p w14:paraId="344C1056" w14:textId="356EF77B" w:rsidR="00D169A5" w:rsidRPr="007C4983" w:rsidRDefault="009809C5" w:rsidP="00A954D4">
      <w:pPr>
        <w:spacing w:after="0" w:line="240" w:lineRule="auto"/>
        <w:rPr>
          <w:rFonts w:ascii="Times New Roman" w:hAnsi="Times New Roman" w:cs="Times New Roman"/>
          <w:b/>
          <w:bCs/>
          <w:sz w:val="24"/>
          <w:szCs w:val="24"/>
          <w:lang w:val="en-US"/>
        </w:rPr>
      </w:pPr>
      <w:r w:rsidRPr="007C4983">
        <w:rPr>
          <w:rFonts w:ascii="Times New Roman" w:hAnsi="Times New Roman" w:cs="Times New Roman"/>
          <w:b/>
          <w:bCs/>
          <w:sz w:val="24"/>
          <w:szCs w:val="24"/>
          <w:lang w:val="en-US"/>
        </w:rPr>
        <w:lastRenderedPageBreak/>
        <w:t>Figure S4</w:t>
      </w:r>
      <w:r w:rsidR="00540EF6">
        <w:rPr>
          <w:rFonts w:ascii="Times New Roman" w:hAnsi="Times New Roman" w:cs="Times New Roman"/>
          <w:b/>
          <w:bCs/>
          <w:sz w:val="24"/>
          <w:szCs w:val="24"/>
          <w:lang w:val="en-US"/>
        </w:rPr>
        <w:t>:</w:t>
      </w:r>
      <w:r w:rsidR="00A954D4" w:rsidRPr="007C4983">
        <w:rPr>
          <w:rFonts w:ascii="Times New Roman" w:hAnsi="Times New Roman" w:cs="Times New Roman"/>
          <w:b/>
          <w:bCs/>
          <w:sz w:val="24"/>
          <w:szCs w:val="24"/>
          <w:lang w:val="en-US"/>
        </w:rPr>
        <w:t xml:space="preserve"> </w:t>
      </w:r>
      <w:r w:rsidR="00540EF6">
        <w:rPr>
          <w:rFonts w:ascii="Times New Roman" w:hAnsi="Times New Roman" w:cs="Times New Roman"/>
          <w:b/>
          <w:bCs/>
          <w:sz w:val="24"/>
          <w:szCs w:val="24"/>
          <w:lang w:val="en-US"/>
        </w:rPr>
        <w:t xml:space="preserve">IVW </w:t>
      </w:r>
      <w:r w:rsidR="00A954D4" w:rsidRPr="007C4983">
        <w:rPr>
          <w:rFonts w:ascii="Times New Roman" w:hAnsi="Times New Roman" w:cs="Times New Roman"/>
          <w:b/>
          <w:bCs/>
          <w:color w:val="000000"/>
          <w:sz w:val="24"/>
          <w:szCs w:val="24"/>
          <w:lang w:val="en-US"/>
        </w:rPr>
        <w:t>Mendelian randomization estimates and</w:t>
      </w:r>
      <w:r w:rsidR="00A954D4" w:rsidRPr="007C4983">
        <w:rPr>
          <w:rFonts w:ascii="Times New Roman" w:hAnsi="Times New Roman" w:cs="Times New Roman"/>
          <w:b/>
          <w:bCs/>
          <w:sz w:val="24"/>
          <w:szCs w:val="24"/>
          <w:lang w:val="en-US"/>
        </w:rPr>
        <w:t xml:space="preserve"> age, sex and BMI adjusted multivariable regression </w:t>
      </w:r>
      <w:r w:rsidR="00A954D4" w:rsidRPr="007C4983">
        <w:rPr>
          <w:rFonts w:ascii="Times New Roman" w:hAnsi="Times New Roman" w:cs="Times New Roman"/>
          <w:b/>
          <w:bCs/>
          <w:color w:val="000000"/>
          <w:sz w:val="24"/>
          <w:szCs w:val="24"/>
          <w:lang w:val="en-US"/>
        </w:rPr>
        <w:t>estimates for the associations between long sleep duration and 113 NMR derived metabolites</w:t>
      </w:r>
      <w:r w:rsidR="00A954D4" w:rsidRPr="007C4983">
        <w:rPr>
          <w:rFonts w:ascii="Times New Roman" w:hAnsi="Times New Roman" w:cs="Times New Roman"/>
          <w:color w:val="000000"/>
          <w:sz w:val="24"/>
          <w:szCs w:val="24"/>
          <w:lang w:val="en-US"/>
        </w:rPr>
        <w:t>.</w:t>
      </w:r>
    </w:p>
    <w:p w14:paraId="7C7F2EDD" w14:textId="726666FD" w:rsidR="00E11393" w:rsidRPr="007C4983" w:rsidRDefault="00A954D4" w:rsidP="00664EF3">
      <w:pPr>
        <w:spacing w:after="0" w:line="240" w:lineRule="auto"/>
        <w:rPr>
          <w:rFonts w:ascii="Times New Roman" w:hAnsi="Times New Roman" w:cs="Times New Roman"/>
          <w:sz w:val="24"/>
          <w:szCs w:val="24"/>
          <w:lang w:val="en-US"/>
        </w:rPr>
      </w:pPr>
      <w:r w:rsidRPr="007C4983">
        <w:rPr>
          <w:rFonts w:ascii="Times New Roman" w:hAnsi="Times New Roman" w:cs="Times New Roman"/>
          <w:b/>
          <w:bCs/>
          <w:noProof/>
          <w:sz w:val="24"/>
          <w:szCs w:val="24"/>
          <w:lang w:val="en-US"/>
        </w:rPr>
        <w:drawing>
          <wp:inline distT="0" distB="0" distL="0" distR="0" wp14:anchorId="26926AC9" wp14:editId="04557749">
            <wp:extent cx="5745890" cy="6449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pdf"/>
                    <pic:cNvPicPr/>
                  </pic:nvPicPr>
                  <pic:blipFill rotWithShape="1">
                    <a:blip r:embed="rId16">
                      <a:extLst>
                        <a:ext uri="{28A0092B-C50C-407E-A947-70E740481C1C}">
                          <a14:useLocalDpi xmlns:a14="http://schemas.microsoft.com/office/drawing/2010/main" val="0"/>
                        </a:ext>
                      </a:extLst>
                    </a:blip>
                    <a:srcRect l="23752" t="12380" r="23759" b="4243"/>
                    <a:stretch/>
                  </pic:blipFill>
                  <pic:spPr bwMode="auto">
                    <a:xfrm>
                      <a:off x="0" y="0"/>
                      <a:ext cx="5767732" cy="64742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36868" w:rsidRPr="007C4983">
        <w:rPr>
          <w:rFonts w:ascii="Times New Roman" w:hAnsi="Times New Roman" w:cs="Times New Roman"/>
          <w:b/>
          <w:bCs/>
          <w:sz w:val="24"/>
          <w:szCs w:val="24"/>
          <w:lang w:val="en-US"/>
        </w:rPr>
        <w:t xml:space="preserve"> </w:t>
      </w:r>
      <w:r w:rsidR="00C07097" w:rsidRPr="007C4983">
        <w:rPr>
          <w:rFonts w:ascii="Times New Roman" w:hAnsi="Times New Roman" w:cs="Times New Roman"/>
          <w:i/>
          <w:iCs/>
          <w:color w:val="000000"/>
          <w:sz w:val="24"/>
          <w:szCs w:val="24"/>
          <w:lang w:val="en-US"/>
        </w:rPr>
        <w:t xml:space="preserve">Results are the difference in mean metabolite concentrations (in standard deviation units) </w:t>
      </w:r>
      <w:r w:rsidR="00C07097" w:rsidRPr="007C4983">
        <w:rPr>
          <w:rFonts w:ascii="Times New Roman" w:hAnsi="Times New Roman" w:cs="Times New Roman"/>
          <w:i/>
          <w:color w:val="000000"/>
          <w:sz w:val="24"/>
          <w:szCs w:val="24"/>
          <w:lang w:val="en-US"/>
        </w:rPr>
        <w:t>between those with compared to without long sleep duration</w:t>
      </w:r>
      <w:r w:rsidR="00C07097" w:rsidRPr="007C4983">
        <w:rPr>
          <w:rFonts w:ascii="Times New Roman" w:hAnsi="Times New Roman" w:cs="Times New Roman"/>
          <w:i/>
          <w:iCs/>
          <w:sz w:val="24"/>
          <w:szCs w:val="24"/>
          <w:lang w:val="en-US"/>
        </w:rPr>
        <w:t>.</w:t>
      </w:r>
      <w:r w:rsidR="00540EF6">
        <w:rPr>
          <w:rFonts w:ascii="Times New Roman" w:hAnsi="Times New Roman" w:cs="Times New Roman"/>
          <w:i/>
          <w:iCs/>
          <w:sz w:val="24"/>
          <w:szCs w:val="24"/>
          <w:lang w:val="en-US"/>
        </w:rPr>
        <w:t xml:space="preserve"> Abbreviations: </w:t>
      </w:r>
      <w:r w:rsidR="00664EF3" w:rsidRPr="007C4983">
        <w:rPr>
          <w:rFonts w:ascii="Times New Roman" w:hAnsi="Times New Roman" w:cs="Times New Roman"/>
          <w:i/>
          <w:iCs/>
          <w:color w:val="000000"/>
          <w:sz w:val="24"/>
          <w:szCs w:val="24"/>
          <w:lang w:val="en-US"/>
        </w:rPr>
        <w:t>AMV</w:t>
      </w:r>
      <w:r w:rsidR="00664EF3">
        <w:rPr>
          <w:rFonts w:ascii="Times New Roman" w:hAnsi="Times New Roman" w:cs="Times New Roman"/>
          <w:i/>
          <w:iCs/>
          <w:color w:val="000000"/>
          <w:sz w:val="24"/>
          <w:szCs w:val="24"/>
          <w:lang w:val="en-US"/>
        </w:rPr>
        <w:t>,</w:t>
      </w:r>
      <w:r w:rsidR="00664EF3" w:rsidRPr="007C4983">
        <w:rPr>
          <w:rFonts w:ascii="Times New Roman" w:hAnsi="Times New Roman" w:cs="Times New Roman"/>
          <w:i/>
          <w:iCs/>
          <w:color w:val="000000"/>
          <w:sz w:val="24"/>
          <w:szCs w:val="24"/>
          <w:lang w:val="en-US"/>
        </w:rPr>
        <w:t xml:space="preserve"> adjusted (age, sex, BMI) multivariable regression</w:t>
      </w:r>
      <w:r w:rsidR="00664EF3">
        <w:rPr>
          <w:rFonts w:ascii="Times New Roman" w:hAnsi="Times New Roman" w:cs="Times New Roman"/>
          <w:i/>
          <w:iCs/>
          <w:color w:val="000000"/>
          <w:sz w:val="24"/>
          <w:szCs w:val="24"/>
          <w:lang w:val="en-US"/>
        </w:rPr>
        <w:t>;</w:t>
      </w:r>
      <w:r w:rsidR="00664EF3" w:rsidRPr="007C4983">
        <w:rPr>
          <w:rFonts w:ascii="Times New Roman" w:hAnsi="Times New Roman" w:cs="Times New Roman"/>
          <w:i/>
          <w:iCs/>
          <w:color w:val="000000"/>
          <w:sz w:val="24"/>
          <w:szCs w:val="24"/>
          <w:lang w:val="en-US"/>
        </w:rPr>
        <w:t xml:space="preserve"> </w:t>
      </w:r>
      <w:r w:rsidR="00664EF3">
        <w:rPr>
          <w:rFonts w:ascii="Times New Roman" w:hAnsi="Times New Roman" w:cs="Times New Roman"/>
          <w:i/>
          <w:iCs/>
          <w:color w:val="000000"/>
          <w:sz w:val="24"/>
          <w:szCs w:val="24"/>
          <w:lang w:val="en-US"/>
        </w:rPr>
        <w:t xml:space="preserve">BMI, body mass index; </w:t>
      </w:r>
      <w:r w:rsidR="00664EF3" w:rsidRPr="007C4983">
        <w:rPr>
          <w:rFonts w:ascii="Times New Roman" w:hAnsi="Times New Roman" w:cs="Times New Roman"/>
          <w:i/>
          <w:iCs/>
          <w:color w:val="000000"/>
          <w:sz w:val="24"/>
          <w:szCs w:val="24"/>
          <w:lang w:val="en-US"/>
        </w:rPr>
        <w:t>IDL</w:t>
      </w:r>
      <w:r w:rsidR="00664EF3">
        <w:rPr>
          <w:rFonts w:ascii="Times New Roman" w:hAnsi="Times New Roman" w:cs="Times New Roman"/>
          <w:i/>
          <w:iCs/>
          <w:color w:val="000000"/>
          <w:sz w:val="24"/>
          <w:szCs w:val="24"/>
          <w:lang w:val="en-US"/>
        </w:rPr>
        <w:t>,</w:t>
      </w:r>
      <w:r w:rsidR="00664EF3" w:rsidRPr="007C4983">
        <w:rPr>
          <w:rFonts w:ascii="Times New Roman" w:hAnsi="Times New Roman" w:cs="Times New Roman"/>
          <w:i/>
          <w:iCs/>
          <w:color w:val="000000"/>
          <w:sz w:val="24"/>
          <w:szCs w:val="24"/>
          <w:lang w:val="en-US"/>
        </w:rPr>
        <w:t xml:space="preserve"> intermediate density lipoprotein; IVW MR</w:t>
      </w:r>
      <w:r w:rsidR="00664EF3">
        <w:rPr>
          <w:rFonts w:ascii="Times New Roman" w:hAnsi="Times New Roman" w:cs="Times New Roman"/>
          <w:i/>
          <w:iCs/>
          <w:color w:val="000000"/>
          <w:sz w:val="24"/>
          <w:szCs w:val="24"/>
          <w:lang w:val="en-US"/>
        </w:rPr>
        <w:t>,</w:t>
      </w:r>
      <w:r w:rsidR="00664EF3" w:rsidRPr="007C4983">
        <w:rPr>
          <w:rFonts w:ascii="Times New Roman" w:hAnsi="Times New Roman" w:cs="Times New Roman"/>
          <w:i/>
          <w:iCs/>
          <w:color w:val="000000"/>
          <w:sz w:val="24"/>
          <w:szCs w:val="24"/>
          <w:lang w:val="en-US"/>
        </w:rPr>
        <w:t xml:space="preserve"> Inverse variance weighted Mendelian randomization; LDL</w:t>
      </w:r>
      <w:r w:rsidR="00664EF3">
        <w:rPr>
          <w:rFonts w:ascii="Times New Roman" w:hAnsi="Times New Roman" w:cs="Times New Roman"/>
          <w:i/>
          <w:iCs/>
          <w:color w:val="000000"/>
          <w:sz w:val="24"/>
          <w:szCs w:val="24"/>
          <w:lang w:val="en-US"/>
        </w:rPr>
        <w:t>,</w:t>
      </w:r>
      <w:r w:rsidR="00664EF3" w:rsidRPr="007C4983">
        <w:rPr>
          <w:rFonts w:ascii="Times New Roman" w:hAnsi="Times New Roman" w:cs="Times New Roman"/>
          <w:i/>
          <w:iCs/>
          <w:color w:val="000000"/>
          <w:sz w:val="24"/>
          <w:szCs w:val="24"/>
          <w:lang w:val="en-US"/>
        </w:rPr>
        <w:t xml:space="preserve"> low density lipoprotein</w:t>
      </w:r>
      <w:r w:rsidR="00664EF3">
        <w:rPr>
          <w:rFonts w:ascii="Times New Roman" w:hAnsi="Times New Roman" w:cs="Times New Roman"/>
          <w:i/>
          <w:iCs/>
          <w:color w:val="000000"/>
          <w:sz w:val="24"/>
          <w:szCs w:val="24"/>
          <w:lang w:val="en-US"/>
        </w:rPr>
        <w:t xml:space="preserve">; NMR, nuclear magnetic resonance; </w:t>
      </w:r>
      <w:r w:rsidR="00664EF3" w:rsidRPr="007C4983">
        <w:rPr>
          <w:rFonts w:ascii="Times New Roman" w:hAnsi="Times New Roman" w:cs="Times New Roman"/>
          <w:i/>
          <w:iCs/>
          <w:color w:val="000000"/>
          <w:sz w:val="24"/>
          <w:szCs w:val="24"/>
          <w:lang w:val="en-US"/>
        </w:rPr>
        <w:t>VLDL</w:t>
      </w:r>
      <w:r w:rsidR="00664EF3">
        <w:rPr>
          <w:rFonts w:ascii="Times New Roman" w:hAnsi="Times New Roman" w:cs="Times New Roman"/>
          <w:i/>
          <w:iCs/>
          <w:color w:val="000000"/>
          <w:sz w:val="24"/>
          <w:szCs w:val="24"/>
          <w:lang w:val="en-US"/>
        </w:rPr>
        <w:t>,</w:t>
      </w:r>
      <w:r w:rsidR="00664EF3" w:rsidRPr="007C4983">
        <w:rPr>
          <w:rFonts w:ascii="Times New Roman" w:hAnsi="Times New Roman" w:cs="Times New Roman"/>
          <w:i/>
          <w:iCs/>
          <w:color w:val="000000"/>
          <w:sz w:val="24"/>
          <w:szCs w:val="24"/>
          <w:lang w:val="en-US"/>
        </w:rPr>
        <w:t xml:space="preserve"> very large density lipoprotein</w:t>
      </w:r>
      <w:r w:rsidR="00664EF3">
        <w:rPr>
          <w:rFonts w:ascii="Times New Roman" w:hAnsi="Times New Roman" w:cs="Times New Roman"/>
          <w:i/>
          <w:iCs/>
          <w:color w:val="000000"/>
          <w:sz w:val="24"/>
          <w:szCs w:val="24"/>
          <w:lang w:val="en-US"/>
        </w:rPr>
        <w:t>.</w:t>
      </w:r>
    </w:p>
    <w:p w14:paraId="07342C17" w14:textId="77777777" w:rsidR="009D7465" w:rsidRPr="007C4983" w:rsidRDefault="009D7465">
      <w:pPr>
        <w:spacing w:after="0" w:line="480" w:lineRule="auto"/>
        <w:rPr>
          <w:rFonts w:ascii="Times New Roman" w:hAnsi="Times New Roman" w:cs="Times New Roman"/>
          <w:sz w:val="24"/>
          <w:szCs w:val="24"/>
          <w:lang w:val="en-US"/>
        </w:rPr>
      </w:pPr>
    </w:p>
    <w:p w14:paraId="28CC1166" w14:textId="77777777" w:rsidR="001F6B85" w:rsidRPr="007C4983" w:rsidRDefault="001F6B85">
      <w:pPr>
        <w:spacing w:after="0" w:line="480" w:lineRule="auto"/>
        <w:rPr>
          <w:rFonts w:ascii="Times New Roman" w:hAnsi="Times New Roman" w:cs="Times New Roman"/>
          <w:sz w:val="24"/>
          <w:szCs w:val="24"/>
          <w:lang w:val="en-US"/>
        </w:rPr>
      </w:pPr>
    </w:p>
    <w:p w14:paraId="3AB90F67" w14:textId="5D89F3C4" w:rsidR="001F6B85" w:rsidRPr="007C4983" w:rsidRDefault="007C4983" w:rsidP="00E2466E">
      <w:pPr>
        <w:spacing w:after="0" w:line="240" w:lineRule="auto"/>
        <w:rPr>
          <w:rFonts w:ascii="Times New Roman" w:hAnsi="Times New Roman" w:cs="Times New Roman"/>
          <w:b/>
          <w:bCs/>
          <w:sz w:val="24"/>
          <w:szCs w:val="24"/>
          <w:lang w:val="en-US"/>
        </w:rPr>
      </w:pPr>
      <w:r w:rsidRPr="007C4983">
        <w:rPr>
          <w:rFonts w:ascii="Times New Roman" w:hAnsi="Times New Roman" w:cs="Times New Roman"/>
          <w:b/>
          <w:bCs/>
          <w:sz w:val="24"/>
          <w:szCs w:val="24"/>
          <w:lang w:val="en-US"/>
        </w:rPr>
        <w:lastRenderedPageBreak/>
        <w:t>F</w:t>
      </w:r>
      <w:r w:rsidR="001F6B85" w:rsidRPr="007C4983">
        <w:rPr>
          <w:rFonts w:ascii="Times New Roman" w:hAnsi="Times New Roman" w:cs="Times New Roman"/>
          <w:b/>
          <w:bCs/>
          <w:sz w:val="24"/>
          <w:szCs w:val="24"/>
          <w:lang w:val="en-US"/>
        </w:rPr>
        <w:t>igure S5</w:t>
      </w:r>
      <w:r w:rsidR="00540EF6">
        <w:rPr>
          <w:rFonts w:ascii="Times New Roman" w:hAnsi="Times New Roman" w:cs="Times New Roman"/>
          <w:b/>
          <w:bCs/>
          <w:sz w:val="24"/>
          <w:szCs w:val="24"/>
          <w:lang w:val="en-US"/>
        </w:rPr>
        <w:t>:</w:t>
      </w:r>
      <w:r w:rsidR="00E2466E" w:rsidRPr="007C4983">
        <w:rPr>
          <w:rFonts w:ascii="Times New Roman" w:hAnsi="Times New Roman" w:cs="Times New Roman"/>
          <w:b/>
          <w:bCs/>
          <w:sz w:val="24"/>
          <w:szCs w:val="24"/>
          <w:lang w:val="en-US"/>
        </w:rPr>
        <w:t xml:space="preserve"> Comparison of the point estimates of the </w:t>
      </w:r>
      <w:r w:rsidR="00540EF6">
        <w:rPr>
          <w:rFonts w:ascii="Times New Roman" w:hAnsi="Times New Roman" w:cs="Times New Roman"/>
          <w:b/>
          <w:bCs/>
          <w:sz w:val="24"/>
          <w:szCs w:val="24"/>
          <w:lang w:val="en-US"/>
        </w:rPr>
        <w:t xml:space="preserve">IVW </w:t>
      </w:r>
      <w:r w:rsidR="00E2466E" w:rsidRPr="007C4983">
        <w:rPr>
          <w:rFonts w:ascii="Times New Roman" w:hAnsi="Times New Roman" w:cs="Times New Roman"/>
          <w:b/>
          <w:bCs/>
          <w:color w:val="000000"/>
          <w:sz w:val="24"/>
          <w:szCs w:val="24"/>
          <w:lang w:val="en-US"/>
        </w:rPr>
        <w:t>Mendelian randomization and age, sex and BMI</w:t>
      </w:r>
      <w:r w:rsidRPr="007C4983">
        <w:rPr>
          <w:rFonts w:ascii="Times New Roman" w:hAnsi="Times New Roman" w:cs="Times New Roman"/>
          <w:b/>
          <w:bCs/>
          <w:color w:val="000000"/>
          <w:sz w:val="24"/>
          <w:szCs w:val="24"/>
          <w:lang w:val="en-US"/>
        </w:rPr>
        <w:t>-</w:t>
      </w:r>
      <w:r w:rsidR="00E2466E" w:rsidRPr="007C4983">
        <w:rPr>
          <w:rFonts w:ascii="Times New Roman" w:hAnsi="Times New Roman" w:cs="Times New Roman"/>
          <w:b/>
          <w:bCs/>
          <w:color w:val="000000"/>
          <w:sz w:val="24"/>
          <w:szCs w:val="24"/>
          <w:lang w:val="en-US"/>
        </w:rPr>
        <w:t>adjusted multivariable regression analyses for the associations between long sleep duration and 113 NMR derived metabolites</w:t>
      </w:r>
      <w:r w:rsidR="00E2466E" w:rsidRPr="007C4983">
        <w:rPr>
          <w:rFonts w:ascii="Times New Roman" w:hAnsi="Times New Roman" w:cs="Times New Roman"/>
          <w:bCs/>
          <w:color w:val="000000"/>
          <w:sz w:val="24"/>
          <w:szCs w:val="24"/>
          <w:lang w:val="en-US"/>
        </w:rPr>
        <w:t>.</w:t>
      </w:r>
    </w:p>
    <w:p w14:paraId="778C256D" w14:textId="082BDFF9" w:rsidR="009D7465" w:rsidRPr="007C4983" w:rsidRDefault="00286D14" w:rsidP="00366557">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63C0A02" wp14:editId="4D3383FD">
            <wp:extent cx="5751541" cy="714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_New.pdf"/>
                    <pic:cNvPicPr/>
                  </pic:nvPicPr>
                  <pic:blipFill rotWithShape="1">
                    <a:blip r:embed="rId17">
                      <a:extLst>
                        <a:ext uri="{28A0092B-C50C-407E-A947-70E740481C1C}">
                          <a14:useLocalDpi xmlns:a14="http://schemas.microsoft.com/office/drawing/2010/main" val="0"/>
                        </a:ext>
                      </a:extLst>
                    </a:blip>
                    <a:srcRect t="8392" b="3851"/>
                    <a:stretch/>
                  </pic:blipFill>
                  <pic:spPr bwMode="auto">
                    <a:xfrm>
                      <a:off x="0" y="0"/>
                      <a:ext cx="5760720" cy="71537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63F3AF" w14:textId="1FB1A145" w:rsidR="00E2466E" w:rsidRPr="007C4983" w:rsidRDefault="00E2466E" w:rsidP="00E2466E">
      <w:pPr>
        <w:spacing w:line="240" w:lineRule="auto"/>
        <w:rPr>
          <w:rFonts w:ascii="Times New Roman" w:hAnsi="Times New Roman" w:cs="Times New Roman"/>
          <w:i/>
          <w:iCs/>
          <w:color w:val="000000"/>
          <w:sz w:val="24"/>
          <w:szCs w:val="24"/>
          <w:lang w:val="en-US"/>
        </w:rPr>
      </w:pPr>
      <w:r w:rsidRPr="007C4983">
        <w:rPr>
          <w:rFonts w:ascii="Times New Roman" w:hAnsi="Times New Roman" w:cs="Times New Roman"/>
          <w:i/>
          <w:iCs/>
          <w:color w:val="000000"/>
          <w:sz w:val="24"/>
          <w:szCs w:val="24"/>
          <w:lang w:val="en-US"/>
        </w:rPr>
        <w:t xml:space="preserve">Each green dot in the scatter plot represents a metabolic trait and the positions of the dots are determined by the differences in mean metabolite concentrations (in standard deviation units) </w:t>
      </w:r>
      <w:r w:rsidRPr="007C4983">
        <w:rPr>
          <w:rFonts w:ascii="Times New Roman" w:hAnsi="Times New Roman" w:cs="Times New Roman"/>
          <w:i/>
          <w:color w:val="000000"/>
          <w:sz w:val="24"/>
          <w:szCs w:val="24"/>
          <w:lang w:val="en-US"/>
        </w:rPr>
        <w:t>between those with compared to without long sleep duration</w:t>
      </w:r>
      <w:r w:rsidRPr="007C4983">
        <w:rPr>
          <w:rFonts w:ascii="Times New Roman" w:hAnsi="Times New Roman" w:cs="Times New Roman"/>
          <w:i/>
          <w:iCs/>
          <w:color w:val="000000"/>
          <w:sz w:val="24"/>
          <w:szCs w:val="24"/>
          <w:lang w:val="en-US"/>
        </w:rPr>
        <w:t xml:space="preserve">. These are estimated by </w:t>
      </w:r>
      <w:r w:rsidR="00540EF6">
        <w:rPr>
          <w:rFonts w:ascii="Times New Roman" w:hAnsi="Times New Roman" w:cs="Times New Roman"/>
          <w:i/>
          <w:iCs/>
          <w:color w:val="000000"/>
          <w:sz w:val="24"/>
          <w:szCs w:val="24"/>
          <w:lang w:val="en-US"/>
        </w:rPr>
        <w:t>i</w:t>
      </w:r>
      <w:r w:rsidR="00540EF6" w:rsidRPr="007C4983">
        <w:rPr>
          <w:rFonts w:ascii="Times New Roman" w:hAnsi="Times New Roman" w:cs="Times New Roman"/>
          <w:i/>
          <w:iCs/>
          <w:color w:val="000000"/>
          <w:sz w:val="24"/>
          <w:szCs w:val="24"/>
          <w:lang w:val="en-US"/>
        </w:rPr>
        <w:t xml:space="preserve">nverse </w:t>
      </w:r>
      <w:r w:rsidRPr="007C4983">
        <w:rPr>
          <w:rFonts w:ascii="Times New Roman" w:hAnsi="Times New Roman" w:cs="Times New Roman"/>
          <w:i/>
          <w:iCs/>
          <w:color w:val="000000"/>
          <w:sz w:val="24"/>
          <w:szCs w:val="24"/>
          <w:lang w:val="en-US"/>
        </w:rPr>
        <w:t xml:space="preserve">variance weighted (IVW) Mendelian randomization (vertical axes) and age, sex and BMI adjusted multivariable regression (horizontal axes). The vertical grey lines for each dot </w:t>
      </w:r>
      <w:r w:rsidRPr="007C4983">
        <w:rPr>
          <w:rFonts w:ascii="Times New Roman" w:hAnsi="Times New Roman" w:cs="Times New Roman"/>
          <w:i/>
          <w:iCs/>
          <w:color w:val="000000"/>
          <w:sz w:val="24"/>
          <w:szCs w:val="24"/>
          <w:lang w:val="en-US"/>
        </w:rPr>
        <w:lastRenderedPageBreak/>
        <w:t>indicate the 95% confidence intervals (CI) for the Mendelian randomization estimates and the horizontal grey lines on each dot indicate the 95% CI for the adjusted multivariable regression estimates. A linear fit (red dashed line) summarizes the similarity between the two estimates. A slope of 1 with an intercept of 0 (dashed grey line), with all green dots sitting on that line (R</w:t>
      </w:r>
      <w:r w:rsidRPr="007C4983">
        <w:rPr>
          <w:rFonts w:ascii="Times New Roman" w:hAnsi="Times New Roman" w:cs="Times New Roman"/>
          <w:i/>
          <w:iCs/>
          <w:color w:val="000000"/>
          <w:sz w:val="24"/>
          <w:szCs w:val="24"/>
          <w:vertAlign w:val="superscript"/>
          <w:lang w:val="en-US"/>
        </w:rPr>
        <w:t>2</w:t>
      </w:r>
      <w:r w:rsidRPr="007C4983">
        <w:rPr>
          <w:rFonts w:ascii="Times New Roman" w:hAnsi="Times New Roman" w:cs="Times New Roman"/>
          <w:i/>
          <w:iCs/>
          <w:color w:val="000000"/>
          <w:position w:val="10"/>
          <w:sz w:val="24"/>
          <w:szCs w:val="24"/>
          <w:lang w:val="en-US"/>
        </w:rPr>
        <w:t xml:space="preserve"> </w:t>
      </w:r>
      <w:r w:rsidRPr="007C4983">
        <w:rPr>
          <w:rFonts w:ascii="Times New Roman" w:hAnsi="Times New Roman" w:cs="Times New Roman"/>
          <w:i/>
          <w:iCs/>
          <w:color w:val="000000"/>
          <w:sz w:val="24"/>
          <w:szCs w:val="24"/>
          <w:lang w:val="en-US"/>
        </w:rPr>
        <w:t>= 1), would indicate identical magnitude and direction between the two methods. R</w:t>
      </w:r>
      <w:r w:rsidRPr="007C4983">
        <w:rPr>
          <w:rFonts w:ascii="Times New Roman" w:hAnsi="Times New Roman" w:cs="Times New Roman"/>
          <w:i/>
          <w:iCs/>
          <w:color w:val="000000"/>
          <w:sz w:val="24"/>
          <w:szCs w:val="24"/>
          <w:vertAlign w:val="superscript"/>
          <w:lang w:val="en-US"/>
        </w:rPr>
        <w:t>2</w:t>
      </w:r>
      <w:r w:rsidRPr="007C4983">
        <w:rPr>
          <w:rFonts w:ascii="Times New Roman" w:hAnsi="Times New Roman" w:cs="Times New Roman"/>
          <w:i/>
          <w:iCs/>
          <w:color w:val="000000"/>
          <w:position w:val="10"/>
          <w:sz w:val="24"/>
          <w:szCs w:val="24"/>
          <w:lang w:val="en-US"/>
        </w:rPr>
        <w:t xml:space="preserve"> </w:t>
      </w:r>
      <w:r w:rsidRPr="007C4983">
        <w:rPr>
          <w:rFonts w:ascii="Times New Roman" w:hAnsi="Times New Roman" w:cs="Times New Roman"/>
          <w:i/>
          <w:iCs/>
          <w:color w:val="000000"/>
          <w:sz w:val="24"/>
          <w:szCs w:val="24"/>
          <w:lang w:val="en-US"/>
        </w:rPr>
        <w:t>indicates goodness of linear fit and is a measure of the consistency between the two estimates.</w:t>
      </w:r>
      <w:r w:rsidR="00540EF6">
        <w:rPr>
          <w:rFonts w:ascii="Times New Roman" w:hAnsi="Times New Roman" w:cs="Times New Roman"/>
          <w:i/>
          <w:iCs/>
          <w:color w:val="000000"/>
          <w:sz w:val="24"/>
          <w:szCs w:val="24"/>
          <w:lang w:val="en-US"/>
        </w:rPr>
        <w:t xml:space="preserve"> </w:t>
      </w:r>
      <w:r w:rsidR="00664EF3" w:rsidRPr="00664EF3">
        <w:rPr>
          <w:rFonts w:ascii="Times New Roman" w:hAnsi="Times New Roman" w:cs="Times New Roman"/>
          <w:sz w:val="24"/>
          <w:szCs w:val="24"/>
          <w:lang w:val="en-US"/>
        </w:rPr>
        <w:t>Abbreviations</w:t>
      </w:r>
      <w:r w:rsidR="00664EF3" w:rsidRPr="006F43C2">
        <w:rPr>
          <w:rFonts w:ascii="Times New Roman" w:hAnsi="Times New Roman" w:cs="Times New Roman"/>
          <w:sz w:val="24"/>
          <w:szCs w:val="24"/>
          <w:lang w:val="en-US"/>
        </w:rPr>
        <w:t xml:space="preserve">: </w:t>
      </w:r>
      <w:r w:rsidR="00664EF3" w:rsidRPr="006F43C2">
        <w:rPr>
          <w:rFonts w:ascii="Times New Roman" w:hAnsi="Times New Roman" w:cs="Times New Roman"/>
          <w:i/>
          <w:iCs/>
          <w:color w:val="000000"/>
          <w:sz w:val="24"/>
          <w:szCs w:val="24"/>
          <w:lang w:val="en-US"/>
        </w:rPr>
        <w:t>AMV, adjusted (age, sex, BMI) multivariable regression; BMI, body mass index;</w:t>
      </w:r>
      <w:r w:rsidR="00664EF3">
        <w:rPr>
          <w:rFonts w:ascii="Times New Roman" w:hAnsi="Times New Roman" w:cs="Times New Roman"/>
          <w:i/>
          <w:iCs/>
          <w:color w:val="000000"/>
          <w:sz w:val="24"/>
          <w:szCs w:val="24"/>
          <w:lang w:val="en-US"/>
        </w:rPr>
        <w:t xml:space="preserve"> CI, confidence interval;</w:t>
      </w:r>
      <w:r w:rsidR="00664EF3" w:rsidRPr="006F43C2">
        <w:rPr>
          <w:rFonts w:ascii="Times New Roman" w:hAnsi="Times New Roman" w:cs="Times New Roman"/>
          <w:i/>
          <w:iCs/>
          <w:color w:val="000000"/>
          <w:sz w:val="24"/>
          <w:szCs w:val="24"/>
          <w:lang w:val="en-US"/>
        </w:rPr>
        <w:t xml:space="preserve"> </w:t>
      </w:r>
      <w:r w:rsidR="00664EF3" w:rsidRPr="00664EF3">
        <w:rPr>
          <w:rFonts w:ascii="Times New Roman" w:hAnsi="Times New Roman" w:cs="Times New Roman"/>
          <w:i/>
          <w:iCs/>
          <w:color w:val="000000"/>
          <w:sz w:val="24"/>
          <w:szCs w:val="24"/>
          <w:lang w:val="en-US"/>
        </w:rPr>
        <w:t xml:space="preserve">IVW MR, </w:t>
      </w:r>
      <w:r w:rsidR="00664EF3" w:rsidRPr="006F43C2">
        <w:rPr>
          <w:rFonts w:ascii="Times New Roman" w:hAnsi="Times New Roman" w:cs="Times New Roman"/>
          <w:i/>
          <w:iCs/>
          <w:color w:val="000000"/>
          <w:sz w:val="24"/>
          <w:szCs w:val="24"/>
          <w:lang w:val="en-US"/>
        </w:rPr>
        <w:t>Inverse variance weighted Mendelian randomization; NMR, nuclear magnetic resonance</w:t>
      </w:r>
      <w:r w:rsidR="00664EF3">
        <w:rPr>
          <w:rFonts w:ascii="Times New Roman" w:hAnsi="Times New Roman" w:cs="Times New Roman"/>
          <w:i/>
          <w:iCs/>
          <w:color w:val="000000"/>
          <w:sz w:val="24"/>
          <w:szCs w:val="24"/>
          <w:lang w:val="en-US"/>
        </w:rPr>
        <w:t>; SD, standard error</w:t>
      </w:r>
      <w:r w:rsidR="00664EF3" w:rsidRPr="006F43C2">
        <w:rPr>
          <w:rFonts w:ascii="Times New Roman" w:hAnsi="Times New Roman" w:cs="Times New Roman"/>
          <w:i/>
          <w:iCs/>
          <w:color w:val="000000"/>
          <w:sz w:val="24"/>
          <w:szCs w:val="24"/>
          <w:lang w:val="en-US"/>
        </w:rPr>
        <w:t>.</w:t>
      </w:r>
    </w:p>
    <w:p w14:paraId="72CB7A17" w14:textId="49517FB8" w:rsidR="00147877" w:rsidRPr="007C4983" w:rsidRDefault="00147877" w:rsidP="00917F81">
      <w:pPr>
        <w:spacing w:line="240" w:lineRule="auto"/>
        <w:rPr>
          <w:rFonts w:ascii="Times New Roman" w:hAnsi="Times New Roman" w:cs="Times New Roman"/>
          <w:sz w:val="24"/>
          <w:szCs w:val="24"/>
          <w:lang w:val="en-US"/>
        </w:rPr>
      </w:pPr>
    </w:p>
    <w:p w14:paraId="49463CD3" w14:textId="77777777" w:rsidR="001F6B85" w:rsidRPr="007C4983" w:rsidRDefault="001F6B85" w:rsidP="00917F81">
      <w:pPr>
        <w:spacing w:line="240" w:lineRule="auto"/>
        <w:rPr>
          <w:rFonts w:ascii="Times New Roman" w:hAnsi="Times New Roman" w:cs="Times New Roman"/>
          <w:sz w:val="24"/>
          <w:szCs w:val="24"/>
          <w:lang w:val="en-US"/>
        </w:rPr>
      </w:pPr>
    </w:p>
    <w:p w14:paraId="73EB71B7" w14:textId="77777777" w:rsidR="001F6B85" w:rsidRPr="007C4983" w:rsidRDefault="001F6B85" w:rsidP="00917F81">
      <w:pPr>
        <w:spacing w:line="240" w:lineRule="auto"/>
        <w:rPr>
          <w:rFonts w:ascii="Times New Roman" w:hAnsi="Times New Roman" w:cs="Times New Roman"/>
          <w:sz w:val="24"/>
          <w:szCs w:val="24"/>
          <w:lang w:val="en-US"/>
        </w:rPr>
      </w:pPr>
    </w:p>
    <w:p w14:paraId="2A767364" w14:textId="77777777" w:rsidR="001F6B85" w:rsidRPr="007C4983" w:rsidRDefault="001F6B85" w:rsidP="00917F81">
      <w:pPr>
        <w:spacing w:line="240" w:lineRule="auto"/>
        <w:rPr>
          <w:rFonts w:ascii="Times New Roman" w:hAnsi="Times New Roman" w:cs="Times New Roman"/>
          <w:sz w:val="24"/>
          <w:szCs w:val="24"/>
          <w:lang w:val="en-US"/>
        </w:rPr>
      </w:pPr>
    </w:p>
    <w:p w14:paraId="1D358B30" w14:textId="77777777" w:rsidR="001F6B85" w:rsidRPr="007C4983" w:rsidRDefault="001F6B85" w:rsidP="00917F81">
      <w:pPr>
        <w:spacing w:line="240" w:lineRule="auto"/>
        <w:rPr>
          <w:rFonts w:ascii="Times New Roman" w:hAnsi="Times New Roman" w:cs="Times New Roman"/>
          <w:sz w:val="24"/>
          <w:szCs w:val="24"/>
          <w:lang w:val="en-US"/>
        </w:rPr>
      </w:pPr>
    </w:p>
    <w:p w14:paraId="2A296B55" w14:textId="77777777" w:rsidR="001F6B85" w:rsidRPr="007C4983" w:rsidRDefault="001F6B85" w:rsidP="00917F81">
      <w:pPr>
        <w:spacing w:line="240" w:lineRule="auto"/>
        <w:rPr>
          <w:rFonts w:ascii="Times New Roman" w:hAnsi="Times New Roman" w:cs="Times New Roman"/>
          <w:sz w:val="24"/>
          <w:szCs w:val="24"/>
          <w:lang w:val="en-US"/>
        </w:rPr>
      </w:pPr>
    </w:p>
    <w:p w14:paraId="12076CE1" w14:textId="77777777" w:rsidR="001F6B85" w:rsidRPr="007C4983" w:rsidRDefault="001F6B85" w:rsidP="00917F81">
      <w:pPr>
        <w:spacing w:line="240" w:lineRule="auto"/>
        <w:rPr>
          <w:rFonts w:ascii="Times New Roman" w:hAnsi="Times New Roman" w:cs="Times New Roman"/>
          <w:sz w:val="24"/>
          <w:szCs w:val="24"/>
          <w:lang w:val="en-US"/>
        </w:rPr>
      </w:pPr>
    </w:p>
    <w:p w14:paraId="41E8B4C7" w14:textId="77777777" w:rsidR="001F6B85" w:rsidRPr="007C4983" w:rsidRDefault="001F6B85" w:rsidP="00917F81">
      <w:pPr>
        <w:spacing w:line="240" w:lineRule="auto"/>
        <w:rPr>
          <w:rFonts w:ascii="Times New Roman" w:hAnsi="Times New Roman" w:cs="Times New Roman"/>
          <w:sz w:val="24"/>
          <w:szCs w:val="24"/>
          <w:lang w:val="en-US"/>
        </w:rPr>
      </w:pPr>
    </w:p>
    <w:p w14:paraId="176C033F" w14:textId="77777777" w:rsidR="001F6B85" w:rsidRPr="007C4983" w:rsidRDefault="001F6B85" w:rsidP="00917F81">
      <w:pPr>
        <w:spacing w:line="240" w:lineRule="auto"/>
        <w:rPr>
          <w:rFonts w:ascii="Times New Roman" w:hAnsi="Times New Roman" w:cs="Times New Roman"/>
          <w:sz w:val="24"/>
          <w:szCs w:val="24"/>
          <w:lang w:val="en-US"/>
        </w:rPr>
      </w:pPr>
    </w:p>
    <w:p w14:paraId="25C55045" w14:textId="77777777" w:rsidR="001F6B85" w:rsidRPr="007C4983" w:rsidRDefault="001F6B85" w:rsidP="00917F81">
      <w:pPr>
        <w:spacing w:line="240" w:lineRule="auto"/>
        <w:rPr>
          <w:rFonts w:ascii="Times New Roman" w:hAnsi="Times New Roman" w:cs="Times New Roman"/>
          <w:sz w:val="24"/>
          <w:szCs w:val="24"/>
          <w:lang w:val="en-US"/>
        </w:rPr>
      </w:pPr>
    </w:p>
    <w:p w14:paraId="1DA52C61" w14:textId="77777777" w:rsidR="001F6B85" w:rsidRPr="007C4983" w:rsidRDefault="001F6B85" w:rsidP="00917F81">
      <w:pPr>
        <w:spacing w:line="240" w:lineRule="auto"/>
        <w:rPr>
          <w:rFonts w:ascii="Times New Roman" w:hAnsi="Times New Roman" w:cs="Times New Roman"/>
          <w:sz w:val="24"/>
          <w:szCs w:val="24"/>
          <w:lang w:val="en-US"/>
        </w:rPr>
      </w:pPr>
    </w:p>
    <w:p w14:paraId="64A43963" w14:textId="77777777" w:rsidR="001F6B85" w:rsidRPr="007C4983" w:rsidRDefault="001F6B85" w:rsidP="00917F81">
      <w:pPr>
        <w:spacing w:line="240" w:lineRule="auto"/>
        <w:rPr>
          <w:rFonts w:ascii="Times New Roman" w:hAnsi="Times New Roman" w:cs="Times New Roman"/>
          <w:sz w:val="24"/>
          <w:szCs w:val="24"/>
          <w:lang w:val="en-US"/>
        </w:rPr>
      </w:pPr>
    </w:p>
    <w:p w14:paraId="0B3A74FE" w14:textId="77777777" w:rsidR="001F6B85" w:rsidRPr="007C4983" w:rsidRDefault="001F6B85" w:rsidP="00917F81">
      <w:pPr>
        <w:spacing w:line="240" w:lineRule="auto"/>
        <w:rPr>
          <w:rFonts w:ascii="Times New Roman" w:hAnsi="Times New Roman" w:cs="Times New Roman"/>
          <w:sz w:val="24"/>
          <w:szCs w:val="24"/>
          <w:lang w:val="en-US"/>
        </w:rPr>
      </w:pPr>
    </w:p>
    <w:p w14:paraId="5CA6E892" w14:textId="77777777" w:rsidR="001F6B85" w:rsidRPr="007C4983" w:rsidRDefault="001F6B85" w:rsidP="00917F81">
      <w:pPr>
        <w:spacing w:line="240" w:lineRule="auto"/>
        <w:rPr>
          <w:rFonts w:ascii="Times New Roman" w:hAnsi="Times New Roman" w:cs="Times New Roman"/>
          <w:sz w:val="24"/>
          <w:szCs w:val="24"/>
          <w:lang w:val="en-US"/>
        </w:rPr>
      </w:pPr>
    </w:p>
    <w:p w14:paraId="0A352101" w14:textId="77777777" w:rsidR="001F6B85" w:rsidRPr="007C4983" w:rsidRDefault="001F6B85" w:rsidP="00917F81">
      <w:pPr>
        <w:spacing w:line="240" w:lineRule="auto"/>
        <w:rPr>
          <w:rFonts w:ascii="Times New Roman" w:hAnsi="Times New Roman" w:cs="Times New Roman"/>
          <w:sz w:val="24"/>
          <w:szCs w:val="24"/>
          <w:lang w:val="en-US"/>
        </w:rPr>
      </w:pPr>
    </w:p>
    <w:p w14:paraId="333FCF6C" w14:textId="77777777" w:rsidR="001F6B85" w:rsidRPr="007C4983" w:rsidRDefault="001F6B85" w:rsidP="00917F81">
      <w:pPr>
        <w:spacing w:line="240" w:lineRule="auto"/>
        <w:rPr>
          <w:rFonts w:ascii="Times New Roman" w:hAnsi="Times New Roman" w:cs="Times New Roman"/>
          <w:sz w:val="24"/>
          <w:szCs w:val="24"/>
          <w:lang w:val="en-US"/>
        </w:rPr>
      </w:pPr>
    </w:p>
    <w:p w14:paraId="32053495" w14:textId="77777777" w:rsidR="001F6B85" w:rsidRPr="007C4983" w:rsidRDefault="001F6B85" w:rsidP="00917F81">
      <w:pPr>
        <w:spacing w:line="240" w:lineRule="auto"/>
        <w:rPr>
          <w:rFonts w:ascii="Times New Roman" w:hAnsi="Times New Roman" w:cs="Times New Roman"/>
          <w:sz w:val="24"/>
          <w:szCs w:val="24"/>
          <w:lang w:val="en-US"/>
        </w:rPr>
      </w:pPr>
    </w:p>
    <w:p w14:paraId="0CBF0383" w14:textId="77777777" w:rsidR="001F6B85" w:rsidRPr="007C4983" w:rsidRDefault="001F6B85" w:rsidP="00917F81">
      <w:pPr>
        <w:spacing w:line="240" w:lineRule="auto"/>
        <w:rPr>
          <w:rFonts w:ascii="Times New Roman" w:hAnsi="Times New Roman" w:cs="Times New Roman"/>
          <w:sz w:val="24"/>
          <w:szCs w:val="24"/>
          <w:lang w:val="en-US"/>
        </w:rPr>
      </w:pPr>
    </w:p>
    <w:p w14:paraId="16F661BA" w14:textId="77777777" w:rsidR="001F6B85" w:rsidRPr="007C4983" w:rsidRDefault="001F6B85" w:rsidP="00917F81">
      <w:pPr>
        <w:spacing w:line="240" w:lineRule="auto"/>
        <w:rPr>
          <w:rFonts w:ascii="Times New Roman" w:hAnsi="Times New Roman" w:cs="Times New Roman"/>
          <w:sz w:val="24"/>
          <w:szCs w:val="24"/>
          <w:lang w:val="en-US"/>
        </w:rPr>
      </w:pPr>
    </w:p>
    <w:p w14:paraId="050FEBB3" w14:textId="77777777" w:rsidR="001F6B85" w:rsidRPr="007C4983" w:rsidRDefault="001F6B85" w:rsidP="00917F81">
      <w:pPr>
        <w:spacing w:line="240" w:lineRule="auto"/>
        <w:rPr>
          <w:rFonts w:ascii="Times New Roman" w:hAnsi="Times New Roman" w:cs="Times New Roman"/>
          <w:sz w:val="24"/>
          <w:szCs w:val="24"/>
          <w:lang w:val="en-US"/>
        </w:rPr>
      </w:pPr>
    </w:p>
    <w:p w14:paraId="4ED1DE4F" w14:textId="77777777" w:rsidR="001F6B85" w:rsidRPr="007C4983" w:rsidRDefault="001F6B85" w:rsidP="00917F81">
      <w:pPr>
        <w:spacing w:line="240" w:lineRule="auto"/>
        <w:rPr>
          <w:rFonts w:ascii="Times New Roman" w:hAnsi="Times New Roman" w:cs="Times New Roman"/>
          <w:sz w:val="24"/>
          <w:szCs w:val="24"/>
          <w:lang w:val="en-US"/>
        </w:rPr>
      </w:pPr>
    </w:p>
    <w:p w14:paraId="644A63F3" w14:textId="77777777" w:rsidR="001F6B85" w:rsidRPr="007C4983" w:rsidRDefault="001F6B85" w:rsidP="00917F81">
      <w:pPr>
        <w:spacing w:line="240" w:lineRule="auto"/>
        <w:rPr>
          <w:rFonts w:ascii="Times New Roman" w:hAnsi="Times New Roman" w:cs="Times New Roman"/>
          <w:sz w:val="24"/>
          <w:szCs w:val="24"/>
          <w:lang w:val="en-US"/>
        </w:rPr>
      </w:pPr>
    </w:p>
    <w:p w14:paraId="14E946A9" w14:textId="77777777" w:rsidR="001F6B85" w:rsidRPr="007C4983" w:rsidRDefault="001F6B85" w:rsidP="00917F81">
      <w:pPr>
        <w:spacing w:line="240" w:lineRule="auto"/>
        <w:rPr>
          <w:rFonts w:ascii="Times New Roman" w:hAnsi="Times New Roman" w:cs="Times New Roman"/>
          <w:sz w:val="24"/>
          <w:szCs w:val="24"/>
          <w:lang w:val="en-US"/>
        </w:rPr>
      </w:pPr>
    </w:p>
    <w:p w14:paraId="3BA17BB0" w14:textId="77777777" w:rsidR="006B42E6" w:rsidRPr="007C4983" w:rsidRDefault="006B42E6" w:rsidP="00917F81">
      <w:pPr>
        <w:spacing w:line="240" w:lineRule="auto"/>
        <w:rPr>
          <w:rFonts w:ascii="Times New Roman" w:hAnsi="Times New Roman" w:cs="Times New Roman"/>
          <w:sz w:val="24"/>
          <w:szCs w:val="24"/>
          <w:lang w:val="en-US"/>
        </w:rPr>
      </w:pPr>
    </w:p>
    <w:p w14:paraId="297AA1EC" w14:textId="77777777" w:rsidR="00E040A6" w:rsidRDefault="00E040A6" w:rsidP="006B42E6">
      <w:pPr>
        <w:spacing w:after="0" w:line="240" w:lineRule="auto"/>
        <w:rPr>
          <w:rFonts w:ascii="Times New Roman" w:hAnsi="Times New Roman" w:cs="Times New Roman"/>
          <w:b/>
          <w:bCs/>
          <w:sz w:val="24"/>
          <w:szCs w:val="24"/>
          <w:lang w:val="en-US"/>
        </w:rPr>
      </w:pPr>
    </w:p>
    <w:p w14:paraId="5BF0A8D7" w14:textId="77777777" w:rsidR="00E040A6" w:rsidRDefault="00E040A6" w:rsidP="006B42E6">
      <w:pPr>
        <w:spacing w:after="0" w:line="240" w:lineRule="auto"/>
        <w:rPr>
          <w:rFonts w:ascii="Times New Roman" w:hAnsi="Times New Roman" w:cs="Times New Roman"/>
          <w:b/>
          <w:bCs/>
          <w:sz w:val="24"/>
          <w:szCs w:val="24"/>
          <w:lang w:val="en-US"/>
        </w:rPr>
      </w:pPr>
    </w:p>
    <w:p w14:paraId="63761805" w14:textId="77777777" w:rsidR="00E040A6" w:rsidRDefault="00E040A6" w:rsidP="006B42E6">
      <w:pPr>
        <w:spacing w:after="0" w:line="240" w:lineRule="auto"/>
        <w:rPr>
          <w:rFonts w:ascii="Times New Roman" w:hAnsi="Times New Roman" w:cs="Times New Roman"/>
          <w:b/>
          <w:bCs/>
          <w:sz w:val="24"/>
          <w:szCs w:val="24"/>
          <w:lang w:val="en-US"/>
        </w:rPr>
      </w:pPr>
    </w:p>
    <w:p w14:paraId="3C4099BE" w14:textId="7FC33173" w:rsidR="001F6B85" w:rsidRPr="007C4983" w:rsidRDefault="001F6B85" w:rsidP="006B42E6">
      <w:pPr>
        <w:spacing w:after="0" w:line="240" w:lineRule="auto"/>
        <w:rPr>
          <w:rFonts w:ascii="Times New Roman" w:hAnsi="Times New Roman" w:cs="Times New Roman"/>
          <w:b/>
          <w:bCs/>
          <w:sz w:val="24"/>
          <w:szCs w:val="24"/>
          <w:lang w:val="en-US"/>
        </w:rPr>
      </w:pPr>
      <w:r w:rsidRPr="007C4983">
        <w:rPr>
          <w:rFonts w:ascii="Times New Roman" w:hAnsi="Times New Roman" w:cs="Times New Roman"/>
          <w:b/>
          <w:bCs/>
          <w:sz w:val="24"/>
          <w:szCs w:val="24"/>
          <w:lang w:val="en-US"/>
        </w:rPr>
        <w:lastRenderedPageBreak/>
        <w:t>Figure S6A</w:t>
      </w:r>
      <w:r w:rsidR="00540EF6">
        <w:rPr>
          <w:rFonts w:ascii="Times New Roman" w:hAnsi="Times New Roman" w:cs="Times New Roman"/>
          <w:b/>
          <w:bCs/>
          <w:sz w:val="24"/>
          <w:szCs w:val="24"/>
          <w:lang w:val="en-US"/>
        </w:rPr>
        <w:t>:</w:t>
      </w:r>
      <w:r w:rsidR="006B42E6" w:rsidRPr="007C4983">
        <w:rPr>
          <w:rFonts w:ascii="Times New Roman" w:hAnsi="Times New Roman" w:cs="Times New Roman"/>
          <w:b/>
          <w:bCs/>
          <w:sz w:val="24"/>
          <w:szCs w:val="24"/>
          <w:lang w:val="en-US"/>
        </w:rPr>
        <w:t xml:space="preserve"> Mendelian randomization and age, sex and BMI</w:t>
      </w:r>
      <w:r w:rsidR="007C4983" w:rsidRPr="007C4983">
        <w:rPr>
          <w:rFonts w:ascii="Times New Roman" w:hAnsi="Times New Roman" w:cs="Times New Roman"/>
          <w:b/>
          <w:bCs/>
          <w:sz w:val="24"/>
          <w:szCs w:val="24"/>
          <w:lang w:val="en-US"/>
        </w:rPr>
        <w:t>-</w:t>
      </w:r>
      <w:r w:rsidR="006B42E6" w:rsidRPr="007C4983">
        <w:rPr>
          <w:rFonts w:ascii="Times New Roman" w:hAnsi="Times New Roman" w:cs="Times New Roman"/>
          <w:b/>
          <w:bCs/>
          <w:sz w:val="24"/>
          <w:szCs w:val="24"/>
          <w:lang w:val="en-US"/>
        </w:rPr>
        <w:t>adjusted multivariable regression analyses results for select associations of long sleep duration with NMR metabolites.</w:t>
      </w:r>
    </w:p>
    <w:p w14:paraId="5A9FB71C" w14:textId="77777777" w:rsidR="001F6B85" w:rsidRPr="007C4983" w:rsidRDefault="001F6B85" w:rsidP="00917F81">
      <w:pPr>
        <w:spacing w:line="240" w:lineRule="auto"/>
        <w:rPr>
          <w:rFonts w:ascii="Times New Roman" w:hAnsi="Times New Roman" w:cs="Times New Roman"/>
          <w:sz w:val="24"/>
          <w:szCs w:val="24"/>
          <w:lang w:val="en-US"/>
        </w:rPr>
      </w:pPr>
    </w:p>
    <w:p w14:paraId="617D1D9F" w14:textId="6C6A2072" w:rsidR="00981601" w:rsidRPr="007C4983" w:rsidRDefault="007811AA" w:rsidP="00EF7930">
      <w:pPr>
        <w:spacing w:after="0" w:line="480" w:lineRule="auto"/>
        <w:rPr>
          <w:rFonts w:ascii="Times New Roman" w:hAnsi="Times New Roman" w:cs="Times New Roman"/>
          <w:b/>
          <w:bCs/>
          <w:sz w:val="24"/>
          <w:szCs w:val="24"/>
          <w:lang w:val="en-US"/>
        </w:rPr>
      </w:pPr>
      <w:r w:rsidRPr="007C4983">
        <w:rPr>
          <w:rFonts w:ascii="Times New Roman" w:hAnsi="Times New Roman" w:cs="Times New Roman"/>
          <w:b/>
          <w:bCs/>
          <w:noProof/>
          <w:sz w:val="24"/>
          <w:szCs w:val="24"/>
          <w:lang w:val="en-US"/>
        </w:rPr>
        <w:drawing>
          <wp:inline distT="0" distB="0" distL="0" distR="0" wp14:anchorId="5ED490FC" wp14:editId="1BD6FC0B">
            <wp:extent cx="5576400" cy="76082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6A.pdf"/>
                    <pic:cNvPicPr/>
                  </pic:nvPicPr>
                  <pic:blipFill rotWithShape="1">
                    <a:blip r:embed="rId18">
                      <a:extLst>
                        <a:ext uri="{28A0092B-C50C-407E-A947-70E740481C1C}">
                          <a14:useLocalDpi xmlns:a14="http://schemas.microsoft.com/office/drawing/2010/main" val="0"/>
                        </a:ext>
                      </a:extLst>
                    </a:blip>
                    <a:srcRect l="4374" t="4858" r="-1282" b="1713"/>
                    <a:stretch/>
                  </pic:blipFill>
                  <pic:spPr bwMode="auto">
                    <a:xfrm>
                      <a:off x="0" y="0"/>
                      <a:ext cx="5582584" cy="76166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67B04A" w14:textId="6DD9FC4B" w:rsidR="00B461C9" w:rsidRPr="007C4983" w:rsidRDefault="006B42E6" w:rsidP="00C57A91">
      <w:pPr>
        <w:spacing w:line="240" w:lineRule="auto"/>
        <w:rPr>
          <w:rFonts w:ascii="Times New Roman" w:hAnsi="Times New Roman" w:cs="Times New Roman"/>
          <w:sz w:val="24"/>
          <w:szCs w:val="24"/>
          <w:lang w:val="en-US"/>
        </w:rPr>
      </w:pPr>
      <w:r w:rsidRPr="007C4983">
        <w:rPr>
          <w:rFonts w:ascii="Times New Roman" w:hAnsi="Times New Roman" w:cs="Times New Roman"/>
          <w:i/>
          <w:iCs/>
          <w:sz w:val="24"/>
          <w:szCs w:val="24"/>
          <w:lang w:val="en-US"/>
        </w:rPr>
        <w:lastRenderedPageBreak/>
        <w:t xml:space="preserve">Figure shows </w:t>
      </w:r>
      <w:r w:rsidR="00540EF6">
        <w:rPr>
          <w:rFonts w:ascii="Times New Roman" w:hAnsi="Times New Roman" w:cs="Times New Roman"/>
          <w:i/>
          <w:iCs/>
          <w:sz w:val="24"/>
          <w:szCs w:val="24"/>
          <w:lang w:val="en-US"/>
        </w:rPr>
        <w:t>i</w:t>
      </w:r>
      <w:r w:rsidR="00540EF6" w:rsidRPr="007C4983">
        <w:rPr>
          <w:rFonts w:ascii="Times New Roman" w:hAnsi="Times New Roman" w:cs="Times New Roman"/>
          <w:i/>
          <w:iCs/>
          <w:sz w:val="24"/>
          <w:szCs w:val="24"/>
          <w:lang w:val="en-US"/>
        </w:rPr>
        <w:t xml:space="preserve">nverse </w:t>
      </w:r>
      <w:r w:rsidR="00540EF6">
        <w:rPr>
          <w:rFonts w:ascii="Times New Roman" w:hAnsi="Times New Roman" w:cs="Times New Roman"/>
          <w:i/>
          <w:iCs/>
          <w:sz w:val="24"/>
          <w:szCs w:val="24"/>
          <w:lang w:val="en-US"/>
        </w:rPr>
        <w:t>v</w:t>
      </w:r>
      <w:r w:rsidR="00540EF6" w:rsidRPr="007C4983">
        <w:rPr>
          <w:rFonts w:ascii="Times New Roman" w:hAnsi="Times New Roman" w:cs="Times New Roman"/>
          <w:i/>
          <w:iCs/>
          <w:sz w:val="24"/>
          <w:szCs w:val="24"/>
          <w:lang w:val="en-US"/>
        </w:rPr>
        <w:t xml:space="preserve">ariance </w:t>
      </w:r>
      <w:r w:rsidR="00540EF6">
        <w:rPr>
          <w:rFonts w:ascii="Times New Roman" w:hAnsi="Times New Roman" w:cs="Times New Roman"/>
          <w:i/>
          <w:iCs/>
          <w:sz w:val="24"/>
          <w:szCs w:val="24"/>
          <w:lang w:val="en-US"/>
        </w:rPr>
        <w:t>w</w:t>
      </w:r>
      <w:r w:rsidR="00540EF6" w:rsidRPr="007C4983">
        <w:rPr>
          <w:rFonts w:ascii="Times New Roman" w:hAnsi="Times New Roman" w:cs="Times New Roman"/>
          <w:i/>
          <w:iCs/>
          <w:sz w:val="24"/>
          <w:szCs w:val="24"/>
          <w:lang w:val="en-US"/>
        </w:rPr>
        <w:t xml:space="preserve">eighted </w:t>
      </w:r>
      <w:r w:rsidRPr="007C4983">
        <w:rPr>
          <w:rFonts w:ascii="Times New Roman" w:hAnsi="Times New Roman" w:cs="Times New Roman"/>
          <w:i/>
          <w:iCs/>
          <w:sz w:val="24"/>
          <w:szCs w:val="24"/>
          <w:lang w:val="en-US"/>
        </w:rPr>
        <w:t>(IVW) Mendelian randomization, Mendelian randomization sensitivity (</w:t>
      </w:r>
      <w:r w:rsidR="00540EF6">
        <w:rPr>
          <w:rFonts w:ascii="Times New Roman" w:hAnsi="Times New Roman" w:cs="Times New Roman"/>
          <w:i/>
          <w:iCs/>
          <w:sz w:val="24"/>
          <w:szCs w:val="24"/>
          <w:lang w:val="en-US"/>
        </w:rPr>
        <w:t>w</w:t>
      </w:r>
      <w:r w:rsidR="00540EF6" w:rsidRPr="007C4983">
        <w:rPr>
          <w:rFonts w:ascii="Times New Roman" w:hAnsi="Times New Roman" w:cs="Times New Roman"/>
          <w:i/>
          <w:iCs/>
          <w:sz w:val="24"/>
          <w:szCs w:val="24"/>
          <w:lang w:val="en-US"/>
        </w:rPr>
        <w:t xml:space="preserve">eighted </w:t>
      </w:r>
      <w:r w:rsidR="00540EF6">
        <w:rPr>
          <w:rFonts w:ascii="Times New Roman" w:hAnsi="Times New Roman" w:cs="Times New Roman"/>
          <w:i/>
          <w:iCs/>
          <w:sz w:val="24"/>
          <w:szCs w:val="24"/>
          <w:lang w:val="en-US"/>
        </w:rPr>
        <w:t>m</w:t>
      </w:r>
      <w:r w:rsidR="00540EF6" w:rsidRPr="007C4983">
        <w:rPr>
          <w:rFonts w:ascii="Times New Roman" w:hAnsi="Times New Roman" w:cs="Times New Roman"/>
          <w:i/>
          <w:iCs/>
          <w:sz w:val="24"/>
          <w:szCs w:val="24"/>
          <w:lang w:val="en-US"/>
        </w:rPr>
        <w:t xml:space="preserve">edian </w:t>
      </w:r>
      <w:r w:rsidRPr="007C4983">
        <w:rPr>
          <w:rFonts w:ascii="Times New Roman" w:hAnsi="Times New Roman" w:cs="Times New Roman"/>
          <w:i/>
          <w:iCs/>
          <w:sz w:val="24"/>
          <w:szCs w:val="24"/>
          <w:lang w:val="en-US"/>
        </w:rPr>
        <w:t>(WM) and MR-Egger) and adjusted multivariable (AMV) regression analysis results. Results presented were selected on the basis of passing multiple testing threshold for either IVW or AMV (p-values &lt; 0.0029).</w:t>
      </w:r>
      <w:r w:rsidRPr="007C4983">
        <w:rPr>
          <w:rFonts w:ascii="Times New Roman" w:hAnsi="Times New Roman" w:cs="Times New Roman"/>
          <w:b/>
          <w:bCs/>
          <w:sz w:val="24"/>
          <w:szCs w:val="24"/>
          <w:lang w:val="en-US"/>
        </w:rPr>
        <w:t xml:space="preserve"> </w:t>
      </w:r>
      <w:r w:rsidRPr="007C4983">
        <w:rPr>
          <w:rFonts w:ascii="Times New Roman" w:hAnsi="Times New Roman" w:cs="Times New Roman"/>
          <w:i/>
          <w:iCs/>
          <w:sz w:val="24"/>
          <w:szCs w:val="24"/>
          <w:lang w:val="en-US"/>
        </w:rPr>
        <w:t xml:space="preserve">The estimates are the difference in mean metabolite (in standard deviation units) </w:t>
      </w:r>
      <w:r w:rsidRPr="007C4983">
        <w:rPr>
          <w:rFonts w:ascii="Times New Roman" w:hAnsi="Times New Roman" w:cs="Times New Roman"/>
          <w:i/>
          <w:sz w:val="24"/>
          <w:szCs w:val="24"/>
          <w:lang w:val="en-US"/>
        </w:rPr>
        <w:t>betw</w:t>
      </w:r>
      <w:r w:rsidR="00C57A91" w:rsidRPr="007C4983">
        <w:rPr>
          <w:rFonts w:ascii="Times New Roman" w:hAnsi="Times New Roman" w:cs="Times New Roman"/>
          <w:i/>
          <w:sz w:val="24"/>
          <w:szCs w:val="24"/>
          <w:lang w:val="en-US"/>
        </w:rPr>
        <w:t>een those with and without long</w:t>
      </w:r>
      <w:r w:rsidRPr="007C4983">
        <w:rPr>
          <w:rFonts w:ascii="Times New Roman" w:hAnsi="Times New Roman" w:cs="Times New Roman"/>
          <w:i/>
          <w:sz w:val="24"/>
          <w:szCs w:val="24"/>
          <w:lang w:val="en-US"/>
        </w:rPr>
        <w:t xml:space="preserve"> sleep duration.</w:t>
      </w:r>
      <w:r w:rsidRPr="007C4983">
        <w:rPr>
          <w:rFonts w:ascii="Times New Roman" w:hAnsi="Times New Roman" w:cs="Times New Roman"/>
          <w:sz w:val="24"/>
          <w:szCs w:val="24"/>
          <w:lang w:val="en-US"/>
        </w:rPr>
        <w:t xml:space="preserve"> </w:t>
      </w:r>
      <w:r w:rsidR="00F91590" w:rsidRPr="007C4983">
        <w:rPr>
          <w:rFonts w:ascii="Times New Roman" w:hAnsi="Times New Roman" w:cs="Times New Roman"/>
          <w:i/>
          <w:sz w:val="24"/>
          <w:szCs w:val="24"/>
          <w:lang w:val="en-US"/>
        </w:rPr>
        <w:t>* and chylomicrons.</w:t>
      </w:r>
      <w:r w:rsidR="00540EF6" w:rsidRPr="00540EF6">
        <w:rPr>
          <w:rFonts w:ascii="Times New Roman" w:hAnsi="Times New Roman" w:cs="Times New Roman"/>
          <w:i/>
          <w:iCs/>
          <w:color w:val="000000"/>
          <w:sz w:val="24"/>
          <w:szCs w:val="24"/>
          <w:lang w:val="en-US"/>
        </w:rPr>
        <w:t xml:space="preserve"> </w:t>
      </w:r>
      <w:r w:rsidR="00664EF3" w:rsidRPr="00664EF3">
        <w:rPr>
          <w:rFonts w:ascii="Times New Roman" w:hAnsi="Times New Roman" w:cs="Times New Roman"/>
          <w:sz w:val="24"/>
          <w:szCs w:val="24"/>
          <w:lang w:val="en-US"/>
        </w:rPr>
        <w:t>Abbreviations</w:t>
      </w:r>
      <w:r w:rsidR="00664EF3" w:rsidRPr="006F43C2">
        <w:rPr>
          <w:rFonts w:ascii="Times New Roman" w:hAnsi="Times New Roman" w:cs="Times New Roman"/>
          <w:sz w:val="24"/>
          <w:szCs w:val="24"/>
          <w:lang w:val="en-US"/>
        </w:rPr>
        <w:t xml:space="preserve">: </w:t>
      </w:r>
      <w:r w:rsidR="00664EF3" w:rsidRPr="006F43C2">
        <w:rPr>
          <w:rFonts w:ascii="Times New Roman" w:hAnsi="Times New Roman" w:cs="Times New Roman"/>
          <w:i/>
          <w:iCs/>
          <w:color w:val="000000"/>
          <w:sz w:val="24"/>
          <w:szCs w:val="24"/>
          <w:lang w:val="en-US"/>
        </w:rPr>
        <w:t xml:space="preserve">AMV, adjusted (age, sex, BMI) multivariable regression; BMI, body mass index; </w:t>
      </w:r>
      <w:r w:rsidR="00664EF3" w:rsidRPr="00664EF3">
        <w:rPr>
          <w:rFonts w:ascii="Times New Roman" w:hAnsi="Times New Roman" w:cs="Times New Roman"/>
          <w:i/>
          <w:iCs/>
          <w:color w:val="000000"/>
          <w:sz w:val="24"/>
          <w:szCs w:val="24"/>
          <w:lang w:val="en-US"/>
        </w:rPr>
        <w:t xml:space="preserve">IVW MR, </w:t>
      </w:r>
      <w:r w:rsidR="00664EF3" w:rsidRPr="006F43C2">
        <w:rPr>
          <w:rFonts w:ascii="Times New Roman" w:hAnsi="Times New Roman" w:cs="Times New Roman"/>
          <w:i/>
          <w:iCs/>
          <w:color w:val="000000"/>
          <w:sz w:val="24"/>
          <w:szCs w:val="24"/>
          <w:lang w:val="en-US"/>
        </w:rPr>
        <w:t xml:space="preserve">Inverse variance weighted Mendelian randomization; NMR, nuclear magnetic resonance; </w:t>
      </w:r>
      <w:r w:rsidR="00EA5313">
        <w:rPr>
          <w:rFonts w:ascii="Times New Roman" w:hAnsi="Times New Roman" w:cs="Times New Roman"/>
          <w:i/>
          <w:iCs/>
          <w:color w:val="000000"/>
          <w:sz w:val="24"/>
          <w:szCs w:val="24"/>
          <w:lang w:val="en-US"/>
        </w:rPr>
        <w:t xml:space="preserve">SD, Standard Error; </w:t>
      </w:r>
      <w:r w:rsidR="00664EF3">
        <w:rPr>
          <w:rFonts w:ascii="Times New Roman" w:hAnsi="Times New Roman" w:cs="Times New Roman"/>
          <w:i/>
          <w:iCs/>
          <w:color w:val="000000"/>
          <w:sz w:val="24"/>
          <w:szCs w:val="24"/>
          <w:lang w:val="en-US"/>
        </w:rPr>
        <w:t xml:space="preserve">VLDL, </w:t>
      </w:r>
      <w:r w:rsidR="00EA5313">
        <w:rPr>
          <w:rFonts w:ascii="Times New Roman" w:hAnsi="Times New Roman" w:cs="Times New Roman"/>
          <w:i/>
          <w:iCs/>
          <w:color w:val="000000"/>
          <w:sz w:val="24"/>
          <w:szCs w:val="24"/>
          <w:lang w:val="en-US"/>
        </w:rPr>
        <w:t>very low density lipoprotein</w:t>
      </w:r>
      <w:r w:rsidR="00664EF3">
        <w:rPr>
          <w:rFonts w:ascii="Times New Roman" w:hAnsi="Times New Roman" w:cs="Times New Roman"/>
          <w:i/>
          <w:iCs/>
          <w:color w:val="000000"/>
          <w:sz w:val="24"/>
          <w:szCs w:val="24"/>
          <w:lang w:val="en-US"/>
        </w:rPr>
        <w:t xml:space="preserve">; </w:t>
      </w:r>
      <w:r w:rsidR="00664EF3" w:rsidRPr="006F43C2">
        <w:rPr>
          <w:rFonts w:ascii="Times New Roman" w:hAnsi="Times New Roman" w:cs="Times New Roman"/>
          <w:i/>
          <w:iCs/>
          <w:color w:val="000000"/>
          <w:sz w:val="24"/>
          <w:szCs w:val="24"/>
          <w:lang w:val="en-US"/>
        </w:rPr>
        <w:t>WM, Weighted Median.</w:t>
      </w:r>
    </w:p>
    <w:p w14:paraId="72C76975" w14:textId="77777777" w:rsidR="001F6B85" w:rsidRPr="007C4983" w:rsidRDefault="001F6B85" w:rsidP="00C73D4C">
      <w:pPr>
        <w:spacing w:after="0" w:line="240" w:lineRule="auto"/>
        <w:rPr>
          <w:rFonts w:ascii="Times New Roman" w:hAnsi="Times New Roman" w:cs="Times New Roman"/>
          <w:sz w:val="24"/>
          <w:szCs w:val="24"/>
          <w:lang w:val="en-US"/>
        </w:rPr>
      </w:pPr>
    </w:p>
    <w:p w14:paraId="672591AE" w14:textId="77777777" w:rsidR="001F6B85" w:rsidRPr="007C4983" w:rsidRDefault="001F6B85" w:rsidP="00C73D4C">
      <w:pPr>
        <w:spacing w:after="0" w:line="240" w:lineRule="auto"/>
        <w:rPr>
          <w:rFonts w:ascii="Times New Roman" w:hAnsi="Times New Roman" w:cs="Times New Roman"/>
          <w:sz w:val="24"/>
          <w:szCs w:val="24"/>
          <w:lang w:val="en-US"/>
        </w:rPr>
      </w:pPr>
    </w:p>
    <w:p w14:paraId="2752BADF" w14:textId="77777777" w:rsidR="001F6B85" w:rsidRPr="007C4983" w:rsidRDefault="001F6B85" w:rsidP="00C73D4C">
      <w:pPr>
        <w:spacing w:after="0" w:line="240" w:lineRule="auto"/>
        <w:rPr>
          <w:rFonts w:ascii="Times New Roman" w:hAnsi="Times New Roman" w:cs="Times New Roman"/>
          <w:sz w:val="24"/>
          <w:szCs w:val="24"/>
          <w:lang w:val="en-US"/>
        </w:rPr>
      </w:pPr>
    </w:p>
    <w:p w14:paraId="2BD7BDC0" w14:textId="77777777" w:rsidR="001F6B85" w:rsidRPr="007C4983" w:rsidRDefault="001F6B85" w:rsidP="00C73D4C">
      <w:pPr>
        <w:spacing w:after="0" w:line="240" w:lineRule="auto"/>
        <w:rPr>
          <w:rFonts w:ascii="Times New Roman" w:hAnsi="Times New Roman" w:cs="Times New Roman"/>
          <w:sz w:val="24"/>
          <w:szCs w:val="24"/>
          <w:lang w:val="en-US"/>
        </w:rPr>
      </w:pPr>
    </w:p>
    <w:p w14:paraId="0E974632" w14:textId="77777777" w:rsidR="001F6B85" w:rsidRPr="007C4983" w:rsidRDefault="001F6B85" w:rsidP="00C73D4C">
      <w:pPr>
        <w:spacing w:after="0" w:line="240" w:lineRule="auto"/>
        <w:rPr>
          <w:rFonts w:ascii="Times New Roman" w:hAnsi="Times New Roman" w:cs="Times New Roman"/>
          <w:sz w:val="24"/>
          <w:szCs w:val="24"/>
          <w:lang w:val="en-US"/>
        </w:rPr>
      </w:pPr>
    </w:p>
    <w:p w14:paraId="5C6C9EAA" w14:textId="77777777" w:rsidR="001F6B85" w:rsidRPr="007C4983" w:rsidRDefault="001F6B85" w:rsidP="00C73D4C">
      <w:pPr>
        <w:spacing w:after="0" w:line="240" w:lineRule="auto"/>
        <w:rPr>
          <w:rFonts w:ascii="Times New Roman" w:hAnsi="Times New Roman" w:cs="Times New Roman"/>
          <w:sz w:val="24"/>
          <w:szCs w:val="24"/>
          <w:lang w:val="en-US"/>
        </w:rPr>
      </w:pPr>
    </w:p>
    <w:p w14:paraId="4E0FC9EE" w14:textId="77777777" w:rsidR="001F6B85" w:rsidRPr="007C4983" w:rsidRDefault="001F6B85" w:rsidP="00C73D4C">
      <w:pPr>
        <w:spacing w:after="0" w:line="240" w:lineRule="auto"/>
        <w:rPr>
          <w:rFonts w:ascii="Times New Roman" w:hAnsi="Times New Roman" w:cs="Times New Roman"/>
          <w:sz w:val="24"/>
          <w:szCs w:val="24"/>
          <w:lang w:val="en-US"/>
        </w:rPr>
      </w:pPr>
    </w:p>
    <w:p w14:paraId="4EC2980F" w14:textId="77777777" w:rsidR="001F6B85" w:rsidRPr="007C4983" w:rsidRDefault="001F6B85" w:rsidP="00C73D4C">
      <w:pPr>
        <w:spacing w:after="0" w:line="240" w:lineRule="auto"/>
        <w:rPr>
          <w:rFonts w:ascii="Times New Roman" w:hAnsi="Times New Roman" w:cs="Times New Roman"/>
          <w:sz w:val="24"/>
          <w:szCs w:val="24"/>
          <w:lang w:val="en-US"/>
        </w:rPr>
      </w:pPr>
    </w:p>
    <w:p w14:paraId="1A50672C" w14:textId="77777777" w:rsidR="001F6B85" w:rsidRPr="007C4983" w:rsidRDefault="001F6B85" w:rsidP="00C73D4C">
      <w:pPr>
        <w:spacing w:after="0" w:line="240" w:lineRule="auto"/>
        <w:rPr>
          <w:rFonts w:ascii="Times New Roman" w:hAnsi="Times New Roman" w:cs="Times New Roman"/>
          <w:sz w:val="24"/>
          <w:szCs w:val="24"/>
          <w:lang w:val="en-US"/>
        </w:rPr>
      </w:pPr>
    </w:p>
    <w:p w14:paraId="1992AFCB" w14:textId="77777777" w:rsidR="001F6B85" w:rsidRPr="007C4983" w:rsidRDefault="001F6B85" w:rsidP="00C73D4C">
      <w:pPr>
        <w:spacing w:after="0" w:line="240" w:lineRule="auto"/>
        <w:rPr>
          <w:rFonts w:ascii="Times New Roman" w:hAnsi="Times New Roman" w:cs="Times New Roman"/>
          <w:sz w:val="24"/>
          <w:szCs w:val="24"/>
          <w:lang w:val="en-US"/>
        </w:rPr>
      </w:pPr>
    </w:p>
    <w:p w14:paraId="2B6ECA0D" w14:textId="77777777" w:rsidR="001F6B85" w:rsidRPr="007C4983" w:rsidRDefault="001F6B85" w:rsidP="00C73D4C">
      <w:pPr>
        <w:spacing w:after="0" w:line="240" w:lineRule="auto"/>
        <w:rPr>
          <w:rFonts w:ascii="Times New Roman" w:hAnsi="Times New Roman" w:cs="Times New Roman"/>
          <w:sz w:val="24"/>
          <w:szCs w:val="24"/>
          <w:lang w:val="en-US"/>
        </w:rPr>
      </w:pPr>
    </w:p>
    <w:p w14:paraId="544A1D41" w14:textId="77777777" w:rsidR="001F6B85" w:rsidRPr="007C4983" w:rsidRDefault="001F6B85" w:rsidP="00C73D4C">
      <w:pPr>
        <w:spacing w:after="0" w:line="240" w:lineRule="auto"/>
        <w:rPr>
          <w:rFonts w:ascii="Times New Roman" w:hAnsi="Times New Roman" w:cs="Times New Roman"/>
          <w:sz w:val="24"/>
          <w:szCs w:val="24"/>
          <w:lang w:val="en-US"/>
        </w:rPr>
      </w:pPr>
    </w:p>
    <w:p w14:paraId="3A5119DC" w14:textId="77777777" w:rsidR="001F6B85" w:rsidRPr="007C4983" w:rsidRDefault="001F6B85" w:rsidP="00C73D4C">
      <w:pPr>
        <w:spacing w:after="0" w:line="240" w:lineRule="auto"/>
        <w:rPr>
          <w:rFonts w:ascii="Times New Roman" w:hAnsi="Times New Roman" w:cs="Times New Roman"/>
          <w:sz w:val="24"/>
          <w:szCs w:val="24"/>
          <w:lang w:val="en-US"/>
        </w:rPr>
      </w:pPr>
    </w:p>
    <w:p w14:paraId="5459DF31" w14:textId="77777777" w:rsidR="001F6B85" w:rsidRPr="007C4983" w:rsidRDefault="001F6B85" w:rsidP="00C73D4C">
      <w:pPr>
        <w:spacing w:after="0" w:line="240" w:lineRule="auto"/>
        <w:rPr>
          <w:rFonts w:ascii="Times New Roman" w:hAnsi="Times New Roman" w:cs="Times New Roman"/>
          <w:sz w:val="24"/>
          <w:szCs w:val="24"/>
          <w:lang w:val="en-US"/>
        </w:rPr>
      </w:pPr>
    </w:p>
    <w:p w14:paraId="16D44594" w14:textId="77777777" w:rsidR="001F6B85" w:rsidRPr="007C4983" w:rsidRDefault="001F6B85" w:rsidP="00C73D4C">
      <w:pPr>
        <w:spacing w:after="0" w:line="240" w:lineRule="auto"/>
        <w:rPr>
          <w:rFonts w:ascii="Times New Roman" w:hAnsi="Times New Roman" w:cs="Times New Roman"/>
          <w:sz w:val="24"/>
          <w:szCs w:val="24"/>
          <w:lang w:val="en-US"/>
        </w:rPr>
      </w:pPr>
    </w:p>
    <w:p w14:paraId="687DEC05" w14:textId="77777777" w:rsidR="001F6B85" w:rsidRPr="007C4983" w:rsidRDefault="001F6B85" w:rsidP="00C73D4C">
      <w:pPr>
        <w:spacing w:after="0" w:line="240" w:lineRule="auto"/>
        <w:rPr>
          <w:rFonts w:ascii="Times New Roman" w:hAnsi="Times New Roman" w:cs="Times New Roman"/>
          <w:sz w:val="24"/>
          <w:szCs w:val="24"/>
          <w:lang w:val="en-US"/>
        </w:rPr>
      </w:pPr>
    </w:p>
    <w:p w14:paraId="41D470EE" w14:textId="77777777" w:rsidR="001F6B85" w:rsidRPr="007C4983" w:rsidRDefault="001F6B85" w:rsidP="00C73D4C">
      <w:pPr>
        <w:spacing w:after="0" w:line="240" w:lineRule="auto"/>
        <w:rPr>
          <w:rFonts w:ascii="Times New Roman" w:hAnsi="Times New Roman" w:cs="Times New Roman"/>
          <w:sz w:val="24"/>
          <w:szCs w:val="24"/>
          <w:lang w:val="en-US"/>
        </w:rPr>
      </w:pPr>
    </w:p>
    <w:p w14:paraId="0DFD30A2" w14:textId="77777777" w:rsidR="001F6B85" w:rsidRPr="007C4983" w:rsidRDefault="001F6B85" w:rsidP="00C73D4C">
      <w:pPr>
        <w:spacing w:after="0" w:line="240" w:lineRule="auto"/>
        <w:rPr>
          <w:rFonts w:ascii="Times New Roman" w:hAnsi="Times New Roman" w:cs="Times New Roman"/>
          <w:sz w:val="24"/>
          <w:szCs w:val="24"/>
          <w:lang w:val="en-US"/>
        </w:rPr>
      </w:pPr>
    </w:p>
    <w:p w14:paraId="453F65FB" w14:textId="77777777" w:rsidR="001F6B85" w:rsidRPr="007C4983" w:rsidRDefault="001F6B85" w:rsidP="00C73D4C">
      <w:pPr>
        <w:spacing w:after="0" w:line="240" w:lineRule="auto"/>
        <w:rPr>
          <w:rFonts w:ascii="Times New Roman" w:hAnsi="Times New Roman" w:cs="Times New Roman"/>
          <w:sz w:val="24"/>
          <w:szCs w:val="24"/>
          <w:lang w:val="en-US"/>
        </w:rPr>
      </w:pPr>
    </w:p>
    <w:p w14:paraId="2C3831B1" w14:textId="77777777" w:rsidR="001F6B85" w:rsidRPr="007C4983" w:rsidRDefault="001F6B85" w:rsidP="00C73D4C">
      <w:pPr>
        <w:spacing w:after="0" w:line="240" w:lineRule="auto"/>
        <w:rPr>
          <w:rFonts w:ascii="Times New Roman" w:hAnsi="Times New Roman" w:cs="Times New Roman"/>
          <w:sz w:val="24"/>
          <w:szCs w:val="24"/>
          <w:lang w:val="en-US"/>
        </w:rPr>
      </w:pPr>
    </w:p>
    <w:p w14:paraId="02D70F2C" w14:textId="77777777" w:rsidR="001F6B85" w:rsidRPr="007C4983" w:rsidRDefault="001F6B85" w:rsidP="00C73D4C">
      <w:pPr>
        <w:spacing w:after="0" w:line="240" w:lineRule="auto"/>
        <w:rPr>
          <w:rFonts w:ascii="Times New Roman" w:hAnsi="Times New Roman" w:cs="Times New Roman"/>
          <w:sz w:val="24"/>
          <w:szCs w:val="24"/>
          <w:lang w:val="en-US"/>
        </w:rPr>
      </w:pPr>
    </w:p>
    <w:p w14:paraId="0F6DC37C" w14:textId="77777777" w:rsidR="001F6B85" w:rsidRPr="007C4983" w:rsidRDefault="001F6B85" w:rsidP="00C73D4C">
      <w:pPr>
        <w:spacing w:after="0" w:line="240" w:lineRule="auto"/>
        <w:rPr>
          <w:rFonts w:ascii="Times New Roman" w:hAnsi="Times New Roman" w:cs="Times New Roman"/>
          <w:sz w:val="24"/>
          <w:szCs w:val="24"/>
          <w:lang w:val="en-US"/>
        </w:rPr>
      </w:pPr>
    </w:p>
    <w:p w14:paraId="00F11DE1" w14:textId="77777777" w:rsidR="001F6B85" w:rsidRPr="007C4983" w:rsidRDefault="001F6B85" w:rsidP="00C73D4C">
      <w:pPr>
        <w:spacing w:after="0" w:line="240" w:lineRule="auto"/>
        <w:rPr>
          <w:rFonts w:ascii="Times New Roman" w:hAnsi="Times New Roman" w:cs="Times New Roman"/>
          <w:sz w:val="24"/>
          <w:szCs w:val="24"/>
          <w:lang w:val="en-US"/>
        </w:rPr>
      </w:pPr>
    </w:p>
    <w:p w14:paraId="3D140333" w14:textId="77777777" w:rsidR="001F6B85" w:rsidRPr="007C4983" w:rsidRDefault="001F6B85" w:rsidP="00C73D4C">
      <w:pPr>
        <w:spacing w:after="0" w:line="240" w:lineRule="auto"/>
        <w:rPr>
          <w:rFonts w:ascii="Times New Roman" w:hAnsi="Times New Roman" w:cs="Times New Roman"/>
          <w:sz w:val="24"/>
          <w:szCs w:val="24"/>
          <w:lang w:val="en-US"/>
        </w:rPr>
      </w:pPr>
    </w:p>
    <w:p w14:paraId="43CB99CA" w14:textId="77777777" w:rsidR="001F6B85" w:rsidRPr="007C4983" w:rsidRDefault="001F6B85" w:rsidP="00C73D4C">
      <w:pPr>
        <w:spacing w:after="0" w:line="240" w:lineRule="auto"/>
        <w:rPr>
          <w:rFonts w:ascii="Times New Roman" w:hAnsi="Times New Roman" w:cs="Times New Roman"/>
          <w:sz w:val="24"/>
          <w:szCs w:val="24"/>
          <w:lang w:val="en-US"/>
        </w:rPr>
      </w:pPr>
    </w:p>
    <w:p w14:paraId="74D7ACA7" w14:textId="77777777" w:rsidR="001F6B85" w:rsidRPr="007C4983" w:rsidRDefault="001F6B85" w:rsidP="00C73D4C">
      <w:pPr>
        <w:spacing w:after="0" w:line="240" w:lineRule="auto"/>
        <w:rPr>
          <w:rFonts w:ascii="Times New Roman" w:hAnsi="Times New Roman" w:cs="Times New Roman"/>
          <w:sz w:val="24"/>
          <w:szCs w:val="24"/>
          <w:lang w:val="en-US"/>
        </w:rPr>
      </w:pPr>
    </w:p>
    <w:p w14:paraId="11076D72" w14:textId="77777777" w:rsidR="001F6B85" w:rsidRPr="007C4983" w:rsidRDefault="001F6B85" w:rsidP="00C73D4C">
      <w:pPr>
        <w:spacing w:after="0" w:line="240" w:lineRule="auto"/>
        <w:rPr>
          <w:rFonts w:ascii="Times New Roman" w:hAnsi="Times New Roman" w:cs="Times New Roman"/>
          <w:sz w:val="24"/>
          <w:szCs w:val="24"/>
          <w:lang w:val="en-US"/>
        </w:rPr>
      </w:pPr>
    </w:p>
    <w:p w14:paraId="64FE5BBE" w14:textId="77777777" w:rsidR="001F6B85" w:rsidRPr="007C4983" w:rsidRDefault="001F6B85" w:rsidP="00C73D4C">
      <w:pPr>
        <w:spacing w:after="0" w:line="240" w:lineRule="auto"/>
        <w:rPr>
          <w:rFonts w:ascii="Times New Roman" w:hAnsi="Times New Roman" w:cs="Times New Roman"/>
          <w:sz w:val="24"/>
          <w:szCs w:val="24"/>
          <w:lang w:val="en-US"/>
        </w:rPr>
      </w:pPr>
    </w:p>
    <w:p w14:paraId="0D12841C" w14:textId="77777777" w:rsidR="001F6B85" w:rsidRPr="007C4983" w:rsidRDefault="001F6B85" w:rsidP="00C73D4C">
      <w:pPr>
        <w:spacing w:after="0" w:line="240" w:lineRule="auto"/>
        <w:rPr>
          <w:rFonts w:ascii="Times New Roman" w:hAnsi="Times New Roman" w:cs="Times New Roman"/>
          <w:sz w:val="24"/>
          <w:szCs w:val="24"/>
          <w:lang w:val="en-US"/>
        </w:rPr>
      </w:pPr>
    </w:p>
    <w:p w14:paraId="1A62D1DC" w14:textId="77777777" w:rsidR="001F6B85" w:rsidRPr="007C4983" w:rsidRDefault="001F6B85" w:rsidP="00C73D4C">
      <w:pPr>
        <w:spacing w:after="0" w:line="240" w:lineRule="auto"/>
        <w:rPr>
          <w:rFonts w:ascii="Times New Roman" w:hAnsi="Times New Roman" w:cs="Times New Roman"/>
          <w:sz w:val="24"/>
          <w:szCs w:val="24"/>
          <w:lang w:val="en-US"/>
        </w:rPr>
      </w:pPr>
    </w:p>
    <w:p w14:paraId="5C19946D" w14:textId="77777777" w:rsidR="001F6B85" w:rsidRPr="007C4983" w:rsidRDefault="001F6B85" w:rsidP="00C73D4C">
      <w:pPr>
        <w:spacing w:after="0" w:line="240" w:lineRule="auto"/>
        <w:rPr>
          <w:rFonts w:ascii="Times New Roman" w:hAnsi="Times New Roman" w:cs="Times New Roman"/>
          <w:sz w:val="24"/>
          <w:szCs w:val="24"/>
          <w:lang w:val="en-US"/>
        </w:rPr>
      </w:pPr>
    </w:p>
    <w:p w14:paraId="5C5FF994" w14:textId="77777777" w:rsidR="001F6B85" w:rsidRPr="007C4983" w:rsidRDefault="001F6B85" w:rsidP="00C73D4C">
      <w:pPr>
        <w:spacing w:after="0" w:line="240" w:lineRule="auto"/>
        <w:rPr>
          <w:rFonts w:ascii="Times New Roman" w:hAnsi="Times New Roman" w:cs="Times New Roman"/>
          <w:sz w:val="24"/>
          <w:szCs w:val="24"/>
          <w:lang w:val="en-US"/>
        </w:rPr>
      </w:pPr>
    </w:p>
    <w:p w14:paraId="68F696C1" w14:textId="77777777" w:rsidR="001F6B85" w:rsidRPr="007C4983" w:rsidRDefault="001F6B85" w:rsidP="00C73D4C">
      <w:pPr>
        <w:spacing w:after="0" w:line="240" w:lineRule="auto"/>
        <w:rPr>
          <w:rFonts w:ascii="Times New Roman" w:hAnsi="Times New Roman" w:cs="Times New Roman"/>
          <w:sz w:val="24"/>
          <w:szCs w:val="24"/>
          <w:lang w:val="en-US"/>
        </w:rPr>
      </w:pPr>
    </w:p>
    <w:p w14:paraId="57024AD8" w14:textId="77777777" w:rsidR="001F6B85" w:rsidRPr="007C4983" w:rsidRDefault="001F6B85" w:rsidP="00C73D4C">
      <w:pPr>
        <w:spacing w:after="0" w:line="240" w:lineRule="auto"/>
        <w:rPr>
          <w:rFonts w:ascii="Times New Roman" w:hAnsi="Times New Roman" w:cs="Times New Roman"/>
          <w:sz w:val="24"/>
          <w:szCs w:val="24"/>
          <w:lang w:val="en-US"/>
        </w:rPr>
      </w:pPr>
    </w:p>
    <w:p w14:paraId="0DFE2D6B" w14:textId="77777777" w:rsidR="001F6B85" w:rsidRPr="007C4983" w:rsidRDefault="001F6B85" w:rsidP="00C73D4C">
      <w:pPr>
        <w:spacing w:after="0" w:line="240" w:lineRule="auto"/>
        <w:rPr>
          <w:rFonts w:ascii="Times New Roman" w:hAnsi="Times New Roman" w:cs="Times New Roman"/>
          <w:sz w:val="24"/>
          <w:szCs w:val="24"/>
          <w:lang w:val="en-US"/>
        </w:rPr>
      </w:pPr>
    </w:p>
    <w:p w14:paraId="6B211964" w14:textId="77777777" w:rsidR="001F6B85" w:rsidRPr="007C4983" w:rsidRDefault="001F6B85" w:rsidP="00C73D4C">
      <w:pPr>
        <w:spacing w:after="0" w:line="240" w:lineRule="auto"/>
        <w:rPr>
          <w:rFonts w:ascii="Times New Roman" w:hAnsi="Times New Roman" w:cs="Times New Roman"/>
          <w:sz w:val="24"/>
          <w:szCs w:val="24"/>
          <w:lang w:val="en-US"/>
        </w:rPr>
      </w:pPr>
    </w:p>
    <w:p w14:paraId="6FD80205" w14:textId="77777777" w:rsidR="001F6B85" w:rsidRPr="007C4983" w:rsidRDefault="001F6B85" w:rsidP="00C73D4C">
      <w:pPr>
        <w:spacing w:after="0" w:line="240" w:lineRule="auto"/>
        <w:rPr>
          <w:rFonts w:ascii="Times New Roman" w:hAnsi="Times New Roman" w:cs="Times New Roman"/>
          <w:sz w:val="24"/>
          <w:szCs w:val="24"/>
          <w:lang w:val="en-US"/>
        </w:rPr>
      </w:pPr>
    </w:p>
    <w:p w14:paraId="4CD25AD9" w14:textId="77777777" w:rsidR="001F6B85" w:rsidRPr="007C4983" w:rsidRDefault="001F6B85" w:rsidP="00C73D4C">
      <w:pPr>
        <w:spacing w:after="0" w:line="240" w:lineRule="auto"/>
        <w:rPr>
          <w:rFonts w:ascii="Times New Roman" w:hAnsi="Times New Roman" w:cs="Times New Roman"/>
          <w:sz w:val="24"/>
          <w:szCs w:val="24"/>
          <w:lang w:val="en-US"/>
        </w:rPr>
      </w:pPr>
    </w:p>
    <w:p w14:paraId="3CF4195D" w14:textId="77777777" w:rsidR="001F6B85" w:rsidRPr="007C4983" w:rsidRDefault="001F6B85" w:rsidP="00C73D4C">
      <w:pPr>
        <w:spacing w:after="0" w:line="240" w:lineRule="auto"/>
        <w:rPr>
          <w:rFonts w:ascii="Times New Roman" w:hAnsi="Times New Roman" w:cs="Times New Roman"/>
          <w:sz w:val="24"/>
          <w:szCs w:val="24"/>
          <w:lang w:val="en-US"/>
        </w:rPr>
      </w:pPr>
    </w:p>
    <w:p w14:paraId="7B7DD927" w14:textId="77777777" w:rsidR="001F6B85" w:rsidRPr="007C4983" w:rsidRDefault="001F6B85" w:rsidP="00C73D4C">
      <w:pPr>
        <w:spacing w:after="0" w:line="240" w:lineRule="auto"/>
        <w:rPr>
          <w:rFonts w:ascii="Times New Roman" w:hAnsi="Times New Roman" w:cs="Times New Roman"/>
          <w:sz w:val="24"/>
          <w:szCs w:val="24"/>
          <w:lang w:val="en-US"/>
        </w:rPr>
      </w:pPr>
    </w:p>
    <w:p w14:paraId="6F43D98C" w14:textId="77777777" w:rsidR="001F6B85" w:rsidRPr="007C4983" w:rsidRDefault="001F6B85" w:rsidP="001F6B85">
      <w:pPr>
        <w:spacing w:after="0" w:line="480" w:lineRule="auto"/>
        <w:rPr>
          <w:rFonts w:ascii="Times New Roman" w:hAnsi="Times New Roman" w:cs="Times New Roman"/>
          <w:sz w:val="24"/>
          <w:szCs w:val="24"/>
          <w:lang w:val="en-US"/>
        </w:rPr>
      </w:pPr>
    </w:p>
    <w:p w14:paraId="22AF95CC" w14:textId="0C9BBC3E" w:rsidR="001F6B85" w:rsidRPr="007C4983" w:rsidRDefault="001F6B85" w:rsidP="003C5165">
      <w:pPr>
        <w:spacing w:after="0" w:line="240" w:lineRule="auto"/>
        <w:rPr>
          <w:rFonts w:ascii="Times New Roman" w:hAnsi="Times New Roman" w:cs="Times New Roman"/>
          <w:b/>
          <w:bCs/>
          <w:sz w:val="24"/>
          <w:szCs w:val="24"/>
          <w:lang w:val="en-US"/>
        </w:rPr>
      </w:pPr>
      <w:r w:rsidRPr="007C4983">
        <w:rPr>
          <w:rFonts w:ascii="Times New Roman" w:hAnsi="Times New Roman" w:cs="Times New Roman"/>
          <w:b/>
          <w:bCs/>
          <w:sz w:val="24"/>
          <w:szCs w:val="24"/>
          <w:lang w:val="en-US"/>
        </w:rPr>
        <w:lastRenderedPageBreak/>
        <w:t>Figure S6B</w:t>
      </w:r>
      <w:r w:rsidR="00540EF6">
        <w:rPr>
          <w:rFonts w:ascii="Times New Roman" w:hAnsi="Times New Roman" w:cs="Times New Roman"/>
          <w:b/>
          <w:bCs/>
          <w:sz w:val="24"/>
          <w:szCs w:val="24"/>
          <w:lang w:val="en-US"/>
        </w:rPr>
        <w:t>:</w:t>
      </w:r>
      <w:r w:rsidR="003C5165" w:rsidRPr="007C4983">
        <w:rPr>
          <w:rFonts w:ascii="Times New Roman" w:hAnsi="Times New Roman" w:cs="Times New Roman"/>
          <w:b/>
          <w:bCs/>
          <w:sz w:val="24"/>
          <w:szCs w:val="24"/>
          <w:lang w:val="en-US"/>
        </w:rPr>
        <w:t xml:space="preserve"> Mendelian randomization and age, sex and BMI adjusted multivariable regression analyses results for select associations of long sleep duration with NMR metabolites.</w:t>
      </w:r>
    </w:p>
    <w:p w14:paraId="50333BA1" w14:textId="443042E1" w:rsidR="005D3171" w:rsidRPr="007C4983" w:rsidRDefault="00D275EA" w:rsidP="005D3171">
      <w:pPr>
        <w:spacing w:after="0" w:line="240" w:lineRule="auto"/>
        <w:rPr>
          <w:rFonts w:ascii="Times New Roman" w:hAnsi="Times New Roman" w:cs="Times New Roman"/>
          <w:b/>
          <w:bCs/>
          <w:sz w:val="24"/>
          <w:szCs w:val="24"/>
          <w:lang w:val="en-US"/>
        </w:rPr>
      </w:pPr>
      <w:r w:rsidRPr="007C4983">
        <w:rPr>
          <w:rFonts w:ascii="Times New Roman" w:hAnsi="Times New Roman" w:cs="Times New Roman"/>
          <w:b/>
          <w:bCs/>
          <w:noProof/>
          <w:sz w:val="24"/>
          <w:szCs w:val="24"/>
          <w:lang w:val="en-US"/>
        </w:rPr>
        <w:drawing>
          <wp:inline distT="0" distB="0" distL="0" distR="0" wp14:anchorId="0CFADA91" wp14:editId="1FF77A3C">
            <wp:extent cx="5754765" cy="7502400"/>
            <wp:effectExtent l="0" t="0" r="1143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6B.pdf"/>
                    <pic:cNvPicPr/>
                  </pic:nvPicPr>
                  <pic:blipFill rotWithShape="1">
                    <a:blip r:embed="rId19">
                      <a:extLst>
                        <a:ext uri="{28A0092B-C50C-407E-A947-70E740481C1C}">
                          <a14:useLocalDpi xmlns:a14="http://schemas.microsoft.com/office/drawing/2010/main" val="0"/>
                        </a:ext>
                      </a:extLst>
                    </a:blip>
                    <a:srcRect t="4418" b="3460"/>
                    <a:stretch/>
                  </pic:blipFill>
                  <pic:spPr bwMode="auto">
                    <a:xfrm>
                      <a:off x="0" y="0"/>
                      <a:ext cx="5760720" cy="75101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3530D5" w14:textId="2A2DE611" w:rsidR="00CD63FF" w:rsidRPr="00664EF3" w:rsidRDefault="00CD63FF" w:rsidP="00CD63FF">
      <w:pPr>
        <w:spacing w:line="240" w:lineRule="auto"/>
        <w:rPr>
          <w:rFonts w:ascii="Times New Roman" w:hAnsi="Times New Roman" w:cs="Times New Roman"/>
          <w:sz w:val="24"/>
          <w:szCs w:val="24"/>
          <w:lang w:val="en-US"/>
        </w:rPr>
      </w:pPr>
      <w:r w:rsidRPr="007C4983">
        <w:rPr>
          <w:rFonts w:ascii="Times New Roman" w:hAnsi="Times New Roman" w:cs="Times New Roman"/>
          <w:i/>
          <w:iCs/>
          <w:sz w:val="24"/>
          <w:szCs w:val="24"/>
          <w:lang w:val="en-US"/>
        </w:rPr>
        <w:t xml:space="preserve">Figure shows </w:t>
      </w:r>
      <w:r w:rsidR="00540EF6">
        <w:rPr>
          <w:rFonts w:ascii="Times New Roman" w:hAnsi="Times New Roman" w:cs="Times New Roman"/>
          <w:i/>
          <w:iCs/>
          <w:sz w:val="24"/>
          <w:szCs w:val="24"/>
          <w:lang w:val="en-US"/>
        </w:rPr>
        <w:t>i</w:t>
      </w:r>
      <w:r w:rsidR="00540EF6" w:rsidRPr="007C4983">
        <w:rPr>
          <w:rFonts w:ascii="Times New Roman" w:hAnsi="Times New Roman" w:cs="Times New Roman"/>
          <w:i/>
          <w:iCs/>
          <w:sz w:val="24"/>
          <w:szCs w:val="24"/>
          <w:lang w:val="en-US"/>
        </w:rPr>
        <w:t xml:space="preserve">nverse </w:t>
      </w:r>
      <w:r w:rsidR="00540EF6">
        <w:rPr>
          <w:rFonts w:ascii="Times New Roman" w:hAnsi="Times New Roman" w:cs="Times New Roman"/>
          <w:i/>
          <w:iCs/>
          <w:sz w:val="24"/>
          <w:szCs w:val="24"/>
          <w:lang w:val="en-US"/>
        </w:rPr>
        <w:t>v</w:t>
      </w:r>
      <w:r w:rsidR="00540EF6" w:rsidRPr="007C4983">
        <w:rPr>
          <w:rFonts w:ascii="Times New Roman" w:hAnsi="Times New Roman" w:cs="Times New Roman"/>
          <w:i/>
          <w:iCs/>
          <w:sz w:val="24"/>
          <w:szCs w:val="24"/>
          <w:lang w:val="en-US"/>
        </w:rPr>
        <w:t xml:space="preserve">ariance </w:t>
      </w:r>
      <w:r w:rsidR="00540EF6">
        <w:rPr>
          <w:rFonts w:ascii="Times New Roman" w:hAnsi="Times New Roman" w:cs="Times New Roman"/>
          <w:i/>
          <w:iCs/>
          <w:sz w:val="24"/>
          <w:szCs w:val="24"/>
          <w:lang w:val="en-US"/>
        </w:rPr>
        <w:t>w</w:t>
      </w:r>
      <w:r w:rsidR="00540EF6" w:rsidRPr="007C4983">
        <w:rPr>
          <w:rFonts w:ascii="Times New Roman" w:hAnsi="Times New Roman" w:cs="Times New Roman"/>
          <w:i/>
          <w:iCs/>
          <w:sz w:val="24"/>
          <w:szCs w:val="24"/>
          <w:lang w:val="en-US"/>
        </w:rPr>
        <w:t xml:space="preserve">eighted </w:t>
      </w:r>
      <w:r w:rsidRPr="007C4983">
        <w:rPr>
          <w:rFonts w:ascii="Times New Roman" w:hAnsi="Times New Roman" w:cs="Times New Roman"/>
          <w:i/>
          <w:iCs/>
          <w:sz w:val="24"/>
          <w:szCs w:val="24"/>
          <w:lang w:val="en-US"/>
        </w:rPr>
        <w:t>(IVW) Mendelian randomization, Mendelian randomization sensitivity (</w:t>
      </w:r>
      <w:r w:rsidR="00540EF6">
        <w:rPr>
          <w:rFonts w:ascii="Times New Roman" w:hAnsi="Times New Roman" w:cs="Times New Roman"/>
          <w:i/>
          <w:iCs/>
          <w:sz w:val="24"/>
          <w:szCs w:val="24"/>
          <w:lang w:val="en-US"/>
        </w:rPr>
        <w:t>w</w:t>
      </w:r>
      <w:r w:rsidR="00540EF6" w:rsidRPr="007C4983">
        <w:rPr>
          <w:rFonts w:ascii="Times New Roman" w:hAnsi="Times New Roman" w:cs="Times New Roman"/>
          <w:i/>
          <w:iCs/>
          <w:sz w:val="24"/>
          <w:szCs w:val="24"/>
          <w:lang w:val="en-US"/>
        </w:rPr>
        <w:t xml:space="preserve">eighted </w:t>
      </w:r>
      <w:r w:rsidR="00540EF6">
        <w:rPr>
          <w:rFonts w:ascii="Times New Roman" w:hAnsi="Times New Roman" w:cs="Times New Roman"/>
          <w:i/>
          <w:iCs/>
          <w:sz w:val="24"/>
          <w:szCs w:val="24"/>
          <w:lang w:val="en-US"/>
        </w:rPr>
        <w:t>m</w:t>
      </w:r>
      <w:r w:rsidR="00540EF6" w:rsidRPr="007C4983">
        <w:rPr>
          <w:rFonts w:ascii="Times New Roman" w:hAnsi="Times New Roman" w:cs="Times New Roman"/>
          <w:i/>
          <w:iCs/>
          <w:sz w:val="24"/>
          <w:szCs w:val="24"/>
          <w:lang w:val="en-US"/>
        </w:rPr>
        <w:t xml:space="preserve">edian </w:t>
      </w:r>
      <w:r w:rsidRPr="007C4983">
        <w:rPr>
          <w:rFonts w:ascii="Times New Roman" w:hAnsi="Times New Roman" w:cs="Times New Roman"/>
          <w:i/>
          <w:iCs/>
          <w:sz w:val="24"/>
          <w:szCs w:val="24"/>
          <w:lang w:val="en-US"/>
        </w:rPr>
        <w:t>(WM) and MR-Egger) and adjusted multivariable (AMV) regression analysis results. Results presented were selected on the basis of passing multiple testing threshold for either IVW or AMV (p-values &lt; 0.0029).</w:t>
      </w:r>
      <w:r w:rsidRPr="007C4983">
        <w:rPr>
          <w:rFonts w:ascii="Times New Roman" w:hAnsi="Times New Roman" w:cs="Times New Roman"/>
          <w:b/>
          <w:bCs/>
          <w:sz w:val="24"/>
          <w:szCs w:val="24"/>
          <w:lang w:val="en-US"/>
        </w:rPr>
        <w:t xml:space="preserve"> </w:t>
      </w:r>
      <w:r w:rsidRPr="007C4983">
        <w:rPr>
          <w:rFonts w:ascii="Times New Roman" w:hAnsi="Times New Roman" w:cs="Times New Roman"/>
          <w:i/>
          <w:iCs/>
          <w:sz w:val="24"/>
          <w:szCs w:val="24"/>
          <w:lang w:val="en-US"/>
        </w:rPr>
        <w:t xml:space="preserve">The estimates are the </w:t>
      </w:r>
      <w:r w:rsidRPr="007C4983">
        <w:rPr>
          <w:rFonts w:ascii="Times New Roman" w:hAnsi="Times New Roman" w:cs="Times New Roman"/>
          <w:i/>
          <w:iCs/>
          <w:sz w:val="24"/>
          <w:szCs w:val="24"/>
          <w:lang w:val="en-US"/>
        </w:rPr>
        <w:lastRenderedPageBreak/>
        <w:t xml:space="preserve">difference in mean metabolite (in standard deviation units) </w:t>
      </w:r>
      <w:r w:rsidRPr="007C4983">
        <w:rPr>
          <w:rFonts w:ascii="Times New Roman" w:hAnsi="Times New Roman" w:cs="Times New Roman"/>
          <w:i/>
          <w:sz w:val="24"/>
          <w:szCs w:val="24"/>
          <w:lang w:val="en-US"/>
        </w:rPr>
        <w:t>between those with and without long sleep duration.</w:t>
      </w:r>
      <w:r w:rsidRPr="007C4983">
        <w:rPr>
          <w:rFonts w:ascii="Times New Roman" w:hAnsi="Times New Roman" w:cs="Times New Roman"/>
          <w:sz w:val="24"/>
          <w:szCs w:val="24"/>
          <w:lang w:val="en-US"/>
        </w:rPr>
        <w:t xml:space="preserve"> </w:t>
      </w:r>
      <w:r w:rsidRPr="00664EF3">
        <w:rPr>
          <w:rFonts w:ascii="Times New Roman" w:hAnsi="Times New Roman" w:cs="Times New Roman"/>
          <w:i/>
          <w:sz w:val="24"/>
          <w:szCs w:val="24"/>
          <w:lang w:val="en-US"/>
        </w:rPr>
        <w:t>* and chylomicrons.</w:t>
      </w:r>
      <w:r w:rsidR="00540EF6" w:rsidRPr="00664EF3">
        <w:rPr>
          <w:rFonts w:ascii="Times New Roman" w:hAnsi="Times New Roman" w:cs="Times New Roman"/>
          <w:i/>
          <w:iCs/>
          <w:color w:val="000000"/>
          <w:sz w:val="24"/>
          <w:szCs w:val="24"/>
          <w:lang w:val="en-US"/>
        </w:rPr>
        <w:t xml:space="preserve"> Abbreviations: </w:t>
      </w:r>
      <w:r w:rsidR="00664EF3" w:rsidRPr="00664EF3">
        <w:rPr>
          <w:rFonts w:ascii="Times New Roman" w:hAnsi="Times New Roman" w:cs="Times New Roman"/>
          <w:sz w:val="24"/>
          <w:szCs w:val="24"/>
          <w:lang w:val="en-US"/>
        </w:rPr>
        <w:t>Abbreviations</w:t>
      </w:r>
      <w:r w:rsidR="00664EF3" w:rsidRPr="006F43C2">
        <w:rPr>
          <w:rFonts w:ascii="Times New Roman" w:hAnsi="Times New Roman" w:cs="Times New Roman"/>
          <w:sz w:val="24"/>
          <w:szCs w:val="24"/>
          <w:lang w:val="en-US"/>
        </w:rPr>
        <w:t xml:space="preserve">: </w:t>
      </w:r>
      <w:r w:rsidR="00664EF3" w:rsidRPr="006F43C2">
        <w:rPr>
          <w:rFonts w:ascii="Times New Roman" w:hAnsi="Times New Roman" w:cs="Times New Roman"/>
          <w:i/>
          <w:iCs/>
          <w:color w:val="000000"/>
          <w:sz w:val="24"/>
          <w:szCs w:val="24"/>
          <w:lang w:val="en-US"/>
        </w:rPr>
        <w:t xml:space="preserve">AMV, adjusted (age, sex, BMI) multivariable regression; BMI, body mass index; </w:t>
      </w:r>
      <w:r w:rsidR="00664EF3" w:rsidRPr="006F43C2">
        <w:rPr>
          <w:rFonts w:ascii="Times New Roman" w:eastAsia="Times New Roman" w:hAnsi="Times New Roman" w:cs="Times New Roman"/>
          <w:color w:val="000000"/>
          <w:sz w:val="24"/>
          <w:szCs w:val="24"/>
          <w:lang w:val="en-US" w:eastAsia="nl-NL"/>
        </w:rPr>
        <w:t>acid</w:t>
      </w:r>
      <w:r w:rsidR="00664EF3">
        <w:rPr>
          <w:rFonts w:ascii="Times New Roman" w:eastAsia="Times New Roman" w:hAnsi="Times New Roman" w:cs="Times New Roman"/>
          <w:color w:val="000000"/>
          <w:sz w:val="24"/>
          <w:szCs w:val="24"/>
          <w:lang w:val="en-US" w:eastAsia="nl-NL"/>
        </w:rPr>
        <w:t>;</w:t>
      </w:r>
      <w:r w:rsidR="00664EF3" w:rsidRPr="006F43C2">
        <w:rPr>
          <w:rFonts w:ascii="Times New Roman" w:eastAsia="Times New Roman" w:hAnsi="Times New Roman" w:cs="Times New Roman"/>
          <w:color w:val="000000"/>
          <w:sz w:val="24"/>
          <w:szCs w:val="24"/>
          <w:lang w:val="en-US" w:eastAsia="nl-NL"/>
        </w:rPr>
        <w:t xml:space="preserve"> </w:t>
      </w:r>
      <w:r w:rsidR="00EA5313">
        <w:rPr>
          <w:rFonts w:ascii="Times New Roman" w:eastAsia="Times New Roman" w:hAnsi="Times New Roman" w:cs="Times New Roman"/>
          <w:color w:val="000000"/>
          <w:sz w:val="24"/>
          <w:szCs w:val="24"/>
          <w:lang w:val="en-US" w:eastAsia="nl-NL"/>
        </w:rPr>
        <w:t xml:space="preserve">CI, confidence interval; </w:t>
      </w:r>
      <w:r w:rsidR="00664EF3" w:rsidRPr="00664EF3">
        <w:rPr>
          <w:rFonts w:ascii="Times New Roman" w:hAnsi="Times New Roman" w:cs="Times New Roman"/>
          <w:i/>
          <w:iCs/>
          <w:color w:val="000000"/>
          <w:sz w:val="24"/>
          <w:szCs w:val="24"/>
          <w:lang w:val="en-US"/>
        </w:rPr>
        <w:t xml:space="preserve">IVW MR, </w:t>
      </w:r>
      <w:r w:rsidR="00664EF3" w:rsidRPr="006F43C2">
        <w:rPr>
          <w:rFonts w:ascii="Times New Roman" w:hAnsi="Times New Roman" w:cs="Times New Roman"/>
          <w:i/>
          <w:iCs/>
          <w:color w:val="000000"/>
          <w:sz w:val="24"/>
          <w:szCs w:val="24"/>
          <w:lang w:val="en-US"/>
        </w:rPr>
        <w:t xml:space="preserve">Inverse variance weighted Mendelian randomization; </w:t>
      </w:r>
      <w:r w:rsidR="00664EF3">
        <w:rPr>
          <w:rFonts w:ascii="Times New Roman" w:hAnsi="Times New Roman" w:cs="Times New Roman"/>
          <w:i/>
          <w:iCs/>
          <w:color w:val="000000"/>
          <w:sz w:val="24"/>
          <w:szCs w:val="24"/>
          <w:lang w:val="en-US"/>
        </w:rPr>
        <w:t xml:space="preserve">MUFA, mono-unsaturated fatty acids; </w:t>
      </w:r>
      <w:r w:rsidR="00664EF3" w:rsidRPr="006F43C2">
        <w:rPr>
          <w:rFonts w:ascii="Times New Roman" w:hAnsi="Times New Roman" w:cs="Times New Roman"/>
          <w:i/>
          <w:iCs/>
          <w:color w:val="000000"/>
          <w:sz w:val="24"/>
          <w:szCs w:val="24"/>
          <w:lang w:val="en-US"/>
        </w:rPr>
        <w:t xml:space="preserve">NMR, nuclear magnetic resonance; </w:t>
      </w:r>
      <w:r w:rsidR="00EA5313">
        <w:rPr>
          <w:rFonts w:ascii="Times New Roman" w:hAnsi="Times New Roman" w:cs="Times New Roman"/>
          <w:i/>
          <w:iCs/>
          <w:color w:val="000000"/>
          <w:sz w:val="24"/>
          <w:szCs w:val="24"/>
          <w:lang w:val="en-US"/>
        </w:rPr>
        <w:t xml:space="preserve">SD, Standard Error; </w:t>
      </w:r>
      <w:r w:rsidR="00664EF3">
        <w:rPr>
          <w:rFonts w:ascii="Times New Roman" w:hAnsi="Times New Roman" w:cs="Times New Roman"/>
          <w:i/>
          <w:iCs/>
          <w:color w:val="000000"/>
          <w:sz w:val="24"/>
          <w:szCs w:val="24"/>
          <w:lang w:val="en-US"/>
        </w:rPr>
        <w:t xml:space="preserve">VLDL, </w:t>
      </w:r>
      <w:r w:rsidR="00EA5313">
        <w:rPr>
          <w:rFonts w:ascii="Times New Roman" w:hAnsi="Times New Roman" w:cs="Times New Roman"/>
          <w:i/>
          <w:iCs/>
          <w:color w:val="000000"/>
          <w:sz w:val="24"/>
          <w:szCs w:val="24"/>
          <w:lang w:val="en-US"/>
        </w:rPr>
        <w:t>very low density lipoprotein</w:t>
      </w:r>
      <w:r w:rsidR="00664EF3">
        <w:rPr>
          <w:rFonts w:ascii="Times New Roman" w:hAnsi="Times New Roman" w:cs="Times New Roman"/>
          <w:i/>
          <w:iCs/>
          <w:color w:val="000000"/>
          <w:sz w:val="24"/>
          <w:szCs w:val="24"/>
          <w:lang w:val="en-US"/>
        </w:rPr>
        <w:t xml:space="preserve">; </w:t>
      </w:r>
      <w:r w:rsidR="00664EF3" w:rsidRPr="006F43C2">
        <w:rPr>
          <w:rFonts w:ascii="Times New Roman" w:hAnsi="Times New Roman" w:cs="Times New Roman"/>
          <w:i/>
          <w:iCs/>
          <w:color w:val="000000"/>
          <w:sz w:val="24"/>
          <w:szCs w:val="24"/>
          <w:lang w:val="en-US"/>
        </w:rPr>
        <w:t>WM, Weighted Median.</w:t>
      </w:r>
    </w:p>
    <w:p w14:paraId="27049D80" w14:textId="77777777" w:rsidR="00E95112" w:rsidRPr="00664EF3" w:rsidRDefault="00E95112">
      <w:pPr>
        <w:spacing w:after="0" w:line="480" w:lineRule="auto"/>
        <w:rPr>
          <w:rFonts w:ascii="Times New Roman" w:hAnsi="Times New Roman" w:cs="Times New Roman"/>
          <w:sz w:val="24"/>
          <w:szCs w:val="24"/>
          <w:lang w:val="en-US"/>
        </w:rPr>
      </w:pPr>
    </w:p>
    <w:p w14:paraId="42188E00" w14:textId="77777777" w:rsidR="007C4983" w:rsidRPr="00664EF3" w:rsidRDefault="007C4983">
      <w:pPr>
        <w:rPr>
          <w:rFonts w:ascii="Times New Roman" w:hAnsi="Times New Roman" w:cs="Times New Roman"/>
          <w:noProof/>
          <w:sz w:val="24"/>
          <w:szCs w:val="24"/>
          <w:lang w:val="en-US"/>
        </w:rPr>
      </w:pPr>
      <w:r w:rsidRPr="00664EF3">
        <w:rPr>
          <w:rFonts w:ascii="Times New Roman" w:hAnsi="Times New Roman" w:cs="Times New Roman"/>
          <w:sz w:val="24"/>
          <w:szCs w:val="24"/>
          <w:lang w:val="en-US"/>
        </w:rPr>
        <w:br w:type="page"/>
      </w:r>
    </w:p>
    <w:p w14:paraId="0757AFEC" w14:textId="77777777" w:rsidR="007514C4" w:rsidRPr="006A409B" w:rsidRDefault="00E95112" w:rsidP="007514C4">
      <w:pPr>
        <w:pStyle w:val="EndNoteBibliographyTitle"/>
        <w:rPr>
          <w:lang w:val="nl-NL"/>
        </w:rPr>
      </w:pPr>
      <w:r w:rsidRPr="00E040A6">
        <w:lastRenderedPageBreak/>
        <w:fldChar w:fldCharType="begin"/>
      </w:r>
      <w:r w:rsidRPr="006A409B">
        <w:rPr>
          <w:lang w:val="nl-NL"/>
        </w:rPr>
        <w:instrText xml:space="preserve"> ADDIN EN.REFLIST </w:instrText>
      </w:r>
      <w:r w:rsidRPr="00E040A6">
        <w:fldChar w:fldCharType="separate"/>
      </w:r>
      <w:r w:rsidR="007514C4" w:rsidRPr="006A409B">
        <w:rPr>
          <w:lang w:val="nl-NL"/>
        </w:rPr>
        <w:t>Reference List</w:t>
      </w:r>
    </w:p>
    <w:p w14:paraId="31B75F49" w14:textId="77777777" w:rsidR="007514C4" w:rsidRPr="006A409B" w:rsidRDefault="007514C4" w:rsidP="007514C4">
      <w:pPr>
        <w:pStyle w:val="EndNoteBibliographyTitle"/>
        <w:rPr>
          <w:lang w:val="nl-NL"/>
        </w:rPr>
      </w:pPr>
    </w:p>
    <w:p w14:paraId="1A79DB7C" w14:textId="77777777" w:rsidR="007514C4" w:rsidRPr="007514C4" w:rsidRDefault="007514C4" w:rsidP="007514C4">
      <w:pPr>
        <w:pStyle w:val="EndNoteBibliography"/>
        <w:spacing w:after="0"/>
      </w:pPr>
      <w:r w:rsidRPr="006A409B">
        <w:rPr>
          <w:lang w:val="nl-NL"/>
        </w:rPr>
        <w:t>1.</w:t>
      </w:r>
      <w:r w:rsidRPr="006A409B">
        <w:rPr>
          <w:lang w:val="nl-NL"/>
        </w:rPr>
        <w:tab/>
        <w:t xml:space="preserve">Wijsman CA, Westendorp RG, Verhagen EA, Catt M, Slagboom PE, de Craen AJ, Broekhuizen K, van Mechelen W, van Heemst D, van der Ouderaa F and Mooijaart SP. </w:t>
      </w:r>
      <w:r w:rsidRPr="007514C4">
        <w:t xml:space="preserve">Effects of a web-based intervention on physical activity and metabolism in older adults: randomized controlled trial. </w:t>
      </w:r>
      <w:r w:rsidRPr="007514C4">
        <w:rPr>
          <w:i/>
        </w:rPr>
        <w:t>J Med Internet Res</w:t>
      </w:r>
      <w:r w:rsidRPr="007514C4">
        <w:t>. 2013;15:e233.</w:t>
      </w:r>
    </w:p>
    <w:p w14:paraId="41029069" w14:textId="77777777" w:rsidR="007514C4" w:rsidRPr="007514C4" w:rsidRDefault="007514C4" w:rsidP="007514C4">
      <w:pPr>
        <w:pStyle w:val="EndNoteBibliography"/>
        <w:spacing w:after="0"/>
      </w:pPr>
      <w:r w:rsidRPr="007514C4">
        <w:t>2.</w:t>
      </w:r>
      <w:r w:rsidRPr="007514C4">
        <w:tab/>
        <w:t xml:space="preserve">Anujuo K, Stronks K, Snijder MB, Jean-Louis G, Ogedegbe G and Agyemang C. Ethnic differences in self-reported sleep duration in The Netherlands--the HELIUS study. </w:t>
      </w:r>
      <w:r w:rsidRPr="007514C4">
        <w:rPr>
          <w:i/>
        </w:rPr>
        <w:t>Sleep Med</w:t>
      </w:r>
      <w:r w:rsidRPr="007514C4">
        <w:t>. 2014;15:1115-21.</w:t>
      </w:r>
    </w:p>
    <w:p w14:paraId="7CBE626E" w14:textId="77777777" w:rsidR="007514C4" w:rsidRPr="007514C4" w:rsidRDefault="007514C4" w:rsidP="007514C4">
      <w:pPr>
        <w:pStyle w:val="EndNoteBibliography"/>
        <w:spacing w:after="0"/>
      </w:pPr>
      <w:r w:rsidRPr="007514C4">
        <w:t>3.</w:t>
      </w:r>
      <w:r w:rsidRPr="007514C4">
        <w:tab/>
        <w:t xml:space="preserve">Stronks K, Snijder MB, Peters RJ, Prins M, Schene AH and Zwinderman AH. Unravelling the impact of ethnicity on health in Europe: the HELIUS study. </w:t>
      </w:r>
      <w:r w:rsidRPr="007514C4">
        <w:rPr>
          <w:i/>
        </w:rPr>
        <w:t>BMC Public Health</w:t>
      </w:r>
      <w:r w:rsidRPr="007514C4">
        <w:t>. 2013;13:402.</w:t>
      </w:r>
    </w:p>
    <w:p w14:paraId="77559231" w14:textId="77777777" w:rsidR="007514C4" w:rsidRPr="006A409B" w:rsidRDefault="007514C4" w:rsidP="007514C4">
      <w:pPr>
        <w:pStyle w:val="EndNoteBibliography"/>
        <w:spacing w:after="0"/>
        <w:rPr>
          <w:lang w:val="nl-NL"/>
        </w:rPr>
      </w:pPr>
      <w:r w:rsidRPr="007514C4">
        <w:t>4.</w:t>
      </w:r>
      <w:r w:rsidRPr="007514C4">
        <w:tab/>
        <w:t xml:space="preserve">Lumey LH, Stein AD, Kahn HS, van der Pal-de Bruin KM, Blauw GJ, Zybert PA and Susser ES. Cohort profile: the Dutch Hunger Winter families study. </w:t>
      </w:r>
      <w:r w:rsidRPr="007514C4">
        <w:rPr>
          <w:i/>
        </w:rPr>
        <w:t>Int J Epidemiol</w:t>
      </w:r>
      <w:r w:rsidRPr="007514C4">
        <w:t xml:space="preserve">. </w:t>
      </w:r>
      <w:r w:rsidRPr="006A409B">
        <w:rPr>
          <w:lang w:val="nl-NL"/>
        </w:rPr>
        <w:t>2007;36:1196-204.</w:t>
      </w:r>
    </w:p>
    <w:p w14:paraId="24F725D8" w14:textId="77777777" w:rsidR="007514C4" w:rsidRPr="006A409B" w:rsidRDefault="007514C4" w:rsidP="007514C4">
      <w:pPr>
        <w:pStyle w:val="EndNoteBibliography"/>
        <w:spacing w:after="0"/>
        <w:rPr>
          <w:lang w:val="nl-NL"/>
        </w:rPr>
      </w:pPr>
      <w:r w:rsidRPr="006A409B">
        <w:rPr>
          <w:lang w:val="nl-NL"/>
        </w:rPr>
        <w:t>5.</w:t>
      </w:r>
      <w:r w:rsidRPr="006A409B">
        <w:rPr>
          <w:lang w:val="nl-NL"/>
        </w:rPr>
        <w:tab/>
        <w:t xml:space="preserve">Penninx BW, Beekman AT, Smit JH, Zitman FG, Nolen WA, Spinhoven P, Cuijpers P, De Jong PJ, Van Marwijk HW, Assendelft WJ, Van Der Meer K, Verhaak P, Wensing M, De Graaf R, Hoogendijk WJ, Ormel J, Van Dyck R and Consortium NR. </w:t>
      </w:r>
      <w:r w:rsidRPr="007514C4">
        <w:t xml:space="preserve">The Netherlands Study of Depression and Anxiety (NESDA): rationale, objectives and methods. </w:t>
      </w:r>
      <w:r w:rsidRPr="006A409B">
        <w:rPr>
          <w:i/>
          <w:lang w:val="nl-NL"/>
        </w:rPr>
        <w:t>Int J Methods Psychiatr Res</w:t>
      </w:r>
      <w:r w:rsidRPr="006A409B">
        <w:rPr>
          <w:lang w:val="nl-NL"/>
        </w:rPr>
        <w:t>. 2008;17:121-40.</w:t>
      </w:r>
    </w:p>
    <w:p w14:paraId="1255AB66" w14:textId="77777777" w:rsidR="007514C4" w:rsidRPr="007514C4" w:rsidRDefault="007514C4" w:rsidP="007514C4">
      <w:pPr>
        <w:pStyle w:val="EndNoteBibliography"/>
        <w:spacing w:after="0"/>
      </w:pPr>
      <w:r w:rsidRPr="006A409B">
        <w:rPr>
          <w:lang w:val="nl-NL"/>
        </w:rPr>
        <w:t>6.</w:t>
      </w:r>
      <w:r w:rsidRPr="006A409B">
        <w:rPr>
          <w:lang w:val="nl-NL"/>
        </w:rPr>
        <w:tab/>
        <w:t xml:space="preserve">van Beijsterveldt CE, Groen-Blokhuis M, Hottenga JJ, Franic S, Hudziak JJ, Lamb D, Huppertz C, de Zeeuw E, Nivard M, Schutte N, Swagerman S, Glasner T, van Fulpen M, Brouwer C, Stroet T, Nowotny D, Ehli EA, Davies GE, Scheet P, Orlebeke JF, Kan KJ, Smit D, Dolan CV, Middeldorp CM, de Geus EJ, Bartels M and Boomsma DI. </w:t>
      </w:r>
      <w:r w:rsidRPr="007514C4">
        <w:t xml:space="preserve">The Young Netherlands Twin Register (YNTR): longitudinal twin and family studies in over 70,000 children. </w:t>
      </w:r>
      <w:r w:rsidRPr="007514C4">
        <w:rPr>
          <w:i/>
        </w:rPr>
        <w:t>Twin Res Hum Genet</w:t>
      </w:r>
      <w:r w:rsidRPr="007514C4">
        <w:t>. 2013;16:252-67.</w:t>
      </w:r>
    </w:p>
    <w:p w14:paraId="50A410A6" w14:textId="77777777" w:rsidR="007514C4" w:rsidRPr="007514C4" w:rsidRDefault="007514C4" w:rsidP="007514C4">
      <w:pPr>
        <w:pStyle w:val="EndNoteBibliography"/>
        <w:spacing w:after="0"/>
      </w:pPr>
      <w:r w:rsidRPr="007514C4">
        <w:t>7.</w:t>
      </w:r>
      <w:r w:rsidRPr="007514C4">
        <w:tab/>
        <w:t xml:space="preserve">Willemsen G, de Geus EJ, Bartels M, van Beijsterveldt CE, Brooks AI, Estourgie-van Burk GF, Fugman DA, Hoekstra C, Hottenga JJ, Kluft K, Meijer P, Montgomery GW, Rizzu P, Sondervan D, Smit AB, Spijker S, Suchiman HE, Tischfield JA, Lehner T, Slagboom PE and Boomsma DI. The Netherlands Twin Register biobank: a resource for genetic epidemiological studies. </w:t>
      </w:r>
      <w:r w:rsidRPr="007514C4">
        <w:rPr>
          <w:i/>
        </w:rPr>
        <w:t>Twin Res Hum Genet</w:t>
      </w:r>
      <w:r w:rsidRPr="007514C4">
        <w:t>. 2010;13:231-45.</w:t>
      </w:r>
    </w:p>
    <w:p w14:paraId="7589D994" w14:textId="77777777" w:rsidR="007514C4" w:rsidRPr="006A409B" w:rsidRDefault="007514C4" w:rsidP="007514C4">
      <w:pPr>
        <w:pStyle w:val="EndNoteBibliography"/>
        <w:spacing w:after="0"/>
        <w:rPr>
          <w:lang w:val="nl-NL"/>
        </w:rPr>
      </w:pPr>
      <w:r w:rsidRPr="007514C4">
        <w:t>8.</w:t>
      </w:r>
      <w:r w:rsidRPr="007514C4">
        <w:tab/>
        <w:t xml:space="preserve">de Weerd A, de Haas S, Otte A, Trenite DK, van Erp G, Cohen A, de Kam M and van Gerven J. Subjective sleep disturbance in patients with partial epilepsy: a questionnaire-based study on prevalence and impact on quality of life. </w:t>
      </w:r>
      <w:r w:rsidRPr="006A409B">
        <w:rPr>
          <w:i/>
          <w:lang w:val="nl-NL"/>
        </w:rPr>
        <w:t>Epilepsia</w:t>
      </w:r>
      <w:r w:rsidRPr="006A409B">
        <w:rPr>
          <w:lang w:val="nl-NL"/>
        </w:rPr>
        <w:t>. 2004;45:1397-404.</w:t>
      </w:r>
    </w:p>
    <w:p w14:paraId="570BBD95" w14:textId="77777777" w:rsidR="007514C4" w:rsidRPr="007514C4" w:rsidRDefault="007514C4" w:rsidP="007514C4">
      <w:pPr>
        <w:pStyle w:val="EndNoteBibliography"/>
        <w:spacing w:after="0"/>
      </w:pPr>
      <w:r w:rsidRPr="006A409B">
        <w:rPr>
          <w:lang w:val="nl-NL"/>
        </w:rPr>
        <w:t>9.</w:t>
      </w:r>
      <w:r w:rsidRPr="006A409B">
        <w:rPr>
          <w:lang w:val="nl-NL"/>
        </w:rPr>
        <w:tab/>
        <w:t xml:space="preserve">de Mutsert R, den Heijer M, Rabelink TJ, Smit JW, Romijn JA, Jukema JW, de Roos A, Cobbaert CM, Kloppenburg M, le Cessie S, Middeldorp S and Rosendaal FR. </w:t>
      </w:r>
      <w:r w:rsidRPr="007514C4">
        <w:t xml:space="preserve">The Netherlands Epidemiology of Obesity (NEO) study: study design and data collection. </w:t>
      </w:r>
      <w:r w:rsidRPr="007514C4">
        <w:rPr>
          <w:i/>
        </w:rPr>
        <w:t>Eur J Epidemiol</w:t>
      </w:r>
      <w:r w:rsidRPr="007514C4">
        <w:t>. 2013;28:513-23.</w:t>
      </w:r>
    </w:p>
    <w:p w14:paraId="569C6A0D" w14:textId="77777777" w:rsidR="007514C4" w:rsidRPr="007514C4" w:rsidRDefault="007514C4" w:rsidP="007514C4">
      <w:pPr>
        <w:pStyle w:val="EndNoteBibliography"/>
        <w:spacing w:after="0"/>
      </w:pPr>
      <w:r w:rsidRPr="007514C4">
        <w:t>10.</w:t>
      </w:r>
      <w:r w:rsidRPr="007514C4">
        <w:tab/>
        <w:t xml:space="preserve">Kettunen J, Demirkan A, Wurtz P, Draisma HH, Haller T, Rawal R, Vaarhorst A, Kangas AJ, Lyytikainen LP, Pirinen M, Pool R, Sarin AP, Soininen P, Tukiainen T, Wang Q, Tiainen M, Tynkkynen T, Amin N, Zeller T, Beekman M, Deelen J, van Dijk KW, Esko T, Hottenga JJ, van Leeuwen EM, Lehtimaki T, Mihailov E, Rose RJ, de Craen AJ, Gieger C, Kahonen M, Perola M, Blankenberg S, Savolainen MJ, Verhoeven A, Viikari J, Willemsen G, Boomsma DI, van Duijn CM, Eriksson J, Jula A, Jarvelin MR, Kaprio J, Metspalu A, Raitakari O, Salomaa V, Slagboom PE, Waldenberger M, Ripatti S and Ala-Korpela M. Genome-wide study for circulating metabolites identifies 62 loci and reveals novel systemic effects of LPA. </w:t>
      </w:r>
      <w:r w:rsidRPr="007514C4">
        <w:rPr>
          <w:i/>
        </w:rPr>
        <w:t>Nat Commun</w:t>
      </w:r>
      <w:r w:rsidRPr="007514C4">
        <w:t>. 2016;7:11122.</w:t>
      </w:r>
    </w:p>
    <w:p w14:paraId="695EBDE6" w14:textId="77777777" w:rsidR="007514C4" w:rsidRPr="007514C4" w:rsidRDefault="007514C4" w:rsidP="007514C4">
      <w:pPr>
        <w:pStyle w:val="EndNoteBibliography"/>
        <w:spacing w:after="0"/>
      </w:pPr>
      <w:r w:rsidRPr="007514C4">
        <w:t>11.</w:t>
      </w:r>
      <w:r w:rsidRPr="007514C4">
        <w:tab/>
        <w:t xml:space="preserve">Blauw LL, Li-Gao R, Noordam R, de Mutsert R, Trompet S, Berbee JFP, Wang Y, van Klinken JB, Christen T, van Heemst D, Mook-Kanamori DO, Rosendaal FR, Jukema JW, Rensen PCN and Willems van Dijk K. CETP (Cholesteryl Ester Transfer Protein) Concentration: A Genome-Wide Association Study Followed by Mendelian Randomization on Coronary Artery Disease. </w:t>
      </w:r>
      <w:r w:rsidRPr="007514C4">
        <w:rPr>
          <w:i/>
        </w:rPr>
        <w:t>Circ Genom Precis Med</w:t>
      </w:r>
      <w:r w:rsidRPr="007514C4">
        <w:t>. 2018;11:e002034.</w:t>
      </w:r>
    </w:p>
    <w:p w14:paraId="5C9A03E7" w14:textId="77777777" w:rsidR="007514C4" w:rsidRPr="007514C4" w:rsidRDefault="007514C4" w:rsidP="007514C4">
      <w:pPr>
        <w:pStyle w:val="EndNoteBibliography"/>
        <w:spacing w:after="0"/>
      </w:pPr>
      <w:r w:rsidRPr="007514C4">
        <w:t>12.</w:t>
      </w:r>
      <w:r w:rsidRPr="007514C4">
        <w:tab/>
        <w:t xml:space="preserve">Karpe F, Vasan SK, Humphreys SM, Miller J, Cheeseman J, Dennis AL and Neville MJ. Cohort Profile: The Oxford Biobank. </w:t>
      </w:r>
      <w:r w:rsidRPr="007514C4">
        <w:rPr>
          <w:i/>
        </w:rPr>
        <w:t>Int J Epidemiol</w:t>
      </w:r>
      <w:r w:rsidRPr="007514C4">
        <w:t>. 2018;47:21-21g.</w:t>
      </w:r>
    </w:p>
    <w:p w14:paraId="16A5AFC1" w14:textId="77777777" w:rsidR="007514C4" w:rsidRPr="007514C4" w:rsidRDefault="007514C4" w:rsidP="007514C4">
      <w:pPr>
        <w:pStyle w:val="EndNoteBibliography"/>
        <w:spacing w:after="0"/>
      </w:pPr>
      <w:r w:rsidRPr="007514C4">
        <w:t>13.</w:t>
      </w:r>
      <w:r w:rsidRPr="007514C4">
        <w:tab/>
        <w:t xml:space="preserve">Shepherd J, Blauw GJ, Murphy MB, Cobbe SM, Bollen EL, Buckley BM, Ford I, Jukema JW, Hyland M, Gaw A, Lagaay AM, Perry IJ, Macfarlane PW, Meinders AE, Sweeney BJ, Packard CJ, Westendorp RG, Twomey C and Stott DJ. The design of a prospective study of Pravastatin in the </w:t>
      </w:r>
      <w:r w:rsidRPr="007514C4">
        <w:lastRenderedPageBreak/>
        <w:t xml:space="preserve">Elderly at Risk (PROSPER). PROSPER Study Group. PROspective Study of Pravastatin in the Elderly at Risk. </w:t>
      </w:r>
      <w:r w:rsidRPr="007514C4">
        <w:rPr>
          <w:i/>
        </w:rPr>
        <w:t>Am J Cardiol</w:t>
      </w:r>
      <w:r w:rsidRPr="007514C4">
        <w:t>. 1999;84:1192-7.</w:t>
      </w:r>
    </w:p>
    <w:p w14:paraId="017ABFB5" w14:textId="77777777" w:rsidR="007514C4" w:rsidRPr="007514C4" w:rsidRDefault="007514C4" w:rsidP="007514C4">
      <w:pPr>
        <w:pStyle w:val="EndNoteBibliography"/>
        <w:spacing w:after="0"/>
      </w:pPr>
      <w:r w:rsidRPr="007514C4">
        <w:t>14.</w:t>
      </w:r>
      <w:r w:rsidRPr="007514C4">
        <w:tab/>
        <w:t xml:space="preserve">Shepherd J, Blauw GJ, Murphy MB, Bollen EL, Buckley BM, Cobbe SM, Ford I, Gaw A, Hyland M, Jukema JW, Kamper AM, Macfarlane PW, Meinders AE, Norrie J, Packard CJ, Perry IJ, Stott DJ, Sweeney BJ, Twomey C, Westendorp RG and Risk PsgPSoPitEa. Pravastatin in elderly individuals at risk of vascular disease (PROSPER): a randomised controlled trial. </w:t>
      </w:r>
      <w:r w:rsidRPr="007514C4">
        <w:rPr>
          <w:i/>
        </w:rPr>
        <w:t>Lancet</w:t>
      </w:r>
      <w:r w:rsidRPr="007514C4">
        <w:t>. 2002;360:1623-30.</w:t>
      </w:r>
    </w:p>
    <w:p w14:paraId="280C2C18" w14:textId="77777777" w:rsidR="007514C4" w:rsidRPr="007514C4" w:rsidRDefault="007514C4" w:rsidP="007514C4">
      <w:pPr>
        <w:pStyle w:val="EndNoteBibliography"/>
        <w:spacing w:after="0"/>
      </w:pPr>
      <w:r w:rsidRPr="007514C4">
        <w:t>15.</w:t>
      </w:r>
      <w:r w:rsidRPr="007514C4">
        <w:tab/>
        <w:t xml:space="preserve">Gu Z, Gu L, Eils R, Schlesner M and Brors B. circlize Implements and enhances circular visualization in R. </w:t>
      </w:r>
      <w:r w:rsidRPr="007514C4">
        <w:rPr>
          <w:i/>
        </w:rPr>
        <w:t>Bioinformatics</w:t>
      </w:r>
      <w:r w:rsidRPr="007514C4">
        <w:t>. 2014;30:2811-2.</w:t>
      </w:r>
    </w:p>
    <w:p w14:paraId="33FFFFAE" w14:textId="77777777" w:rsidR="007514C4" w:rsidRPr="007514C4" w:rsidRDefault="007514C4" w:rsidP="007514C4">
      <w:pPr>
        <w:pStyle w:val="EndNoteBibliography"/>
      </w:pPr>
      <w:r w:rsidRPr="007514C4">
        <w:t>16.</w:t>
      </w:r>
      <w:r w:rsidRPr="007514C4">
        <w:tab/>
        <w:t xml:space="preserve">Gu Z, Eils R and Schlesner M. Complex heatmaps reveal patterns and correlations in multidimensional genomic data. </w:t>
      </w:r>
      <w:r w:rsidRPr="007514C4">
        <w:rPr>
          <w:i/>
        </w:rPr>
        <w:t>Bioinformatics</w:t>
      </w:r>
      <w:r w:rsidRPr="007514C4">
        <w:t>. 2016;32:2847-9.</w:t>
      </w:r>
    </w:p>
    <w:p w14:paraId="52C403BC" w14:textId="232094FA" w:rsidR="00907D9E" w:rsidRPr="007C4983" w:rsidRDefault="00E95112" w:rsidP="00E040A6">
      <w:pPr>
        <w:spacing w:after="0" w:line="480" w:lineRule="auto"/>
        <w:rPr>
          <w:rFonts w:ascii="Times New Roman" w:hAnsi="Times New Roman" w:cs="Times New Roman"/>
          <w:sz w:val="24"/>
          <w:szCs w:val="24"/>
          <w:lang w:val="en-US"/>
        </w:rPr>
      </w:pPr>
      <w:r w:rsidRPr="00E040A6">
        <w:rPr>
          <w:rFonts w:ascii="Times New Roman" w:hAnsi="Times New Roman" w:cs="Times New Roman"/>
          <w:sz w:val="24"/>
          <w:szCs w:val="24"/>
          <w:lang w:val="en-US"/>
        </w:rPr>
        <w:fldChar w:fldCharType="end"/>
      </w:r>
    </w:p>
    <w:sectPr w:rsidR="00907D9E" w:rsidRPr="007C4983">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2C79E" w14:textId="77777777" w:rsidR="00887C92" w:rsidRDefault="00887C92" w:rsidP="00D169A5">
      <w:pPr>
        <w:spacing w:after="0" w:line="240" w:lineRule="auto"/>
      </w:pPr>
      <w:r>
        <w:separator/>
      </w:r>
    </w:p>
  </w:endnote>
  <w:endnote w:type="continuationSeparator" w:id="0">
    <w:p w14:paraId="06A288B1" w14:textId="77777777" w:rsidR="00887C92" w:rsidRDefault="00887C92" w:rsidP="00D16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ICLEN+Garamond-Light;MS Minch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0789777"/>
      <w:docPartObj>
        <w:docPartGallery w:val="Page Numbers (Bottom of Page)"/>
        <w:docPartUnique/>
      </w:docPartObj>
    </w:sdtPr>
    <w:sdtEndPr>
      <w:rPr>
        <w:noProof/>
      </w:rPr>
    </w:sdtEndPr>
    <w:sdtContent>
      <w:p w14:paraId="14C64BF0" w14:textId="5F5F2D95" w:rsidR="007514C4" w:rsidRDefault="007514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1FDDD6" w14:textId="77777777" w:rsidR="007514C4" w:rsidRDefault="00751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DF179" w14:textId="77777777" w:rsidR="00887C92" w:rsidRDefault="00887C92" w:rsidP="00D169A5">
      <w:pPr>
        <w:spacing w:after="0" w:line="240" w:lineRule="auto"/>
      </w:pPr>
      <w:r>
        <w:separator/>
      </w:r>
    </w:p>
  </w:footnote>
  <w:footnote w:type="continuationSeparator" w:id="0">
    <w:p w14:paraId="7577A036" w14:textId="77777777" w:rsidR="00887C92" w:rsidRDefault="00887C92" w:rsidP="00D16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14EB9"/>
    <w:multiLevelType w:val="hybridMultilevel"/>
    <w:tmpl w:val="D270BBCE"/>
    <w:lvl w:ilvl="0" w:tplc="D842D92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2742E44"/>
    <w:multiLevelType w:val="hybridMultilevel"/>
    <w:tmpl w:val="C70493A0"/>
    <w:lvl w:ilvl="0" w:tplc="D05A9A7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etre5x920zw6ed9d8xae9rvra2zav0pe5v&quot;&gt;My EndNote Library&lt;record-ids&gt;&lt;item&gt;71&lt;/item&gt;&lt;item&gt;100&lt;/item&gt;&lt;item&gt;101&lt;/item&gt;&lt;item&gt;109&lt;/item&gt;&lt;item&gt;110&lt;/item&gt;&lt;item&gt;111&lt;/item&gt;&lt;item&gt;112&lt;/item&gt;&lt;item&gt;113&lt;/item&gt;&lt;item&gt;114&lt;/item&gt;&lt;item&gt;129&lt;/item&gt;&lt;item&gt;130&lt;/item&gt;&lt;item&gt;131&lt;/item&gt;&lt;/record-ids&gt;&lt;/item&gt;&lt;/Libraries&gt;"/>
  </w:docVars>
  <w:rsids>
    <w:rsidRoot w:val="00C01ACE"/>
    <w:rsid w:val="00021E2D"/>
    <w:rsid w:val="00043E8F"/>
    <w:rsid w:val="0007593A"/>
    <w:rsid w:val="00094607"/>
    <w:rsid w:val="00096FFD"/>
    <w:rsid w:val="000C0514"/>
    <w:rsid w:val="000C340B"/>
    <w:rsid w:val="000C6F07"/>
    <w:rsid w:val="001066B2"/>
    <w:rsid w:val="00122ED3"/>
    <w:rsid w:val="00126F21"/>
    <w:rsid w:val="00136868"/>
    <w:rsid w:val="00147877"/>
    <w:rsid w:val="00151086"/>
    <w:rsid w:val="00161ED3"/>
    <w:rsid w:val="001A768B"/>
    <w:rsid w:val="001B3095"/>
    <w:rsid w:val="001D04FF"/>
    <w:rsid w:val="001D282B"/>
    <w:rsid w:val="001D3928"/>
    <w:rsid w:val="001F6B85"/>
    <w:rsid w:val="001F6CD5"/>
    <w:rsid w:val="00203BF1"/>
    <w:rsid w:val="002338B5"/>
    <w:rsid w:val="00254213"/>
    <w:rsid w:val="00254BD2"/>
    <w:rsid w:val="00266EB4"/>
    <w:rsid w:val="002767B7"/>
    <w:rsid w:val="00285B38"/>
    <w:rsid w:val="00286D14"/>
    <w:rsid w:val="002C42C4"/>
    <w:rsid w:val="002C523F"/>
    <w:rsid w:val="0031516B"/>
    <w:rsid w:val="00324D9A"/>
    <w:rsid w:val="00334000"/>
    <w:rsid w:val="00366557"/>
    <w:rsid w:val="0037082F"/>
    <w:rsid w:val="003715B9"/>
    <w:rsid w:val="003A413F"/>
    <w:rsid w:val="003C5165"/>
    <w:rsid w:val="003D378E"/>
    <w:rsid w:val="003E63A2"/>
    <w:rsid w:val="004236FB"/>
    <w:rsid w:val="004329E2"/>
    <w:rsid w:val="004334C9"/>
    <w:rsid w:val="0045204C"/>
    <w:rsid w:val="0046641E"/>
    <w:rsid w:val="00484191"/>
    <w:rsid w:val="004865B5"/>
    <w:rsid w:val="004906D1"/>
    <w:rsid w:val="004A6096"/>
    <w:rsid w:val="004C4107"/>
    <w:rsid w:val="004C7936"/>
    <w:rsid w:val="004D1FDE"/>
    <w:rsid w:val="004D73EA"/>
    <w:rsid w:val="004E32E9"/>
    <w:rsid w:val="004F15BB"/>
    <w:rsid w:val="004F3A46"/>
    <w:rsid w:val="005111D4"/>
    <w:rsid w:val="0051651D"/>
    <w:rsid w:val="0052508D"/>
    <w:rsid w:val="00537726"/>
    <w:rsid w:val="00540AB8"/>
    <w:rsid w:val="00540EF6"/>
    <w:rsid w:val="00547EBE"/>
    <w:rsid w:val="00562499"/>
    <w:rsid w:val="00566C30"/>
    <w:rsid w:val="005849BC"/>
    <w:rsid w:val="00590035"/>
    <w:rsid w:val="005951D6"/>
    <w:rsid w:val="0059554B"/>
    <w:rsid w:val="005C70EC"/>
    <w:rsid w:val="005D3171"/>
    <w:rsid w:val="005D7C24"/>
    <w:rsid w:val="00603783"/>
    <w:rsid w:val="00607B7C"/>
    <w:rsid w:val="0061375B"/>
    <w:rsid w:val="006149BE"/>
    <w:rsid w:val="00622EEA"/>
    <w:rsid w:val="00655791"/>
    <w:rsid w:val="00655D0E"/>
    <w:rsid w:val="0066049C"/>
    <w:rsid w:val="00664EF3"/>
    <w:rsid w:val="0068030B"/>
    <w:rsid w:val="0068752F"/>
    <w:rsid w:val="006A18C2"/>
    <w:rsid w:val="006A409B"/>
    <w:rsid w:val="006B42E6"/>
    <w:rsid w:val="00711A79"/>
    <w:rsid w:val="00733A4E"/>
    <w:rsid w:val="007458EE"/>
    <w:rsid w:val="00745C56"/>
    <w:rsid w:val="007514C4"/>
    <w:rsid w:val="00753B6C"/>
    <w:rsid w:val="00755382"/>
    <w:rsid w:val="00761626"/>
    <w:rsid w:val="0077426A"/>
    <w:rsid w:val="007811AA"/>
    <w:rsid w:val="007B1246"/>
    <w:rsid w:val="007C4983"/>
    <w:rsid w:val="007D0755"/>
    <w:rsid w:val="007D0FFA"/>
    <w:rsid w:val="007E0477"/>
    <w:rsid w:val="007E4EFA"/>
    <w:rsid w:val="007F17A4"/>
    <w:rsid w:val="007F2D40"/>
    <w:rsid w:val="00823060"/>
    <w:rsid w:val="0083033B"/>
    <w:rsid w:val="00831D3E"/>
    <w:rsid w:val="008373BF"/>
    <w:rsid w:val="00840557"/>
    <w:rsid w:val="00852D76"/>
    <w:rsid w:val="008642C5"/>
    <w:rsid w:val="00887C92"/>
    <w:rsid w:val="008A5317"/>
    <w:rsid w:val="008D5187"/>
    <w:rsid w:val="008E20E3"/>
    <w:rsid w:val="008F7918"/>
    <w:rsid w:val="00907D9E"/>
    <w:rsid w:val="00917F81"/>
    <w:rsid w:val="00930828"/>
    <w:rsid w:val="00954C9C"/>
    <w:rsid w:val="00955D17"/>
    <w:rsid w:val="00966B59"/>
    <w:rsid w:val="00971B77"/>
    <w:rsid w:val="00974123"/>
    <w:rsid w:val="009809C5"/>
    <w:rsid w:val="00981601"/>
    <w:rsid w:val="009B53A4"/>
    <w:rsid w:val="009C19EA"/>
    <w:rsid w:val="009C42FA"/>
    <w:rsid w:val="009D7465"/>
    <w:rsid w:val="009E3B8A"/>
    <w:rsid w:val="009F35F4"/>
    <w:rsid w:val="00A009F6"/>
    <w:rsid w:val="00A06295"/>
    <w:rsid w:val="00A06A37"/>
    <w:rsid w:val="00A27E6F"/>
    <w:rsid w:val="00A42AB8"/>
    <w:rsid w:val="00A43005"/>
    <w:rsid w:val="00A56200"/>
    <w:rsid w:val="00A57A88"/>
    <w:rsid w:val="00A605B0"/>
    <w:rsid w:val="00A6217C"/>
    <w:rsid w:val="00A708EC"/>
    <w:rsid w:val="00A767F3"/>
    <w:rsid w:val="00A845A1"/>
    <w:rsid w:val="00A954D4"/>
    <w:rsid w:val="00AA3788"/>
    <w:rsid w:val="00AA6376"/>
    <w:rsid w:val="00AB30D8"/>
    <w:rsid w:val="00AB5DB2"/>
    <w:rsid w:val="00AC4FFF"/>
    <w:rsid w:val="00AC7DBE"/>
    <w:rsid w:val="00AD5B94"/>
    <w:rsid w:val="00AE3050"/>
    <w:rsid w:val="00B0696A"/>
    <w:rsid w:val="00B142B1"/>
    <w:rsid w:val="00B14B82"/>
    <w:rsid w:val="00B27D92"/>
    <w:rsid w:val="00B36BA9"/>
    <w:rsid w:val="00B45894"/>
    <w:rsid w:val="00B461C9"/>
    <w:rsid w:val="00B5706C"/>
    <w:rsid w:val="00B6416F"/>
    <w:rsid w:val="00B67302"/>
    <w:rsid w:val="00BA26D9"/>
    <w:rsid w:val="00BC1887"/>
    <w:rsid w:val="00BC4331"/>
    <w:rsid w:val="00C01ACE"/>
    <w:rsid w:val="00C07097"/>
    <w:rsid w:val="00C10C3E"/>
    <w:rsid w:val="00C23943"/>
    <w:rsid w:val="00C46802"/>
    <w:rsid w:val="00C57A91"/>
    <w:rsid w:val="00C67BFC"/>
    <w:rsid w:val="00C73D4C"/>
    <w:rsid w:val="00CA2081"/>
    <w:rsid w:val="00CC5961"/>
    <w:rsid w:val="00CD2D80"/>
    <w:rsid w:val="00CD63FF"/>
    <w:rsid w:val="00CF6757"/>
    <w:rsid w:val="00D02142"/>
    <w:rsid w:val="00D07CAB"/>
    <w:rsid w:val="00D127EC"/>
    <w:rsid w:val="00D169A5"/>
    <w:rsid w:val="00D17C45"/>
    <w:rsid w:val="00D2449C"/>
    <w:rsid w:val="00D275EA"/>
    <w:rsid w:val="00D852EF"/>
    <w:rsid w:val="00DC544F"/>
    <w:rsid w:val="00DD467E"/>
    <w:rsid w:val="00DE033D"/>
    <w:rsid w:val="00DE79C7"/>
    <w:rsid w:val="00E040A6"/>
    <w:rsid w:val="00E1039A"/>
    <w:rsid w:val="00E11393"/>
    <w:rsid w:val="00E21593"/>
    <w:rsid w:val="00E2466E"/>
    <w:rsid w:val="00E60987"/>
    <w:rsid w:val="00E82A21"/>
    <w:rsid w:val="00E925A3"/>
    <w:rsid w:val="00E95112"/>
    <w:rsid w:val="00EA3C99"/>
    <w:rsid w:val="00EA5313"/>
    <w:rsid w:val="00EB13A8"/>
    <w:rsid w:val="00ED1AAC"/>
    <w:rsid w:val="00ED3F00"/>
    <w:rsid w:val="00ED6D1F"/>
    <w:rsid w:val="00EF3F03"/>
    <w:rsid w:val="00EF7930"/>
    <w:rsid w:val="00F16E87"/>
    <w:rsid w:val="00F32577"/>
    <w:rsid w:val="00F4778E"/>
    <w:rsid w:val="00F57543"/>
    <w:rsid w:val="00F6087D"/>
    <w:rsid w:val="00F7442C"/>
    <w:rsid w:val="00F806F1"/>
    <w:rsid w:val="00F91590"/>
    <w:rsid w:val="00FA4138"/>
    <w:rsid w:val="00FB1FC8"/>
    <w:rsid w:val="00FB5324"/>
    <w:rsid w:val="00FC3AC0"/>
    <w:rsid w:val="00FD629B"/>
    <w:rsid w:val="00FF0BD8"/>
    <w:rsid w:val="00FF135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FE515D"/>
  <w15:docId w15:val="{37D938D2-B25B-42A7-B689-EA910DD65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uiPriority w:val="99"/>
    <w:locked/>
    <w:rsid w:val="00096FFD"/>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096FF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6FFD"/>
    <w:rPr>
      <w:color w:val="0563C1"/>
      <w:u w:val="single"/>
    </w:rPr>
  </w:style>
  <w:style w:type="character" w:customStyle="1" w:styleId="UnresolvedMention1">
    <w:name w:val="Unresolved Mention1"/>
    <w:basedOn w:val="DefaultParagraphFont"/>
    <w:uiPriority w:val="99"/>
    <w:semiHidden/>
    <w:unhideWhenUsed/>
    <w:rsid w:val="005849BC"/>
    <w:rPr>
      <w:color w:val="808080"/>
      <w:shd w:val="clear" w:color="auto" w:fill="E6E6E6"/>
    </w:rPr>
  </w:style>
  <w:style w:type="character" w:styleId="CommentReference">
    <w:name w:val="annotation reference"/>
    <w:basedOn w:val="DefaultParagraphFont"/>
    <w:uiPriority w:val="99"/>
    <w:semiHidden/>
    <w:unhideWhenUsed/>
    <w:rsid w:val="00831D3E"/>
    <w:rPr>
      <w:sz w:val="16"/>
      <w:szCs w:val="16"/>
    </w:rPr>
  </w:style>
  <w:style w:type="paragraph" w:styleId="CommentText">
    <w:name w:val="annotation text"/>
    <w:basedOn w:val="Normal"/>
    <w:link w:val="CommentTextChar"/>
    <w:uiPriority w:val="99"/>
    <w:unhideWhenUsed/>
    <w:rsid w:val="00831D3E"/>
    <w:pPr>
      <w:spacing w:after="200" w:line="240" w:lineRule="auto"/>
    </w:pPr>
    <w:rPr>
      <w:rFonts w:ascii="Calibri" w:eastAsia="Times New Roman" w:hAnsi="Calibri" w:cs="Times New Roman"/>
      <w:sz w:val="20"/>
      <w:szCs w:val="20"/>
      <w:lang w:val="en-GB"/>
    </w:rPr>
  </w:style>
  <w:style w:type="character" w:customStyle="1" w:styleId="CommentTextChar">
    <w:name w:val="Comment Text Char"/>
    <w:basedOn w:val="DefaultParagraphFont"/>
    <w:link w:val="CommentText"/>
    <w:uiPriority w:val="99"/>
    <w:rsid w:val="00831D3E"/>
    <w:rPr>
      <w:rFonts w:ascii="Calibri" w:eastAsia="Times New Roman" w:hAnsi="Calibri" w:cs="Times New Roman"/>
      <w:sz w:val="20"/>
      <w:szCs w:val="20"/>
      <w:lang w:val="en-GB"/>
    </w:rPr>
  </w:style>
  <w:style w:type="paragraph" w:styleId="BalloonText">
    <w:name w:val="Balloon Text"/>
    <w:basedOn w:val="Normal"/>
    <w:link w:val="BalloonTextChar"/>
    <w:uiPriority w:val="99"/>
    <w:semiHidden/>
    <w:unhideWhenUsed/>
    <w:rsid w:val="00831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D3E"/>
    <w:rPr>
      <w:rFonts w:ascii="Segoe UI" w:hAnsi="Segoe UI" w:cs="Segoe UI"/>
      <w:sz w:val="18"/>
      <w:szCs w:val="18"/>
    </w:rPr>
  </w:style>
  <w:style w:type="paragraph" w:customStyle="1" w:styleId="EndNoteBibliographyTitle">
    <w:name w:val="EndNote Bibliography Title"/>
    <w:basedOn w:val="Normal"/>
    <w:link w:val="EndNoteBibliographyTitleChar"/>
    <w:rsid w:val="00E9511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95112"/>
    <w:rPr>
      <w:rFonts w:ascii="Calibri" w:hAnsi="Calibri" w:cs="Calibri"/>
      <w:noProof/>
      <w:lang w:val="en-US"/>
    </w:rPr>
  </w:style>
  <w:style w:type="paragraph" w:customStyle="1" w:styleId="EndNoteBibliography">
    <w:name w:val="EndNote Bibliography"/>
    <w:basedOn w:val="Normal"/>
    <w:link w:val="EndNoteBibliographyChar"/>
    <w:rsid w:val="00E9511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95112"/>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7E4EFA"/>
    <w:pPr>
      <w:spacing w:after="160"/>
    </w:pPr>
    <w:rPr>
      <w:rFonts w:asciiTheme="minorHAnsi" w:eastAsiaTheme="minorHAnsi" w:hAnsiTheme="minorHAnsi" w:cstheme="minorBidi"/>
      <w:b/>
      <w:bCs/>
      <w:lang w:val="nl-NL"/>
    </w:rPr>
  </w:style>
  <w:style w:type="character" w:customStyle="1" w:styleId="CommentSubjectChar">
    <w:name w:val="Comment Subject Char"/>
    <w:basedOn w:val="CommentTextChar"/>
    <w:link w:val="CommentSubject"/>
    <w:uiPriority w:val="99"/>
    <w:semiHidden/>
    <w:rsid w:val="007E4EFA"/>
    <w:rPr>
      <w:rFonts w:ascii="Calibri" w:eastAsia="Times New Roman" w:hAnsi="Calibri" w:cs="Times New Roman"/>
      <w:b/>
      <w:bCs/>
      <w:sz w:val="20"/>
      <w:szCs w:val="20"/>
      <w:lang w:val="en-GB"/>
    </w:rPr>
  </w:style>
  <w:style w:type="paragraph" w:styleId="ListParagraph">
    <w:name w:val="List Paragraph"/>
    <w:basedOn w:val="Normal"/>
    <w:uiPriority w:val="34"/>
    <w:qFormat/>
    <w:rsid w:val="00755382"/>
    <w:pPr>
      <w:ind w:left="720"/>
      <w:contextualSpacing/>
    </w:pPr>
  </w:style>
  <w:style w:type="character" w:customStyle="1" w:styleId="normaltextrun">
    <w:name w:val="normaltextrun"/>
    <w:basedOn w:val="DefaultParagraphFont"/>
    <w:rsid w:val="00B45894"/>
  </w:style>
  <w:style w:type="paragraph" w:styleId="Revision">
    <w:name w:val="Revision"/>
    <w:hidden/>
    <w:uiPriority w:val="99"/>
    <w:semiHidden/>
    <w:rsid w:val="00A6217C"/>
    <w:pPr>
      <w:spacing w:after="0" w:line="240" w:lineRule="auto"/>
    </w:pPr>
  </w:style>
  <w:style w:type="character" w:styleId="FollowedHyperlink">
    <w:name w:val="FollowedHyperlink"/>
    <w:basedOn w:val="DefaultParagraphFont"/>
    <w:uiPriority w:val="99"/>
    <w:semiHidden/>
    <w:unhideWhenUsed/>
    <w:rsid w:val="008A5317"/>
    <w:rPr>
      <w:color w:val="954F72" w:themeColor="followedHyperlink"/>
      <w:u w:val="single"/>
    </w:rPr>
  </w:style>
  <w:style w:type="character" w:styleId="UnresolvedMention">
    <w:name w:val="Unresolved Mention"/>
    <w:basedOn w:val="DefaultParagraphFont"/>
    <w:uiPriority w:val="99"/>
    <w:semiHidden/>
    <w:unhideWhenUsed/>
    <w:rsid w:val="00974123"/>
    <w:rPr>
      <w:color w:val="605E5C"/>
      <w:shd w:val="clear" w:color="auto" w:fill="E1DFDD"/>
    </w:rPr>
  </w:style>
  <w:style w:type="paragraph" w:styleId="Header">
    <w:name w:val="header"/>
    <w:basedOn w:val="Normal"/>
    <w:link w:val="HeaderChar"/>
    <w:uiPriority w:val="99"/>
    <w:unhideWhenUsed/>
    <w:rsid w:val="007514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14C4"/>
  </w:style>
  <w:style w:type="paragraph" w:styleId="Footer">
    <w:name w:val="footer"/>
    <w:basedOn w:val="Normal"/>
    <w:link w:val="FooterChar"/>
    <w:uiPriority w:val="99"/>
    <w:unhideWhenUsed/>
    <w:rsid w:val="007514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1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499592">
      <w:bodyDiv w:val="1"/>
      <w:marLeft w:val="0"/>
      <w:marRight w:val="0"/>
      <w:marTop w:val="0"/>
      <w:marBottom w:val="0"/>
      <w:divBdr>
        <w:top w:val="none" w:sz="0" w:space="0" w:color="auto"/>
        <w:left w:val="none" w:sz="0" w:space="0" w:color="auto"/>
        <w:bottom w:val="none" w:sz="0" w:space="0" w:color="auto"/>
        <w:right w:val="none" w:sz="0" w:space="0" w:color="auto"/>
      </w:divBdr>
    </w:div>
    <w:div w:id="370695486">
      <w:bodyDiv w:val="1"/>
      <w:marLeft w:val="0"/>
      <w:marRight w:val="0"/>
      <w:marTop w:val="0"/>
      <w:marBottom w:val="0"/>
      <w:divBdr>
        <w:top w:val="none" w:sz="0" w:space="0" w:color="auto"/>
        <w:left w:val="none" w:sz="0" w:space="0" w:color="auto"/>
        <w:bottom w:val="none" w:sz="0" w:space="0" w:color="auto"/>
        <w:right w:val="none" w:sz="0" w:space="0" w:color="auto"/>
      </w:divBdr>
    </w:div>
    <w:div w:id="387539179">
      <w:bodyDiv w:val="1"/>
      <w:marLeft w:val="0"/>
      <w:marRight w:val="0"/>
      <w:marTop w:val="0"/>
      <w:marBottom w:val="0"/>
      <w:divBdr>
        <w:top w:val="none" w:sz="0" w:space="0" w:color="auto"/>
        <w:left w:val="none" w:sz="0" w:space="0" w:color="auto"/>
        <w:bottom w:val="none" w:sz="0" w:space="0" w:color="auto"/>
        <w:right w:val="none" w:sz="0" w:space="0" w:color="auto"/>
      </w:divBdr>
    </w:div>
    <w:div w:id="688218181">
      <w:bodyDiv w:val="1"/>
      <w:marLeft w:val="0"/>
      <w:marRight w:val="0"/>
      <w:marTop w:val="0"/>
      <w:marBottom w:val="0"/>
      <w:divBdr>
        <w:top w:val="none" w:sz="0" w:space="0" w:color="auto"/>
        <w:left w:val="none" w:sz="0" w:space="0" w:color="auto"/>
        <w:bottom w:val="none" w:sz="0" w:space="0" w:color="auto"/>
        <w:right w:val="none" w:sz="0" w:space="0" w:color="auto"/>
      </w:divBdr>
    </w:div>
    <w:div w:id="857357132">
      <w:bodyDiv w:val="1"/>
      <w:marLeft w:val="0"/>
      <w:marRight w:val="0"/>
      <w:marTop w:val="0"/>
      <w:marBottom w:val="0"/>
      <w:divBdr>
        <w:top w:val="none" w:sz="0" w:space="0" w:color="auto"/>
        <w:left w:val="none" w:sz="0" w:space="0" w:color="auto"/>
        <w:bottom w:val="none" w:sz="0" w:space="0" w:color="auto"/>
        <w:right w:val="none" w:sz="0" w:space="0" w:color="auto"/>
      </w:divBdr>
    </w:div>
    <w:div w:id="982198059">
      <w:bodyDiv w:val="1"/>
      <w:marLeft w:val="0"/>
      <w:marRight w:val="0"/>
      <w:marTop w:val="0"/>
      <w:marBottom w:val="0"/>
      <w:divBdr>
        <w:top w:val="none" w:sz="0" w:space="0" w:color="auto"/>
        <w:left w:val="none" w:sz="0" w:space="0" w:color="auto"/>
        <w:bottom w:val="none" w:sz="0" w:space="0" w:color="auto"/>
        <w:right w:val="none" w:sz="0" w:space="0" w:color="auto"/>
      </w:divBdr>
    </w:div>
    <w:div w:id="1305770877">
      <w:bodyDiv w:val="1"/>
      <w:marLeft w:val="0"/>
      <w:marRight w:val="0"/>
      <w:marTop w:val="0"/>
      <w:marBottom w:val="0"/>
      <w:divBdr>
        <w:top w:val="none" w:sz="0" w:space="0" w:color="auto"/>
        <w:left w:val="none" w:sz="0" w:space="0" w:color="auto"/>
        <w:bottom w:val="none" w:sz="0" w:space="0" w:color="auto"/>
        <w:right w:val="none" w:sz="0" w:space="0" w:color="auto"/>
      </w:divBdr>
    </w:div>
    <w:div w:id="1365401668">
      <w:bodyDiv w:val="1"/>
      <w:marLeft w:val="0"/>
      <w:marRight w:val="0"/>
      <w:marTop w:val="0"/>
      <w:marBottom w:val="0"/>
      <w:divBdr>
        <w:top w:val="none" w:sz="0" w:space="0" w:color="auto"/>
        <w:left w:val="none" w:sz="0" w:space="0" w:color="auto"/>
        <w:bottom w:val="none" w:sz="0" w:space="0" w:color="auto"/>
        <w:right w:val="none" w:sz="0" w:space="0" w:color="auto"/>
      </w:divBdr>
    </w:div>
    <w:div w:id="1543856895">
      <w:bodyDiv w:val="1"/>
      <w:marLeft w:val="0"/>
      <w:marRight w:val="0"/>
      <w:marTop w:val="0"/>
      <w:marBottom w:val="0"/>
      <w:divBdr>
        <w:top w:val="none" w:sz="0" w:space="0" w:color="auto"/>
        <w:left w:val="none" w:sz="0" w:space="0" w:color="auto"/>
        <w:bottom w:val="none" w:sz="0" w:space="0" w:color="auto"/>
        <w:right w:val="none" w:sz="0" w:space="0" w:color="auto"/>
      </w:divBdr>
    </w:div>
    <w:div w:id="1692298465">
      <w:bodyDiv w:val="1"/>
      <w:marLeft w:val="0"/>
      <w:marRight w:val="0"/>
      <w:marTop w:val="0"/>
      <w:marBottom w:val="0"/>
      <w:divBdr>
        <w:top w:val="none" w:sz="0" w:space="0" w:color="auto"/>
        <w:left w:val="none" w:sz="0" w:space="0" w:color="auto"/>
        <w:bottom w:val="none" w:sz="0" w:space="0" w:color="auto"/>
        <w:right w:val="none" w:sz="0" w:space="0" w:color="auto"/>
      </w:divBdr>
    </w:div>
    <w:div w:id="203384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alregister.nl" TargetMode="Externa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tweelingenregister.org/" TargetMode="External"/><Relationship Id="rId12" Type="http://schemas.openxmlformats.org/officeDocument/2006/relationships/hyperlink" Target="https://github.com/mattlee821/EpiViz/"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ightingalehealth.com/research/blood-biomarker-analysis"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computationalmedicine.fi/data"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www.who.int/ictrp/network/primary/en/"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6834</Words>
  <Characters>37593</Characters>
  <Application>Microsoft Office Word</Application>
  <DocSecurity>0</DocSecurity>
  <Lines>313</Lines>
  <Paragraphs>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Noordam</dc:creator>
  <cp:keywords/>
  <dc:description/>
  <cp:lastModifiedBy>Raymond Noordam</cp:lastModifiedBy>
  <cp:revision>6</cp:revision>
  <dcterms:created xsi:type="dcterms:W3CDTF">2020-08-27T07:48:00Z</dcterms:created>
  <dcterms:modified xsi:type="dcterms:W3CDTF">2020-08-27T17:26:00Z</dcterms:modified>
</cp:coreProperties>
</file>