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CC10" w14:textId="18FA8C18" w:rsidR="005C3BAD" w:rsidRDefault="000A3C3B">
      <w:pPr>
        <w:rPr>
          <w:rFonts w:ascii="Calibri" w:hAnsi="Calibri"/>
          <w:b/>
        </w:rPr>
      </w:pPr>
      <w:r>
        <w:rPr>
          <w:rFonts w:ascii="Calibri" w:hAnsi="Calibri"/>
          <w:b/>
        </w:rPr>
        <w:t>Appendix</w:t>
      </w:r>
      <w:r w:rsidR="007C1321" w:rsidRPr="007C1321">
        <w:rPr>
          <w:rFonts w:ascii="Calibri" w:hAnsi="Calibri"/>
          <w:b/>
        </w:rPr>
        <w:t>. Crude and ad</w:t>
      </w:r>
      <w:bookmarkStart w:id="0" w:name="_GoBack"/>
      <w:bookmarkEnd w:id="0"/>
      <w:r w:rsidR="007C1321" w:rsidRPr="007C1321">
        <w:rPr>
          <w:rFonts w:ascii="Calibri" w:hAnsi="Calibri"/>
          <w:b/>
        </w:rPr>
        <w:t xml:space="preserve">justed prevalence ratios for access to HIV prevention services by increasing </w:t>
      </w:r>
      <w:r w:rsidR="007C1321" w:rsidRPr="007C1321">
        <w:rPr>
          <w:rFonts w:ascii="Calibri" w:eastAsia="Times New Roman" w:hAnsi="Calibri"/>
          <w:b/>
          <w:color w:val="000000"/>
        </w:rPr>
        <w:t>Oxford COVID-19 Government Response Tracker (</w:t>
      </w:r>
      <w:proofErr w:type="spellStart"/>
      <w:r w:rsidR="007C1321" w:rsidRPr="007C1321">
        <w:rPr>
          <w:rFonts w:ascii="Calibri" w:eastAsia="Times New Roman" w:hAnsi="Calibri"/>
          <w:b/>
          <w:color w:val="0B1F3E"/>
        </w:rPr>
        <w:t>OxCGRT</w:t>
      </w:r>
      <w:proofErr w:type="spellEnd"/>
      <w:r w:rsidR="007C1321" w:rsidRPr="007C1321">
        <w:rPr>
          <w:rFonts w:ascii="Calibri" w:eastAsia="Times New Roman" w:hAnsi="Calibri"/>
          <w:b/>
          <w:color w:val="0B1F3E"/>
        </w:rPr>
        <w:t xml:space="preserve">) Government Response Stringency Index </w:t>
      </w:r>
      <w:proofErr w:type="spellStart"/>
      <w:r w:rsidR="007C1321" w:rsidRPr="007C1321">
        <w:rPr>
          <w:rFonts w:ascii="Calibri" w:eastAsia="Times New Roman" w:hAnsi="Calibri"/>
          <w:b/>
          <w:color w:val="0B1F3E"/>
        </w:rPr>
        <w:t>score</w:t>
      </w:r>
      <w:r w:rsidR="007C1321" w:rsidRPr="007C1321">
        <w:rPr>
          <w:rFonts w:ascii="Calibri" w:eastAsia="Times New Roman" w:hAnsi="Calibri"/>
          <w:b/>
          <w:color w:val="0B1F3E"/>
          <w:vertAlign w:val="superscript"/>
        </w:rPr>
        <w:t>a</w:t>
      </w:r>
      <w:proofErr w:type="spellEnd"/>
      <w:r w:rsidR="007C1321" w:rsidRPr="007C1321">
        <w:rPr>
          <w:rFonts w:ascii="Calibri" w:hAnsi="Calibri"/>
          <w:b/>
        </w:rPr>
        <w:t>, using different dates of captured stringency</w:t>
      </w:r>
    </w:p>
    <w:p w14:paraId="394F175D" w14:textId="77777777" w:rsidR="007C1321" w:rsidRPr="007C1321" w:rsidRDefault="007C1321">
      <w:pPr>
        <w:rPr>
          <w:rFonts w:ascii="Calibri" w:hAnsi="Calibri"/>
          <w:b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C3BAD" w:rsidRPr="000B6362" w14:paraId="2E5D6D79" w14:textId="6A5673D9" w:rsidTr="00C75A6B">
        <w:tc>
          <w:tcPr>
            <w:tcW w:w="2590" w:type="dxa"/>
          </w:tcPr>
          <w:p w14:paraId="1B98E710" w14:textId="77777777" w:rsidR="005C3BAD" w:rsidRDefault="005C3BAD" w:rsidP="005C6E8E">
            <w:pPr>
              <w:rPr>
                <w:rFonts w:ascii="Calibri" w:hAnsi="Calibri"/>
              </w:rPr>
            </w:pPr>
          </w:p>
        </w:tc>
        <w:tc>
          <w:tcPr>
            <w:tcW w:w="5180" w:type="dxa"/>
            <w:gridSpan w:val="2"/>
            <w:tcBorders>
              <w:bottom w:val="single" w:sz="24" w:space="0" w:color="auto"/>
            </w:tcBorders>
          </w:tcPr>
          <w:p w14:paraId="17BC5033" w14:textId="790D0E19" w:rsidR="005C3BAD" w:rsidRPr="005C3BAD" w:rsidRDefault="005C3BAD" w:rsidP="005C3BA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C3BAD">
              <w:rPr>
                <w:rFonts w:ascii="Calibri" w:hAnsi="Calibri"/>
                <w:b/>
                <w:sz w:val="28"/>
                <w:szCs w:val="28"/>
              </w:rPr>
              <w:t>APRIL 6</w:t>
            </w:r>
            <w:r w:rsidRPr="005C3BAD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 w:rsidRPr="005C3BA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  <w:gridSpan w:val="2"/>
            <w:tcBorders>
              <w:bottom w:val="single" w:sz="24" w:space="0" w:color="auto"/>
            </w:tcBorders>
          </w:tcPr>
          <w:p w14:paraId="11A72CDE" w14:textId="503AF601" w:rsidR="005C3BAD" w:rsidRPr="005C3BAD" w:rsidRDefault="005C3BAD" w:rsidP="005C3BA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APRIL 16</w:t>
            </w:r>
            <w:r w:rsidRPr="005C3BAD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5C3BAD" w:rsidRPr="000B6362" w14:paraId="25B6A2DB" w14:textId="5570FCBD" w:rsidTr="00C75A6B">
        <w:tc>
          <w:tcPr>
            <w:tcW w:w="2590" w:type="dxa"/>
          </w:tcPr>
          <w:p w14:paraId="20A56C5B" w14:textId="77777777" w:rsidR="005C3BAD" w:rsidRPr="000B6362" w:rsidRDefault="005C3BAD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Access to… </w:t>
            </w:r>
          </w:p>
        </w:tc>
        <w:tc>
          <w:tcPr>
            <w:tcW w:w="2590" w:type="dxa"/>
            <w:tcBorders>
              <w:top w:val="single" w:sz="24" w:space="0" w:color="auto"/>
            </w:tcBorders>
          </w:tcPr>
          <w:p w14:paraId="1E01B4E8" w14:textId="77777777" w:rsidR="005C3BAD" w:rsidRPr="000B6362" w:rsidRDefault="005C3BAD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 xml:space="preserve">Adjusted </w:t>
            </w:r>
            <w:r>
              <w:rPr>
                <w:rFonts w:ascii="Calibri" w:hAnsi="Calibri"/>
                <w:b/>
              </w:rPr>
              <w:t xml:space="preserve">Prevalence </w:t>
            </w:r>
            <w:proofErr w:type="spellStart"/>
            <w:r w:rsidRPr="000B6362">
              <w:rPr>
                <w:rFonts w:ascii="Calibri" w:hAnsi="Calibri"/>
                <w:b/>
              </w:rPr>
              <w:t>Ratio</w:t>
            </w:r>
            <w:r w:rsidRPr="000B6362">
              <w:rPr>
                <w:rFonts w:ascii="Calibri" w:hAnsi="Calibr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90" w:type="dxa"/>
            <w:tcBorders>
              <w:top w:val="single" w:sz="24" w:space="0" w:color="auto"/>
              <w:right w:val="single" w:sz="24" w:space="0" w:color="auto"/>
            </w:tcBorders>
          </w:tcPr>
          <w:p w14:paraId="4285E533" w14:textId="77777777" w:rsidR="005C3BAD" w:rsidRPr="000B6362" w:rsidRDefault="005C3BAD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>95% Confidence Interval</w:t>
            </w:r>
          </w:p>
        </w:tc>
        <w:tc>
          <w:tcPr>
            <w:tcW w:w="2590" w:type="dxa"/>
            <w:tcBorders>
              <w:top w:val="single" w:sz="24" w:space="0" w:color="auto"/>
              <w:left w:val="single" w:sz="24" w:space="0" w:color="auto"/>
            </w:tcBorders>
          </w:tcPr>
          <w:p w14:paraId="7AB261F4" w14:textId="78E17337" w:rsidR="005C3BAD" w:rsidRPr="000B6362" w:rsidRDefault="005C3BAD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 xml:space="preserve">Adjusted </w:t>
            </w:r>
            <w:r>
              <w:rPr>
                <w:rFonts w:ascii="Calibri" w:hAnsi="Calibri"/>
                <w:b/>
              </w:rPr>
              <w:t xml:space="preserve">Prevalence </w:t>
            </w:r>
            <w:proofErr w:type="spellStart"/>
            <w:r w:rsidRPr="000B6362">
              <w:rPr>
                <w:rFonts w:ascii="Calibri" w:hAnsi="Calibri"/>
                <w:b/>
              </w:rPr>
              <w:t>Ratio</w:t>
            </w:r>
            <w:r w:rsidRPr="000B6362">
              <w:rPr>
                <w:rFonts w:ascii="Calibri" w:hAnsi="Calibr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90" w:type="dxa"/>
            <w:tcBorders>
              <w:top w:val="single" w:sz="24" w:space="0" w:color="auto"/>
            </w:tcBorders>
          </w:tcPr>
          <w:p w14:paraId="6A9CD26C" w14:textId="7C0E094D" w:rsidR="005C3BAD" w:rsidRPr="000B6362" w:rsidRDefault="005C3BAD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>95% Confidence Interval</w:t>
            </w:r>
          </w:p>
        </w:tc>
      </w:tr>
      <w:tr w:rsidR="005C3BAD" w:rsidRPr="000B6362" w14:paraId="17D0DAF7" w14:textId="1D416B6D" w:rsidTr="00C75A6B">
        <w:tc>
          <w:tcPr>
            <w:tcW w:w="2590" w:type="dxa"/>
          </w:tcPr>
          <w:p w14:paraId="6A92706A" w14:textId="77777777" w:rsidR="005C3BAD" w:rsidRPr="00DF42D5" w:rsidRDefault="005C3BAD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In-person HIV testing</w:t>
            </w:r>
          </w:p>
          <w:p w14:paraId="0EEF8FF1" w14:textId="77777777" w:rsidR="005C3BAD" w:rsidRPr="00DF42D5" w:rsidRDefault="005C3BAD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(n=10396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</w:tcPr>
          <w:p w14:paraId="4573B1A7" w14:textId="77777777" w:rsidR="005C3BAD" w:rsidRPr="00B0463F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97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02732EA3" w14:textId="77777777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96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3F6A5B82" w14:textId="4187C6C9" w:rsidR="005C3BAD" w:rsidRPr="000B6362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97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</w:tcPr>
          <w:p w14:paraId="71C3078A" w14:textId="10E1D195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96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8</w:t>
            </w:r>
          </w:p>
        </w:tc>
      </w:tr>
      <w:tr w:rsidR="005C3BAD" w:rsidRPr="000B6362" w14:paraId="69388FB5" w14:textId="62053C41" w:rsidTr="00C75A6B">
        <w:tc>
          <w:tcPr>
            <w:tcW w:w="2590" w:type="dxa"/>
          </w:tcPr>
          <w:p w14:paraId="426CEE9B" w14:textId="77777777" w:rsidR="005C3BAD" w:rsidRPr="00DF42D5" w:rsidRDefault="005C3BAD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HIV self-testing</w:t>
            </w:r>
          </w:p>
          <w:p w14:paraId="680A759D" w14:textId="77777777" w:rsidR="005C3BAD" w:rsidRPr="00DF42D5" w:rsidRDefault="005C3BAD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(n=9335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</w:tcPr>
          <w:p w14:paraId="37F3C6DC" w14:textId="77777777" w:rsidR="005C3BAD" w:rsidRPr="00B0463F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94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1E20BE7D" w14:textId="77777777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93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75DDA033" w14:textId="1AF70BB5" w:rsidR="005C3BAD" w:rsidRPr="000B6362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94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</w:tcPr>
          <w:p w14:paraId="7DE58504" w14:textId="07027330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93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6</w:t>
            </w:r>
          </w:p>
        </w:tc>
      </w:tr>
      <w:tr w:rsidR="005C3BAD" w:rsidRPr="000B6362" w14:paraId="32A843E8" w14:textId="692CF0DF" w:rsidTr="00C75A6B">
        <w:trPr>
          <w:trHeight w:val="629"/>
        </w:trPr>
        <w:tc>
          <w:tcPr>
            <w:tcW w:w="2590" w:type="dxa"/>
          </w:tcPr>
          <w:p w14:paraId="39EE0BD7" w14:textId="77777777" w:rsidR="005C3BAD" w:rsidRPr="00DF42D5" w:rsidRDefault="005C3BAD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Pre-exposure prophylaxis (PrEP)</w:t>
            </w:r>
          </w:p>
          <w:p w14:paraId="7C48FEF5" w14:textId="77777777" w:rsidR="005C3BAD" w:rsidRPr="00DF42D5" w:rsidRDefault="005C3BAD" w:rsidP="005C6E8E">
            <w:pPr>
              <w:rPr>
                <w:rFonts w:ascii="Calibri" w:hAnsi="Calibri"/>
              </w:rPr>
            </w:pPr>
            <w:r w:rsidRPr="00DF42D5">
              <w:rPr>
                <w:rFonts w:ascii="Calibri" w:hAnsi="Calibri"/>
              </w:rPr>
              <w:t>(n=1892)</w:t>
            </w:r>
          </w:p>
        </w:tc>
        <w:tc>
          <w:tcPr>
            <w:tcW w:w="2590" w:type="dxa"/>
          </w:tcPr>
          <w:p w14:paraId="10C82F68" w14:textId="77777777" w:rsidR="005C3BAD" w:rsidRPr="00B0463F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5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6ACF6D7D" w14:textId="3E6FE07F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94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0BA49160" w14:textId="01DEA864" w:rsidR="005C3BAD" w:rsidRPr="000B6362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6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</w:tcPr>
          <w:p w14:paraId="7C21961E" w14:textId="287F42FF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95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8</w:t>
            </w:r>
          </w:p>
        </w:tc>
      </w:tr>
      <w:tr w:rsidR="005C3BAD" w:rsidRPr="000B6362" w14:paraId="11F59E2C" w14:textId="2F88E773" w:rsidTr="00C75A6B">
        <w:trPr>
          <w:trHeight w:val="548"/>
        </w:trPr>
        <w:tc>
          <w:tcPr>
            <w:tcW w:w="2590" w:type="dxa"/>
          </w:tcPr>
          <w:p w14:paraId="7C41D98B" w14:textId="77777777" w:rsidR="005C3BAD" w:rsidRPr="00DF42D5" w:rsidRDefault="005C3BAD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Condoms</w:t>
            </w:r>
          </w:p>
          <w:p w14:paraId="0543A788" w14:textId="77777777" w:rsidR="005C3BAD" w:rsidRPr="00DF42D5" w:rsidRDefault="005C3BAD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(n=9542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0C842200" w14:textId="77777777" w:rsidR="005C3BAD" w:rsidRPr="00B0463F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24" w:space="0" w:color="auto"/>
            </w:tcBorders>
          </w:tcPr>
          <w:p w14:paraId="4419198A" w14:textId="77777777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99</w:t>
            </w:r>
            <w:r w:rsidRPr="000B6362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1.00</w:t>
            </w:r>
          </w:p>
        </w:tc>
        <w:tc>
          <w:tcPr>
            <w:tcW w:w="2590" w:type="dxa"/>
            <w:tcBorders>
              <w:left w:val="single" w:sz="24" w:space="0" w:color="auto"/>
              <w:bottom w:val="single" w:sz="4" w:space="0" w:color="auto"/>
            </w:tcBorders>
          </w:tcPr>
          <w:p w14:paraId="4ADFCC39" w14:textId="521BD715" w:rsidR="005C3BAD" w:rsidRPr="000B6362" w:rsidRDefault="005C3BAD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223E5A5" w14:textId="11171154" w:rsidR="005C3BAD" w:rsidRPr="000B6362" w:rsidRDefault="005C3BAD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99</w:t>
            </w:r>
            <w:r w:rsidRPr="000B6362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1.00</w:t>
            </w:r>
          </w:p>
        </w:tc>
      </w:tr>
      <w:tr w:rsidR="005C3BAD" w:rsidRPr="000B6362" w14:paraId="4E9D5ECE" w14:textId="77777777" w:rsidTr="00C75A6B">
        <w:tc>
          <w:tcPr>
            <w:tcW w:w="2590" w:type="dxa"/>
          </w:tcPr>
          <w:p w14:paraId="26AF9252" w14:textId="77777777" w:rsidR="005C3BAD" w:rsidRDefault="005C3BAD" w:rsidP="005C6E8E">
            <w:pPr>
              <w:rPr>
                <w:rFonts w:ascii="Calibri" w:hAnsi="Calibri"/>
              </w:rPr>
            </w:pPr>
          </w:p>
        </w:tc>
        <w:tc>
          <w:tcPr>
            <w:tcW w:w="518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88D246A" w14:textId="00FC6553" w:rsidR="005C3BAD" w:rsidRPr="005C3BAD" w:rsidRDefault="005C3BAD" w:rsidP="005C6E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MAY 4</w:t>
            </w:r>
            <w:r w:rsidRPr="005C3BAD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BA75CBC" w14:textId="25DC18D4" w:rsidR="005C3BAD" w:rsidRPr="005C3BAD" w:rsidRDefault="005C3BAD" w:rsidP="005C6E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MAY 24</w:t>
            </w:r>
            <w:r w:rsidRPr="005C3BAD">
              <w:rPr>
                <w:rFonts w:ascii="Calibri" w:hAnsi="Calibri"/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C75A6B" w:rsidRPr="000B6362" w14:paraId="6CECC206" w14:textId="77777777" w:rsidTr="00C75A6B">
        <w:tc>
          <w:tcPr>
            <w:tcW w:w="2590" w:type="dxa"/>
          </w:tcPr>
          <w:p w14:paraId="064ADBC2" w14:textId="77777777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Access to… </w:t>
            </w:r>
          </w:p>
        </w:tc>
        <w:tc>
          <w:tcPr>
            <w:tcW w:w="2590" w:type="dxa"/>
            <w:tcBorders>
              <w:top w:val="single" w:sz="24" w:space="0" w:color="auto"/>
            </w:tcBorders>
          </w:tcPr>
          <w:p w14:paraId="00DD4991" w14:textId="77777777" w:rsidR="00C75A6B" w:rsidRPr="000B6362" w:rsidRDefault="00C75A6B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 xml:space="preserve">Adjusted </w:t>
            </w:r>
            <w:r>
              <w:rPr>
                <w:rFonts w:ascii="Calibri" w:hAnsi="Calibri"/>
                <w:b/>
              </w:rPr>
              <w:t xml:space="preserve">Prevalence </w:t>
            </w:r>
            <w:proofErr w:type="spellStart"/>
            <w:r w:rsidRPr="000B6362">
              <w:rPr>
                <w:rFonts w:ascii="Calibri" w:hAnsi="Calibri"/>
                <w:b/>
              </w:rPr>
              <w:t>Ratio</w:t>
            </w:r>
            <w:r w:rsidRPr="000B6362">
              <w:rPr>
                <w:rFonts w:ascii="Calibri" w:hAnsi="Calibr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90" w:type="dxa"/>
            <w:tcBorders>
              <w:top w:val="single" w:sz="24" w:space="0" w:color="auto"/>
              <w:right w:val="single" w:sz="24" w:space="0" w:color="auto"/>
            </w:tcBorders>
          </w:tcPr>
          <w:p w14:paraId="445BF9F8" w14:textId="77777777" w:rsidR="00C75A6B" w:rsidRPr="000B6362" w:rsidRDefault="00C75A6B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>95% Confidence Interval</w:t>
            </w:r>
          </w:p>
        </w:tc>
        <w:tc>
          <w:tcPr>
            <w:tcW w:w="2590" w:type="dxa"/>
            <w:tcBorders>
              <w:top w:val="single" w:sz="24" w:space="0" w:color="auto"/>
              <w:left w:val="single" w:sz="24" w:space="0" w:color="auto"/>
            </w:tcBorders>
          </w:tcPr>
          <w:p w14:paraId="17918513" w14:textId="626C6BC0" w:rsidR="00C75A6B" w:rsidRPr="000B6362" w:rsidRDefault="00C75A6B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 xml:space="preserve">Adjusted </w:t>
            </w:r>
            <w:r>
              <w:rPr>
                <w:rFonts w:ascii="Calibri" w:hAnsi="Calibri"/>
                <w:b/>
              </w:rPr>
              <w:t xml:space="preserve">Prevalence </w:t>
            </w:r>
            <w:proofErr w:type="spellStart"/>
            <w:r w:rsidRPr="000B6362">
              <w:rPr>
                <w:rFonts w:ascii="Calibri" w:hAnsi="Calibri"/>
                <w:b/>
              </w:rPr>
              <w:t>Ratio</w:t>
            </w:r>
            <w:r w:rsidRPr="000B6362">
              <w:rPr>
                <w:rFonts w:ascii="Calibri" w:hAnsi="Calibri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590" w:type="dxa"/>
            <w:tcBorders>
              <w:top w:val="single" w:sz="24" w:space="0" w:color="auto"/>
            </w:tcBorders>
          </w:tcPr>
          <w:p w14:paraId="44AAF102" w14:textId="746E8F5F" w:rsidR="00C75A6B" w:rsidRPr="000B6362" w:rsidRDefault="00C75A6B" w:rsidP="005C6E8E">
            <w:pPr>
              <w:rPr>
                <w:rFonts w:ascii="Calibri" w:hAnsi="Calibri"/>
                <w:b/>
              </w:rPr>
            </w:pPr>
            <w:r w:rsidRPr="000B6362">
              <w:rPr>
                <w:rFonts w:ascii="Calibri" w:hAnsi="Calibri"/>
                <w:b/>
              </w:rPr>
              <w:t>95% Confidence Interval</w:t>
            </w:r>
          </w:p>
        </w:tc>
      </w:tr>
      <w:tr w:rsidR="00C75A6B" w:rsidRPr="000B6362" w14:paraId="357C4871" w14:textId="77777777" w:rsidTr="00C75A6B">
        <w:tc>
          <w:tcPr>
            <w:tcW w:w="2590" w:type="dxa"/>
          </w:tcPr>
          <w:p w14:paraId="51DC5A63" w14:textId="77777777" w:rsidR="00C75A6B" w:rsidRPr="00DF42D5" w:rsidRDefault="00C75A6B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In-person HIV testing</w:t>
            </w:r>
          </w:p>
          <w:p w14:paraId="0D846BB3" w14:textId="77777777" w:rsidR="00C75A6B" w:rsidRPr="00DF42D5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(n=10396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</w:tcPr>
          <w:p w14:paraId="2C245C70" w14:textId="77777777" w:rsidR="00C75A6B" w:rsidRPr="00B0463F" w:rsidRDefault="00C75A6B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97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09FB0730" w14:textId="0BBCBE02" w:rsidR="00C75A6B" w:rsidRPr="000B6362" w:rsidRDefault="00C75A6B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95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7E4F6F63" w14:textId="3E11C58A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0.96***</w:t>
            </w:r>
          </w:p>
        </w:tc>
        <w:tc>
          <w:tcPr>
            <w:tcW w:w="2590" w:type="dxa"/>
          </w:tcPr>
          <w:p w14:paraId="48711696" w14:textId="4AD408C9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0.94, 0.97</w:t>
            </w:r>
          </w:p>
        </w:tc>
      </w:tr>
      <w:tr w:rsidR="00C75A6B" w:rsidRPr="000B6362" w14:paraId="3496D6E6" w14:textId="77777777" w:rsidTr="00C75A6B">
        <w:tc>
          <w:tcPr>
            <w:tcW w:w="2590" w:type="dxa"/>
          </w:tcPr>
          <w:p w14:paraId="7BF3E99E" w14:textId="77777777" w:rsidR="00C75A6B" w:rsidRPr="00DF42D5" w:rsidRDefault="00C75A6B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HIV self-testing</w:t>
            </w:r>
          </w:p>
          <w:p w14:paraId="5756590B" w14:textId="77777777" w:rsidR="00C75A6B" w:rsidRPr="00DF42D5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(n=9335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</w:tcPr>
          <w:p w14:paraId="26A2E492" w14:textId="77777777" w:rsidR="00C75A6B" w:rsidRPr="00B0463F" w:rsidRDefault="00C75A6B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94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52278C41" w14:textId="77777777" w:rsidR="00C75A6B" w:rsidRPr="000B6362" w:rsidRDefault="00C75A6B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93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523C83F0" w14:textId="1F2D5CCE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0.93***</w:t>
            </w:r>
          </w:p>
        </w:tc>
        <w:tc>
          <w:tcPr>
            <w:tcW w:w="2590" w:type="dxa"/>
          </w:tcPr>
          <w:p w14:paraId="769E5E5C" w14:textId="424654BB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0.91, 0.94</w:t>
            </w:r>
          </w:p>
        </w:tc>
      </w:tr>
      <w:tr w:rsidR="00C75A6B" w:rsidRPr="000B6362" w14:paraId="43B0E0D8" w14:textId="77777777" w:rsidTr="00C75A6B">
        <w:trPr>
          <w:trHeight w:val="629"/>
        </w:trPr>
        <w:tc>
          <w:tcPr>
            <w:tcW w:w="2590" w:type="dxa"/>
          </w:tcPr>
          <w:p w14:paraId="19BF098D" w14:textId="77777777" w:rsidR="00C75A6B" w:rsidRPr="00DF42D5" w:rsidRDefault="00C75A6B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Pre-exposure prophylaxis (PrEP)</w:t>
            </w:r>
          </w:p>
          <w:p w14:paraId="50DE3173" w14:textId="77777777" w:rsidR="00C75A6B" w:rsidRPr="00DF42D5" w:rsidRDefault="00C75A6B" w:rsidP="005C6E8E">
            <w:pPr>
              <w:rPr>
                <w:rFonts w:ascii="Calibri" w:hAnsi="Calibri"/>
              </w:rPr>
            </w:pPr>
            <w:r w:rsidRPr="00DF42D5">
              <w:rPr>
                <w:rFonts w:ascii="Calibri" w:hAnsi="Calibri"/>
              </w:rPr>
              <w:t>(n=1892)</w:t>
            </w:r>
          </w:p>
        </w:tc>
        <w:tc>
          <w:tcPr>
            <w:tcW w:w="2590" w:type="dxa"/>
          </w:tcPr>
          <w:p w14:paraId="771BF0B3" w14:textId="1BF0B042" w:rsidR="00C75A6B" w:rsidRPr="00B0463F" w:rsidRDefault="00C75A6B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6</w:t>
            </w:r>
            <w:r w:rsidRPr="00B0463F">
              <w:rPr>
                <w:rFonts w:ascii="Calibri" w:hAnsi="Calibri"/>
              </w:rPr>
              <w:t>***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05EE00C3" w14:textId="77777777" w:rsidR="00C75A6B" w:rsidRPr="000B6362" w:rsidRDefault="00C75A6B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95</w:t>
            </w:r>
            <w:r w:rsidRPr="000B6362">
              <w:rPr>
                <w:rFonts w:ascii="Calibri" w:hAnsi="Calibri"/>
              </w:rPr>
              <w:t>, 0.9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169FE487" w14:textId="397BBB9C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0.95***</w:t>
            </w:r>
          </w:p>
        </w:tc>
        <w:tc>
          <w:tcPr>
            <w:tcW w:w="2590" w:type="dxa"/>
          </w:tcPr>
          <w:p w14:paraId="0F0EBE8D" w14:textId="12469982" w:rsidR="00C75A6B" w:rsidRPr="000B6362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0.93, 0.96</w:t>
            </w:r>
          </w:p>
        </w:tc>
      </w:tr>
      <w:tr w:rsidR="00C75A6B" w:rsidRPr="000B6362" w14:paraId="11159628" w14:textId="77777777" w:rsidTr="00C75A6B">
        <w:trPr>
          <w:trHeight w:val="548"/>
        </w:trPr>
        <w:tc>
          <w:tcPr>
            <w:tcW w:w="2590" w:type="dxa"/>
          </w:tcPr>
          <w:p w14:paraId="73AE8C17" w14:textId="77777777" w:rsidR="00C75A6B" w:rsidRPr="00DF42D5" w:rsidRDefault="00C75A6B" w:rsidP="005C6E8E">
            <w:pPr>
              <w:rPr>
                <w:rFonts w:ascii="Calibri" w:hAnsi="Calibri"/>
                <w:b/>
              </w:rPr>
            </w:pPr>
            <w:r w:rsidRPr="00DF42D5">
              <w:rPr>
                <w:rFonts w:ascii="Calibri" w:hAnsi="Calibri"/>
                <w:b/>
              </w:rPr>
              <w:t>Condoms</w:t>
            </w:r>
          </w:p>
          <w:p w14:paraId="0A415574" w14:textId="77777777" w:rsidR="00C75A6B" w:rsidRPr="00DF42D5" w:rsidRDefault="00C75A6B" w:rsidP="005C6E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(n=9542</w:t>
            </w:r>
            <w:r w:rsidRPr="00DF42D5">
              <w:rPr>
                <w:rFonts w:ascii="Calibri" w:hAnsi="Calibri"/>
              </w:rPr>
              <w:t>)</w:t>
            </w:r>
          </w:p>
        </w:tc>
        <w:tc>
          <w:tcPr>
            <w:tcW w:w="2590" w:type="dxa"/>
          </w:tcPr>
          <w:p w14:paraId="077809CD" w14:textId="62D20F6B" w:rsidR="00C75A6B" w:rsidRPr="00B0463F" w:rsidRDefault="00C75A6B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9*</w:t>
            </w:r>
          </w:p>
        </w:tc>
        <w:tc>
          <w:tcPr>
            <w:tcW w:w="2590" w:type="dxa"/>
            <w:tcBorders>
              <w:right w:val="single" w:sz="24" w:space="0" w:color="auto"/>
            </w:tcBorders>
          </w:tcPr>
          <w:p w14:paraId="231CBBF7" w14:textId="77777777" w:rsidR="00C75A6B" w:rsidRPr="000B6362" w:rsidRDefault="00C75A6B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99</w:t>
            </w:r>
            <w:r w:rsidRPr="000B6362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1.00</w:t>
            </w:r>
          </w:p>
        </w:tc>
        <w:tc>
          <w:tcPr>
            <w:tcW w:w="2590" w:type="dxa"/>
            <w:tcBorders>
              <w:left w:val="single" w:sz="24" w:space="0" w:color="auto"/>
            </w:tcBorders>
          </w:tcPr>
          <w:p w14:paraId="2063B8F1" w14:textId="2D94273D" w:rsidR="00C75A6B" w:rsidRPr="000B6362" w:rsidRDefault="00C75A6B" w:rsidP="005C6E8E">
            <w:pPr>
              <w:rPr>
                <w:rFonts w:ascii="Calibri" w:hAnsi="Calibri"/>
              </w:rPr>
            </w:pPr>
            <w:r w:rsidRPr="00B0463F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9*</w:t>
            </w:r>
          </w:p>
        </w:tc>
        <w:tc>
          <w:tcPr>
            <w:tcW w:w="2590" w:type="dxa"/>
          </w:tcPr>
          <w:p w14:paraId="2CBAB099" w14:textId="27B209FB" w:rsidR="00C75A6B" w:rsidRPr="000B6362" w:rsidRDefault="00C75A6B" w:rsidP="005C6E8E">
            <w:pPr>
              <w:rPr>
                <w:rFonts w:ascii="Calibri" w:hAnsi="Calibri"/>
              </w:rPr>
            </w:pPr>
            <w:r w:rsidRPr="000B6362">
              <w:rPr>
                <w:rFonts w:ascii="Calibri" w:hAnsi="Calibri"/>
              </w:rPr>
              <w:t>0.</w:t>
            </w:r>
            <w:r>
              <w:rPr>
                <w:rFonts w:ascii="Calibri" w:hAnsi="Calibri"/>
              </w:rPr>
              <w:t>99</w:t>
            </w:r>
            <w:r w:rsidRPr="000B6362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1.00</w:t>
            </w:r>
          </w:p>
        </w:tc>
      </w:tr>
    </w:tbl>
    <w:p w14:paraId="703EDD77" w14:textId="627A61E3" w:rsidR="007C1321" w:rsidRPr="00C26A78" w:rsidRDefault="007C1321" w:rsidP="007C1321">
      <w:pPr>
        <w:rPr>
          <w:rFonts w:ascii="Calibri" w:hAnsi="Calibri"/>
        </w:rPr>
      </w:pPr>
      <w:r>
        <w:rPr>
          <w:rFonts w:ascii="Calibri" w:hAnsi="Calibri"/>
        </w:rPr>
        <w:t xml:space="preserve">*Indicates significance at the p&lt;0.05 level. **Indicates significance at the p&lt;0.01 scale. ***Indicates significance at the p&lt;0.001 scale. </w:t>
      </w:r>
      <w:proofErr w:type="spellStart"/>
      <w:r w:rsidRPr="005F46BB">
        <w:rPr>
          <w:rFonts w:ascii="Calibri" w:hAnsi="Calibri"/>
          <w:vertAlign w:val="superscript"/>
        </w:rPr>
        <w:t>a</w:t>
      </w:r>
      <w:r>
        <w:rPr>
          <w:rFonts w:ascii="Calibri" w:hAnsi="Calibri"/>
        </w:rPr>
        <w:t>Given</w:t>
      </w:r>
      <w:proofErr w:type="spellEnd"/>
      <w:r>
        <w:rPr>
          <w:rFonts w:ascii="Calibri" w:hAnsi="Calibri"/>
        </w:rPr>
        <w:t xml:space="preserve"> that the exposure was scaled by 10</w:t>
      </w:r>
      <w:r w:rsidRPr="00C26A78">
        <w:rPr>
          <w:rFonts w:ascii="Calibri" w:hAnsi="Calibri"/>
        </w:rPr>
        <w:t xml:space="preserve">, the interpretation of the </w:t>
      </w:r>
      <w:r>
        <w:rPr>
          <w:rFonts w:ascii="Calibri" w:hAnsi="Calibri"/>
        </w:rPr>
        <w:t>prevalence</w:t>
      </w:r>
      <w:r w:rsidRPr="00C26A78">
        <w:rPr>
          <w:rFonts w:ascii="Calibri" w:hAnsi="Calibri"/>
        </w:rPr>
        <w:t xml:space="preserve"> ratio is the </w:t>
      </w:r>
      <w:r>
        <w:rPr>
          <w:rFonts w:ascii="Calibri" w:hAnsi="Calibri"/>
        </w:rPr>
        <w:t>relative prevalence of the outcome</w:t>
      </w:r>
      <w:r w:rsidRPr="00C26A78">
        <w:rPr>
          <w:rFonts w:ascii="Calibri" w:hAnsi="Calibri"/>
        </w:rPr>
        <w:t xml:space="preserve"> for every 1</w:t>
      </w:r>
      <w:r>
        <w:rPr>
          <w:rFonts w:ascii="Calibri" w:hAnsi="Calibri"/>
        </w:rPr>
        <w:t>0</w:t>
      </w:r>
      <w:r w:rsidRPr="00C26A78">
        <w:rPr>
          <w:rFonts w:ascii="Calibri" w:hAnsi="Calibri"/>
        </w:rPr>
        <w:t>-</w:t>
      </w:r>
      <w:r>
        <w:rPr>
          <w:rFonts w:ascii="Calibri" w:hAnsi="Calibri"/>
        </w:rPr>
        <w:t>point</w:t>
      </w:r>
      <w:r w:rsidRPr="00C26A78">
        <w:rPr>
          <w:rFonts w:ascii="Calibri" w:hAnsi="Calibri"/>
        </w:rPr>
        <w:t xml:space="preserve"> change in the Stringency Index. </w:t>
      </w:r>
      <w:proofErr w:type="spellStart"/>
      <w:r w:rsidRPr="005F46BB">
        <w:rPr>
          <w:rFonts w:ascii="Calibri" w:hAnsi="Calibri"/>
          <w:vertAlign w:val="superscript"/>
        </w:rPr>
        <w:t>b</w:t>
      </w:r>
      <w:r>
        <w:rPr>
          <w:rFonts w:ascii="Calibri" w:hAnsi="Calibri"/>
        </w:rPr>
        <w:t>adjusted</w:t>
      </w:r>
      <w:proofErr w:type="spellEnd"/>
      <w:r>
        <w:rPr>
          <w:rFonts w:ascii="Calibri" w:hAnsi="Calibri"/>
        </w:rPr>
        <w:t xml:space="preserve"> for country-level Human Development Index (HDI) and Total health spending per capita</w:t>
      </w:r>
      <w:r w:rsidR="000A3C3B">
        <w:rPr>
          <w:rFonts w:ascii="Calibri" w:hAnsi="Calibri"/>
        </w:rPr>
        <w:t>.</w:t>
      </w:r>
      <w:r w:rsidRPr="00213E02">
        <w:rPr>
          <w:rFonts w:ascii="Calibri" w:hAnsi="Calibri"/>
          <w:color w:val="000000" w:themeColor="text1"/>
        </w:rPr>
        <w:t xml:space="preserve"> </w:t>
      </w:r>
    </w:p>
    <w:p w14:paraId="38F798F5" w14:textId="77777777" w:rsidR="00010C2B" w:rsidRDefault="008F11EB"/>
    <w:sectPr w:rsidR="00010C2B" w:rsidSect="007C13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77"/>
    <w:rsid w:val="00003F27"/>
    <w:rsid w:val="000110B5"/>
    <w:rsid w:val="000120F1"/>
    <w:rsid w:val="00017DE5"/>
    <w:rsid w:val="00017DE8"/>
    <w:rsid w:val="00021117"/>
    <w:rsid w:val="000248B6"/>
    <w:rsid w:val="000365DD"/>
    <w:rsid w:val="0004226C"/>
    <w:rsid w:val="00052AA9"/>
    <w:rsid w:val="000610FF"/>
    <w:rsid w:val="000620DF"/>
    <w:rsid w:val="0006213B"/>
    <w:rsid w:val="000630D6"/>
    <w:rsid w:val="0006589B"/>
    <w:rsid w:val="00077309"/>
    <w:rsid w:val="00080472"/>
    <w:rsid w:val="00082A28"/>
    <w:rsid w:val="00090EAA"/>
    <w:rsid w:val="000A3C3B"/>
    <w:rsid w:val="000B2FB4"/>
    <w:rsid w:val="000B6740"/>
    <w:rsid w:val="000C30A5"/>
    <w:rsid w:val="000D15C9"/>
    <w:rsid w:val="000D4280"/>
    <w:rsid w:val="000D46A4"/>
    <w:rsid w:val="000D6C29"/>
    <w:rsid w:val="000E265C"/>
    <w:rsid w:val="000E64CD"/>
    <w:rsid w:val="001146A8"/>
    <w:rsid w:val="00131470"/>
    <w:rsid w:val="00134E4E"/>
    <w:rsid w:val="0014135E"/>
    <w:rsid w:val="001444A1"/>
    <w:rsid w:val="00145CBD"/>
    <w:rsid w:val="00152ADA"/>
    <w:rsid w:val="0015701D"/>
    <w:rsid w:val="00163105"/>
    <w:rsid w:val="00166F4D"/>
    <w:rsid w:val="001860E5"/>
    <w:rsid w:val="00187BA2"/>
    <w:rsid w:val="0019284A"/>
    <w:rsid w:val="00193FC8"/>
    <w:rsid w:val="001975D4"/>
    <w:rsid w:val="001A1D9B"/>
    <w:rsid w:val="001A4ED4"/>
    <w:rsid w:val="001B0F29"/>
    <w:rsid w:val="001B3877"/>
    <w:rsid w:val="001B717A"/>
    <w:rsid w:val="001C1347"/>
    <w:rsid w:val="001C1A72"/>
    <w:rsid w:val="001C49CB"/>
    <w:rsid w:val="001D0F59"/>
    <w:rsid w:val="001D1264"/>
    <w:rsid w:val="001D53C7"/>
    <w:rsid w:val="001D5B49"/>
    <w:rsid w:val="001D75E7"/>
    <w:rsid w:val="001E5BAE"/>
    <w:rsid w:val="001F416F"/>
    <w:rsid w:val="00200D9A"/>
    <w:rsid w:val="002027DB"/>
    <w:rsid w:val="002047B7"/>
    <w:rsid w:val="00214DC8"/>
    <w:rsid w:val="00216E8C"/>
    <w:rsid w:val="00222935"/>
    <w:rsid w:val="0022527D"/>
    <w:rsid w:val="002322CB"/>
    <w:rsid w:val="00241841"/>
    <w:rsid w:val="00244A5D"/>
    <w:rsid w:val="002503F5"/>
    <w:rsid w:val="00273D3D"/>
    <w:rsid w:val="00281E68"/>
    <w:rsid w:val="00284164"/>
    <w:rsid w:val="00284D18"/>
    <w:rsid w:val="00290B62"/>
    <w:rsid w:val="00297175"/>
    <w:rsid w:val="002B1D1F"/>
    <w:rsid w:val="002B3AE7"/>
    <w:rsid w:val="002B7B3C"/>
    <w:rsid w:val="002D0DF9"/>
    <w:rsid w:val="002D14D0"/>
    <w:rsid w:val="002D76DC"/>
    <w:rsid w:val="002E05B7"/>
    <w:rsid w:val="002E2A4E"/>
    <w:rsid w:val="00315BB5"/>
    <w:rsid w:val="00321458"/>
    <w:rsid w:val="00326451"/>
    <w:rsid w:val="00326637"/>
    <w:rsid w:val="00327E91"/>
    <w:rsid w:val="00333712"/>
    <w:rsid w:val="00334DD6"/>
    <w:rsid w:val="00337F93"/>
    <w:rsid w:val="003435F8"/>
    <w:rsid w:val="0035617A"/>
    <w:rsid w:val="00357DA9"/>
    <w:rsid w:val="0036321D"/>
    <w:rsid w:val="00367991"/>
    <w:rsid w:val="003903E1"/>
    <w:rsid w:val="00395BD3"/>
    <w:rsid w:val="003A20F8"/>
    <w:rsid w:val="003B21BD"/>
    <w:rsid w:val="003B59F9"/>
    <w:rsid w:val="003C06A2"/>
    <w:rsid w:val="003C11FB"/>
    <w:rsid w:val="003C3AAB"/>
    <w:rsid w:val="003C690A"/>
    <w:rsid w:val="003C732F"/>
    <w:rsid w:val="003D2ECA"/>
    <w:rsid w:val="003D3E10"/>
    <w:rsid w:val="003D76CF"/>
    <w:rsid w:val="003D7929"/>
    <w:rsid w:val="003E5AD6"/>
    <w:rsid w:val="003E78B3"/>
    <w:rsid w:val="003F2FDE"/>
    <w:rsid w:val="003F565F"/>
    <w:rsid w:val="003F56E9"/>
    <w:rsid w:val="003F6038"/>
    <w:rsid w:val="004155A7"/>
    <w:rsid w:val="00416702"/>
    <w:rsid w:val="00426056"/>
    <w:rsid w:val="00431C9D"/>
    <w:rsid w:val="00437BA7"/>
    <w:rsid w:val="00450277"/>
    <w:rsid w:val="00452C7B"/>
    <w:rsid w:val="00454BAE"/>
    <w:rsid w:val="004576E2"/>
    <w:rsid w:val="00467CF6"/>
    <w:rsid w:val="00467D0F"/>
    <w:rsid w:val="004702AC"/>
    <w:rsid w:val="004705F9"/>
    <w:rsid w:val="00480CED"/>
    <w:rsid w:val="004828F0"/>
    <w:rsid w:val="00482D2D"/>
    <w:rsid w:val="00492208"/>
    <w:rsid w:val="004961B9"/>
    <w:rsid w:val="004B08D5"/>
    <w:rsid w:val="004B7483"/>
    <w:rsid w:val="004C04BC"/>
    <w:rsid w:val="004C4717"/>
    <w:rsid w:val="004D0EA2"/>
    <w:rsid w:val="004D472F"/>
    <w:rsid w:val="004D7694"/>
    <w:rsid w:val="004E6C78"/>
    <w:rsid w:val="004E785E"/>
    <w:rsid w:val="004F2D6B"/>
    <w:rsid w:val="004F2F7A"/>
    <w:rsid w:val="004F3204"/>
    <w:rsid w:val="005018F6"/>
    <w:rsid w:val="00501D67"/>
    <w:rsid w:val="00503E29"/>
    <w:rsid w:val="0050743F"/>
    <w:rsid w:val="00507528"/>
    <w:rsid w:val="005115B4"/>
    <w:rsid w:val="00526BF0"/>
    <w:rsid w:val="00537739"/>
    <w:rsid w:val="0054510C"/>
    <w:rsid w:val="00557A2A"/>
    <w:rsid w:val="005657D8"/>
    <w:rsid w:val="00567E10"/>
    <w:rsid w:val="00571A36"/>
    <w:rsid w:val="00572DC4"/>
    <w:rsid w:val="00586630"/>
    <w:rsid w:val="005918C4"/>
    <w:rsid w:val="005A1CF8"/>
    <w:rsid w:val="005A1DDF"/>
    <w:rsid w:val="005A2C75"/>
    <w:rsid w:val="005A40E7"/>
    <w:rsid w:val="005A68F2"/>
    <w:rsid w:val="005A6B9F"/>
    <w:rsid w:val="005B2E6B"/>
    <w:rsid w:val="005B59DA"/>
    <w:rsid w:val="005B69EF"/>
    <w:rsid w:val="005C3BAD"/>
    <w:rsid w:val="005C3DAC"/>
    <w:rsid w:val="005C7FAB"/>
    <w:rsid w:val="005D0230"/>
    <w:rsid w:val="005D0823"/>
    <w:rsid w:val="005E1504"/>
    <w:rsid w:val="005E547E"/>
    <w:rsid w:val="005E5A45"/>
    <w:rsid w:val="005E5DDB"/>
    <w:rsid w:val="005F6742"/>
    <w:rsid w:val="00601BBE"/>
    <w:rsid w:val="00602B7B"/>
    <w:rsid w:val="00606105"/>
    <w:rsid w:val="006074D8"/>
    <w:rsid w:val="00625B77"/>
    <w:rsid w:val="00630873"/>
    <w:rsid w:val="00631126"/>
    <w:rsid w:val="0063214D"/>
    <w:rsid w:val="00634A63"/>
    <w:rsid w:val="006435CB"/>
    <w:rsid w:val="006443FA"/>
    <w:rsid w:val="00647A13"/>
    <w:rsid w:val="00651D40"/>
    <w:rsid w:val="0065539E"/>
    <w:rsid w:val="00657A46"/>
    <w:rsid w:val="00664E1E"/>
    <w:rsid w:val="006669C5"/>
    <w:rsid w:val="00670F51"/>
    <w:rsid w:val="00672134"/>
    <w:rsid w:val="00674318"/>
    <w:rsid w:val="00676EC5"/>
    <w:rsid w:val="006778E2"/>
    <w:rsid w:val="00681B7E"/>
    <w:rsid w:val="00686603"/>
    <w:rsid w:val="0068672B"/>
    <w:rsid w:val="00692FBB"/>
    <w:rsid w:val="0069782E"/>
    <w:rsid w:val="006B3B16"/>
    <w:rsid w:val="006B4AC9"/>
    <w:rsid w:val="006C163D"/>
    <w:rsid w:val="006E359E"/>
    <w:rsid w:val="006E59C6"/>
    <w:rsid w:val="006E74DA"/>
    <w:rsid w:val="006F1034"/>
    <w:rsid w:val="006F3514"/>
    <w:rsid w:val="00701144"/>
    <w:rsid w:val="00702FCC"/>
    <w:rsid w:val="0071047D"/>
    <w:rsid w:val="00711FA4"/>
    <w:rsid w:val="007151AF"/>
    <w:rsid w:val="00723D2E"/>
    <w:rsid w:val="0075090C"/>
    <w:rsid w:val="007529A4"/>
    <w:rsid w:val="007567F2"/>
    <w:rsid w:val="00756D47"/>
    <w:rsid w:val="00763594"/>
    <w:rsid w:val="00764925"/>
    <w:rsid w:val="0076655E"/>
    <w:rsid w:val="00770A78"/>
    <w:rsid w:val="00780410"/>
    <w:rsid w:val="00781009"/>
    <w:rsid w:val="0079223B"/>
    <w:rsid w:val="007A5609"/>
    <w:rsid w:val="007A7E6B"/>
    <w:rsid w:val="007C1321"/>
    <w:rsid w:val="007C1CC6"/>
    <w:rsid w:val="007D2845"/>
    <w:rsid w:val="007D43FD"/>
    <w:rsid w:val="007E365B"/>
    <w:rsid w:val="007E46A8"/>
    <w:rsid w:val="007F48D6"/>
    <w:rsid w:val="008011F4"/>
    <w:rsid w:val="00802C11"/>
    <w:rsid w:val="00804E29"/>
    <w:rsid w:val="008075F3"/>
    <w:rsid w:val="00810433"/>
    <w:rsid w:val="00816026"/>
    <w:rsid w:val="00823863"/>
    <w:rsid w:val="00834879"/>
    <w:rsid w:val="00841BF9"/>
    <w:rsid w:val="0084210A"/>
    <w:rsid w:val="00845507"/>
    <w:rsid w:val="00847B75"/>
    <w:rsid w:val="00847C7F"/>
    <w:rsid w:val="00851ECC"/>
    <w:rsid w:val="00855EBB"/>
    <w:rsid w:val="0086284F"/>
    <w:rsid w:val="0086577A"/>
    <w:rsid w:val="00870509"/>
    <w:rsid w:val="00870CD3"/>
    <w:rsid w:val="00872A76"/>
    <w:rsid w:val="00876B4B"/>
    <w:rsid w:val="00881670"/>
    <w:rsid w:val="00885653"/>
    <w:rsid w:val="00893A57"/>
    <w:rsid w:val="008955CA"/>
    <w:rsid w:val="008971DA"/>
    <w:rsid w:val="008B523D"/>
    <w:rsid w:val="008B57E2"/>
    <w:rsid w:val="008D13B2"/>
    <w:rsid w:val="008D7A2A"/>
    <w:rsid w:val="008E35EE"/>
    <w:rsid w:val="008F02C5"/>
    <w:rsid w:val="008F11EB"/>
    <w:rsid w:val="008F12F5"/>
    <w:rsid w:val="008F14F5"/>
    <w:rsid w:val="008F1768"/>
    <w:rsid w:val="00903341"/>
    <w:rsid w:val="00910F50"/>
    <w:rsid w:val="00913557"/>
    <w:rsid w:val="00916425"/>
    <w:rsid w:val="00933F96"/>
    <w:rsid w:val="00956063"/>
    <w:rsid w:val="00956F37"/>
    <w:rsid w:val="00967101"/>
    <w:rsid w:val="009703F5"/>
    <w:rsid w:val="00972613"/>
    <w:rsid w:val="00980C36"/>
    <w:rsid w:val="00994298"/>
    <w:rsid w:val="00997BD2"/>
    <w:rsid w:val="009B451C"/>
    <w:rsid w:val="009C1419"/>
    <w:rsid w:val="009C1AF6"/>
    <w:rsid w:val="009C4347"/>
    <w:rsid w:val="009D2401"/>
    <w:rsid w:val="009D2E65"/>
    <w:rsid w:val="009E34FA"/>
    <w:rsid w:val="009F2AAB"/>
    <w:rsid w:val="009F3493"/>
    <w:rsid w:val="009F37BE"/>
    <w:rsid w:val="009F53F3"/>
    <w:rsid w:val="00A05C28"/>
    <w:rsid w:val="00A3186D"/>
    <w:rsid w:val="00A33D4E"/>
    <w:rsid w:val="00A345EB"/>
    <w:rsid w:val="00A34A79"/>
    <w:rsid w:val="00A41735"/>
    <w:rsid w:val="00A44CD5"/>
    <w:rsid w:val="00A45916"/>
    <w:rsid w:val="00A45CE1"/>
    <w:rsid w:val="00A540B6"/>
    <w:rsid w:val="00A544AF"/>
    <w:rsid w:val="00A56576"/>
    <w:rsid w:val="00A6616C"/>
    <w:rsid w:val="00A7795A"/>
    <w:rsid w:val="00A80868"/>
    <w:rsid w:val="00AB7ADC"/>
    <w:rsid w:val="00AC1D73"/>
    <w:rsid w:val="00AC689E"/>
    <w:rsid w:val="00AC7D42"/>
    <w:rsid w:val="00AD5EDD"/>
    <w:rsid w:val="00AE21D0"/>
    <w:rsid w:val="00AE2681"/>
    <w:rsid w:val="00AE6257"/>
    <w:rsid w:val="00AF015F"/>
    <w:rsid w:val="00AF503E"/>
    <w:rsid w:val="00AF57B6"/>
    <w:rsid w:val="00AF67E0"/>
    <w:rsid w:val="00B05B64"/>
    <w:rsid w:val="00B07166"/>
    <w:rsid w:val="00B20D86"/>
    <w:rsid w:val="00B23AE2"/>
    <w:rsid w:val="00B40234"/>
    <w:rsid w:val="00B405F7"/>
    <w:rsid w:val="00B4375A"/>
    <w:rsid w:val="00B50A30"/>
    <w:rsid w:val="00B510D1"/>
    <w:rsid w:val="00B675A3"/>
    <w:rsid w:val="00B714D1"/>
    <w:rsid w:val="00B74CDC"/>
    <w:rsid w:val="00B80AD7"/>
    <w:rsid w:val="00B8253A"/>
    <w:rsid w:val="00B86EF5"/>
    <w:rsid w:val="00B933E7"/>
    <w:rsid w:val="00BA1428"/>
    <w:rsid w:val="00BA780E"/>
    <w:rsid w:val="00BB099F"/>
    <w:rsid w:val="00BC2E34"/>
    <w:rsid w:val="00BE1EBE"/>
    <w:rsid w:val="00BE48EF"/>
    <w:rsid w:val="00BE7C43"/>
    <w:rsid w:val="00BF35ED"/>
    <w:rsid w:val="00C00881"/>
    <w:rsid w:val="00C04C16"/>
    <w:rsid w:val="00C07224"/>
    <w:rsid w:val="00C10D82"/>
    <w:rsid w:val="00C112FE"/>
    <w:rsid w:val="00C11F9D"/>
    <w:rsid w:val="00C12BB3"/>
    <w:rsid w:val="00C179F3"/>
    <w:rsid w:val="00C200A3"/>
    <w:rsid w:val="00C252BB"/>
    <w:rsid w:val="00C322EA"/>
    <w:rsid w:val="00C32668"/>
    <w:rsid w:val="00C43343"/>
    <w:rsid w:val="00C6600C"/>
    <w:rsid w:val="00C721E2"/>
    <w:rsid w:val="00C75A6B"/>
    <w:rsid w:val="00C90DC8"/>
    <w:rsid w:val="00CA5509"/>
    <w:rsid w:val="00CA6026"/>
    <w:rsid w:val="00CB38E1"/>
    <w:rsid w:val="00CD2F03"/>
    <w:rsid w:val="00CD6351"/>
    <w:rsid w:val="00CD7706"/>
    <w:rsid w:val="00CE47DD"/>
    <w:rsid w:val="00D07CAA"/>
    <w:rsid w:val="00D26D1B"/>
    <w:rsid w:val="00D26D4F"/>
    <w:rsid w:val="00D4430C"/>
    <w:rsid w:val="00D57F5C"/>
    <w:rsid w:val="00D60C1E"/>
    <w:rsid w:val="00D63B48"/>
    <w:rsid w:val="00D70406"/>
    <w:rsid w:val="00D70657"/>
    <w:rsid w:val="00D73315"/>
    <w:rsid w:val="00D73BCD"/>
    <w:rsid w:val="00D86405"/>
    <w:rsid w:val="00DA3DD8"/>
    <w:rsid w:val="00DA42B1"/>
    <w:rsid w:val="00DA4B39"/>
    <w:rsid w:val="00DA7A8C"/>
    <w:rsid w:val="00DB4880"/>
    <w:rsid w:val="00DC3C71"/>
    <w:rsid w:val="00DC7DDC"/>
    <w:rsid w:val="00DD16CA"/>
    <w:rsid w:val="00DD4A47"/>
    <w:rsid w:val="00DD712D"/>
    <w:rsid w:val="00DF4256"/>
    <w:rsid w:val="00E12456"/>
    <w:rsid w:val="00E14093"/>
    <w:rsid w:val="00E32B19"/>
    <w:rsid w:val="00E34DEF"/>
    <w:rsid w:val="00E35760"/>
    <w:rsid w:val="00E4056D"/>
    <w:rsid w:val="00E46C34"/>
    <w:rsid w:val="00E52ED7"/>
    <w:rsid w:val="00E565C1"/>
    <w:rsid w:val="00E56FF5"/>
    <w:rsid w:val="00E57263"/>
    <w:rsid w:val="00E607C2"/>
    <w:rsid w:val="00E611B4"/>
    <w:rsid w:val="00E615CD"/>
    <w:rsid w:val="00E649B1"/>
    <w:rsid w:val="00E7250B"/>
    <w:rsid w:val="00E75099"/>
    <w:rsid w:val="00E8037E"/>
    <w:rsid w:val="00E93A1F"/>
    <w:rsid w:val="00E94B18"/>
    <w:rsid w:val="00EA5519"/>
    <w:rsid w:val="00EA5EF6"/>
    <w:rsid w:val="00EC07E3"/>
    <w:rsid w:val="00EC0E6B"/>
    <w:rsid w:val="00EE2BEA"/>
    <w:rsid w:val="00EE3CCC"/>
    <w:rsid w:val="00EF32B9"/>
    <w:rsid w:val="00EF4CD6"/>
    <w:rsid w:val="00EF63D4"/>
    <w:rsid w:val="00F015B7"/>
    <w:rsid w:val="00F077E4"/>
    <w:rsid w:val="00F07931"/>
    <w:rsid w:val="00F11E99"/>
    <w:rsid w:val="00F22EA0"/>
    <w:rsid w:val="00F23FC7"/>
    <w:rsid w:val="00F25AA8"/>
    <w:rsid w:val="00F3501D"/>
    <w:rsid w:val="00F4088B"/>
    <w:rsid w:val="00F5582A"/>
    <w:rsid w:val="00F56593"/>
    <w:rsid w:val="00F6736F"/>
    <w:rsid w:val="00F71EBD"/>
    <w:rsid w:val="00F75AD7"/>
    <w:rsid w:val="00F83CCC"/>
    <w:rsid w:val="00F86384"/>
    <w:rsid w:val="00F96522"/>
    <w:rsid w:val="00F97C77"/>
    <w:rsid w:val="00FB2F27"/>
    <w:rsid w:val="00FB350B"/>
    <w:rsid w:val="00FB5173"/>
    <w:rsid w:val="00FB5CF5"/>
    <w:rsid w:val="00FF00C1"/>
    <w:rsid w:val="00FF57EB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B6D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A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Rao</dc:creator>
  <cp:keywords/>
  <dc:description/>
  <cp:lastModifiedBy>Amrita Rao</cp:lastModifiedBy>
  <cp:revision>2</cp:revision>
  <cp:lastPrinted>2020-07-22T16:18:00Z</cp:lastPrinted>
  <dcterms:created xsi:type="dcterms:W3CDTF">2020-08-19T19:14:00Z</dcterms:created>
  <dcterms:modified xsi:type="dcterms:W3CDTF">2020-08-19T19:14:00Z</dcterms:modified>
</cp:coreProperties>
</file>