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1A3BE" w14:textId="48F4C13C" w:rsidR="00093C9C" w:rsidRPr="00B11675" w:rsidRDefault="00093C9C" w:rsidP="00093C9C">
      <w:pPr>
        <w:rPr>
          <w:b/>
          <w:bCs/>
        </w:rPr>
      </w:pPr>
      <w:r w:rsidRPr="00BF58E6">
        <w:rPr>
          <w:b/>
          <w:bCs/>
        </w:rPr>
        <w:t>Supplementary appendix.</w:t>
      </w:r>
    </w:p>
    <w:p w14:paraId="6423878A" w14:textId="77777777" w:rsidR="00093C9C" w:rsidRDefault="00093C9C" w:rsidP="00093C9C">
      <w:r>
        <w:t>Supplementary tables.</w:t>
      </w:r>
    </w:p>
    <w:p w14:paraId="421398F7" w14:textId="77777777" w:rsidR="00093C9C" w:rsidRPr="00BF58E6" w:rsidRDefault="00093C9C" w:rsidP="00093C9C">
      <w:r w:rsidRPr="00BF58E6">
        <w:t>Table S1. ICU admission, mechanical ventilation, death and composite outcome.</w:t>
      </w:r>
    </w:p>
    <w:tbl>
      <w:tblPr>
        <w:tblW w:w="9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933"/>
        <w:gridCol w:w="933"/>
        <w:gridCol w:w="932"/>
        <w:gridCol w:w="932"/>
        <w:gridCol w:w="932"/>
        <w:gridCol w:w="932"/>
        <w:gridCol w:w="1340"/>
        <w:gridCol w:w="1340"/>
      </w:tblGrid>
      <w:tr w:rsidR="00093C9C" w:rsidRPr="00BF58E6" w14:paraId="44FFBEEB" w14:textId="77777777" w:rsidTr="00B07E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E021C9" w14:textId="77777777" w:rsidR="00093C9C" w:rsidRPr="00BF58E6" w:rsidRDefault="00093C9C" w:rsidP="00B07ED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7CDEA2" w14:textId="77777777" w:rsidR="00093C9C" w:rsidRPr="00BF58E6" w:rsidRDefault="00093C9C" w:rsidP="00B07ED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ICU admission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5B2AF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Mechanical ventilation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54C881" w14:textId="77777777" w:rsidR="00093C9C" w:rsidRPr="00BF58E6" w:rsidRDefault="00093C9C" w:rsidP="00B07ED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Death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9CCA0B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ICU admission, mechanical ventilation and death.</w:t>
            </w:r>
          </w:p>
        </w:tc>
      </w:tr>
      <w:tr w:rsidR="00093C9C" w:rsidRPr="00BF58E6" w14:paraId="428D08C0" w14:textId="77777777" w:rsidTr="00B07E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C1CAF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Group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F51AD9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Within day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13D64A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Within day 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0BE76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Within day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6765B9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Within day 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B62E2B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Within day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15F7CC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Within day 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D00E39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Within day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BE74A0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Within day 30</w:t>
            </w:r>
          </w:p>
        </w:tc>
      </w:tr>
      <w:tr w:rsidR="00093C9C" w:rsidRPr="00BF58E6" w14:paraId="106A5586" w14:textId="77777777" w:rsidTr="00B07E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95736F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7A4050" w14:textId="77777777" w:rsidR="00093C9C" w:rsidRPr="00BF58E6" w:rsidRDefault="00093C9C" w:rsidP="00B07ED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0238D9" w14:textId="77777777" w:rsidR="00093C9C" w:rsidRPr="00BF58E6" w:rsidRDefault="00093C9C" w:rsidP="00B07ED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B9302" w14:textId="77777777" w:rsidR="00093C9C" w:rsidRPr="00BF58E6" w:rsidRDefault="00093C9C" w:rsidP="00B07ED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5373B8" w14:textId="77777777" w:rsidR="00093C9C" w:rsidRPr="00BF58E6" w:rsidRDefault="00093C9C" w:rsidP="00B07ED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B11F8" w14:textId="77777777" w:rsidR="00093C9C" w:rsidRPr="00BF58E6" w:rsidRDefault="00093C9C" w:rsidP="00B07ED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3D0C72" w14:textId="77777777" w:rsidR="00093C9C" w:rsidRPr="00BF58E6" w:rsidRDefault="00093C9C" w:rsidP="00B07ED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3317B" w14:textId="77777777" w:rsidR="00093C9C" w:rsidRPr="00BF58E6" w:rsidRDefault="00093C9C" w:rsidP="00B07ED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DFAC6" w14:textId="77777777" w:rsidR="00093C9C" w:rsidRPr="00BF58E6" w:rsidRDefault="00093C9C" w:rsidP="00B07ED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093C9C" w:rsidRPr="00BF58E6" w14:paraId="29EB1E5D" w14:textId="77777777" w:rsidTr="00B07E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5FB61E" w14:textId="77777777" w:rsidR="00093C9C" w:rsidRPr="00BF58E6" w:rsidRDefault="00093C9C" w:rsidP="00B07ED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telmisartan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A7ED5" w14:textId="77777777" w:rsidR="00093C9C" w:rsidRPr="00BF58E6" w:rsidRDefault="00093C9C" w:rsidP="00B07ED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40745D" w14:textId="77777777" w:rsidR="00093C9C" w:rsidRPr="00BF58E6" w:rsidRDefault="00093C9C" w:rsidP="00B07ED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CFC75" w14:textId="77777777" w:rsidR="00093C9C" w:rsidRPr="00BF58E6" w:rsidRDefault="00093C9C" w:rsidP="00B07ED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2E0B44" w14:textId="77777777" w:rsidR="00093C9C" w:rsidRPr="00BF58E6" w:rsidRDefault="00093C9C" w:rsidP="00B07ED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305B8" w14:textId="77777777" w:rsidR="00093C9C" w:rsidRPr="00BF58E6" w:rsidRDefault="00093C9C" w:rsidP="00B07ED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AF51C4" w14:textId="77777777" w:rsidR="00093C9C" w:rsidRPr="00BF58E6" w:rsidRDefault="00093C9C" w:rsidP="00B07ED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E09197" w14:textId="77777777" w:rsidR="00093C9C" w:rsidRPr="00BF58E6" w:rsidRDefault="00093C9C" w:rsidP="00B07ED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3E08FA" w14:textId="77777777" w:rsidR="00093C9C" w:rsidRPr="00BF58E6" w:rsidRDefault="00093C9C" w:rsidP="00B07ED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</w:tbl>
    <w:p w14:paraId="3BF8A177" w14:textId="77777777" w:rsidR="00093C9C" w:rsidRPr="00BF58E6" w:rsidRDefault="00093C9C" w:rsidP="00093C9C"/>
    <w:p w14:paraId="4C57173D" w14:textId="77777777" w:rsidR="00093C9C" w:rsidRPr="00BF58E6" w:rsidRDefault="00093C9C" w:rsidP="00093C9C">
      <w:r w:rsidRPr="00BF58E6">
        <w:t>Table S2. Patients characteristics and causes of death.</w:t>
      </w:r>
    </w:p>
    <w:tbl>
      <w:tblPr>
        <w:tblW w:w="9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1069"/>
        <w:gridCol w:w="1679"/>
        <w:gridCol w:w="446"/>
        <w:gridCol w:w="2449"/>
        <w:gridCol w:w="1552"/>
        <w:gridCol w:w="1392"/>
      </w:tblGrid>
      <w:tr w:rsidR="00093C9C" w:rsidRPr="00BF58E6" w14:paraId="096FFFD3" w14:textId="77777777" w:rsidTr="00B07E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23642A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Patient 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67368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Group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60F96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 xml:space="preserve">Severity at admission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D0A6D1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9C51AD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Comorbidities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F64B11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Days after randomization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A9055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Cause of death</w:t>
            </w:r>
          </w:p>
        </w:tc>
      </w:tr>
      <w:tr w:rsidR="00093C9C" w:rsidRPr="00BF58E6" w14:paraId="3F776A69" w14:textId="77777777" w:rsidTr="00B07E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B5E758" w14:textId="77777777" w:rsidR="00093C9C" w:rsidRPr="00BF58E6" w:rsidRDefault="00093C9C" w:rsidP="00B07ED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78DC74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E44E6" w14:textId="77777777" w:rsidR="00093C9C" w:rsidRPr="00BF58E6" w:rsidRDefault="00093C9C" w:rsidP="00B07ED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No need of supplemental O</w:t>
            </w:r>
            <w:r w:rsidRPr="00BF58E6">
              <w:rPr>
                <w:rFonts w:eastAsia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9627F1" w14:textId="77777777" w:rsidR="00093C9C" w:rsidRPr="00BF58E6" w:rsidRDefault="00093C9C" w:rsidP="00B07ED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6E9BF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None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209C6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22 days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FDB78D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sepsis</w:t>
            </w:r>
          </w:p>
        </w:tc>
      </w:tr>
      <w:tr w:rsidR="00093C9C" w:rsidRPr="00BF58E6" w14:paraId="7EBF98C2" w14:textId="77777777" w:rsidTr="00B07E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A1998" w14:textId="77777777" w:rsidR="00093C9C" w:rsidRPr="00BF58E6" w:rsidRDefault="00093C9C" w:rsidP="00B07ED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F4BD7A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15C252" w14:textId="77777777" w:rsidR="00093C9C" w:rsidRPr="00BF58E6" w:rsidRDefault="00093C9C" w:rsidP="00B07ED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Need of supplemental O</w:t>
            </w:r>
            <w:r w:rsidRPr="00BF58E6">
              <w:rPr>
                <w:rFonts w:eastAsia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CC84D3" w14:textId="77777777" w:rsidR="00093C9C" w:rsidRPr="00BF58E6" w:rsidRDefault="00093C9C" w:rsidP="00B07ED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085F7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Hypertension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F0438D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10 days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5C4493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respiratory insufficiency</w:t>
            </w:r>
          </w:p>
        </w:tc>
      </w:tr>
      <w:tr w:rsidR="00093C9C" w:rsidRPr="00BF58E6" w14:paraId="7980943A" w14:textId="77777777" w:rsidTr="00B07E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54571F" w14:textId="77777777" w:rsidR="00093C9C" w:rsidRPr="00BF58E6" w:rsidRDefault="00093C9C" w:rsidP="00B07ED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9EF17E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A32F37" w14:textId="77777777" w:rsidR="00093C9C" w:rsidRPr="00BF58E6" w:rsidRDefault="00093C9C" w:rsidP="00B07ED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Need of supplemental O</w:t>
            </w:r>
            <w:r w:rsidRPr="00BF58E6">
              <w:rPr>
                <w:rFonts w:eastAsia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570C8C" w14:textId="77777777" w:rsidR="00093C9C" w:rsidRPr="00BF58E6" w:rsidRDefault="00093C9C" w:rsidP="00B07ED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894035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Cognitive impairment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12578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27 days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B73BDD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respiratory insufficiency</w:t>
            </w:r>
          </w:p>
        </w:tc>
      </w:tr>
      <w:tr w:rsidR="00093C9C" w:rsidRPr="00BF58E6" w14:paraId="561442B3" w14:textId="77777777" w:rsidTr="00B07E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C37A84" w14:textId="77777777" w:rsidR="00093C9C" w:rsidRPr="00BF58E6" w:rsidRDefault="00093C9C" w:rsidP="00B07ED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40071F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5E230E" w14:textId="77777777" w:rsidR="00093C9C" w:rsidRPr="00BF58E6" w:rsidRDefault="00093C9C" w:rsidP="00B07ED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Need of supplemental O</w:t>
            </w:r>
            <w:r w:rsidRPr="00BF58E6">
              <w:rPr>
                <w:rFonts w:eastAsia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738E0C" w14:textId="77777777" w:rsidR="00093C9C" w:rsidRPr="00BF58E6" w:rsidRDefault="00093C9C" w:rsidP="00B07ED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1D6AE1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Hypertension, stroke, cognitive impairment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A11C8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13 days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A8E98A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respiratory insufficiency</w:t>
            </w:r>
          </w:p>
        </w:tc>
      </w:tr>
      <w:tr w:rsidR="00093C9C" w:rsidRPr="00BF58E6" w14:paraId="797A7664" w14:textId="77777777" w:rsidTr="00B07E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FB89F" w14:textId="77777777" w:rsidR="00093C9C" w:rsidRPr="00BF58E6" w:rsidRDefault="00093C9C" w:rsidP="00B07ED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6AA5AC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telmisartan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27F44" w14:textId="77777777" w:rsidR="00093C9C" w:rsidRPr="00BF58E6" w:rsidRDefault="00093C9C" w:rsidP="00B07ED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Need of high flow supplemental O</w:t>
            </w:r>
            <w:r w:rsidRPr="00BF58E6">
              <w:rPr>
                <w:rFonts w:eastAsia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B92DFD" w14:textId="77777777" w:rsidR="00093C9C" w:rsidRPr="00BF58E6" w:rsidRDefault="00093C9C" w:rsidP="00B07ED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63E65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Hypertension, stroke, peripheral vascular disease, heart failure, arrythmia.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34695B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4 days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BA9889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fulminant myocarditis</w:t>
            </w:r>
          </w:p>
        </w:tc>
      </w:tr>
      <w:tr w:rsidR="00093C9C" w:rsidRPr="00BF58E6" w14:paraId="63B3A929" w14:textId="77777777" w:rsidTr="00B07E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CC420" w14:textId="77777777" w:rsidR="00093C9C" w:rsidRPr="00BF58E6" w:rsidRDefault="00093C9C" w:rsidP="00B07ED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9CEBBE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telmisartan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CDC58" w14:textId="77777777" w:rsidR="00093C9C" w:rsidRPr="00BF58E6" w:rsidRDefault="00093C9C" w:rsidP="00B07ED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No need of supplemental O</w:t>
            </w:r>
            <w:r w:rsidRPr="00BF58E6">
              <w:rPr>
                <w:rFonts w:eastAsia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E13C8" w14:textId="77777777" w:rsidR="00093C9C" w:rsidRPr="00BF58E6" w:rsidRDefault="00093C9C" w:rsidP="00B07ED2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F9A423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Dyslipemia, stroke, arrythmia, peripheral vascular disease.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AD3AB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15 days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711D4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sepsis</w:t>
            </w:r>
          </w:p>
        </w:tc>
      </w:tr>
    </w:tbl>
    <w:p w14:paraId="7E6D7E1B" w14:textId="77777777" w:rsidR="00093C9C" w:rsidRPr="00BF58E6" w:rsidRDefault="00093C9C" w:rsidP="00093C9C"/>
    <w:p w14:paraId="498BC772" w14:textId="77777777" w:rsidR="00093C9C" w:rsidRPr="00BF58E6" w:rsidRDefault="00093C9C" w:rsidP="00093C9C"/>
    <w:p w14:paraId="126F4126" w14:textId="77777777" w:rsidR="00093C9C" w:rsidRPr="00BF58E6" w:rsidRDefault="00093C9C" w:rsidP="00093C9C">
      <w:r w:rsidRPr="00BF58E6">
        <w:t>Table S3. Blood pressure.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1502"/>
        <w:gridCol w:w="1327"/>
        <w:gridCol w:w="1469"/>
        <w:gridCol w:w="1254"/>
        <w:gridCol w:w="1395"/>
        <w:gridCol w:w="1327"/>
      </w:tblGrid>
      <w:tr w:rsidR="00093C9C" w:rsidRPr="00BF58E6" w14:paraId="49F854DA" w14:textId="77777777" w:rsidTr="00B07ED2">
        <w:trPr>
          <w:trHeight w:val="31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31563" w14:textId="77777777" w:rsidR="00093C9C" w:rsidRPr="00BF58E6" w:rsidRDefault="00093C9C" w:rsidP="00B07ED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Blood pressure</w:t>
            </w:r>
          </w:p>
        </w:tc>
      </w:tr>
      <w:tr w:rsidR="00093C9C" w:rsidRPr="00BF58E6" w14:paraId="332C28AA" w14:textId="77777777" w:rsidTr="00B07E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BF986" w14:textId="77777777" w:rsidR="00093C9C" w:rsidRPr="00BF58E6" w:rsidRDefault="00093C9C" w:rsidP="00B07ED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006AB6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Day 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0AAA93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Day 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3E96CE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Day 8</w:t>
            </w:r>
          </w:p>
        </w:tc>
      </w:tr>
      <w:tr w:rsidR="00093C9C" w:rsidRPr="00BF58E6" w14:paraId="76BE16DA" w14:textId="77777777" w:rsidTr="00B07E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0D4B4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CDA27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Systolic</w:t>
            </w:r>
          </w:p>
          <w:p w14:paraId="2499DF10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Mean ± SD (n)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F3AEF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Diastolic</w:t>
            </w:r>
          </w:p>
          <w:p w14:paraId="6954BFA8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Mean ± SD (n)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499241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Systolic</w:t>
            </w:r>
          </w:p>
          <w:p w14:paraId="687CBBFA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Mean ± SD (n)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44431C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Diastolic</w:t>
            </w:r>
          </w:p>
          <w:p w14:paraId="19CF421F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Mean ± SD (n)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85489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Sytolic</w:t>
            </w:r>
          </w:p>
          <w:p w14:paraId="093FEB3B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Mean ± SD (n)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2FF9A4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Diastolic</w:t>
            </w:r>
          </w:p>
          <w:p w14:paraId="6F890628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Mean ± SD (n)</w:t>
            </w:r>
          </w:p>
        </w:tc>
      </w:tr>
      <w:tr w:rsidR="00093C9C" w:rsidRPr="00BF58E6" w14:paraId="275419AE" w14:textId="77777777" w:rsidTr="00B07E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7F9FCE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22905B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120.5 ± 18.2 (37)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08C9E7" w14:textId="77777777" w:rsidR="00093C9C" w:rsidRPr="00BF58E6" w:rsidRDefault="00093C9C" w:rsidP="00B07E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F58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71.6</w:t>
            </w:r>
            <w:r w:rsidRPr="00BF58E6">
              <w:rPr>
                <w:rFonts w:eastAsia="Times New Roman"/>
                <w:sz w:val="20"/>
                <w:szCs w:val="20"/>
                <w:lang w:val="en-US"/>
              </w:rPr>
              <w:t>±9.7(37)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366A67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119.0 ± 12.1 (33)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9CAFD4" w14:textId="77777777" w:rsidR="00093C9C" w:rsidRPr="00BF58E6" w:rsidRDefault="00093C9C" w:rsidP="00B07E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F58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70.4</w:t>
            </w:r>
            <w:r w:rsidRPr="00BF58E6">
              <w:rPr>
                <w:rFonts w:eastAsia="Times New Roman"/>
                <w:sz w:val="20"/>
                <w:szCs w:val="20"/>
                <w:lang w:val="en-US"/>
              </w:rPr>
              <w:t>±7.1(33)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263FB" w14:textId="77777777" w:rsidR="00093C9C" w:rsidRPr="00BF58E6" w:rsidRDefault="00093C9C" w:rsidP="00B07E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F58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118.1</w:t>
            </w:r>
            <w:r w:rsidRPr="00BF58E6">
              <w:rPr>
                <w:rFonts w:eastAsia="Times New Roman"/>
                <w:sz w:val="20"/>
                <w:szCs w:val="20"/>
                <w:lang w:val="en-US"/>
              </w:rPr>
              <w:t>±16.6(24)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279B5" w14:textId="77777777" w:rsidR="00093C9C" w:rsidRPr="00BF58E6" w:rsidRDefault="00093C9C" w:rsidP="00B07E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F58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70.6</w:t>
            </w:r>
            <w:r w:rsidRPr="00BF58E6">
              <w:rPr>
                <w:rFonts w:eastAsia="Times New Roman"/>
                <w:sz w:val="20"/>
                <w:szCs w:val="20"/>
                <w:lang w:val="en-US"/>
              </w:rPr>
              <w:t>±10.7(24)</w:t>
            </w:r>
          </w:p>
        </w:tc>
      </w:tr>
      <w:tr w:rsidR="00093C9C" w:rsidRPr="00BF58E6" w14:paraId="24C3919E" w14:textId="77777777" w:rsidTr="00B07E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69E4AD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telmisartan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6B117" w14:textId="77777777" w:rsidR="00093C9C" w:rsidRPr="00BF58E6" w:rsidRDefault="00093C9C" w:rsidP="00B07ED2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F58E6">
              <w:rPr>
                <w:rFonts w:eastAsia="Times New Roman"/>
                <w:sz w:val="20"/>
                <w:szCs w:val="20"/>
                <w:lang w:val="en-US"/>
              </w:rPr>
              <w:t>121.3±12.8(40)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749CF1" w14:textId="77777777" w:rsidR="00093C9C" w:rsidRPr="00BF58E6" w:rsidRDefault="00093C9C" w:rsidP="00B07E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F58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72.6</w:t>
            </w:r>
            <w:r w:rsidRPr="00BF58E6">
              <w:rPr>
                <w:rFonts w:eastAsia="Times New Roman"/>
                <w:sz w:val="20"/>
                <w:szCs w:val="20"/>
                <w:lang w:val="en-US"/>
              </w:rPr>
              <w:t>±10.6(40)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B59E5F" w14:textId="77777777" w:rsidR="00093C9C" w:rsidRPr="00BF58E6" w:rsidRDefault="00093C9C" w:rsidP="00B07E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F58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118.7</w:t>
            </w:r>
            <w:r w:rsidRPr="00BF58E6">
              <w:rPr>
                <w:rFonts w:eastAsia="Times New Roman"/>
                <w:sz w:val="20"/>
                <w:szCs w:val="20"/>
                <w:lang w:val="en-US"/>
              </w:rPr>
              <w:t>±12.1(38)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896DAA" w14:textId="77777777" w:rsidR="00093C9C" w:rsidRPr="00BF58E6" w:rsidRDefault="00093C9C" w:rsidP="00B07E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F58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70.4</w:t>
            </w:r>
            <w:r w:rsidRPr="00BF58E6">
              <w:rPr>
                <w:rFonts w:eastAsia="Times New Roman"/>
                <w:sz w:val="20"/>
                <w:szCs w:val="20"/>
                <w:lang w:val="en-US"/>
              </w:rPr>
              <w:t>±7.7(38)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0F3B7" w14:textId="77777777" w:rsidR="00093C9C" w:rsidRPr="00BF58E6" w:rsidRDefault="00093C9C" w:rsidP="00B07E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F58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115.0</w:t>
            </w:r>
            <w:r w:rsidRPr="00BF58E6">
              <w:rPr>
                <w:rFonts w:eastAsia="Times New Roman"/>
                <w:sz w:val="20"/>
                <w:szCs w:val="20"/>
                <w:lang w:val="en-US"/>
              </w:rPr>
              <w:t>±15.4(22)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D28EF8" w14:textId="77777777" w:rsidR="00093C9C" w:rsidRPr="00BF58E6" w:rsidRDefault="00093C9C" w:rsidP="00B07E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F58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69.5</w:t>
            </w:r>
            <w:r w:rsidRPr="00BF58E6">
              <w:rPr>
                <w:rFonts w:eastAsia="Times New Roman"/>
                <w:sz w:val="20"/>
                <w:szCs w:val="20"/>
                <w:lang w:val="en-US"/>
              </w:rPr>
              <w:t>±10.0(22)</w:t>
            </w:r>
          </w:p>
        </w:tc>
      </w:tr>
    </w:tbl>
    <w:p w14:paraId="7DB625D9" w14:textId="77777777" w:rsidR="00093C9C" w:rsidRPr="00BF58E6" w:rsidRDefault="00093C9C" w:rsidP="00093C9C"/>
    <w:p w14:paraId="4FD6F2A9" w14:textId="77777777" w:rsidR="00093C9C" w:rsidRPr="00BF58E6" w:rsidRDefault="00093C9C" w:rsidP="00093C9C"/>
    <w:p w14:paraId="04282EEA" w14:textId="77777777" w:rsidR="00093C9C" w:rsidRPr="00BF58E6" w:rsidRDefault="00093C9C" w:rsidP="00093C9C"/>
    <w:p w14:paraId="149C819B" w14:textId="77777777" w:rsidR="00093C9C" w:rsidRPr="00BF58E6" w:rsidRDefault="00093C9C" w:rsidP="00093C9C"/>
    <w:p w14:paraId="5324CC6F" w14:textId="77777777" w:rsidR="00093C9C" w:rsidRPr="00BF58E6" w:rsidRDefault="00093C9C" w:rsidP="00093C9C"/>
    <w:p w14:paraId="45C38FD9" w14:textId="77777777" w:rsidR="00093C9C" w:rsidRPr="00BF58E6" w:rsidRDefault="00093C9C" w:rsidP="00093C9C"/>
    <w:p w14:paraId="7A724348" w14:textId="77777777" w:rsidR="00093C9C" w:rsidRPr="00BF58E6" w:rsidRDefault="00093C9C" w:rsidP="00093C9C"/>
    <w:p w14:paraId="0C8C1DFE" w14:textId="77777777" w:rsidR="00093C9C" w:rsidRPr="00BF58E6" w:rsidRDefault="00093C9C" w:rsidP="00093C9C"/>
    <w:p w14:paraId="76673E0F" w14:textId="77777777" w:rsidR="00093C9C" w:rsidRPr="00BF58E6" w:rsidRDefault="00093C9C" w:rsidP="00093C9C">
      <w:r w:rsidRPr="00BF58E6">
        <w:t xml:space="preserve">Table S4. LDH and hematological indices. Differences in LDH values were not statistically significant. </w:t>
      </w:r>
    </w:p>
    <w:p w14:paraId="71C4CCC4" w14:textId="77777777" w:rsidR="00093C9C" w:rsidRPr="00BF58E6" w:rsidRDefault="00093C9C" w:rsidP="00093C9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93C9C" w:rsidRPr="00BF58E6" w14:paraId="13F3DC05" w14:textId="77777777" w:rsidTr="00B07ED2">
        <w:tc>
          <w:tcPr>
            <w:tcW w:w="2337" w:type="dxa"/>
          </w:tcPr>
          <w:p w14:paraId="25F07D35" w14:textId="77777777" w:rsidR="00093C9C" w:rsidRPr="00BF58E6" w:rsidRDefault="00093C9C" w:rsidP="00B07ED2"/>
        </w:tc>
        <w:tc>
          <w:tcPr>
            <w:tcW w:w="2337" w:type="dxa"/>
          </w:tcPr>
          <w:p w14:paraId="1600136D" w14:textId="77777777" w:rsidR="00093C9C" w:rsidRPr="00BF58E6" w:rsidRDefault="00093C9C" w:rsidP="00B07ED2"/>
        </w:tc>
        <w:tc>
          <w:tcPr>
            <w:tcW w:w="2338" w:type="dxa"/>
          </w:tcPr>
          <w:p w14:paraId="1BF606C7" w14:textId="77777777" w:rsidR="00093C9C" w:rsidRPr="00BF58E6" w:rsidRDefault="00093C9C" w:rsidP="00B07ED2">
            <w:r w:rsidRPr="00BF58E6">
              <w:t xml:space="preserve">control </w:t>
            </w:r>
          </w:p>
          <w:p w14:paraId="486ED363" w14:textId="77777777" w:rsidR="00093C9C" w:rsidRPr="00BF58E6" w:rsidRDefault="00093C9C" w:rsidP="00B07ED2">
            <w:r w:rsidRPr="00BF58E6">
              <w:t>(mean ± SD, [n])</w:t>
            </w:r>
          </w:p>
        </w:tc>
        <w:tc>
          <w:tcPr>
            <w:tcW w:w="2338" w:type="dxa"/>
          </w:tcPr>
          <w:p w14:paraId="5EB067A9" w14:textId="77777777" w:rsidR="00093C9C" w:rsidRPr="00BF58E6" w:rsidRDefault="00093C9C" w:rsidP="00B07ED2">
            <w:r w:rsidRPr="00BF58E6">
              <w:t>telmisartan</w:t>
            </w:r>
          </w:p>
          <w:p w14:paraId="3085B169" w14:textId="77777777" w:rsidR="00093C9C" w:rsidRPr="00BF58E6" w:rsidRDefault="00093C9C" w:rsidP="00B07ED2">
            <w:r w:rsidRPr="00BF58E6">
              <w:t>(mean ± SD, [n])</w:t>
            </w:r>
          </w:p>
        </w:tc>
      </w:tr>
      <w:tr w:rsidR="00093C9C" w:rsidRPr="00BF58E6" w14:paraId="66F7DA26" w14:textId="77777777" w:rsidTr="00B07ED2">
        <w:tc>
          <w:tcPr>
            <w:tcW w:w="2337" w:type="dxa"/>
          </w:tcPr>
          <w:p w14:paraId="0D4C5B40" w14:textId="77777777" w:rsidR="00093C9C" w:rsidRPr="00BF58E6" w:rsidRDefault="00093C9C" w:rsidP="00B07ED2">
            <w:r w:rsidRPr="00BF58E6">
              <w:t>LDH (UI/L)</w:t>
            </w:r>
          </w:p>
        </w:tc>
        <w:tc>
          <w:tcPr>
            <w:tcW w:w="2337" w:type="dxa"/>
          </w:tcPr>
          <w:p w14:paraId="455558E7" w14:textId="77777777" w:rsidR="00093C9C" w:rsidRPr="00BF58E6" w:rsidRDefault="00093C9C" w:rsidP="00B07ED2">
            <w:r w:rsidRPr="00BF58E6">
              <w:t>Day 5</w:t>
            </w:r>
          </w:p>
        </w:tc>
        <w:tc>
          <w:tcPr>
            <w:tcW w:w="2338" w:type="dxa"/>
          </w:tcPr>
          <w:p w14:paraId="764067A9" w14:textId="77777777" w:rsidR="00093C9C" w:rsidRPr="00BF58E6" w:rsidRDefault="00093C9C" w:rsidP="00B07ED2">
            <w:r w:rsidRPr="00BF58E6">
              <w:t>511.0 ± 196.7 [35]</w:t>
            </w:r>
          </w:p>
        </w:tc>
        <w:tc>
          <w:tcPr>
            <w:tcW w:w="2338" w:type="dxa"/>
          </w:tcPr>
          <w:p w14:paraId="1FD5C51E" w14:textId="77777777" w:rsidR="00093C9C" w:rsidRPr="00BF58E6" w:rsidRDefault="00093C9C" w:rsidP="00B07ED2">
            <w:r w:rsidRPr="00BF58E6">
              <w:t>452.7 ± 159.6 [28]</w:t>
            </w:r>
          </w:p>
        </w:tc>
      </w:tr>
      <w:tr w:rsidR="00093C9C" w:rsidRPr="00BF58E6" w14:paraId="48E5C870" w14:textId="77777777" w:rsidTr="00B07ED2">
        <w:tc>
          <w:tcPr>
            <w:tcW w:w="2337" w:type="dxa"/>
          </w:tcPr>
          <w:p w14:paraId="4D78E43B" w14:textId="77777777" w:rsidR="00093C9C" w:rsidRPr="00BF58E6" w:rsidRDefault="00093C9C" w:rsidP="00B07ED2"/>
        </w:tc>
        <w:tc>
          <w:tcPr>
            <w:tcW w:w="2337" w:type="dxa"/>
          </w:tcPr>
          <w:p w14:paraId="31D89203" w14:textId="77777777" w:rsidR="00093C9C" w:rsidRPr="00BF58E6" w:rsidRDefault="00093C9C" w:rsidP="00B07ED2">
            <w:r w:rsidRPr="00BF58E6">
              <w:t>Day 8</w:t>
            </w:r>
          </w:p>
        </w:tc>
        <w:tc>
          <w:tcPr>
            <w:tcW w:w="2338" w:type="dxa"/>
          </w:tcPr>
          <w:p w14:paraId="5C664A1D" w14:textId="77777777" w:rsidR="00093C9C" w:rsidRPr="00BF58E6" w:rsidRDefault="00093C9C" w:rsidP="00B07ED2">
            <w:r w:rsidRPr="00BF58E6">
              <w:t>501.8 ± 209.5 [15]</w:t>
            </w:r>
          </w:p>
        </w:tc>
        <w:tc>
          <w:tcPr>
            <w:tcW w:w="2338" w:type="dxa"/>
          </w:tcPr>
          <w:p w14:paraId="5B36303F" w14:textId="77777777" w:rsidR="00093C9C" w:rsidRPr="00BF58E6" w:rsidRDefault="00093C9C" w:rsidP="00B07ED2">
            <w:r w:rsidRPr="00BF58E6">
              <w:t>393.4 ± 60.7 [12]</w:t>
            </w:r>
          </w:p>
        </w:tc>
      </w:tr>
      <w:tr w:rsidR="00093C9C" w:rsidRPr="00BF58E6" w14:paraId="74B31EF2" w14:textId="77777777" w:rsidTr="00B07ED2">
        <w:tc>
          <w:tcPr>
            <w:tcW w:w="2337" w:type="dxa"/>
          </w:tcPr>
          <w:p w14:paraId="32474B94" w14:textId="77777777" w:rsidR="00093C9C" w:rsidRPr="00BF58E6" w:rsidRDefault="00093C9C" w:rsidP="00B07ED2"/>
        </w:tc>
        <w:tc>
          <w:tcPr>
            <w:tcW w:w="2337" w:type="dxa"/>
          </w:tcPr>
          <w:p w14:paraId="742B2CE7" w14:textId="77777777" w:rsidR="00093C9C" w:rsidRPr="00BF58E6" w:rsidRDefault="00093C9C" w:rsidP="00B07ED2"/>
        </w:tc>
        <w:tc>
          <w:tcPr>
            <w:tcW w:w="2338" w:type="dxa"/>
          </w:tcPr>
          <w:p w14:paraId="37668657" w14:textId="77777777" w:rsidR="00093C9C" w:rsidRPr="00BF58E6" w:rsidRDefault="00093C9C" w:rsidP="00B07ED2"/>
        </w:tc>
        <w:tc>
          <w:tcPr>
            <w:tcW w:w="2338" w:type="dxa"/>
          </w:tcPr>
          <w:p w14:paraId="733C8B26" w14:textId="77777777" w:rsidR="00093C9C" w:rsidRPr="00BF58E6" w:rsidRDefault="00093C9C" w:rsidP="00B07ED2"/>
        </w:tc>
      </w:tr>
      <w:tr w:rsidR="00093C9C" w:rsidRPr="00BF58E6" w14:paraId="38E2CE58" w14:textId="77777777" w:rsidTr="00B07ED2">
        <w:tc>
          <w:tcPr>
            <w:tcW w:w="2337" w:type="dxa"/>
          </w:tcPr>
          <w:p w14:paraId="16B72AB8" w14:textId="77777777" w:rsidR="00093C9C" w:rsidRPr="00BF58E6" w:rsidRDefault="00093C9C" w:rsidP="00B07ED2">
            <w:r w:rsidRPr="00BF58E6">
              <w:t>W</w:t>
            </w:r>
            <w:r>
              <w:t>hite blood cell count</w:t>
            </w:r>
            <w:r w:rsidRPr="00BF58E6">
              <w:t xml:space="preserve"> (10</w:t>
            </w:r>
            <w:r w:rsidRPr="00BF58E6">
              <w:rPr>
                <w:vertAlign w:val="superscript"/>
              </w:rPr>
              <w:t>3</w:t>
            </w:r>
            <w:r w:rsidRPr="00BF58E6">
              <w:t>/µL)</w:t>
            </w:r>
          </w:p>
        </w:tc>
        <w:tc>
          <w:tcPr>
            <w:tcW w:w="2337" w:type="dxa"/>
          </w:tcPr>
          <w:p w14:paraId="0BEE919D" w14:textId="77777777" w:rsidR="00093C9C" w:rsidRPr="00BF58E6" w:rsidRDefault="00093C9C" w:rsidP="00B07ED2">
            <w:r w:rsidRPr="00BF58E6">
              <w:t>Day 5</w:t>
            </w:r>
          </w:p>
        </w:tc>
        <w:tc>
          <w:tcPr>
            <w:tcW w:w="2338" w:type="dxa"/>
          </w:tcPr>
          <w:p w14:paraId="5A54F36C" w14:textId="77777777" w:rsidR="00093C9C" w:rsidRPr="00BF58E6" w:rsidRDefault="00093C9C" w:rsidP="00B07ED2">
            <w:r w:rsidRPr="00BF58E6">
              <w:t>6.56 ± 2.72 [28]</w:t>
            </w:r>
          </w:p>
        </w:tc>
        <w:tc>
          <w:tcPr>
            <w:tcW w:w="2338" w:type="dxa"/>
          </w:tcPr>
          <w:p w14:paraId="080B69B4" w14:textId="77777777" w:rsidR="00093C9C" w:rsidRPr="00BF58E6" w:rsidRDefault="00093C9C" w:rsidP="00B07ED2">
            <w:r w:rsidRPr="00BF58E6">
              <w:t>6.73 ± 2.88 [31]</w:t>
            </w:r>
          </w:p>
        </w:tc>
      </w:tr>
      <w:tr w:rsidR="00093C9C" w:rsidRPr="00BF58E6" w14:paraId="2E21D2DC" w14:textId="77777777" w:rsidTr="00B07ED2">
        <w:tc>
          <w:tcPr>
            <w:tcW w:w="2337" w:type="dxa"/>
          </w:tcPr>
          <w:p w14:paraId="7012E965" w14:textId="77777777" w:rsidR="00093C9C" w:rsidRPr="00BF58E6" w:rsidRDefault="00093C9C" w:rsidP="00B07ED2"/>
        </w:tc>
        <w:tc>
          <w:tcPr>
            <w:tcW w:w="2337" w:type="dxa"/>
          </w:tcPr>
          <w:p w14:paraId="2090C952" w14:textId="77777777" w:rsidR="00093C9C" w:rsidRPr="00BF58E6" w:rsidRDefault="00093C9C" w:rsidP="00B07ED2">
            <w:r w:rsidRPr="00BF58E6">
              <w:t>Day 8</w:t>
            </w:r>
          </w:p>
        </w:tc>
        <w:tc>
          <w:tcPr>
            <w:tcW w:w="2338" w:type="dxa"/>
          </w:tcPr>
          <w:p w14:paraId="6D880B8E" w14:textId="77777777" w:rsidR="00093C9C" w:rsidRPr="00BF58E6" w:rsidRDefault="00093C9C" w:rsidP="00B07ED2">
            <w:r w:rsidRPr="00BF58E6">
              <w:t>7.91 ± 2.73 [16]</w:t>
            </w:r>
          </w:p>
        </w:tc>
        <w:tc>
          <w:tcPr>
            <w:tcW w:w="2338" w:type="dxa"/>
          </w:tcPr>
          <w:p w14:paraId="17302C57" w14:textId="77777777" w:rsidR="00093C9C" w:rsidRPr="00BF58E6" w:rsidRDefault="00093C9C" w:rsidP="00B07ED2">
            <w:r w:rsidRPr="00BF58E6">
              <w:t>5.72 ± 1.59 [13]</w:t>
            </w:r>
          </w:p>
        </w:tc>
      </w:tr>
      <w:tr w:rsidR="00093C9C" w:rsidRPr="00BF58E6" w14:paraId="412FA143" w14:textId="77777777" w:rsidTr="00B07ED2">
        <w:tc>
          <w:tcPr>
            <w:tcW w:w="2337" w:type="dxa"/>
          </w:tcPr>
          <w:p w14:paraId="62A2FFD0" w14:textId="77777777" w:rsidR="00093C9C" w:rsidRPr="00BF58E6" w:rsidRDefault="00093C9C" w:rsidP="00B07ED2"/>
        </w:tc>
        <w:tc>
          <w:tcPr>
            <w:tcW w:w="2337" w:type="dxa"/>
          </w:tcPr>
          <w:p w14:paraId="223CA9C1" w14:textId="77777777" w:rsidR="00093C9C" w:rsidRPr="00BF58E6" w:rsidRDefault="00093C9C" w:rsidP="00B07ED2"/>
        </w:tc>
        <w:tc>
          <w:tcPr>
            <w:tcW w:w="2338" w:type="dxa"/>
          </w:tcPr>
          <w:p w14:paraId="0C4906C4" w14:textId="77777777" w:rsidR="00093C9C" w:rsidRPr="00BF58E6" w:rsidRDefault="00093C9C" w:rsidP="00B07ED2"/>
        </w:tc>
        <w:tc>
          <w:tcPr>
            <w:tcW w:w="2338" w:type="dxa"/>
          </w:tcPr>
          <w:p w14:paraId="689542C6" w14:textId="77777777" w:rsidR="00093C9C" w:rsidRPr="00BF58E6" w:rsidRDefault="00093C9C" w:rsidP="00B07ED2"/>
        </w:tc>
      </w:tr>
      <w:tr w:rsidR="00093C9C" w:rsidRPr="00BF58E6" w14:paraId="5F9EBD90" w14:textId="77777777" w:rsidTr="00B07ED2">
        <w:tc>
          <w:tcPr>
            <w:tcW w:w="2337" w:type="dxa"/>
          </w:tcPr>
          <w:p w14:paraId="5B4A606E" w14:textId="77777777" w:rsidR="00093C9C" w:rsidRPr="00BF58E6" w:rsidRDefault="00093C9C" w:rsidP="00B07ED2">
            <w:r w:rsidRPr="00BF58E6">
              <w:t>Lymphocyte count (10</w:t>
            </w:r>
            <w:r w:rsidRPr="00BF58E6">
              <w:rPr>
                <w:vertAlign w:val="superscript"/>
              </w:rPr>
              <w:t>3</w:t>
            </w:r>
            <w:r w:rsidRPr="00BF58E6">
              <w:t>/µL)</w:t>
            </w:r>
          </w:p>
        </w:tc>
        <w:tc>
          <w:tcPr>
            <w:tcW w:w="2337" w:type="dxa"/>
          </w:tcPr>
          <w:p w14:paraId="4F6234AD" w14:textId="77777777" w:rsidR="00093C9C" w:rsidRPr="00BF58E6" w:rsidRDefault="00093C9C" w:rsidP="00B07ED2">
            <w:r w:rsidRPr="00BF58E6">
              <w:t>Day 5</w:t>
            </w:r>
          </w:p>
        </w:tc>
        <w:tc>
          <w:tcPr>
            <w:tcW w:w="2338" w:type="dxa"/>
          </w:tcPr>
          <w:p w14:paraId="058BAD17" w14:textId="77777777" w:rsidR="00093C9C" w:rsidRPr="00BF58E6" w:rsidRDefault="00093C9C" w:rsidP="00B07ED2">
            <w:r w:rsidRPr="00BF58E6">
              <w:t xml:space="preserve">1.32 ± 0.86 [28] </w:t>
            </w:r>
          </w:p>
        </w:tc>
        <w:tc>
          <w:tcPr>
            <w:tcW w:w="2338" w:type="dxa"/>
          </w:tcPr>
          <w:p w14:paraId="5A7BEF78" w14:textId="77777777" w:rsidR="00093C9C" w:rsidRPr="00BF58E6" w:rsidRDefault="00093C9C" w:rsidP="00B07ED2">
            <w:r w:rsidRPr="00BF58E6">
              <w:t>1.72 ± 0.81 [29]</w:t>
            </w:r>
          </w:p>
        </w:tc>
      </w:tr>
      <w:tr w:rsidR="00093C9C" w:rsidRPr="00BF58E6" w14:paraId="52071B62" w14:textId="77777777" w:rsidTr="00B07ED2">
        <w:tc>
          <w:tcPr>
            <w:tcW w:w="2337" w:type="dxa"/>
          </w:tcPr>
          <w:p w14:paraId="67DB1786" w14:textId="77777777" w:rsidR="00093C9C" w:rsidRPr="00BF58E6" w:rsidRDefault="00093C9C" w:rsidP="00B07ED2"/>
        </w:tc>
        <w:tc>
          <w:tcPr>
            <w:tcW w:w="2337" w:type="dxa"/>
          </w:tcPr>
          <w:p w14:paraId="5B226431" w14:textId="77777777" w:rsidR="00093C9C" w:rsidRPr="00BF58E6" w:rsidRDefault="00093C9C" w:rsidP="00B07ED2">
            <w:r w:rsidRPr="00BF58E6">
              <w:t>Day 8</w:t>
            </w:r>
          </w:p>
        </w:tc>
        <w:tc>
          <w:tcPr>
            <w:tcW w:w="2338" w:type="dxa"/>
          </w:tcPr>
          <w:p w14:paraId="516A96F3" w14:textId="77777777" w:rsidR="00093C9C" w:rsidRPr="00BF58E6" w:rsidRDefault="00093C9C" w:rsidP="00B07ED2">
            <w:r w:rsidRPr="00BF58E6">
              <w:t>1.28 ± 0.92 [13]</w:t>
            </w:r>
          </w:p>
        </w:tc>
        <w:tc>
          <w:tcPr>
            <w:tcW w:w="2338" w:type="dxa"/>
          </w:tcPr>
          <w:p w14:paraId="012DB861" w14:textId="77777777" w:rsidR="00093C9C" w:rsidRPr="00BF58E6" w:rsidRDefault="00093C9C" w:rsidP="00B07ED2">
            <w:r w:rsidRPr="00BF58E6">
              <w:t>1.75 ± 0.74 [13]</w:t>
            </w:r>
          </w:p>
        </w:tc>
      </w:tr>
      <w:tr w:rsidR="00093C9C" w:rsidRPr="00BF58E6" w14:paraId="1EF22203" w14:textId="77777777" w:rsidTr="00B07ED2">
        <w:tc>
          <w:tcPr>
            <w:tcW w:w="2337" w:type="dxa"/>
          </w:tcPr>
          <w:p w14:paraId="75B256A4" w14:textId="77777777" w:rsidR="00093C9C" w:rsidRPr="00BF58E6" w:rsidRDefault="00093C9C" w:rsidP="00B07ED2"/>
        </w:tc>
        <w:tc>
          <w:tcPr>
            <w:tcW w:w="2337" w:type="dxa"/>
          </w:tcPr>
          <w:p w14:paraId="55B2C74A" w14:textId="77777777" w:rsidR="00093C9C" w:rsidRPr="00BF58E6" w:rsidRDefault="00093C9C" w:rsidP="00B07ED2"/>
        </w:tc>
        <w:tc>
          <w:tcPr>
            <w:tcW w:w="2338" w:type="dxa"/>
          </w:tcPr>
          <w:p w14:paraId="46944982" w14:textId="77777777" w:rsidR="00093C9C" w:rsidRPr="00BF58E6" w:rsidRDefault="00093C9C" w:rsidP="00B07ED2"/>
        </w:tc>
        <w:tc>
          <w:tcPr>
            <w:tcW w:w="2338" w:type="dxa"/>
          </w:tcPr>
          <w:p w14:paraId="41D4E215" w14:textId="77777777" w:rsidR="00093C9C" w:rsidRPr="00BF58E6" w:rsidRDefault="00093C9C" w:rsidP="00B07ED2"/>
        </w:tc>
      </w:tr>
      <w:tr w:rsidR="00093C9C" w:rsidRPr="00BF58E6" w14:paraId="534B746F" w14:textId="77777777" w:rsidTr="00B07ED2">
        <w:tc>
          <w:tcPr>
            <w:tcW w:w="2337" w:type="dxa"/>
          </w:tcPr>
          <w:p w14:paraId="4A0F9386" w14:textId="77777777" w:rsidR="00093C9C" w:rsidRPr="00BF58E6" w:rsidRDefault="00093C9C" w:rsidP="00B07ED2">
            <w:r w:rsidRPr="00BF58E6">
              <w:t>Neutrophil count (10</w:t>
            </w:r>
            <w:r w:rsidRPr="00BF58E6">
              <w:rPr>
                <w:vertAlign w:val="superscript"/>
              </w:rPr>
              <w:t>3</w:t>
            </w:r>
            <w:r w:rsidRPr="00BF58E6">
              <w:t xml:space="preserve">/µL) </w:t>
            </w:r>
          </w:p>
        </w:tc>
        <w:tc>
          <w:tcPr>
            <w:tcW w:w="2337" w:type="dxa"/>
          </w:tcPr>
          <w:p w14:paraId="529B4BA1" w14:textId="77777777" w:rsidR="00093C9C" w:rsidRPr="00BF58E6" w:rsidRDefault="00093C9C" w:rsidP="00B07ED2">
            <w:r w:rsidRPr="00BF58E6">
              <w:t>Day 5</w:t>
            </w:r>
          </w:p>
        </w:tc>
        <w:tc>
          <w:tcPr>
            <w:tcW w:w="2338" w:type="dxa"/>
          </w:tcPr>
          <w:p w14:paraId="2AB13210" w14:textId="77777777" w:rsidR="00093C9C" w:rsidRPr="00BF58E6" w:rsidRDefault="00093C9C" w:rsidP="00B07ED2">
            <w:r w:rsidRPr="00BF58E6">
              <w:t>4.61 ± 2.67 [28]</w:t>
            </w:r>
          </w:p>
        </w:tc>
        <w:tc>
          <w:tcPr>
            <w:tcW w:w="2338" w:type="dxa"/>
          </w:tcPr>
          <w:p w14:paraId="6ADA49BB" w14:textId="77777777" w:rsidR="00093C9C" w:rsidRPr="00BF58E6" w:rsidRDefault="00093C9C" w:rsidP="00B07ED2">
            <w:r w:rsidRPr="00BF58E6">
              <w:t>4.53 ± 3.07 [29]</w:t>
            </w:r>
          </w:p>
        </w:tc>
      </w:tr>
      <w:tr w:rsidR="00093C9C" w:rsidRPr="00BF58E6" w14:paraId="383D27A0" w14:textId="77777777" w:rsidTr="00B07ED2">
        <w:tc>
          <w:tcPr>
            <w:tcW w:w="2337" w:type="dxa"/>
          </w:tcPr>
          <w:p w14:paraId="10BE9693" w14:textId="77777777" w:rsidR="00093C9C" w:rsidRPr="00BF58E6" w:rsidRDefault="00093C9C" w:rsidP="00B07ED2"/>
        </w:tc>
        <w:tc>
          <w:tcPr>
            <w:tcW w:w="2337" w:type="dxa"/>
          </w:tcPr>
          <w:p w14:paraId="7AA34D7B" w14:textId="77777777" w:rsidR="00093C9C" w:rsidRPr="00BF58E6" w:rsidRDefault="00093C9C" w:rsidP="00B07ED2">
            <w:r w:rsidRPr="00BF58E6">
              <w:t>Day 8</w:t>
            </w:r>
          </w:p>
        </w:tc>
        <w:tc>
          <w:tcPr>
            <w:tcW w:w="2338" w:type="dxa"/>
          </w:tcPr>
          <w:p w14:paraId="65E05DD8" w14:textId="77777777" w:rsidR="00093C9C" w:rsidRPr="00BF58E6" w:rsidRDefault="00093C9C" w:rsidP="00B07ED2">
            <w:r w:rsidRPr="00BF58E6">
              <w:t xml:space="preserve">5.87 </w:t>
            </w:r>
            <w:bookmarkStart w:id="0" w:name="OLE_LINK1"/>
            <w:r w:rsidRPr="00BF58E6">
              <w:t>±</w:t>
            </w:r>
            <w:bookmarkEnd w:id="0"/>
            <w:r w:rsidRPr="00BF58E6">
              <w:t xml:space="preserve"> 2.71 [13]</w:t>
            </w:r>
          </w:p>
        </w:tc>
        <w:tc>
          <w:tcPr>
            <w:tcW w:w="2338" w:type="dxa"/>
          </w:tcPr>
          <w:p w14:paraId="6B7D128A" w14:textId="77777777" w:rsidR="00093C9C" w:rsidRPr="00BF58E6" w:rsidRDefault="00093C9C" w:rsidP="00B07ED2">
            <w:r w:rsidRPr="00BF58E6">
              <w:t>3.07 ± 1.72 [13]</w:t>
            </w:r>
          </w:p>
        </w:tc>
      </w:tr>
      <w:tr w:rsidR="00093C9C" w:rsidRPr="00BF58E6" w14:paraId="72C7FC7C" w14:textId="77777777" w:rsidTr="00B07ED2">
        <w:tc>
          <w:tcPr>
            <w:tcW w:w="2337" w:type="dxa"/>
          </w:tcPr>
          <w:p w14:paraId="1D2609C2" w14:textId="77777777" w:rsidR="00093C9C" w:rsidRPr="00BF58E6" w:rsidRDefault="00093C9C" w:rsidP="00B07ED2"/>
        </w:tc>
        <w:tc>
          <w:tcPr>
            <w:tcW w:w="2337" w:type="dxa"/>
          </w:tcPr>
          <w:p w14:paraId="575108C7" w14:textId="77777777" w:rsidR="00093C9C" w:rsidRPr="00BF58E6" w:rsidRDefault="00093C9C" w:rsidP="00B07ED2"/>
        </w:tc>
        <w:tc>
          <w:tcPr>
            <w:tcW w:w="2338" w:type="dxa"/>
          </w:tcPr>
          <w:p w14:paraId="5ACAA810" w14:textId="77777777" w:rsidR="00093C9C" w:rsidRPr="00BF58E6" w:rsidRDefault="00093C9C" w:rsidP="00B07ED2"/>
        </w:tc>
        <w:tc>
          <w:tcPr>
            <w:tcW w:w="2338" w:type="dxa"/>
          </w:tcPr>
          <w:p w14:paraId="2B9E4BA0" w14:textId="77777777" w:rsidR="00093C9C" w:rsidRPr="00BF58E6" w:rsidRDefault="00093C9C" w:rsidP="00B07ED2"/>
        </w:tc>
      </w:tr>
      <w:tr w:rsidR="00093C9C" w:rsidRPr="00BF58E6" w14:paraId="466D8A09" w14:textId="77777777" w:rsidTr="00B07ED2">
        <w:tc>
          <w:tcPr>
            <w:tcW w:w="2337" w:type="dxa"/>
          </w:tcPr>
          <w:p w14:paraId="7D2E0632" w14:textId="77777777" w:rsidR="00093C9C" w:rsidRPr="00BF58E6" w:rsidRDefault="00093C9C" w:rsidP="00B07ED2">
            <w:r w:rsidRPr="00BF58E6">
              <w:t>Neutrophil to lymphocyte ratio</w:t>
            </w:r>
          </w:p>
        </w:tc>
        <w:tc>
          <w:tcPr>
            <w:tcW w:w="2337" w:type="dxa"/>
          </w:tcPr>
          <w:p w14:paraId="69B0B4C2" w14:textId="77777777" w:rsidR="00093C9C" w:rsidRPr="00BF58E6" w:rsidRDefault="00093C9C" w:rsidP="00B07ED2">
            <w:r w:rsidRPr="00BF58E6">
              <w:t>Day 5</w:t>
            </w:r>
          </w:p>
        </w:tc>
        <w:tc>
          <w:tcPr>
            <w:tcW w:w="2338" w:type="dxa"/>
          </w:tcPr>
          <w:p w14:paraId="3B135569" w14:textId="77777777" w:rsidR="00093C9C" w:rsidRPr="00BF58E6" w:rsidRDefault="00093C9C" w:rsidP="00B07ED2">
            <w:r w:rsidRPr="00BF58E6">
              <w:t>5.19 ± 6.33 [28]</w:t>
            </w:r>
          </w:p>
        </w:tc>
        <w:tc>
          <w:tcPr>
            <w:tcW w:w="2338" w:type="dxa"/>
          </w:tcPr>
          <w:p w14:paraId="6FC07C4D" w14:textId="77777777" w:rsidR="00093C9C" w:rsidRPr="00BF58E6" w:rsidRDefault="00093C9C" w:rsidP="00B07ED2">
            <w:r w:rsidRPr="00BF58E6">
              <w:t>4.12 ± 5.12 [29]</w:t>
            </w:r>
          </w:p>
        </w:tc>
      </w:tr>
      <w:tr w:rsidR="00093C9C" w:rsidRPr="00BF58E6" w14:paraId="40998931" w14:textId="77777777" w:rsidTr="00B07ED2">
        <w:tc>
          <w:tcPr>
            <w:tcW w:w="2337" w:type="dxa"/>
          </w:tcPr>
          <w:p w14:paraId="7355630B" w14:textId="77777777" w:rsidR="00093C9C" w:rsidRPr="00BF58E6" w:rsidRDefault="00093C9C" w:rsidP="00B07ED2"/>
        </w:tc>
        <w:tc>
          <w:tcPr>
            <w:tcW w:w="2337" w:type="dxa"/>
          </w:tcPr>
          <w:p w14:paraId="2DC58CCA" w14:textId="77777777" w:rsidR="00093C9C" w:rsidRPr="00BF58E6" w:rsidRDefault="00093C9C" w:rsidP="00B07ED2">
            <w:r w:rsidRPr="00BF58E6">
              <w:t>Day 8</w:t>
            </w:r>
          </w:p>
        </w:tc>
        <w:tc>
          <w:tcPr>
            <w:tcW w:w="2338" w:type="dxa"/>
          </w:tcPr>
          <w:p w14:paraId="0EB6FB86" w14:textId="77777777" w:rsidR="00093C9C" w:rsidRPr="00BF58E6" w:rsidRDefault="00093C9C" w:rsidP="00B07ED2">
            <w:r w:rsidRPr="00BF58E6">
              <w:t>6.69 ± 5.63 [13]</w:t>
            </w:r>
          </w:p>
        </w:tc>
        <w:tc>
          <w:tcPr>
            <w:tcW w:w="2338" w:type="dxa"/>
          </w:tcPr>
          <w:p w14:paraId="1CDC0ADD" w14:textId="77777777" w:rsidR="00093C9C" w:rsidRPr="00BF58E6" w:rsidRDefault="00093C9C" w:rsidP="00B07ED2">
            <w:r w:rsidRPr="00BF58E6">
              <w:t>2.31 ± 2.67 [13]</w:t>
            </w:r>
          </w:p>
        </w:tc>
      </w:tr>
      <w:tr w:rsidR="00093C9C" w:rsidRPr="00BF58E6" w14:paraId="703813C5" w14:textId="77777777" w:rsidTr="00B07ED2">
        <w:tc>
          <w:tcPr>
            <w:tcW w:w="2337" w:type="dxa"/>
          </w:tcPr>
          <w:p w14:paraId="5D30EC86" w14:textId="77777777" w:rsidR="00093C9C" w:rsidRPr="00BF58E6" w:rsidRDefault="00093C9C" w:rsidP="00B07ED2"/>
        </w:tc>
        <w:tc>
          <w:tcPr>
            <w:tcW w:w="2337" w:type="dxa"/>
          </w:tcPr>
          <w:p w14:paraId="38EEB4B6" w14:textId="77777777" w:rsidR="00093C9C" w:rsidRPr="00BF58E6" w:rsidRDefault="00093C9C" w:rsidP="00B07ED2"/>
        </w:tc>
        <w:tc>
          <w:tcPr>
            <w:tcW w:w="2338" w:type="dxa"/>
          </w:tcPr>
          <w:p w14:paraId="38977067" w14:textId="77777777" w:rsidR="00093C9C" w:rsidRPr="00BF58E6" w:rsidRDefault="00093C9C" w:rsidP="00B07ED2"/>
        </w:tc>
        <w:tc>
          <w:tcPr>
            <w:tcW w:w="2338" w:type="dxa"/>
          </w:tcPr>
          <w:p w14:paraId="24BFE16F" w14:textId="77777777" w:rsidR="00093C9C" w:rsidRPr="00BF58E6" w:rsidRDefault="00093C9C" w:rsidP="00B07ED2"/>
        </w:tc>
      </w:tr>
      <w:tr w:rsidR="00093C9C" w:rsidRPr="00BF58E6" w14:paraId="73ED5E84" w14:textId="77777777" w:rsidTr="00B07ED2">
        <w:tc>
          <w:tcPr>
            <w:tcW w:w="2337" w:type="dxa"/>
          </w:tcPr>
          <w:p w14:paraId="325B7277" w14:textId="77777777" w:rsidR="00093C9C" w:rsidRPr="00BF58E6" w:rsidRDefault="00093C9C" w:rsidP="00B07ED2">
            <w:r w:rsidRPr="00BF58E6">
              <w:t>Eosinophil count (10</w:t>
            </w:r>
            <w:r w:rsidRPr="00BF58E6">
              <w:rPr>
                <w:vertAlign w:val="superscript"/>
              </w:rPr>
              <w:t>3</w:t>
            </w:r>
            <w:r w:rsidRPr="00BF58E6">
              <w:t xml:space="preserve">/µL) </w:t>
            </w:r>
          </w:p>
        </w:tc>
        <w:tc>
          <w:tcPr>
            <w:tcW w:w="2337" w:type="dxa"/>
          </w:tcPr>
          <w:p w14:paraId="7943097B" w14:textId="77777777" w:rsidR="00093C9C" w:rsidRPr="00BF58E6" w:rsidRDefault="00093C9C" w:rsidP="00B07ED2">
            <w:r w:rsidRPr="00BF58E6">
              <w:t>Day 5</w:t>
            </w:r>
          </w:p>
        </w:tc>
        <w:tc>
          <w:tcPr>
            <w:tcW w:w="2338" w:type="dxa"/>
          </w:tcPr>
          <w:p w14:paraId="1BCFB41D" w14:textId="77777777" w:rsidR="00093C9C" w:rsidRPr="00BF58E6" w:rsidRDefault="00093C9C" w:rsidP="00B07ED2">
            <w:r w:rsidRPr="00BF58E6">
              <w:t>0.056 ± 0.07 [27]</w:t>
            </w:r>
          </w:p>
        </w:tc>
        <w:tc>
          <w:tcPr>
            <w:tcW w:w="2338" w:type="dxa"/>
          </w:tcPr>
          <w:p w14:paraId="0A3D7CE7" w14:textId="77777777" w:rsidR="00093C9C" w:rsidRPr="00BF58E6" w:rsidRDefault="00093C9C" w:rsidP="00B07ED2">
            <w:r w:rsidRPr="00BF58E6">
              <w:t>0.099 ± 0.136 [29]</w:t>
            </w:r>
          </w:p>
        </w:tc>
      </w:tr>
      <w:tr w:rsidR="00093C9C" w:rsidRPr="00BF58E6" w14:paraId="4FE83D33" w14:textId="77777777" w:rsidTr="00B07ED2">
        <w:tc>
          <w:tcPr>
            <w:tcW w:w="2337" w:type="dxa"/>
          </w:tcPr>
          <w:p w14:paraId="744FDB6C" w14:textId="77777777" w:rsidR="00093C9C" w:rsidRPr="00BF58E6" w:rsidRDefault="00093C9C" w:rsidP="00B07ED2"/>
        </w:tc>
        <w:tc>
          <w:tcPr>
            <w:tcW w:w="2337" w:type="dxa"/>
          </w:tcPr>
          <w:p w14:paraId="36A1A69C" w14:textId="77777777" w:rsidR="00093C9C" w:rsidRPr="00BF58E6" w:rsidRDefault="00093C9C" w:rsidP="00B07ED2">
            <w:r w:rsidRPr="00BF58E6">
              <w:t>Day 8</w:t>
            </w:r>
          </w:p>
        </w:tc>
        <w:tc>
          <w:tcPr>
            <w:tcW w:w="2338" w:type="dxa"/>
          </w:tcPr>
          <w:p w14:paraId="7281898F" w14:textId="77777777" w:rsidR="00093C9C" w:rsidRPr="00BF58E6" w:rsidRDefault="00093C9C" w:rsidP="00B07ED2">
            <w:r w:rsidRPr="00BF58E6">
              <w:t>0.159 ± 0.167 [13]</w:t>
            </w:r>
          </w:p>
        </w:tc>
        <w:tc>
          <w:tcPr>
            <w:tcW w:w="2338" w:type="dxa"/>
          </w:tcPr>
          <w:p w14:paraId="6E871973" w14:textId="77777777" w:rsidR="00093C9C" w:rsidRPr="00BF58E6" w:rsidRDefault="00093C9C" w:rsidP="00B07ED2">
            <w:r w:rsidRPr="00BF58E6">
              <w:t>0.135 ± 0.108 [13]</w:t>
            </w:r>
          </w:p>
        </w:tc>
      </w:tr>
      <w:tr w:rsidR="00093C9C" w:rsidRPr="00BF58E6" w14:paraId="15AD1973" w14:textId="77777777" w:rsidTr="00B07ED2">
        <w:tc>
          <w:tcPr>
            <w:tcW w:w="2337" w:type="dxa"/>
          </w:tcPr>
          <w:p w14:paraId="1B80A113" w14:textId="77777777" w:rsidR="00093C9C" w:rsidRPr="00BF58E6" w:rsidRDefault="00093C9C" w:rsidP="00B07ED2"/>
        </w:tc>
        <w:tc>
          <w:tcPr>
            <w:tcW w:w="2337" w:type="dxa"/>
          </w:tcPr>
          <w:p w14:paraId="30B01DAF" w14:textId="77777777" w:rsidR="00093C9C" w:rsidRPr="00BF58E6" w:rsidRDefault="00093C9C" w:rsidP="00B07ED2"/>
        </w:tc>
        <w:tc>
          <w:tcPr>
            <w:tcW w:w="2338" w:type="dxa"/>
          </w:tcPr>
          <w:p w14:paraId="6F6F9CDC" w14:textId="77777777" w:rsidR="00093C9C" w:rsidRPr="00BF58E6" w:rsidRDefault="00093C9C" w:rsidP="00B07ED2"/>
        </w:tc>
        <w:tc>
          <w:tcPr>
            <w:tcW w:w="2338" w:type="dxa"/>
          </w:tcPr>
          <w:p w14:paraId="27E19F68" w14:textId="77777777" w:rsidR="00093C9C" w:rsidRPr="00BF58E6" w:rsidRDefault="00093C9C" w:rsidP="00B07ED2"/>
        </w:tc>
      </w:tr>
      <w:tr w:rsidR="00093C9C" w:rsidRPr="00BF58E6" w14:paraId="60BAC5B7" w14:textId="77777777" w:rsidTr="00B07ED2">
        <w:tc>
          <w:tcPr>
            <w:tcW w:w="2337" w:type="dxa"/>
          </w:tcPr>
          <w:p w14:paraId="2CB5FAE3" w14:textId="77777777" w:rsidR="00093C9C" w:rsidRPr="00BF58E6" w:rsidRDefault="00093C9C" w:rsidP="00B07ED2">
            <w:r w:rsidRPr="00BF58E6">
              <w:t>Platelets</w:t>
            </w:r>
          </w:p>
        </w:tc>
        <w:tc>
          <w:tcPr>
            <w:tcW w:w="2337" w:type="dxa"/>
          </w:tcPr>
          <w:p w14:paraId="5C66B373" w14:textId="77777777" w:rsidR="00093C9C" w:rsidRPr="00BF58E6" w:rsidRDefault="00093C9C" w:rsidP="00B07ED2">
            <w:r w:rsidRPr="00BF58E6">
              <w:t>Day 5</w:t>
            </w:r>
          </w:p>
        </w:tc>
        <w:tc>
          <w:tcPr>
            <w:tcW w:w="2338" w:type="dxa"/>
          </w:tcPr>
          <w:p w14:paraId="6AFF2C93" w14:textId="77777777" w:rsidR="00093C9C" w:rsidRPr="00BF58E6" w:rsidRDefault="00093C9C" w:rsidP="00B07ED2">
            <w:r w:rsidRPr="00BF58E6">
              <w:t>235.9 ± 96.1 [28]</w:t>
            </w:r>
          </w:p>
        </w:tc>
        <w:tc>
          <w:tcPr>
            <w:tcW w:w="2338" w:type="dxa"/>
          </w:tcPr>
          <w:p w14:paraId="5A5DEF86" w14:textId="77777777" w:rsidR="00093C9C" w:rsidRPr="00BF58E6" w:rsidRDefault="00093C9C" w:rsidP="00B07ED2">
            <w:r w:rsidRPr="00BF58E6">
              <w:t>305 ± 144.9 [31]</w:t>
            </w:r>
          </w:p>
        </w:tc>
      </w:tr>
      <w:tr w:rsidR="00093C9C" w:rsidRPr="00BF58E6" w14:paraId="2269D5C9" w14:textId="77777777" w:rsidTr="00B07ED2">
        <w:tc>
          <w:tcPr>
            <w:tcW w:w="2337" w:type="dxa"/>
          </w:tcPr>
          <w:p w14:paraId="783FD5BE" w14:textId="77777777" w:rsidR="00093C9C" w:rsidRPr="00BF58E6" w:rsidRDefault="00093C9C" w:rsidP="00B07ED2"/>
        </w:tc>
        <w:tc>
          <w:tcPr>
            <w:tcW w:w="2337" w:type="dxa"/>
          </w:tcPr>
          <w:p w14:paraId="43F7D92D" w14:textId="77777777" w:rsidR="00093C9C" w:rsidRPr="00BF58E6" w:rsidRDefault="00093C9C" w:rsidP="00B07ED2">
            <w:r w:rsidRPr="00BF58E6">
              <w:t>Day 8</w:t>
            </w:r>
          </w:p>
        </w:tc>
        <w:tc>
          <w:tcPr>
            <w:tcW w:w="2338" w:type="dxa"/>
          </w:tcPr>
          <w:p w14:paraId="165376A1" w14:textId="77777777" w:rsidR="00093C9C" w:rsidRPr="00BF58E6" w:rsidRDefault="00093C9C" w:rsidP="00B07ED2">
            <w:r w:rsidRPr="00BF58E6">
              <w:t>315.4 ± 101.3 [16]</w:t>
            </w:r>
          </w:p>
        </w:tc>
        <w:tc>
          <w:tcPr>
            <w:tcW w:w="2338" w:type="dxa"/>
          </w:tcPr>
          <w:p w14:paraId="1AFACBD1" w14:textId="77777777" w:rsidR="00093C9C" w:rsidRPr="00BF58E6" w:rsidRDefault="00093C9C" w:rsidP="00B07ED2">
            <w:r w:rsidRPr="00BF58E6">
              <w:t>321.3 ± 124.1 [13]</w:t>
            </w:r>
          </w:p>
        </w:tc>
      </w:tr>
    </w:tbl>
    <w:p w14:paraId="513B5716" w14:textId="77777777" w:rsidR="00093C9C" w:rsidRPr="00BF58E6" w:rsidRDefault="00093C9C" w:rsidP="00093C9C"/>
    <w:p w14:paraId="6C88C360" w14:textId="77777777" w:rsidR="00093C9C" w:rsidRDefault="00093C9C" w:rsidP="00093C9C">
      <w:r w:rsidRPr="00BF58E6">
        <w:br w:type="page"/>
      </w:r>
    </w:p>
    <w:p w14:paraId="55BC38A7" w14:textId="77777777" w:rsidR="00093C9C" w:rsidRDefault="00093C9C" w:rsidP="00093C9C">
      <w:r>
        <w:lastRenderedPageBreak/>
        <w:t>Supplementary figures.</w:t>
      </w:r>
    </w:p>
    <w:p w14:paraId="30D64565" w14:textId="77777777" w:rsidR="00093C9C" w:rsidRPr="00BF58E6" w:rsidRDefault="00093C9C" w:rsidP="00093C9C">
      <w:r w:rsidRPr="008D1DE8">
        <w:t>Figure S1.</w:t>
      </w:r>
      <w:r>
        <w:t xml:space="preserve"> Lactate dehydrogenase</w:t>
      </w:r>
      <w:r w:rsidRPr="008D1DE8">
        <w:t xml:space="preserve"> (</w:t>
      </w:r>
      <w:r>
        <w:t xml:space="preserve">LDH, </w:t>
      </w:r>
      <w:r w:rsidRPr="008D1DE8">
        <w:t>a), white blood cells (WBC, b), neutrophils (c), lymphocytes (d), neutrophil to lymphocyte ratio (e), eosinophils (f) and platelets (g) at 1, 5 and 8 days in control and telmisartan group. All points represent mean ± SEM</w:t>
      </w:r>
    </w:p>
    <w:p w14:paraId="776A03D9" w14:textId="027F0ED4" w:rsidR="00217382" w:rsidRDefault="00093C9C">
      <w:r>
        <w:object w:dxaOrig="9660" w:dyaOrig="15021" w14:anchorId="6B128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25pt;height:8in" o:ole="">
            <v:imagedata r:id="rId4" o:title=""/>
          </v:shape>
          <o:OLEObject Type="Embed" ProgID="Prism8.Document" ShapeID="_x0000_i1025" DrawAspect="Content" ObjectID="_1658052000" r:id="rId5"/>
        </w:object>
      </w:r>
    </w:p>
    <w:sectPr w:rsidR="0021738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9C"/>
    <w:rsid w:val="00093C9C"/>
    <w:rsid w:val="008A7248"/>
    <w:rsid w:val="00B11675"/>
    <w:rsid w:val="00BC6A99"/>
    <w:rsid w:val="00D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CA53D"/>
  <w15:chartTrackingRefBased/>
  <w15:docId w15:val="{27766DF3-834A-42BA-960F-AB434A8C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C9C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93C9C"/>
    <w:pPr>
      <w:spacing w:after="0" w:line="240" w:lineRule="auto"/>
    </w:pPr>
    <w:rPr>
      <w:rFonts w:ascii="Arial" w:eastAsia="Arial" w:hAnsi="Arial" w:cs="Arial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93C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2020-08-04T20:09:00Z</dcterms:created>
  <dcterms:modified xsi:type="dcterms:W3CDTF">2020-08-04T20:13:00Z</dcterms:modified>
</cp:coreProperties>
</file>