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14" w:rsidRPr="00867806" w:rsidRDefault="00867806" w:rsidP="008B651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806">
        <w:rPr>
          <w:rFonts w:ascii="Times New Roman" w:hAnsi="Times New Roman" w:cs="Times New Roman"/>
          <w:b/>
          <w:sz w:val="24"/>
          <w:szCs w:val="24"/>
        </w:rPr>
        <w:t>Supplemental Table 3.</w:t>
      </w:r>
      <w:proofErr w:type="gramEnd"/>
      <w:r w:rsidRPr="00867806">
        <w:rPr>
          <w:rFonts w:ascii="Times New Roman" w:hAnsi="Times New Roman" w:cs="Times New Roman"/>
          <w:b/>
          <w:sz w:val="24"/>
          <w:szCs w:val="24"/>
        </w:rPr>
        <w:t xml:space="preserve"> A</w:t>
      </w:r>
      <w:bookmarkStart w:id="0" w:name="_GoBack"/>
      <w:bookmarkEnd w:id="0"/>
      <w:r w:rsidRPr="00867806">
        <w:rPr>
          <w:rFonts w:ascii="Times New Roman" w:hAnsi="Times New Roman" w:cs="Times New Roman"/>
          <w:b/>
          <w:sz w:val="24"/>
          <w:szCs w:val="24"/>
        </w:rPr>
        <w:t>utomated vs Manual extraction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Synthetic</w:t>
            </w:r>
            <w:r w:rsidRPr="00E125FE">
              <w:rPr>
                <w:rFonts w:ascii="Times New Roman" w:hAnsi="Times New Roman" w:cs="Times New Roman"/>
                <w:b/>
              </w:rPr>
              <w:t xml:space="preserve"> RNA copies in clinical matrix</w:t>
            </w:r>
            <w:r>
              <w:rPr>
                <w:rFonts w:ascii="Times New Roman" w:hAnsi="Times New Roman" w:cs="Times New Roman"/>
                <w:b/>
              </w:rPr>
              <w:t xml:space="preserve"> (per µl)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Mean Ct  </w:t>
            </w:r>
            <w:r w:rsidRPr="00E125FE">
              <w:rPr>
                <w:rFonts w:ascii="Times New Roman" w:hAnsi="Times New Roman" w:cs="Times New Roman"/>
                <w:b/>
              </w:rPr>
              <w:t>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25FE">
              <w:rPr>
                <w:rFonts w:ascii="Times New Roman" w:hAnsi="Times New Roman" w:cs="Times New Roman"/>
                <w:b/>
              </w:rPr>
              <w:t>SD  Manual (N1)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 w:rsidRPr="00E125FE">
              <w:rPr>
                <w:rFonts w:ascii="Times New Roman" w:hAnsi="Times New Roman" w:cs="Times New Roman"/>
                <w:b/>
              </w:rPr>
              <w:t>Mean Ct ± SD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QIA</w:t>
            </w:r>
            <w:r w:rsidRPr="00E125FE">
              <w:rPr>
                <w:rFonts w:ascii="Times New Roman" w:hAnsi="Times New Roman" w:cs="Times New Roman"/>
                <w:b/>
              </w:rPr>
              <w:t>cube</w:t>
            </w:r>
            <w:proofErr w:type="spellEnd"/>
            <w:r w:rsidRPr="00E125FE">
              <w:rPr>
                <w:rFonts w:ascii="Times New Roman" w:hAnsi="Times New Roman" w:cs="Times New Roman"/>
                <w:b/>
              </w:rPr>
              <w:t xml:space="preserve"> (N1)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 w:rsidRPr="00E125FE">
              <w:rPr>
                <w:rFonts w:ascii="Times New Roman" w:hAnsi="Times New Roman" w:cs="Times New Roman"/>
                <w:b/>
              </w:rPr>
              <w:t>Mean Ct 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25FE">
              <w:rPr>
                <w:rFonts w:ascii="Times New Roman" w:hAnsi="Times New Roman" w:cs="Times New Roman"/>
                <w:b/>
              </w:rPr>
              <w:t>SD  Manual (N2)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 w:rsidRPr="00E125FE">
              <w:rPr>
                <w:rFonts w:ascii="Times New Roman" w:hAnsi="Times New Roman" w:cs="Times New Roman"/>
                <w:b/>
              </w:rPr>
              <w:t>Mean Ct ± SD</w:t>
            </w:r>
          </w:p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QIA</w:t>
            </w:r>
            <w:r w:rsidRPr="00E125FE">
              <w:rPr>
                <w:rFonts w:ascii="Times New Roman" w:hAnsi="Times New Roman" w:cs="Times New Roman"/>
                <w:b/>
              </w:rPr>
              <w:t>cube</w:t>
            </w:r>
            <w:proofErr w:type="spellEnd"/>
            <w:r w:rsidRPr="00E125FE">
              <w:rPr>
                <w:rFonts w:ascii="Times New Roman" w:hAnsi="Times New Roman" w:cs="Times New Roman"/>
                <w:b/>
              </w:rPr>
              <w:t xml:space="preserve"> (N2)</w:t>
            </w:r>
          </w:p>
        </w:tc>
        <w:tc>
          <w:tcPr>
            <w:tcW w:w="1368" w:type="dxa"/>
          </w:tcPr>
          <w:p w:rsidR="00867806" w:rsidRDefault="00867806" w:rsidP="00867806">
            <w:pPr>
              <w:rPr>
                <w:rFonts w:ascii="Times New Roman" w:hAnsi="Times New Roman" w:cs="Times New Roman"/>
                <w:b/>
              </w:rPr>
            </w:pPr>
            <w:r w:rsidRPr="00E125FE">
              <w:rPr>
                <w:rFonts w:ascii="Times New Roman" w:hAnsi="Times New Roman" w:cs="Times New Roman"/>
                <w:b/>
              </w:rPr>
              <w:t>Mean Ct 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125FE">
              <w:rPr>
                <w:rFonts w:ascii="Times New Roman" w:hAnsi="Times New Roman" w:cs="Times New Roman"/>
                <w:b/>
              </w:rPr>
              <w:t xml:space="preserve">SD  Manual </w:t>
            </w:r>
          </w:p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Hs_RP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r w:rsidRPr="00E125FE">
              <w:rPr>
                <w:rFonts w:ascii="Times New Roman" w:hAnsi="Times New Roman" w:cs="Times New Roman"/>
                <w:b/>
              </w:rPr>
              <w:t>Mean Ct ± SD</w:t>
            </w:r>
          </w:p>
          <w:p w:rsidR="00867806" w:rsidRPr="00E125FE" w:rsidRDefault="00867806" w:rsidP="0086780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QIAc</w:t>
            </w:r>
            <w:r w:rsidRPr="00E125FE">
              <w:rPr>
                <w:rFonts w:ascii="Times New Roman" w:hAnsi="Times New Roman" w:cs="Times New Roman"/>
                <w:b/>
              </w:rPr>
              <w:t>ube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Hs_RP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  <w:r w:rsidRPr="00E125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103.4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30.76 ± 0.31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31.48 ± 0.13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30.61 ± 0.17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30.55 ± 0.17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30.33 ± 0.05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30.19 ± 0.11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34.48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32.42 ± 0.54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33.32 ± 0.11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32.36 ± 0.25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32.27 ± 0.15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30.41 ± 0.15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30.24 ± 0.21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34.16 ± 0.44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34.79 ± 0.61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33.85 ± 0.26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32.29 ± 0.60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30.43 ± 0.14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30.45 ± 0.11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36.49 ± 0.40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36.95 ± 1.24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35.65 ± 0.23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36.04 ± 0.90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30.25 ± 0.01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30.20 ± 0.11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1.72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38.27 ± 0.12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37.81 ± 0.87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36.53 ± 0.22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36.74 ± 0.59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30.19 ± 0.11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30.32 ± 0.07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37.12 ± 0.11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37.16 ± 0.06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37.72 ± 0.56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37.01 ± 0.70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30.50 ± 0.05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30.19 ± 0.04</w:t>
            </w:r>
          </w:p>
        </w:tc>
      </w:tr>
      <w:tr w:rsidR="00867806" w:rsidTr="00867806"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UND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38.82 ± 0.06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37.91 ± 0.56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37.97 ± 0.12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30.46 ± 0.11</w:t>
            </w:r>
          </w:p>
        </w:tc>
        <w:tc>
          <w:tcPr>
            <w:tcW w:w="1368" w:type="dxa"/>
          </w:tcPr>
          <w:p w:rsidR="00867806" w:rsidRPr="00E125FE" w:rsidRDefault="00867806" w:rsidP="00867806">
            <w:pPr>
              <w:rPr>
                <w:rFonts w:ascii="Times New Roman" w:hAnsi="Times New Roman" w:cs="Times New Roman"/>
              </w:rPr>
            </w:pPr>
            <w:r w:rsidRPr="00E125FE">
              <w:rPr>
                <w:rFonts w:ascii="Times New Roman" w:hAnsi="Times New Roman" w:cs="Times New Roman"/>
              </w:rPr>
              <w:t>29.93 ± 0.16</w:t>
            </w:r>
          </w:p>
        </w:tc>
      </w:tr>
    </w:tbl>
    <w:p w:rsidR="008B6514" w:rsidRPr="002E602D" w:rsidRDefault="008B6514" w:rsidP="00E125FE"/>
    <w:sectPr w:rsidR="008B6514" w:rsidRPr="002E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14"/>
    <w:rsid w:val="00053C96"/>
    <w:rsid w:val="002E602D"/>
    <w:rsid w:val="00351A1C"/>
    <w:rsid w:val="00371510"/>
    <w:rsid w:val="00710D03"/>
    <w:rsid w:val="007A592B"/>
    <w:rsid w:val="00867806"/>
    <w:rsid w:val="008B6514"/>
    <w:rsid w:val="00907C00"/>
    <w:rsid w:val="00B47E0F"/>
    <w:rsid w:val="00DB5C3E"/>
    <w:rsid w:val="00DB6414"/>
    <w:rsid w:val="00E1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Health Network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Das, Srirupa</dc:creator>
  <cp:lastModifiedBy>Das, Srirupa</cp:lastModifiedBy>
  <cp:revision>10</cp:revision>
  <dcterms:created xsi:type="dcterms:W3CDTF">2020-06-05T18:42:00Z</dcterms:created>
  <dcterms:modified xsi:type="dcterms:W3CDTF">2020-07-09T16:14:00Z</dcterms:modified>
</cp:coreProperties>
</file>