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C0AB2" w14:textId="6A9A05C9" w:rsidR="009D5D53" w:rsidRPr="000344FB" w:rsidRDefault="00327210" w:rsidP="00804D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44F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3CAEDA" wp14:editId="0E38E3C1">
                <wp:simplePos x="0" y="0"/>
                <wp:positionH relativeFrom="column">
                  <wp:posOffset>-3348355</wp:posOffset>
                </wp:positionH>
                <wp:positionV relativeFrom="paragraph">
                  <wp:posOffset>152400</wp:posOffset>
                </wp:positionV>
                <wp:extent cx="400685" cy="26987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D9598" w14:textId="29347B11" w:rsidR="00A02F71" w:rsidRPr="0005114A" w:rsidRDefault="00A02F71" w:rsidP="001E59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CAED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263.65pt;margin-top:12pt;width:31.55pt;height:2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" fillcolor="white [3201]" stroked="f" strokeweight=".5pt">
                <v:textbox>
                  <w:txbxContent>
                    <w:p w14:paraId="6DAD9598" w14:textId="29347B11" w:rsidR="00A02F71" w:rsidRPr="0005114A" w:rsidRDefault="00A02F71" w:rsidP="001E59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46EF8" w:rsidRPr="000344F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43497" wp14:editId="37862D98">
                <wp:simplePos x="0" y="0"/>
                <wp:positionH relativeFrom="column">
                  <wp:posOffset>-3668395</wp:posOffset>
                </wp:positionH>
                <wp:positionV relativeFrom="paragraph">
                  <wp:posOffset>2671283</wp:posOffset>
                </wp:positionV>
                <wp:extent cx="400685" cy="2698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7230" w14:textId="69583951" w:rsidR="00A02F71" w:rsidRPr="0005114A" w:rsidRDefault="00A02F71" w:rsidP="00C02C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3497" id="Text Box 25" o:spid="_x0000_s1027" type="#_x0000_t202" style="position:absolute;left:0;text-align:left;margin-left:-288.85pt;margin-top:210.35pt;width:3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" fillcolor="white [3201]" stroked="f" strokeweight=".5pt">
                <v:textbox>
                  <w:txbxContent>
                    <w:p w14:paraId="6F4A7230" w14:textId="69583951" w:rsidR="00A02F71" w:rsidRPr="0005114A" w:rsidRDefault="00A02F71" w:rsidP="00C02CF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46EF8" w:rsidRPr="000344F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889455" wp14:editId="318FE8D3">
                <wp:simplePos x="0" y="0"/>
                <wp:positionH relativeFrom="column">
                  <wp:posOffset>-3613785</wp:posOffset>
                </wp:positionH>
                <wp:positionV relativeFrom="paragraph">
                  <wp:posOffset>51435</wp:posOffset>
                </wp:positionV>
                <wp:extent cx="400685" cy="2698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10E4A" w14:textId="77777777" w:rsidR="00A02F71" w:rsidRPr="0005114A" w:rsidRDefault="00A02F71" w:rsidP="0031631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5114A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9455" id="Text Box 31" o:spid="_x0000_s1028" type="#_x0000_t202" style="position:absolute;left:0;text-align:left;margin-left:-284.55pt;margin-top:4.05pt;width:31.55pt;height:2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" fillcolor="white [3201]" stroked="f" strokeweight=".5pt">
                <v:textbox>
                  <w:txbxContent>
                    <w:p w14:paraId="46610E4A" w14:textId="77777777" w:rsidR="00A02F71" w:rsidRPr="0005114A" w:rsidRDefault="00A02F71" w:rsidP="0031631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5114A">
                        <w:rPr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00BBE" w:rsidRPr="000344F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107F8" wp14:editId="78E3C0DD">
                <wp:simplePos x="0" y="0"/>
                <wp:positionH relativeFrom="column">
                  <wp:posOffset>-3612676</wp:posOffset>
                </wp:positionH>
                <wp:positionV relativeFrom="paragraph">
                  <wp:posOffset>142875</wp:posOffset>
                </wp:positionV>
                <wp:extent cx="400685" cy="2698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AA3DC" w14:textId="02AEC262" w:rsidR="00A02F71" w:rsidRPr="0005114A" w:rsidRDefault="00A02F71" w:rsidP="00A00B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07F8" id="Text Box 26" o:spid="_x0000_s1029" type="#_x0000_t202" style="position:absolute;left:0;text-align:left;margin-left:-284.45pt;margin-top:11.25pt;width:31.5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" fillcolor="white [3201]" stroked="f" strokeweight=".5pt">
                <v:textbox>
                  <w:txbxContent>
                    <w:p w14:paraId="1F8AA3DC" w14:textId="02AEC262" w:rsidR="00A02F71" w:rsidRPr="0005114A" w:rsidRDefault="00A02F71" w:rsidP="00A00BB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26D68" w:rsidRPr="000344F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6245E0" wp14:editId="546AD2CC">
                <wp:simplePos x="0" y="0"/>
                <wp:positionH relativeFrom="column">
                  <wp:posOffset>-6105079</wp:posOffset>
                </wp:positionH>
                <wp:positionV relativeFrom="paragraph">
                  <wp:posOffset>-57013</wp:posOffset>
                </wp:positionV>
                <wp:extent cx="400685" cy="26987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3899C" w14:textId="7004EDCC" w:rsidR="00A02F71" w:rsidRPr="0005114A" w:rsidRDefault="00A02F71" w:rsidP="00F26D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45E0" id="Text Box 52" o:spid="_x0000_s1030" type="#_x0000_t202" style="position:absolute;left:0;text-align:left;margin-left:-480.7pt;margin-top:-4.5pt;width:31.5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" fillcolor="white [3201]" stroked="f" strokeweight=".5pt">
                <v:textbox>
                  <w:txbxContent>
                    <w:p w14:paraId="2333899C" w14:textId="7004EDCC" w:rsidR="00A02F71" w:rsidRPr="0005114A" w:rsidRDefault="00A02F71" w:rsidP="00F26D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46EF8" w:rsidRPr="000344F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0D908" wp14:editId="2125C755">
                <wp:simplePos x="0" y="0"/>
                <wp:positionH relativeFrom="column">
                  <wp:posOffset>-2966085</wp:posOffset>
                </wp:positionH>
                <wp:positionV relativeFrom="paragraph">
                  <wp:posOffset>256540</wp:posOffset>
                </wp:positionV>
                <wp:extent cx="400685" cy="2698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79DFC" w14:textId="5E985025" w:rsidR="00A02F71" w:rsidRPr="0005114A" w:rsidRDefault="00A02F71" w:rsidP="001C09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D908" id="Text Box 27" o:spid="_x0000_s1031" type="#_x0000_t202" style="position:absolute;left:0;text-align:left;margin-left:-233.55pt;margin-top:20.2pt;width:31.5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" fillcolor="white [3201]" stroked="f" strokeweight=".5pt">
                <v:textbox>
                  <w:txbxContent>
                    <w:p w14:paraId="5FE79DFC" w14:textId="5E985025" w:rsidR="00A02F71" w:rsidRPr="0005114A" w:rsidRDefault="00A02F71" w:rsidP="001C092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55482" w:rsidRPr="000344FB">
        <w:rPr>
          <w:rFonts w:ascii="Arial" w:hAnsi="Arial" w:cs="Arial"/>
          <w:b/>
          <w:bCs/>
          <w:sz w:val="24"/>
          <w:szCs w:val="24"/>
        </w:rPr>
        <w:t>Supplementa</w:t>
      </w:r>
      <w:r w:rsidR="00CB5881" w:rsidRPr="000344FB">
        <w:rPr>
          <w:rFonts w:ascii="Arial" w:hAnsi="Arial" w:cs="Arial"/>
          <w:b/>
          <w:bCs/>
          <w:sz w:val="24"/>
          <w:szCs w:val="24"/>
        </w:rPr>
        <w:t>l Materials</w:t>
      </w:r>
    </w:p>
    <w:p w14:paraId="76656203" w14:textId="7479A4A5" w:rsidR="00771152" w:rsidRPr="000344FB" w:rsidRDefault="00CB5881" w:rsidP="008C7FBA">
      <w:pPr>
        <w:ind w:left="-450"/>
        <w:jc w:val="both"/>
        <w:rPr>
          <w:rFonts w:ascii="Arial" w:hAnsi="Arial" w:cs="Arial"/>
          <w:b/>
          <w:bCs/>
          <w:sz w:val="24"/>
          <w:szCs w:val="20"/>
        </w:rPr>
      </w:pPr>
      <w:r w:rsidRPr="000344FB">
        <w:rPr>
          <w:rFonts w:ascii="Arial" w:hAnsi="Arial" w:cs="Arial"/>
          <w:b/>
          <w:bCs/>
          <w:sz w:val="24"/>
          <w:szCs w:val="20"/>
        </w:rPr>
        <w:t xml:space="preserve">Supplemental </w:t>
      </w:r>
      <w:r w:rsidR="001B3604" w:rsidRPr="000344FB">
        <w:rPr>
          <w:rFonts w:ascii="Arial" w:hAnsi="Arial" w:cs="Arial"/>
          <w:b/>
          <w:bCs/>
          <w:sz w:val="24"/>
          <w:szCs w:val="20"/>
        </w:rPr>
        <w:t>Table</w:t>
      </w:r>
      <w:r w:rsidR="004161EE" w:rsidRPr="000344FB">
        <w:rPr>
          <w:rFonts w:ascii="Arial" w:hAnsi="Arial" w:cs="Arial"/>
          <w:b/>
          <w:bCs/>
          <w:sz w:val="24"/>
          <w:szCs w:val="20"/>
        </w:rPr>
        <w:t xml:space="preserve"> </w:t>
      </w:r>
      <w:r w:rsidR="001B3604" w:rsidRPr="000344FB">
        <w:rPr>
          <w:rFonts w:ascii="Arial" w:hAnsi="Arial" w:cs="Arial"/>
          <w:b/>
          <w:bCs/>
          <w:sz w:val="24"/>
          <w:szCs w:val="20"/>
        </w:rPr>
        <w:t>1.</w:t>
      </w:r>
      <w:r w:rsidR="009D5D53" w:rsidRPr="000344FB">
        <w:rPr>
          <w:rFonts w:ascii="Arial" w:hAnsi="Arial" w:cs="Arial"/>
          <w:b/>
          <w:bCs/>
          <w:sz w:val="24"/>
          <w:szCs w:val="20"/>
        </w:rPr>
        <w:t xml:space="preserve"> </w:t>
      </w:r>
      <w:r w:rsidR="009D5D53" w:rsidRPr="000344FB">
        <w:rPr>
          <w:rFonts w:ascii="Arial" w:hAnsi="Arial" w:cs="Arial"/>
          <w:bCs/>
          <w:sz w:val="24"/>
          <w:szCs w:val="20"/>
        </w:rPr>
        <w:t>Details for the studies included in this meta-analysis</w:t>
      </w:r>
    </w:p>
    <w:tbl>
      <w:tblPr>
        <w:tblStyle w:val="LightShading-Accent2"/>
        <w:tblW w:w="1399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049"/>
        <w:gridCol w:w="1234"/>
        <w:gridCol w:w="833"/>
        <w:gridCol w:w="731"/>
        <w:gridCol w:w="731"/>
        <w:gridCol w:w="731"/>
        <w:gridCol w:w="915"/>
        <w:gridCol w:w="915"/>
        <w:gridCol w:w="915"/>
        <w:gridCol w:w="731"/>
        <w:gridCol w:w="915"/>
        <w:gridCol w:w="731"/>
        <w:gridCol w:w="731"/>
        <w:gridCol w:w="915"/>
        <w:gridCol w:w="915"/>
      </w:tblGrid>
      <w:tr w:rsidR="00713DD4" w:rsidRPr="000344FB" w14:paraId="0A2D2A74" w14:textId="77777777" w:rsidTr="00713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  <w:vAlign w:val="center"/>
          </w:tcPr>
          <w:p w14:paraId="2A6E0799" w14:textId="636C4FFB" w:rsidR="008C4914" w:rsidRPr="000344FB" w:rsidRDefault="008C4914" w:rsidP="000575A0">
            <w:pPr>
              <w:ind w:left="-18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5A2651D2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Diagnostic</w:t>
            </w:r>
          </w:p>
          <w:p w14:paraId="0B1DCBF2" w14:textId="0E8D9297" w:rsidR="008C4914" w:rsidRPr="000344FB" w:rsidRDefault="004161EE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A</w:t>
            </w:r>
            <w:r w:rsidR="008C4914" w:rsidRPr="000344FB">
              <w:rPr>
                <w:rFonts w:ascii="Arial" w:hAnsi="Arial" w:cs="Arial"/>
                <w:color w:val="auto"/>
                <w:sz w:val="16"/>
                <w:szCs w:val="16"/>
              </w:rPr>
              <w:t>ssay</w:t>
            </w:r>
          </w:p>
        </w:tc>
        <w:tc>
          <w:tcPr>
            <w:tcW w:w="833" w:type="dxa"/>
            <w:vAlign w:val="center"/>
          </w:tcPr>
          <w:p w14:paraId="2B6351CE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In/Out</w:t>
            </w:r>
          </w:p>
          <w:p w14:paraId="44CCFC43" w14:textId="36A4E691" w:rsidR="008C4914" w:rsidRPr="000344FB" w:rsidRDefault="00C937EA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patient</w:t>
            </w:r>
          </w:p>
        </w:tc>
        <w:tc>
          <w:tcPr>
            <w:tcW w:w="731" w:type="dxa"/>
            <w:vAlign w:val="center"/>
          </w:tcPr>
          <w:p w14:paraId="1125B08C" w14:textId="773EF1BE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Wk1</w:t>
            </w:r>
          </w:p>
          <w:p w14:paraId="6DF2B616" w14:textId="29E20031" w:rsidR="008C4914" w:rsidRPr="000344FB" w:rsidRDefault="00490775" w:rsidP="00490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OP</w:t>
            </w:r>
            <w:r w:rsidR="00837159" w:rsidRPr="000344FB">
              <w:rPr>
                <w:rStyle w:val="FootnoteReference"/>
                <w:rFonts w:ascii="Arial" w:hAnsi="Arial" w:cs="Arial"/>
                <w:color w:val="auto"/>
                <w:sz w:val="16"/>
                <w:szCs w:val="16"/>
              </w:rPr>
              <w:footnoteReference w:id="1"/>
            </w:r>
          </w:p>
        </w:tc>
        <w:tc>
          <w:tcPr>
            <w:tcW w:w="731" w:type="dxa"/>
            <w:vAlign w:val="center"/>
          </w:tcPr>
          <w:p w14:paraId="134051EC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Wk2</w:t>
            </w:r>
          </w:p>
          <w:p w14:paraId="25937BD0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OP</w:t>
            </w:r>
          </w:p>
        </w:tc>
        <w:tc>
          <w:tcPr>
            <w:tcW w:w="731" w:type="dxa"/>
            <w:vAlign w:val="center"/>
          </w:tcPr>
          <w:p w14:paraId="2601B36E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Wk3</w:t>
            </w:r>
          </w:p>
          <w:p w14:paraId="2A4D46C6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OP</w:t>
            </w:r>
          </w:p>
        </w:tc>
        <w:tc>
          <w:tcPr>
            <w:tcW w:w="915" w:type="dxa"/>
            <w:vAlign w:val="center"/>
          </w:tcPr>
          <w:p w14:paraId="71A0DC2A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Total</w:t>
            </w:r>
          </w:p>
        </w:tc>
        <w:tc>
          <w:tcPr>
            <w:tcW w:w="915" w:type="dxa"/>
            <w:vAlign w:val="center"/>
          </w:tcPr>
          <w:p w14:paraId="432B26FA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Wk1</w:t>
            </w:r>
          </w:p>
          <w:p w14:paraId="69831810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NP</w:t>
            </w:r>
          </w:p>
        </w:tc>
        <w:tc>
          <w:tcPr>
            <w:tcW w:w="915" w:type="dxa"/>
            <w:vAlign w:val="center"/>
          </w:tcPr>
          <w:p w14:paraId="653F1672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Wk2</w:t>
            </w:r>
          </w:p>
          <w:p w14:paraId="404CFE30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NP</w:t>
            </w:r>
          </w:p>
        </w:tc>
        <w:tc>
          <w:tcPr>
            <w:tcW w:w="731" w:type="dxa"/>
            <w:vAlign w:val="center"/>
          </w:tcPr>
          <w:p w14:paraId="64C04B0E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Wk3</w:t>
            </w:r>
          </w:p>
          <w:p w14:paraId="400C4D33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NP</w:t>
            </w:r>
          </w:p>
        </w:tc>
        <w:tc>
          <w:tcPr>
            <w:tcW w:w="915" w:type="dxa"/>
            <w:vAlign w:val="center"/>
          </w:tcPr>
          <w:p w14:paraId="32FA73B2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Total</w:t>
            </w:r>
          </w:p>
        </w:tc>
        <w:tc>
          <w:tcPr>
            <w:tcW w:w="731" w:type="dxa"/>
            <w:vAlign w:val="center"/>
          </w:tcPr>
          <w:p w14:paraId="4D354928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Wk1</w:t>
            </w:r>
          </w:p>
          <w:p w14:paraId="1044670A" w14:textId="4B6A53C2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S</w:t>
            </w:r>
            <w:r w:rsidR="008C3CBE" w:rsidRPr="000344FB">
              <w:rPr>
                <w:rFonts w:ascii="Arial" w:hAnsi="Arial" w:cs="Arial"/>
                <w:color w:val="auto"/>
                <w:sz w:val="16"/>
                <w:szCs w:val="16"/>
              </w:rPr>
              <w:t>P</w:t>
            </w:r>
          </w:p>
        </w:tc>
        <w:tc>
          <w:tcPr>
            <w:tcW w:w="731" w:type="dxa"/>
            <w:vAlign w:val="center"/>
          </w:tcPr>
          <w:p w14:paraId="2B31A681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Wk2</w:t>
            </w:r>
          </w:p>
          <w:p w14:paraId="2ACD5B5C" w14:textId="491C09B9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S</w:t>
            </w:r>
            <w:r w:rsidR="008C3CBE" w:rsidRPr="000344FB">
              <w:rPr>
                <w:rFonts w:ascii="Arial" w:hAnsi="Arial" w:cs="Arial"/>
                <w:color w:val="auto"/>
                <w:sz w:val="16"/>
                <w:szCs w:val="16"/>
              </w:rPr>
              <w:t>P</w:t>
            </w:r>
          </w:p>
        </w:tc>
        <w:tc>
          <w:tcPr>
            <w:tcW w:w="915" w:type="dxa"/>
            <w:vAlign w:val="center"/>
          </w:tcPr>
          <w:p w14:paraId="2336B09D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Wk3</w:t>
            </w:r>
          </w:p>
          <w:p w14:paraId="042248DC" w14:textId="53ADECA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S</w:t>
            </w:r>
            <w:r w:rsidR="008C3CBE" w:rsidRPr="000344FB">
              <w:rPr>
                <w:rFonts w:ascii="Arial" w:hAnsi="Arial" w:cs="Arial"/>
                <w:color w:val="auto"/>
                <w:sz w:val="16"/>
                <w:szCs w:val="16"/>
              </w:rPr>
              <w:t>P</w:t>
            </w:r>
          </w:p>
        </w:tc>
        <w:tc>
          <w:tcPr>
            <w:tcW w:w="915" w:type="dxa"/>
            <w:vAlign w:val="center"/>
          </w:tcPr>
          <w:p w14:paraId="3251E0E3" w14:textId="77777777" w:rsidR="008C4914" w:rsidRPr="000344FB" w:rsidRDefault="008C4914" w:rsidP="00057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Total</w:t>
            </w:r>
          </w:p>
        </w:tc>
      </w:tr>
      <w:tr w:rsidR="00713DD4" w:rsidRPr="000344FB" w14:paraId="06E887A0" w14:textId="77777777" w:rsidTr="002A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14:paraId="01C24A49" w14:textId="18C48E2A" w:rsidR="0049180E" w:rsidRPr="000344FB" w:rsidRDefault="0049180E" w:rsidP="002A1116">
            <w:pPr>
              <w:spacing w:before="24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</w:pPr>
            <w:proofErr w:type="spellStart"/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Kujawski</w:t>
            </w:r>
            <w:proofErr w:type="spellEnd"/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 xml:space="preserve">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234" w:type="dxa"/>
            <w:vAlign w:val="center"/>
          </w:tcPr>
          <w:p w14:paraId="15A87118" w14:textId="77777777" w:rsidR="0049180E" w:rsidRPr="000344FB" w:rsidRDefault="0049180E" w:rsidP="000575A0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RT-PCR</w:t>
            </w:r>
          </w:p>
        </w:tc>
        <w:tc>
          <w:tcPr>
            <w:tcW w:w="833" w:type="dxa"/>
          </w:tcPr>
          <w:p w14:paraId="351DFEB2" w14:textId="14CEC3E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In &amp; Out</w:t>
            </w:r>
          </w:p>
        </w:tc>
        <w:tc>
          <w:tcPr>
            <w:tcW w:w="731" w:type="dxa"/>
          </w:tcPr>
          <w:p w14:paraId="7A075D64" w14:textId="06F66219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13/18</w:t>
            </w:r>
          </w:p>
        </w:tc>
        <w:tc>
          <w:tcPr>
            <w:tcW w:w="731" w:type="dxa"/>
          </w:tcPr>
          <w:p w14:paraId="0796B49A" w14:textId="7777777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15/38</w:t>
            </w:r>
          </w:p>
        </w:tc>
        <w:tc>
          <w:tcPr>
            <w:tcW w:w="731" w:type="dxa"/>
          </w:tcPr>
          <w:p w14:paraId="3B9B2162" w14:textId="42FA8D6B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9/63</w:t>
            </w:r>
          </w:p>
        </w:tc>
        <w:tc>
          <w:tcPr>
            <w:tcW w:w="915" w:type="dxa"/>
          </w:tcPr>
          <w:p w14:paraId="495C713C" w14:textId="20058C36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37/120</w:t>
            </w:r>
          </w:p>
        </w:tc>
        <w:tc>
          <w:tcPr>
            <w:tcW w:w="915" w:type="dxa"/>
          </w:tcPr>
          <w:p w14:paraId="7A70F352" w14:textId="7777777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13/19</w:t>
            </w:r>
          </w:p>
        </w:tc>
        <w:tc>
          <w:tcPr>
            <w:tcW w:w="915" w:type="dxa"/>
          </w:tcPr>
          <w:p w14:paraId="5A33798A" w14:textId="1FE2BB02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21/38</w:t>
            </w:r>
          </w:p>
        </w:tc>
        <w:tc>
          <w:tcPr>
            <w:tcW w:w="731" w:type="dxa"/>
          </w:tcPr>
          <w:p w14:paraId="03CA7A94" w14:textId="24999218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11/64</w:t>
            </w:r>
          </w:p>
        </w:tc>
        <w:tc>
          <w:tcPr>
            <w:tcW w:w="915" w:type="dxa"/>
          </w:tcPr>
          <w:p w14:paraId="09CD3245" w14:textId="71CFC94C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48/121</w:t>
            </w:r>
          </w:p>
        </w:tc>
        <w:tc>
          <w:tcPr>
            <w:tcW w:w="731" w:type="dxa"/>
          </w:tcPr>
          <w:p w14:paraId="200E44E1" w14:textId="7777777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5/5</w:t>
            </w:r>
          </w:p>
        </w:tc>
        <w:tc>
          <w:tcPr>
            <w:tcW w:w="731" w:type="dxa"/>
          </w:tcPr>
          <w:p w14:paraId="5E752DF9" w14:textId="7777777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7/9</w:t>
            </w:r>
          </w:p>
        </w:tc>
        <w:tc>
          <w:tcPr>
            <w:tcW w:w="915" w:type="dxa"/>
          </w:tcPr>
          <w:p w14:paraId="5071992D" w14:textId="0A25730E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3/6</w:t>
            </w:r>
          </w:p>
        </w:tc>
        <w:tc>
          <w:tcPr>
            <w:tcW w:w="915" w:type="dxa"/>
          </w:tcPr>
          <w:p w14:paraId="310E2685" w14:textId="03043525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15/20</w:t>
            </w:r>
          </w:p>
        </w:tc>
      </w:tr>
      <w:tr w:rsidR="00713DD4" w:rsidRPr="000344FB" w14:paraId="48313D33" w14:textId="77777777" w:rsidTr="002A1116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14:paraId="21A7A74B" w14:textId="472B7C98" w:rsidR="0049180E" w:rsidRPr="000344FB" w:rsidRDefault="0049180E" w:rsidP="002A1116">
            <w:pPr>
              <w:spacing w:before="24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Kim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234" w:type="dxa"/>
            <w:vAlign w:val="center"/>
          </w:tcPr>
          <w:p w14:paraId="37C9BB7E" w14:textId="77777777" w:rsidR="0049180E" w:rsidRPr="000344FB" w:rsidRDefault="0049180E" w:rsidP="000575A0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RT-PCR (E)</w:t>
            </w:r>
          </w:p>
        </w:tc>
        <w:tc>
          <w:tcPr>
            <w:tcW w:w="833" w:type="dxa"/>
          </w:tcPr>
          <w:p w14:paraId="32807661" w14:textId="76B2D350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</w:tc>
        <w:tc>
          <w:tcPr>
            <w:tcW w:w="731" w:type="dxa"/>
          </w:tcPr>
          <w:p w14:paraId="512AA30B" w14:textId="6ADF561B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6BBDC7C4" w14:textId="642C8848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6AA5A42F" w14:textId="79BEAAC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6F98942F" w14:textId="107E7ABC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4B79CB9B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30/31</w:t>
            </w:r>
          </w:p>
        </w:tc>
        <w:tc>
          <w:tcPr>
            <w:tcW w:w="915" w:type="dxa"/>
          </w:tcPr>
          <w:p w14:paraId="1A84CEF4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19/30</w:t>
            </w:r>
          </w:p>
        </w:tc>
        <w:tc>
          <w:tcPr>
            <w:tcW w:w="731" w:type="dxa"/>
          </w:tcPr>
          <w:p w14:paraId="740431B7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2/11</w:t>
            </w:r>
          </w:p>
        </w:tc>
        <w:tc>
          <w:tcPr>
            <w:tcW w:w="915" w:type="dxa"/>
          </w:tcPr>
          <w:p w14:paraId="5FF439D5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51/72</w:t>
            </w:r>
          </w:p>
        </w:tc>
        <w:tc>
          <w:tcPr>
            <w:tcW w:w="731" w:type="dxa"/>
          </w:tcPr>
          <w:p w14:paraId="375B8010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25/26</w:t>
            </w:r>
          </w:p>
        </w:tc>
        <w:tc>
          <w:tcPr>
            <w:tcW w:w="731" w:type="dxa"/>
          </w:tcPr>
          <w:p w14:paraId="4C4CBDEE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15/26</w:t>
            </w:r>
          </w:p>
        </w:tc>
        <w:tc>
          <w:tcPr>
            <w:tcW w:w="915" w:type="dxa"/>
          </w:tcPr>
          <w:p w14:paraId="371F1E51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1/9</w:t>
            </w:r>
          </w:p>
        </w:tc>
        <w:tc>
          <w:tcPr>
            <w:tcW w:w="915" w:type="dxa"/>
          </w:tcPr>
          <w:p w14:paraId="3FDACE83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41/61</w:t>
            </w:r>
          </w:p>
        </w:tc>
      </w:tr>
      <w:tr w:rsidR="00713DD4" w:rsidRPr="000344FB" w14:paraId="2FA67F35" w14:textId="77777777" w:rsidTr="002A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14:paraId="192FC45C" w14:textId="40438DDF" w:rsidR="0049180E" w:rsidRPr="000344FB" w:rsidRDefault="0049180E" w:rsidP="002A1116">
            <w:pPr>
              <w:spacing w:before="24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Lin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234" w:type="dxa"/>
            <w:vAlign w:val="center"/>
          </w:tcPr>
          <w:p w14:paraId="588CABE0" w14:textId="77777777" w:rsidR="0049180E" w:rsidRPr="000344FB" w:rsidRDefault="0049180E" w:rsidP="000575A0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RT-PCR (ORF1ab, N)</w:t>
            </w:r>
          </w:p>
        </w:tc>
        <w:tc>
          <w:tcPr>
            <w:tcW w:w="833" w:type="dxa"/>
          </w:tcPr>
          <w:p w14:paraId="4E4295A3" w14:textId="4C7A86CD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</w:tc>
        <w:tc>
          <w:tcPr>
            <w:tcW w:w="731" w:type="dxa"/>
          </w:tcPr>
          <w:p w14:paraId="27AAA1E5" w14:textId="125C873E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581188C9" w14:textId="29B00F6E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33B96282" w14:textId="36980AF5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6A04E6BF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23/44</w:t>
            </w:r>
          </w:p>
        </w:tc>
        <w:tc>
          <w:tcPr>
            <w:tcW w:w="915" w:type="dxa"/>
          </w:tcPr>
          <w:p w14:paraId="59151F34" w14:textId="0ED8F36E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1A5AE45C" w14:textId="6D973404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2BF7686D" w14:textId="6BC614EA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4D6DF09E" w14:textId="60C31F55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0DB4C122" w14:textId="6974C681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6A61DFC2" w14:textId="7AAC49FF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47D20E56" w14:textId="11C20FC0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607CD28E" w14:textId="36A65C58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40/44</w:t>
            </w:r>
          </w:p>
        </w:tc>
      </w:tr>
      <w:tr w:rsidR="00713DD4" w:rsidRPr="000344FB" w14:paraId="5E1F635D" w14:textId="77777777" w:rsidTr="002A111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14:paraId="216AE421" w14:textId="60CF3F03" w:rsidR="0049180E" w:rsidRPr="000344FB" w:rsidRDefault="0049180E" w:rsidP="002A1116">
            <w:pPr>
              <w:spacing w:before="24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Yu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34" w:type="dxa"/>
            <w:vAlign w:val="center"/>
          </w:tcPr>
          <w:p w14:paraId="1CBE9198" w14:textId="014C12BC" w:rsidR="0049180E" w:rsidRPr="000344FB" w:rsidRDefault="0049180E" w:rsidP="000575A0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RT-PCR (ORF1ab, N)</w:t>
            </w:r>
          </w:p>
        </w:tc>
        <w:tc>
          <w:tcPr>
            <w:tcW w:w="833" w:type="dxa"/>
          </w:tcPr>
          <w:p w14:paraId="441E41C2" w14:textId="13923227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</w:tc>
        <w:tc>
          <w:tcPr>
            <w:tcW w:w="731" w:type="dxa"/>
          </w:tcPr>
          <w:p w14:paraId="55E43242" w14:textId="6F9A5290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2E68F71A" w14:textId="4E7CED71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0BDC7438" w14:textId="7CE806B1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23633EAB" w14:textId="77777777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62/96</w:t>
            </w:r>
          </w:p>
        </w:tc>
        <w:tc>
          <w:tcPr>
            <w:tcW w:w="915" w:type="dxa"/>
          </w:tcPr>
          <w:p w14:paraId="3167F40C" w14:textId="2F01392F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7C0A4699" w14:textId="3C62F9A2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31435E68" w14:textId="40D8B748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00899B52" w14:textId="77777777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14/55</w:t>
            </w:r>
          </w:p>
        </w:tc>
        <w:tc>
          <w:tcPr>
            <w:tcW w:w="731" w:type="dxa"/>
          </w:tcPr>
          <w:p w14:paraId="3A183C9B" w14:textId="274D8A26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4ED9D968" w14:textId="52D80972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16763A95" w14:textId="01BEBE54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50B22AC3" w14:textId="77777777" w:rsidR="0049180E" w:rsidRPr="000344FB" w:rsidRDefault="0049180E" w:rsidP="002A111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86/116</w:t>
            </w:r>
          </w:p>
        </w:tc>
      </w:tr>
      <w:tr w:rsidR="00713DD4" w:rsidRPr="000344FB" w14:paraId="3ABA5301" w14:textId="77777777" w:rsidTr="002A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14:paraId="7533CF88" w14:textId="6F3D7B79" w:rsidR="0049180E" w:rsidRPr="000344FB" w:rsidRDefault="0049180E" w:rsidP="002A1116">
            <w:pPr>
              <w:spacing w:before="24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Wang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34" w:type="dxa"/>
            <w:vAlign w:val="center"/>
          </w:tcPr>
          <w:p w14:paraId="5FAD920F" w14:textId="77777777" w:rsidR="0049180E" w:rsidRPr="000344FB" w:rsidRDefault="0049180E" w:rsidP="000575A0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RT-PCR (ORF1ab)</w:t>
            </w:r>
          </w:p>
        </w:tc>
        <w:tc>
          <w:tcPr>
            <w:tcW w:w="833" w:type="dxa"/>
          </w:tcPr>
          <w:p w14:paraId="05B49C19" w14:textId="6A9AC72D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</w:tc>
        <w:tc>
          <w:tcPr>
            <w:tcW w:w="731" w:type="dxa"/>
          </w:tcPr>
          <w:p w14:paraId="20C93AD1" w14:textId="54710A4E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62E236F2" w14:textId="0FB9CE40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1B62C5A5" w14:textId="2CF24218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37451BB7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126/398</w:t>
            </w:r>
          </w:p>
        </w:tc>
        <w:tc>
          <w:tcPr>
            <w:tcW w:w="915" w:type="dxa"/>
          </w:tcPr>
          <w:p w14:paraId="71450DF9" w14:textId="36AC2CF6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01360924" w14:textId="39C99D2F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11094AFA" w14:textId="692C5810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2C8E0255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5/8</w:t>
            </w:r>
          </w:p>
        </w:tc>
        <w:tc>
          <w:tcPr>
            <w:tcW w:w="731" w:type="dxa"/>
          </w:tcPr>
          <w:p w14:paraId="5EFC4DFB" w14:textId="425E6394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1048893D" w14:textId="271EFA03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49C5AC4C" w14:textId="29977A0D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3F6FAFDC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72/104</w:t>
            </w:r>
          </w:p>
        </w:tc>
      </w:tr>
      <w:tr w:rsidR="00713DD4" w:rsidRPr="000344FB" w14:paraId="1DBC69FA" w14:textId="77777777" w:rsidTr="002A1116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14:paraId="190F1D2A" w14:textId="128EBA26" w:rsidR="0049180E" w:rsidRPr="000344FB" w:rsidRDefault="0049180E" w:rsidP="002A1116">
            <w:pPr>
              <w:spacing w:before="24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Yang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1234" w:type="dxa"/>
            <w:vAlign w:val="center"/>
          </w:tcPr>
          <w:p w14:paraId="73DE98E4" w14:textId="77777777" w:rsidR="0049180E" w:rsidRPr="000344FB" w:rsidRDefault="0049180E" w:rsidP="000575A0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RT-PCR</w:t>
            </w:r>
          </w:p>
        </w:tc>
        <w:tc>
          <w:tcPr>
            <w:tcW w:w="833" w:type="dxa"/>
          </w:tcPr>
          <w:p w14:paraId="1763E13A" w14:textId="7B1EF6AB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In &amp; Out</w:t>
            </w:r>
          </w:p>
        </w:tc>
        <w:tc>
          <w:tcPr>
            <w:tcW w:w="731" w:type="dxa"/>
          </w:tcPr>
          <w:p w14:paraId="3D9C4B5B" w14:textId="7CD5211A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58/95</w:t>
            </w:r>
          </w:p>
        </w:tc>
        <w:tc>
          <w:tcPr>
            <w:tcW w:w="731" w:type="dxa"/>
          </w:tcPr>
          <w:p w14:paraId="3003A485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26/63</w:t>
            </w:r>
          </w:p>
        </w:tc>
        <w:tc>
          <w:tcPr>
            <w:tcW w:w="731" w:type="dxa"/>
          </w:tcPr>
          <w:p w14:paraId="16CB6094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15/47</w:t>
            </w:r>
          </w:p>
        </w:tc>
        <w:tc>
          <w:tcPr>
            <w:tcW w:w="915" w:type="dxa"/>
          </w:tcPr>
          <w:p w14:paraId="1344D493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99/205</w:t>
            </w:r>
          </w:p>
        </w:tc>
        <w:tc>
          <w:tcPr>
            <w:tcW w:w="915" w:type="dxa"/>
          </w:tcPr>
          <w:p w14:paraId="529BD7D4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158/219</w:t>
            </w:r>
          </w:p>
        </w:tc>
        <w:tc>
          <w:tcPr>
            <w:tcW w:w="915" w:type="dxa"/>
          </w:tcPr>
          <w:p w14:paraId="3FB3C458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130/226</w:t>
            </w:r>
          </w:p>
        </w:tc>
        <w:tc>
          <w:tcPr>
            <w:tcW w:w="731" w:type="dxa"/>
          </w:tcPr>
          <w:p w14:paraId="6E80461F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23/45</w:t>
            </w:r>
          </w:p>
        </w:tc>
        <w:tc>
          <w:tcPr>
            <w:tcW w:w="915" w:type="dxa"/>
          </w:tcPr>
          <w:p w14:paraId="4A0F1184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311/490</w:t>
            </w:r>
          </w:p>
        </w:tc>
        <w:tc>
          <w:tcPr>
            <w:tcW w:w="731" w:type="dxa"/>
          </w:tcPr>
          <w:p w14:paraId="3F1FD157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45/54</w:t>
            </w:r>
          </w:p>
        </w:tc>
        <w:tc>
          <w:tcPr>
            <w:tcW w:w="731" w:type="dxa"/>
          </w:tcPr>
          <w:p w14:paraId="42AECF05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47/61</w:t>
            </w:r>
          </w:p>
        </w:tc>
        <w:tc>
          <w:tcPr>
            <w:tcW w:w="915" w:type="dxa"/>
          </w:tcPr>
          <w:p w14:paraId="4748D98B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14/25</w:t>
            </w:r>
          </w:p>
        </w:tc>
        <w:tc>
          <w:tcPr>
            <w:tcW w:w="915" w:type="dxa"/>
          </w:tcPr>
          <w:p w14:paraId="50CE8475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106/140</w:t>
            </w:r>
          </w:p>
        </w:tc>
      </w:tr>
      <w:tr w:rsidR="00713DD4" w:rsidRPr="000344FB" w14:paraId="7DE13100" w14:textId="77777777" w:rsidTr="002A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14:paraId="603A5DC1" w14:textId="625A4002" w:rsidR="0049180E" w:rsidRPr="000344FB" w:rsidRDefault="0049180E" w:rsidP="002A1116">
            <w:pPr>
              <w:spacing w:before="24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Chan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34" w:type="dxa"/>
            <w:vAlign w:val="center"/>
          </w:tcPr>
          <w:p w14:paraId="3A2BAF52" w14:textId="77777777" w:rsidR="0049180E" w:rsidRPr="000344FB" w:rsidRDefault="0049180E" w:rsidP="000575A0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RT-PCR (S)</w:t>
            </w:r>
          </w:p>
        </w:tc>
        <w:tc>
          <w:tcPr>
            <w:tcW w:w="833" w:type="dxa"/>
          </w:tcPr>
          <w:p w14:paraId="1A36334A" w14:textId="7930462D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38F1C072" w14:textId="653C21C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2D709F38" w14:textId="4FE6A0ED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5498FDF6" w14:textId="0B5F3F5F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0C539F50" w14:textId="3DD3D7CB" w:rsidR="0049180E" w:rsidRPr="000344FB" w:rsidRDefault="008A4B8F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2/5</w:t>
            </w:r>
          </w:p>
        </w:tc>
        <w:tc>
          <w:tcPr>
            <w:tcW w:w="915" w:type="dxa"/>
          </w:tcPr>
          <w:p w14:paraId="7F136479" w14:textId="7CE98868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260280CD" w14:textId="25209932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49140247" w14:textId="5242513D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1FA8346A" w14:textId="5A9D9190" w:rsidR="0049180E" w:rsidRPr="000344FB" w:rsidRDefault="008A4B8F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4/5</w:t>
            </w:r>
          </w:p>
        </w:tc>
        <w:tc>
          <w:tcPr>
            <w:tcW w:w="731" w:type="dxa"/>
          </w:tcPr>
          <w:p w14:paraId="12EF7916" w14:textId="7B8B640A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08050BC6" w14:textId="1D7C1474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44A1690C" w14:textId="1945F53D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7F47BB16" w14:textId="5A2F4D7D" w:rsidR="0049180E" w:rsidRPr="000344FB" w:rsidRDefault="008A4B8F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2/5</w:t>
            </w:r>
          </w:p>
        </w:tc>
      </w:tr>
      <w:tr w:rsidR="00713DD4" w:rsidRPr="000344FB" w14:paraId="62EAF8A2" w14:textId="77777777" w:rsidTr="002A111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14:paraId="4321D080" w14:textId="0033119D" w:rsidR="0049180E" w:rsidRPr="000344FB" w:rsidRDefault="0049180E" w:rsidP="002A1116">
            <w:pPr>
              <w:spacing w:before="24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Chen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1234" w:type="dxa"/>
            <w:vAlign w:val="center"/>
          </w:tcPr>
          <w:p w14:paraId="03488FF3" w14:textId="77777777" w:rsidR="0049180E" w:rsidRPr="000344FB" w:rsidRDefault="0049180E" w:rsidP="000575A0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RT-PCR(E)</w:t>
            </w:r>
          </w:p>
        </w:tc>
        <w:tc>
          <w:tcPr>
            <w:tcW w:w="833" w:type="dxa"/>
          </w:tcPr>
          <w:p w14:paraId="22E6E5F4" w14:textId="3FDBFF45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</w:tc>
        <w:tc>
          <w:tcPr>
            <w:tcW w:w="731" w:type="dxa"/>
          </w:tcPr>
          <w:p w14:paraId="11C721C4" w14:textId="2C5A6524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37/44</w:t>
            </w:r>
          </w:p>
        </w:tc>
        <w:tc>
          <w:tcPr>
            <w:tcW w:w="731" w:type="dxa"/>
          </w:tcPr>
          <w:p w14:paraId="1F67106F" w14:textId="718D17F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17/57</w:t>
            </w:r>
          </w:p>
        </w:tc>
        <w:tc>
          <w:tcPr>
            <w:tcW w:w="731" w:type="dxa"/>
          </w:tcPr>
          <w:p w14:paraId="4FEE2D98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11/93</w:t>
            </w:r>
          </w:p>
        </w:tc>
        <w:tc>
          <w:tcPr>
            <w:tcW w:w="915" w:type="dxa"/>
          </w:tcPr>
          <w:p w14:paraId="7F57EDB1" w14:textId="6DD44B96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65/194</w:t>
            </w:r>
          </w:p>
        </w:tc>
        <w:tc>
          <w:tcPr>
            <w:tcW w:w="915" w:type="dxa"/>
          </w:tcPr>
          <w:p w14:paraId="6B469875" w14:textId="485C8F1E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0E53B5C5" w14:textId="5C6BF052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3C710462" w14:textId="008A6C1A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56C1F7D2" w14:textId="19FE4A3A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6A4D136B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15/15</w:t>
            </w:r>
          </w:p>
        </w:tc>
        <w:tc>
          <w:tcPr>
            <w:tcW w:w="731" w:type="dxa"/>
          </w:tcPr>
          <w:p w14:paraId="29EEF1CC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28/38</w:t>
            </w:r>
          </w:p>
        </w:tc>
        <w:tc>
          <w:tcPr>
            <w:tcW w:w="915" w:type="dxa"/>
          </w:tcPr>
          <w:p w14:paraId="4EBEF799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124/194</w:t>
            </w:r>
          </w:p>
        </w:tc>
        <w:tc>
          <w:tcPr>
            <w:tcW w:w="915" w:type="dxa"/>
          </w:tcPr>
          <w:p w14:paraId="0F2D9648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167/247</w:t>
            </w:r>
          </w:p>
        </w:tc>
        <w:bookmarkStart w:id="0" w:name="_GoBack"/>
        <w:bookmarkEnd w:id="0"/>
      </w:tr>
      <w:tr w:rsidR="00713DD4" w:rsidRPr="000344FB" w14:paraId="575729CD" w14:textId="77777777" w:rsidTr="002A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14:paraId="6B514CB2" w14:textId="6368344E" w:rsidR="0049180E" w:rsidRPr="000344FB" w:rsidRDefault="0049180E" w:rsidP="002A1116">
            <w:pPr>
              <w:spacing w:before="24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Lo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1234" w:type="dxa"/>
          </w:tcPr>
          <w:p w14:paraId="28F82D72" w14:textId="0298DC68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RT-PCR (ORF1ab, N)</w:t>
            </w:r>
          </w:p>
        </w:tc>
        <w:tc>
          <w:tcPr>
            <w:tcW w:w="833" w:type="dxa"/>
          </w:tcPr>
          <w:p w14:paraId="090767EE" w14:textId="75DCD9BF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</w:tc>
        <w:tc>
          <w:tcPr>
            <w:tcW w:w="731" w:type="dxa"/>
          </w:tcPr>
          <w:p w14:paraId="53F42DBA" w14:textId="751FA362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598B2511" w14:textId="7BAD7DD2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4A19D79D" w14:textId="08F900B1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5C718517" w14:textId="2C2D6FC9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0A0BA225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28/36</w:t>
            </w:r>
          </w:p>
        </w:tc>
        <w:tc>
          <w:tcPr>
            <w:tcW w:w="915" w:type="dxa"/>
          </w:tcPr>
          <w:p w14:paraId="7B58104C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17/24</w:t>
            </w:r>
          </w:p>
        </w:tc>
        <w:tc>
          <w:tcPr>
            <w:tcW w:w="731" w:type="dxa"/>
          </w:tcPr>
          <w:p w14:paraId="7C762FE9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9/16</w:t>
            </w:r>
          </w:p>
        </w:tc>
        <w:tc>
          <w:tcPr>
            <w:tcW w:w="915" w:type="dxa"/>
          </w:tcPr>
          <w:p w14:paraId="5D190B08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57/84</w:t>
            </w:r>
          </w:p>
        </w:tc>
        <w:tc>
          <w:tcPr>
            <w:tcW w:w="731" w:type="dxa"/>
          </w:tcPr>
          <w:p w14:paraId="24C928D2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1/1</w:t>
            </w:r>
          </w:p>
        </w:tc>
        <w:tc>
          <w:tcPr>
            <w:tcW w:w="731" w:type="dxa"/>
          </w:tcPr>
          <w:p w14:paraId="542FBDE1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0/0</w:t>
            </w:r>
          </w:p>
        </w:tc>
        <w:tc>
          <w:tcPr>
            <w:tcW w:w="915" w:type="dxa"/>
          </w:tcPr>
          <w:p w14:paraId="4694466A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0/0</w:t>
            </w:r>
          </w:p>
        </w:tc>
        <w:tc>
          <w:tcPr>
            <w:tcW w:w="915" w:type="dxa"/>
          </w:tcPr>
          <w:p w14:paraId="415E3D01" w14:textId="77777777" w:rsidR="0049180E" w:rsidRPr="000344FB" w:rsidRDefault="0049180E" w:rsidP="002A111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</w:tr>
      <w:tr w:rsidR="00713DD4" w:rsidRPr="000344FB" w14:paraId="78DAD738" w14:textId="77777777" w:rsidTr="002A111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14:paraId="45EB8087" w14:textId="5F359FF1" w:rsidR="0049180E" w:rsidRPr="000344FB" w:rsidRDefault="0049180E" w:rsidP="002A1116">
            <w:pPr>
              <w:spacing w:before="24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Wu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234" w:type="dxa"/>
            <w:vAlign w:val="center"/>
          </w:tcPr>
          <w:p w14:paraId="76AE99D3" w14:textId="77777777" w:rsidR="0049180E" w:rsidRPr="000344FB" w:rsidRDefault="0049180E" w:rsidP="000575A0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RT-PCR</w:t>
            </w:r>
          </w:p>
        </w:tc>
        <w:tc>
          <w:tcPr>
            <w:tcW w:w="833" w:type="dxa"/>
          </w:tcPr>
          <w:p w14:paraId="12B5D67B" w14:textId="349A72DE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</w:tc>
        <w:tc>
          <w:tcPr>
            <w:tcW w:w="731" w:type="dxa"/>
          </w:tcPr>
          <w:p w14:paraId="23502B3D" w14:textId="685E5BED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5597991A" w14:textId="2C8F856F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33D96166" w14:textId="0167FD90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357A4F8F" w14:textId="32779176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304B020F" w14:textId="0E9E8D8F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489ABC83" w14:textId="44CC3483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733EB6DE" w14:textId="5C54C014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47FA5537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180/472</w:t>
            </w:r>
          </w:p>
        </w:tc>
        <w:tc>
          <w:tcPr>
            <w:tcW w:w="731" w:type="dxa"/>
          </w:tcPr>
          <w:p w14:paraId="69A3EE7A" w14:textId="411F9710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5100B3CF" w14:textId="4FBCD110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22FEDED9" w14:textId="26E9AE10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26B7EBB9" w14:textId="77777777" w:rsidR="0049180E" w:rsidRPr="000344FB" w:rsidRDefault="0049180E" w:rsidP="002A111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148/304</w:t>
            </w:r>
          </w:p>
        </w:tc>
      </w:tr>
      <w:tr w:rsidR="00713DD4" w:rsidRPr="000344FB" w14:paraId="3208BF94" w14:textId="77777777" w:rsidTr="002A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9" w:type="dxa"/>
          </w:tcPr>
          <w:p w14:paraId="7E7F7654" w14:textId="38B34403" w:rsidR="0049180E" w:rsidRPr="000344FB" w:rsidRDefault="0049180E" w:rsidP="002A1116">
            <w:pPr>
              <w:spacing w:before="24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Pan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234" w:type="dxa"/>
            <w:vAlign w:val="center"/>
          </w:tcPr>
          <w:p w14:paraId="7AEB5F6F" w14:textId="77777777" w:rsidR="0049180E" w:rsidRPr="000344FB" w:rsidRDefault="0049180E" w:rsidP="000575A0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RT-PCR (N)</w:t>
            </w:r>
          </w:p>
        </w:tc>
        <w:tc>
          <w:tcPr>
            <w:tcW w:w="833" w:type="dxa"/>
          </w:tcPr>
          <w:p w14:paraId="2EA45165" w14:textId="24357981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</w:tc>
        <w:tc>
          <w:tcPr>
            <w:tcW w:w="731" w:type="dxa"/>
          </w:tcPr>
          <w:p w14:paraId="32B92D52" w14:textId="64F1E328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8/9</w:t>
            </w:r>
          </w:p>
        </w:tc>
        <w:tc>
          <w:tcPr>
            <w:tcW w:w="731" w:type="dxa"/>
          </w:tcPr>
          <w:p w14:paraId="050C7058" w14:textId="7777777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2/12</w:t>
            </w:r>
          </w:p>
        </w:tc>
        <w:tc>
          <w:tcPr>
            <w:tcW w:w="731" w:type="dxa"/>
          </w:tcPr>
          <w:p w14:paraId="493E935F" w14:textId="7777777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0/1</w:t>
            </w:r>
          </w:p>
        </w:tc>
        <w:tc>
          <w:tcPr>
            <w:tcW w:w="915" w:type="dxa"/>
          </w:tcPr>
          <w:p w14:paraId="00A86E38" w14:textId="7777777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10/22</w:t>
            </w:r>
          </w:p>
        </w:tc>
        <w:tc>
          <w:tcPr>
            <w:tcW w:w="915" w:type="dxa"/>
          </w:tcPr>
          <w:p w14:paraId="5899117D" w14:textId="45C350EC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0340DCA1" w14:textId="4B8E2BD5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6A5CC0DC" w14:textId="7F796D0B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915" w:type="dxa"/>
          </w:tcPr>
          <w:p w14:paraId="035FB6DB" w14:textId="2A6D1E31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..</w:t>
            </w:r>
          </w:p>
        </w:tc>
        <w:tc>
          <w:tcPr>
            <w:tcW w:w="731" w:type="dxa"/>
          </w:tcPr>
          <w:p w14:paraId="09F6AE81" w14:textId="7777777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6/7</w:t>
            </w:r>
          </w:p>
        </w:tc>
        <w:tc>
          <w:tcPr>
            <w:tcW w:w="731" w:type="dxa"/>
          </w:tcPr>
          <w:p w14:paraId="57912E27" w14:textId="7777777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4/10</w:t>
            </w:r>
          </w:p>
        </w:tc>
        <w:tc>
          <w:tcPr>
            <w:tcW w:w="915" w:type="dxa"/>
          </w:tcPr>
          <w:p w14:paraId="77A47D35" w14:textId="7777777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16"/>
                <w:szCs w:val="16"/>
              </w:rPr>
              <w:t>0/1</w:t>
            </w:r>
          </w:p>
        </w:tc>
        <w:tc>
          <w:tcPr>
            <w:tcW w:w="915" w:type="dxa"/>
          </w:tcPr>
          <w:p w14:paraId="7C6461CC" w14:textId="77777777" w:rsidR="0049180E" w:rsidRPr="000344FB" w:rsidRDefault="0049180E" w:rsidP="002A1116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FB">
              <w:rPr>
                <w:rFonts w:ascii="Arial" w:hAnsi="Arial" w:cs="Arial"/>
                <w:color w:val="000000"/>
                <w:sz w:val="16"/>
                <w:szCs w:val="16"/>
              </w:rPr>
              <w:t>10/18</w:t>
            </w:r>
          </w:p>
        </w:tc>
      </w:tr>
    </w:tbl>
    <w:p w14:paraId="15F33679" w14:textId="77777777" w:rsidR="002E1F72" w:rsidRPr="000344FB" w:rsidRDefault="002E1F72" w:rsidP="003E447E">
      <w:pPr>
        <w:rPr>
          <w:rFonts w:ascii="Arial" w:hAnsi="Arial" w:cs="Arial"/>
          <w:b/>
          <w:bCs/>
          <w:sz w:val="24"/>
          <w:szCs w:val="24"/>
        </w:rPr>
      </w:pPr>
    </w:p>
    <w:p w14:paraId="3FAC9A16" w14:textId="77777777" w:rsidR="00713DD4" w:rsidRPr="000344FB" w:rsidRDefault="00713DD4" w:rsidP="003E447E">
      <w:pPr>
        <w:rPr>
          <w:rFonts w:ascii="Arial" w:hAnsi="Arial" w:cs="Arial"/>
          <w:b/>
          <w:bCs/>
          <w:sz w:val="24"/>
          <w:szCs w:val="24"/>
        </w:rPr>
      </w:pPr>
    </w:p>
    <w:p w14:paraId="06E17EE4" w14:textId="2B234ED0" w:rsidR="009D5D53" w:rsidRPr="000344FB" w:rsidRDefault="00CB5881" w:rsidP="008C7FBA">
      <w:pPr>
        <w:ind w:left="2340"/>
        <w:rPr>
          <w:rFonts w:ascii="Arial" w:hAnsi="Arial" w:cs="Arial"/>
          <w:b/>
          <w:bCs/>
          <w:sz w:val="24"/>
          <w:szCs w:val="20"/>
        </w:rPr>
      </w:pPr>
      <w:r w:rsidRPr="000344FB">
        <w:rPr>
          <w:rFonts w:ascii="Arial" w:hAnsi="Arial" w:cs="Arial"/>
          <w:b/>
          <w:bCs/>
          <w:sz w:val="24"/>
          <w:szCs w:val="20"/>
        </w:rPr>
        <w:t xml:space="preserve">Supplemental </w:t>
      </w:r>
      <w:r w:rsidR="004751DF" w:rsidRPr="000344FB">
        <w:rPr>
          <w:rFonts w:ascii="Arial" w:hAnsi="Arial" w:cs="Arial"/>
          <w:b/>
          <w:bCs/>
          <w:sz w:val="24"/>
          <w:szCs w:val="20"/>
        </w:rPr>
        <w:t>Table</w:t>
      </w:r>
      <w:r w:rsidRPr="000344FB">
        <w:rPr>
          <w:rFonts w:ascii="Arial" w:hAnsi="Arial" w:cs="Arial"/>
          <w:b/>
          <w:bCs/>
          <w:sz w:val="24"/>
          <w:szCs w:val="20"/>
        </w:rPr>
        <w:t xml:space="preserve"> </w:t>
      </w:r>
      <w:r w:rsidR="004751DF" w:rsidRPr="000344FB">
        <w:rPr>
          <w:rFonts w:ascii="Arial" w:hAnsi="Arial" w:cs="Arial"/>
          <w:b/>
          <w:bCs/>
          <w:sz w:val="24"/>
          <w:szCs w:val="20"/>
        </w:rPr>
        <w:t xml:space="preserve">2. </w:t>
      </w:r>
      <w:r w:rsidRPr="000344FB">
        <w:rPr>
          <w:rFonts w:ascii="Arial" w:hAnsi="Arial" w:cs="Arial"/>
          <w:bCs/>
          <w:sz w:val="24"/>
          <w:szCs w:val="20"/>
        </w:rPr>
        <w:t>Participant i</w:t>
      </w:r>
      <w:r w:rsidR="003E447E" w:rsidRPr="000344FB">
        <w:rPr>
          <w:rFonts w:ascii="Arial" w:hAnsi="Arial" w:cs="Arial"/>
          <w:bCs/>
          <w:sz w:val="24"/>
          <w:szCs w:val="20"/>
        </w:rPr>
        <w:t xml:space="preserve">nclusion criteria </w:t>
      </w:r>
      <w:r w:rsidRPr="000344FB">
        <w:rPr>
          <w:rFonts w:ascii="Arial" w:hAnsi="Arial" w:cs="Arial"/>
          <w:bCs/>
          <w:sz w:val="24"/>
          <w:szCs w:val="20"/>
        </w:rPr>
        <w:t>for</w:t>
      </w:r>
      <w:r w:rsidR="003E447E" w:rsidRPr="000344FB">
        <w:rPr>
          <w:rFonts w:ascii="Arial" w:hAnsi="Arial" w:cs="Arial"/>
          <w:bCs/>
          <w:sz w:val="24"/>
          <w:szCs w:val="20"/>
        </w:rPr>
        <w:t xml:space="preserve"> each study.</w:t>
      </w:r>
    </w:p>
    <w:tbl>
      <w:tblPr>
        <w:tblStyle w:val="LightShading-Accent2"/>
        <w:tblW w:w="8228" w:type="dxa"/>
        <w:tblInd w:w="2448" w:type="dxa"/>
        <w:tblLook w:val="04A0" w:firstRow="1" w:lastRow="0" w:firstColumn="1" w:lastColumn="0" w:noHBand="0" w:noVBand="1"/>
      </w:tblPr>
      <w:tblGrid>
        <w:gridCol w:w="2331"/>
        <w:gridCol w:w="145"/>
        <w:gridCol w:w="5752"/>
      </w:tblGrid>
      <w:tr w:rsidR="00CA45DB" w:rsidRPr="000344FB" w14:paraId="4099A3F0" w14:textId="77777777" w:rsidTr="008C7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4EDA4F27" w14:textId="76EFAA7C" w:rsidR="00CF1604" w:rsidRPr="000344FB" w:rsidRDefault="00CF1604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897" w:type="dxa"/>
            <w:gridSpan w:val="2"/>
            <w:vAlign w:val="center"/>
          </w:tcPr>
          <w:p w14:paraId="742EC071" w14:textId="1F4DB719" w:rsidR="00CF1604" w:rsidRPr="000344FB" w:rsidRDefault="009D5D53" w:rsidP="002015F8">
            <w:pPr>
              <w:ind w:left="1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SARS-CoV-2 inclusion criteria</w:t>
            </w:r>
            <w:r w:rsidR="0032435A"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 xml:space="preserve"> for included participants</w:t>
            </w:r>
          </w:p>
        </w:tc>
      </w:tr>
      <w:tr w:rsidR="00CA45DB" w:rsidRPr="000344FB" w14:paraId="5A2DEDA0" w14:textId="77777777" w:rsidTr="008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gridSpan w:val="2"/>
            <w:vAlign w:val="center"/>
          </w:tcPr>
          <w:p w14:paraId="613315D0" w14:textId="2350D135" w:rsidR="00310ADD" w:rsidRPr="000344FB" w:rsidRDefault="00310ADD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proofErr w:type="spellStart"/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Kujawski</w:t>
            </w:r>
            <w:proofErr w:type="spellEnd"/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 xml:space="preserve">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  <w:vertAlign w:val="superscript"/>
              </w:rPr>
              <w:t>10</w:t>
            </w:r>
          </w:p>
        </w:tc>
        <w:tc>
          <w:tcPr>
            <w:tcW w:w="5752" w:type="dxa"/>
            <w:vAlign w:val="center"/>
          </w:tcPr>
          <w:p w14:paraId="0708082A" w14:textId="71BD59D9" w:rsidR="00310ADD" w:rsidRPr="000344FB" w:rsidRDefault="00310ADD" w:rsidP="00201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Positive RT-PCR </w:t>
            </w:r>
            <w:r w:rsidR="00A50353" w:rsidRPr="000344FB">
              <w:rPr>
                <w:rFonts w:ascii="Arial" w:hAnsi="Arial" w:cs="Arial"/>
                <w:color w:val="auto"/>
                <w:sz w:val="20"/>
                <w:szCs w:val="16"/>
              </w:rPr>
              <w:t>in NP swab or OP swab or sputum</w:t>
            </w:r>
          </w:p>
        </w:tc>
      </w:tr>
      <w:tr w:rsidR="00CA45DB" w:rsidRPr="000344FB" w14:paraId="5D90037E" w14:textId="77777777" w:rsidTr="008C7FB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gridSpan w:val="2"/>
            <w:vAlign w:val="center"/>
          </w:tcPr>
          <w:p w14:paraId="2F020012" w14:textId="5A2851E9" w:rsidR="00310ADD" w:rsidRPr="000344FB" w:rsidRDefault="00310ADD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Kim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  <w:vertAlign w:val="superscript"/>
              </w:rPr>
              <w:t>6</w:t>
            </w:r>
          </w:p>
        </w:tc>
        <w:tc>
          <w:tcPr>
            <w:tcW w:w="5752" w:type="dxa"/>
            <w:vAlign w:val="center"/>
          </w:tcPr>
          <w:p w14:paraId="30E85EF7" w14:textId="12F051B2" w:rsidR="00310ADD" w:rsidRPr="000344FB" w:rsidRDefault="00310ADD" w:rsidP="00201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Positive RT-PCR in NP </w:t>
            </w:r>
            <w:r w:rsidR="008F440B" w:rsidRPr="000344FB">
              <w:rPr>
                <w:rFonts w:ascii="Arial" w:hAnsi="Arial" w:cs="Arial"/>
                <w:color w:val="auto"/>
                <w:sz w:val="20"/>
                <w:szCs w:val="16"/>
              </w:rPr>
              <w:t>swab or</w:t>
            </w: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 OP swab</w:t>
            </w:r>
          </w:p>
        </w:tc>
      </w:tr>
      <w:tr w:rsidR="00CA45DB" w:rsidRPr="000344FB" w14:paraId="38C55034" w14:textId="77777777" w:rsidTr="008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gridSpan w:val="2"/>
            <w:vAlign w:val="center"/>
          </w:tcPr>
          <w:p w14:paraId="22A3AD99" w14:textId="0E59BB7B" w:rsidR="00310ADD" w:rsidRPr="000344FB" w:rsidRDefault="00310ADD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Lin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  <w:vertAlign w:val="superscript"/>
              </w:rPr>
              <w:t>11</w:t>
            </w:r>
          </w:p>
        </w:tc>
        <w:tc>
          <w:tcPr>
            <w:tcW w:w="5752" w:type="dxa"/>
            <w:vAlign w:val="center"/>
          </w:tcPr>
          <w:p w14:paraId="2D5F36C8" w14:textId="03B071C2" w:rsidR="00310ADD" w:rsidRPr="000344FB" w:rsidRDefault="008F440B" w:rsidP="00201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Positive </w:t>
            </w:r>
            <w:r w:rsidR="00310ADD"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RT-PCR in both </w:t>
            </w: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>OP</w:t>
            </w:r>
            <w:r w:rsidR="00310ADD"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 swab and sputum specimen</w:t>
            </w:r>
          </w:p>
        </w:tc>
      </w:tr>
      <w:tr w:rsidR="00CA45DB" w:rsidRPr="000344FB" w14:paraId="2A41C72C" w14:textId="77777777" w:rsidTr="008C7FB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gridSpan w:val="2"/>
            <w:vAlign w:val="center"/>
          </w:tcPr>
          <w:p w14:paraId="04A2A18D" w14:textId="1F6F46DC" w:rsidR="00310ADD" w:rsidRPr="000344FB" w:rsidRDefault="00310ADD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Yu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  <w:vertAlign w:val="superscript"/>
              </w:rPr>
              <w:t>5</w:t>
            </w:r>
          </w:p>
        </w:tc>
        <w:tc>
          <w:tcPr>
            <w:tcW w:w="5752" w:type="dxa"/>
            <w:vAlign w:val="center"/>
          </w:tcPr>
          <w:p w14:paraId="7ED41BF7" w14:textId="4354FCCB" w:rsidR="00310ADD" w:rsidRPr="000344FB" w:rsidRDefault="008F440B" w:rsidP="00201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>Positive RT-PCR in</w:t>
            </w:r>
            <w:r w:rsidR="00310ADD"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 NP</w:t>
            </w: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 swab or </w:t>
            </w:r>
            <w:r w:rsidR="00310ADD" w:rsidRPr="000344FB">
              <w:rPr>
                <w:rFonts w:ascii="Arial" w:hAnsi="Arial" w:cs="Arial"/>
                <w:color w:val="auto"/>
                <w:sz w:val="20"/>
                <w:szCs w:val="16"/>
              </w:rPr>
              <w:t>OP</w:t>
            </w: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 swab or </w:t>
            </w:r>
            <w:r w:rsidR="00310ADD" w:rsidRPr="000344FB">
              <w:rPr>
                <w:rFonts w:ascii="Arial" w:hAnsi="Arial" w:cs="Arial"/>
                <w:color w:val="auto"/>
                <w:sz w:val="20"/>
                <w:szCs w:val="16"/>
              </w:rPr>
              <w:t>sputum</w:t>
            </w:r>
          </w:p>
        </w:tc>
      </w:tr>
      <w:tr w:rsidR="00CA45DB" w:rsidRPr="000344FB" w14:paraId="4D7AAF64" w14:textId="77777777" w:rsidTr="008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gridSpan w:val="2"/>
            <w:vAlign w:val="center"/>
          </w:tcPr>
          <w:p w14:paraId="3882A0F3" w14:textId="51F0266A" w:rsidR="00310ADD" w:rsidRPr="000344FB" w:rsidRDefault="00310ADD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Wang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5752" w:type="dxa"/>
            <w:vAlign w:val="center"/>
          </w:tcPr>
          <w:p w14:paraId="66E07F25" w14:textId="5BF40530" w:rsidR="00310ADD" w:rsidRPr="000344FB" w:rsidRDefault="008F440B" w:rsidP="00201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>Positive RT-PCR from an unspecified site</w:t>
            </w:r>
          </w:p>
        </w:tc>
      </w:tr>
      <w:tr w:rsidR="00CA45DB" w:rsidRPr="000344FB" w14:paraId="475C40B0" w14:textId="77777777" w:rsidTr="008C7FBA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gridSpan w:val="2"/>
            <w:vAlign w:val="center"/>
          </w:tcPr>
          <w:p w14:paraId="76A78051" w14:textId="3583F931" w:rsidR="00310ADD" w:rsidRPr="000344FB" w:rsidRDefault="00310ADD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Yang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  <w:vertAlign w:val="superscript"/>
              </w:rPr>
              <w:t>12</w:t>
            </w:r>
          </w:p>
        </w:tc>
        <w:tc>
          <w:tcPr>
            <w:tcW w:w="5752" w:type="dxa"/>
            <w:vAlign w:val="center"/>
          </w:tcPr>
          <w:p w14:paraId="7489039B" w14:textId="4D90CFF3" w:rsidR="00310ADD" w:rsidRPr="000344FB" w:rsidRDefault="00310ADD" w:rsidP="00201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>Confirmed per “Chinese CDC guideline"</w:t>
            </w:r>
          </w:p>
        </w:tc>
      </w:tr>
      <w:tr w:rsidR="00CA45DB" w:rsidRPr="000344FB" w14:paraId="138A4526" w14:textId="77777777" w:rsidTr="008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gridSpan w:val="2"/>
            <w:vAlign w:val="center"/>
          </w:tcPr>
          <w:p w14:paraId="392A8D69" w14:textId="2B5731B3" w:rsidR="00310ADD" w:rsidRPr="000344FB" w:rsidRDefault="00310ADD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Chan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5752" w:type="dxa"/>
            <w:vAlign w:val="center"/>
          </w:tcPr>
          <w:p w14:paraId="60074FB9" w14:textId="4EE2E7F5" w:rsidR="00310ADD" w:rsidRPr="000344FB" w:rsidRDefault="0011209A" w:rsidP="00201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>Positive RT-PCR</w:t>
            </w:r>
            <w:r w:rsidR="008F440B"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 </w:t>
            </w:r>
            <w:r w:rsidR="00A50353" w:rsidRPr="000344FB">
              <w:rPr>
                <w:rFonts w:ascii="Arial" w:hAnsi="Arial" w:cs="Arial"/>
                <w:color w:val="auto"/>
                <w:sz w:val="20"/>
                <w:szCs w:val="16"/>
              </w:rPr>
              <w:t>from NP swab or OP swab or serum</w:t>
            </w:r>
          </w:p>
        </w:tc>
      </w:tr>
      <w:tr w:rsidR="00CA45DB" w:rsidRPr="000344FB" w14:paraId="0D298551" w14:textId="77777777" w:rsidTr="008C7FB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gridSpan w:val="2"/>
            <w:vAlign w:val="center"/>
          </w:tcPr>
          <w:p w14:paraId="3A8B8D95" w14:textId="50075F3C" w:rsidR="00310ADD" w:rsidRPr="000344FB" w:rsidRDefault="00310ADD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Chen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  <w:vertAlign w:val="superscript"/>
              </w:rPr>
              <w:t>13</w:t>
            </w:r>
          </w:p>
        </w:tc>
        <w:tc>
          <w:tcPr>
            <w:tcW w:w="5752" w:type="dxa"/>
            <w:vAlign w:val="center"/>
          </w:tcPr>
          <w:p w14:paraId="1C809D91" w14:textId="0E0A2DDA" w:rsidR="00310ADD" w:rsidRPr="000344FB" w:rsidRDefault="00092ACE" w:rsidP="00201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>At least two</w:t>
            </w:r>
            <w:r w:rsidR="00310ADD"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 RT-PCR</w:t>
            </w:r>
            <w:r w:rsidR="00A50353"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 </w:t>
            </w:r>
            <w:r w:rsidR="00310ADD"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positive </w:t>
            </w:r>
            <w:r w:rsidR="00A50353" w:rsidRPr="000344FB">
              <w:rPr>
                <w:rFonts w:ascii="Arial" w:hAnsi="Arial" w:cs="Arial"/>
                <w:color w:val="auto"/>
                <w:sz w:val="20"/>
                <w:szCs w:val="16"/>
              </w:rPr>
              <w:t>OP</w:t>
            </w:r>
            <w:r w:rsidR="00310ADD" w:rsidRPr="000344FB">
              <w:rPr>
                <w:rFonts w:ascii="Arial" w:hAnsi="Arial" w:cs="Arial"/>
                <w:color w:val="auto"/>
                <w:sz w:val="20"/>
                <w:szCs w:val="16"/>
              </w:rPr>
              <w:t xml:space="preserve"> swabs</w:t>
            </w:r>
          </w:p>
        </w:tc>
      </w:tr>
      <w:tr w:rsidR="00CA45DB" w:rsidRPr="000344FB" w14:paraId="772EA712" w14:textId="77777777" w:rsidTr="008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gridSpan w:val="2"/>
            <w:vAlign w:val="center"/>
          </w:tcPr>
          <w:p w14:paraId="0CEC2C67" w14:textId="5AF8CDB5" w:rsidR="00310ADD" w:rsidRPr="000344FB" w:rsidRDefault="00310ADD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Lo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  <w:vertAlign w:val="superscript"/>
              </w:rPr>
              <w:t>14</w:t>
            </w:r>
          </w:p>
        </w:tc>
        <w:tc>
          <w:tcPr>
            <w:tcW w:w="5752" w:type="dxa"/>
            <w:vAlign w:val="center"/>
          </w:tcPr>
          <w:p w14:paraId="7F44383E" w14:textId="6C6F3A71" w:rsidR="00310ADD" w:rsidRPr="000344FB" w:rsidRDefault="00310ADD" w:rsidP="00201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>Positive RT-PCR in NP swab or sputum</w:t>
            </w:r>
          </w:p>
        </w:tc>
      </w:tr>
      <w:tr w:rsidR="00CA45DB" w:rsidRPr="000344FB" w14:paraId="71031D43" w14:textId="77777777" w:rsidTr="008C7FB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gridSpan w:val="2"/>
            <w:vAlign w:val="center"/>
          </w:tcPr>
          <w:p w14:paraId="53CC43D1" w14:textId="7BBD8FEF" w:rsidR="00310ADD" w:rsidRPr="000344FB" w:rsidRDefault="00310ADD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Wu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  <w:vertAlign w:val="superscript"/>
              </w:rPr>
              <w:t>7</w:t>
            </w:r>
          </w:p>
        </w:tc>
        <w:tc>
          <w:tcPr>
            <w:tcW w:w="5752" w:type="dxa"/>
            <w:vAlign w:val="center"/>
          </w:tcPr>
          <w:p w14:paraId="27F4AFA5" w14:textId="63945D97" w:rsidR="00310ADD" w:rsidRPr="000344FB" w:rsidRDefault="00310ADD" w:rsidP="00201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>Positive RT-PCR in NP swab</w:t>
            </w:r>
          </w:p>
        </w:tc>
      </w:tr>
      <w:tr w:rsidR="00CA45DB" w:rsidRPr="000344FB" w14:paraId="0FC98D7D" w14:textId="77777777" w:rsidTr="008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  <w:gridSpan w:val="2"/>
            <w:vAlign w:val="center"/>
          </w:tcPr>
          <w:p w14:paraId="1F8688C1" w14:textId="0449A88A" w:rsidR="00310ADD" w:rsidRPr="000344FB" w:rsidRDefault="00310ADD" w:rsidP="002015F8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</w:rPr>
              <w:t>Pan et al (2020)</w:t>
            </w:r>
            <w:r w:rsidRPr="000344FB">
              <w:rPr>
                <w:rFonts w:ascii="Arial" w:hAnsi="Arial" w:cs="Arial"/>
                <w:b w:val="0"/>
                <w:bCs w:val="0"/>
                <w:color w:val="auto"/>
                <w:sz w:val="20"/>
                <w:szCs w:val="16"/>
                <w:vertAlign w:val="superscript"/>
              </w:rPr>
              <w:t>15</w:t>
            </w:r>
          </w:p>
        </w:tc>
        <w:tc>
          <w:tcPr>
            <w:tcW w:w="5752" w:type="dxa"/>
            <w:vAlign w:val="center"/>
          </w:tcPr>
          <w:p w14:paraId="41E1D588" w14:textId="378DB1E7" w:rsidR="00310ADD" w:rsidRPr="000344FB" w:rsidRDefault="00310ADD" w:rsidP="00201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0344FB">
              <w:rPr>
                <w:rFonts w:ascii="Arial" w:hAnsi="Arial" w:cs="Arial"/>
                <w:color w:val="auto"/>
                <w:sz w:val="20"/>
                <w:szCs w:val="16"/>
              </w:rPr>
              <w:t>Positive RT-PCR in OP swab or sputum</w:t>
            </w:r>
          </w:p>
        </w:tc>
      </w:tr>
    </w:tbl>
    <w:p w14:paraId="2AB33905" w14:textId="1E54FA27" w:rsidR="007B1696" w:rsidRPr="000344FB" w:rsidRDefault="007B1696" w:rsidP="00152ADC">
      <w:pPr>
        <w:rPr>
          <w:rFonts w:ascii="Arial" w:hAnsi="Arial" w:cs="Arial"/>
          <w:b/>
        </w:rPr>
      </w:pPr>
    </w:p>
    <w:p w14:paraId="2D722DC8" w14:textId="1404FF34" w:rsidR="00AC05EE" w:rsidRPr="00A970B8" w:rsidRDefault="008F440B" w:rsidP="00152ADC">
      <w:pPr>
        <w:rPr>
          <w:rFonts w:ascii="Arial" w:hAnsi="Arial" w:cs="Arial"/>
          <w:bCs/>
          <w:sz w:val="20"/>
        </w:rPr>
      </w:pPr>
      <w:r w:rsidRPr="000344FB">
        <w:rPr>
          <w:rFonts w:ascii="Arial" w:hAnsi="Arial" w:cs="Arial"/>
          <w:b/>
          <w:sz w:val="20"/>
        </w:rPr>
        <w:tab/>
      </w:r>
      <w:r w:rsidRPr="000344FB">
        <w:rPr>
          <w:rFonts w:ascii="Arial" w:hAnsi="Arial" w:cs="Arial"/>
          <w:b/>
          <w:sz w:val="20"/>
        </w:rPr>
        <w:tab/>
      </w:r>
      <w:r w:rsidRPr="000344FB">
        <w:rPr>
          <w:rFonts w:ascii="Arial" w:hAnsi="Arial" w:cs="Arial"/>
          <w:b/>
          <w:sz w:val="20"/>
        </w:rPr>
        <w:tab/>
      </w:r>
      <w:r w:rsidR="003E4FA8" w:rsidRPr="000344FB">
        <w:rPr>
          <w:rFonts w:ascii="Arial" w:hAnsi="Arial" w:cs="Arial"/>
          <w:b/>
          <w:sz w:val="20"/>
        </w:rPr>
        <w:t xml:space="preserve">   </w:t>
      </w:r>
      <w:r w:rsidRPr="000344FB">
        <w:rPr>
          <w:rFonts w:ascii="Arial" w:hAnsi="Arial" w:cs="Arial"/>
          <w:bCs/>
          <w:sz w:val="20"/>
        </w:rPr>
        <w:t>NP, nasopharyngeal; OP, oropharyngeal</w:t>
      </w:r>
    </w:p>
    <w:sectPr w:rsidR="00AC05EE" w:rsidRPr="00A970B8" w:rsidSect="00810FC9">
      <w:footerReference w:type="default" r:id="rId8"/>
      <w:footnotePr>
        <w:numFmt w:val="lowerLetter"/>
        <w:numRestart w:val="eachSect"/>
      </w:footnotePr>
      <w:endnotePr>
        <w:numFmt w:val="decimal"/>
      </w:endnotePr>
      <w:pgSz w:w="15840" w:h="12240" w:orient="landscape"/>
      <w:pgMar w:top="144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C18D3" w14:textId="77777777" w:rsidR="003935EE" w:rsidRDefault="003935EE" w:rsidP="00170203">
      <w:pPr>
        <w:spacing w:after="0" w:line="240" w:lineRule="auto"/>
      </w:pPr>
      <w:r>
        <w:separator/>
      </w:r>
    </w:p>
  </w:endnote>
  <w:endnote w:type="continuationSeparator" w:id="0">
    <w:p w14:paraId="127E255A" w14:textId="77777777" w:rsidR="003935EE" w:rsidRDefault="003935EE" w:rsidP="0017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926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B6732" w14:textId="3F448137" w:rsidR="00A02F71" w:rsidRDefault="00A02F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F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8B21FFE" w14:textId="77777777" w:rsidR="00A02F71" w:rsidRDefault="00A02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01B6C" w14:textId="77777777" w:rsidR="003935EE" w:rsidRDefault="003935EE" w:rsidP="00170203">
      <w:pPr>
        <w:spacing w:after="0" w:line="240" w:lineRule="auto"/>
      </w:pPr>
      <w:r>
        <w:separator/>
      </w:r>
    </w:p>
  </w:footnote>
  <w:footnote w:type="continuationSeparator" w:id="0">
    <w:p w14:paraId="338881D1" w14:textId="77777777" w:rsidR="003935EE" w:rsidRDefault="003935EE" w:rsidP="00170203">
      <w:pPr>
        <w:spacing w:after="0" w:line="240" w:lineRule="auto"/>
      </w:pPr>
      <w:r>
        <w:continuationSeparator/>
      </w:r>
    </w:p>
  </w:footnote>
  <w:footnote w:id="1">
    <w:p w14:paraId="5E2E20C8" w14:textId="4F4CEE92" w:rsidR="00837159" w:rsidRPr="000344FB" w:rsidRDefault="00C13317" w:rsidP="00713DD4">
      <w:pPr>
        <w:pStyle w:val="FootnoteText"/>
        <w:ind w:left="-360"/>
        <w:rPr>
          <w:rFonts w:ascii="Arial" w:hAnsi="Arial" w:cs="Arial"/>
        </w:rPr>
      </w:pPr>
      <w:r w:rsidRPr="000344FB">
        <w:rPr>
          <w:rStyle w:val="FootnoteReference"/>
          <w:rFonts w:ascii="Arial" w:hAnsi="Arial" w:cs="Arial"/>
        </w:rPr>
        <w:footnoteRef/>
      </w:r>
      <w:r w:rsidR="00837159" w:rsidRPr="000344FB">
        <w:rPr>
          <w:rFonts w:ascii="Arial" w:hAnsi="Arial" w:cs="Arial"/>
        </w:rPr>
        <w:t xml:space="preserve"> Week 1 (Wk1), week 2 (Wk2) and week 3(Wk3) are 0-7, 8-14 and &gt;14 days after symptoms onset, retrospectively. Virus detection in oropharyngeal (OP), nasopharyngeal (NP) and sputum (SP)</w:t>
      </w:r>
      <w:r w:rsidR="00D017CD" w:rsidRPr="000344FB">
        <w:rPr>
          <w:rFonts w:ascii="Arial" w:hAnsi="Arial" w:cs="Arial"/>
        </w:rPr>
        <w:t xml:space="preserve"> samples</w:t>
      </w:r>
      <w:r w:rsidR="00837159" w:rsidRPr="000344FB">
        <w:rPr>
          <w:rFonts w:ascii="Arial" w:hAnsi="Arial" w:cs="Arial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827"/>
    <w:multiLevelType w:val="hybridMultilevel"/>
    <w:tmpl w:val="DBDE78E8"/>
    <w:lvl w:ilvl="0" w:tplc="97C25254">
      <w:start w:val="14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4535DCD"/>
    <w:multiLevelType w:val="hybridMultilevel"/>
    <w:tmpl w:val="A70E6BBC"/>
    <w:lvl w:ilvl="0" w:tplc="EA72DF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C2D"/>
    <w:multiLevelType w:val="hybridMultilevel"/>
    <w:tmpl w:val="782A438C"/>
    <w:lvl w:ilvl="0" w:tplc="215A000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AA956E6"/>
    <w:multiLevelType w:val="hybridMultilevel"/>
    <w:tmpl w:val="4B66F16E"/>
    <w:lvl w:ilvl="0" w:tplc="98C8C4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FA50238"/>
    <w:multiLevelType w:val="hybridMultilevel"/>
    <w:tmpl w:val="9B44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F1ED4"/>
    <w:multiLevelType w:val="hybridMultilevel"/>
    <w:tmpl w:val="C9F4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0CC4"/>
    <w:multiLevelType w:val="hybridMultilevel"/>
    <w:tmpl w:val="1370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C0B05"/>
    <w:multiLevelType w:val="hybridMultilevel"/>
    <w:tmpl w:val="D93427AA"/>
    <w:lvl w:ilvl="0" w:tplc="F96E8F3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836F29"/>
    <w:multiLevelType w:val="hybridMultilevel"/>
    <w:tmpl w:val="295AC6D2"/>
    <w:lvl w:ilvl="0" w:tplc="7F80E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Fmt w:val="lowerLetter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A57"/>
    <w:rsid w:val="00003F78"/>
    <w:rsid w:val="00004649"/>
    <w:rsid w:val="0001056F"/>
    <w:rsid w:val="00011A76"/>
    <w:rsid w:val="00023BB0"/>
    <w:rsid w:val="000311ED"/>
    <w:rsid w:val="000312D2"/>
    <w:rsid w:val="00031D38"/>
    <w:rsid w:val="000344FB"/>
    <w:rsid w:val="000362E7"/>
    <w:rsid w:val="0003784E"/>
    <w:rsid w:val="00037BF6"/>
    <w:rsid w:val="00037C0B"/>
    <w:rsid w:val="00041019"/>
    <w:rsid w:val="000413DE"/>
    <w:rsid w:val="0004564C"/>
    <w:rsid w:val="00045E92"/>
    <w:rsid w:val="00046EF8"/>
    <w:rsid w:val="00047994"/>
    <w:rsid w:val="0005114A"/>
    <w:rsid w:val="00052F20"/>
    <w:rsid w:val="00053089"/>
    <w:rsid w:val="000552AB"/>
    <w:rsid w:val="00055C44"/>
    <w:rsid w:val="000575A0"/>
    <w:rsid w:val="00060AA4"/>
    <w:rsid w:val="00061961"/>
    <w:rsid w:val="00063F8B"/>
    <w:rsid w:val="000643D7"/>
    <w:rsid w:val="000651D7"/>
    <w:rsid w:val="000705C9"/>
    <w:rsid w:val="00074404"/>
    <w:rsid w:val="000868DA"/>
    <w:rsid w:val="00087712"/>
    <w:rsid w:val="00087FBC"/>
    <w:rsid w:val="00092ACE"/>
    <w:rsid w:val="00097364"/>
    <w:rsid w:val="000A6EAE"/>
    <w:rsid w:val="000B64E6"/>
    <w:rsid w:val="000B7ABC"/>
    <w:rsid w:val="000C01A5"/>
    <w:rsid w:val="000C1A22"/>
    <w:rsid w:val="000C1B2A"/>
    <w:rsid w:val="000C56E9"/>
    <w:rsid w:val="000C6A57"/>
    <w:rsid w:val="000D13C0"/>
    <w:rsid w:val="000D361A"/>
    <w:rsid w:val="000E03E5"/>
    <w:rsid w:val="000F55BE"/>
    <w:rsid w:val="000F61FF"/>
    <w:rsid w:val="000F724D"/>
    <w:rsid w:val="00101131"/>
    <w:rsid w:val="0010260D"/>
    <w:rsid w:val="00105485"/>
    <w:rsid w:val="00106943"/>
    <w:rsid w:val="0011209A"/>
    <w:rsid w:val="00113622"/>
    <w:rsid w:val="001137F1"/>
    <w:rsid w:val="00120C76"/>
    <w:rsid w:val="00126225"/>
    <w:rsid w:val="00127128"/>
    <w:rsid w:val="00133404"/>
    <w:rsid w:val="00134D27"/>
    <w:rsid w:val="00137974"/>
    <w:rsid w:val="00140D29"/>
    <w:rsid w:val="001426CD"/>
    <w:rsid w:val="00142E60"/>
    <w:rsid w:val="00143E28"/>
    <w:rsid w:val="001504E6"/>
    <w:rsid w:val="00152ADC"/>
    <w:rsid w:val="00160A5A"/>
    <w:rsid w:val="00164285"/>
    <w:rsid w:val="00170203"/>
    <w:rsid w:val="001752CC"/>
    <w:rsid w:val="0018026E"/>
    <w:rsid w:val="00183DE7"/>
    <w:rsid w:val="00193EF0"/>
    <w:rsid w:val="0019712F"/>
    <w:rsid w:val="0019715F"/>
    <w:rsid w:val="001A0483"/>
    <w:rsid w:val="001A6909"/>
    <w:rsid w:val="001B017E"/>
    <w:rsid w:val="001B1BEC"/>
    <w:rsid w:val="001B3604"/>
    <w:rsid w:val="001B67CB"/>
    <w:rsid w:val="001C092E"/>
    <w:rsid w:val="001C6D3C"/>
    <w:rsid w:val="001D41DD"/>
    <w:rsid w:val="001D4CDE"/>
    <w:rsid w:val="001E2345"/>
    <w:rsid w:val="001E26FE"/>
    <w:rsid w:val="001E4238"/>
    <w:rsid w:val="001E592B"/>
    <w:rsid w:val="001F1BAE"/>
    <w:rsid w:val="001F6EA6"/>
    <w:rsid w:val="002015F8"/>
    <w:rsid w:val="00201B08"/>
    <w:rsid w:val="002038C5"/>
    <w:rsid w:val="0020391A"/>
    <w:rsid w:val="00217CEA"/>
    <w:rsid w:val="00220C91"/>
    <w:rsid w:val="002231B1"/>
    <w:rsid w:val="00225F22"/>
    <w:rsid w:val="00244F98"/>
    <w:rsid w:val="00246013"/>
    <w:rsid w:val="00253D97"/>
    <w:rsid w:val="00255453"/>
    <w:rsid w:val="002557A4"/>
    <w:rsid w:val="00262A68"/>
    <w:rsid w:val="002656D7"/>
    <w:rsid w:val="00267417"/>
    <w:rsid w:val="0027173A"/>
    <w:rsid w:val="00271DBF"/>
    <w:rsid w:val="00272826"/>
    <w:rsid w:val="00272928"/>
    <w:rsid w:val="00274D00"/>
    <w:rsid w:val="00284BC1"/>
    <w:rsid w:val="00292206"/>
    <w:rsid w:val="002924C4"/>
    <w:rsid w:val="0029515D"/>
    <w:rsid w:val="002A1116"/>
    <w:rsid w:val="002B3952"/>
    <w:rsid w:val="002B48E8"/>
    <w:rsid w:val="002D0094"/>
    <w:rsid w:val="002D0132"/>
    <w:rsid w:val="002E1F72"/>
    <w:rsid w:val="002E2853"/>
    <w:rsid w:val="002E36E3"/>
    <w:rsid w:val="002E4D7F"/>
    <w:rsid w:val="002F49CA"/>
    <w:rsid w:val="0030185E"/>
    <w:rsid w:val="00310425"/>
    <w:rsid w:val="00310ADD"/>
    <w:rsid w:val="00310CDB"/>
    <w:rsid w:val="00312C40"/>
    <w:rsid w:val="0031631E"/>
    <w:rsid w:val="0032435A"/>
    <w:rsid w:val="00327210"/>
    <w:rsid w:val="0033326B"/>
    <w:rsid w:val="003354AD"/>
    <w:rsid w:val="00347C4A"/>
    <w:rsid w:val="003518B7"/>
    <w:rsid w:val="00353E2B"/>
    <w:rsid w:val="00353F95"/>
    <w:rsid w:val="00355963"/>
    <w:rsid w:val="00374CA2"/>
    <w:rsid w:val="00375135"/>
    <w:rsid w:val="003766ED"/>
    <w:rsid w:val="00377CE9"/>
    <w:rsid w:val="00382E04"/>
    <w:rsid w:val="00390A2C"/>
    <w:rsid w:val="00391659"/>
    <w:rsid w:val="003935EE"/>
    <w:rsid w:val="0039367F"/>
    <w:rsid w:val="00393ADE"/>
    <w:rsid w:val="00395C0C"/>
    <w:rsid w:val="0039623F"/>
    <w:rsid w:val="003A3C15"/>
    <w:rsid w:val="003A51DB"/>
    <w:rsid w:val="003A58C9"/>
    <w:rsid w:val="003C058F"/>
    <w:rsid w:val="003C06A2"/>
    <w:rsid w:val="003C0B06"/>
    <w:rsid w:val="003C3FA9"/>
    <w:rsid w:val="003C690C"/>
    <w:rsid w:val="003C6D06"/>
    <w:rsid w:val="003C6DC6"/>
    <w:rsid w:val="003C73C1"/>
    <w:rsid w:val="003D27A1"/>
    <w:rsid w:val="003E447E"/>
    <w:rsid w:val="003E4FA8"/>
    <w:rsid w:val="003E6291"/>
    <w:rsid w:val="003E6EE7"/>
    <w:rsid w:val="003F531C"/>
    <w:rsid w:val="003F564F"/>
    <w:rsid w:val="003F6060"/>
    <w:rsid w:val="004011F5"/>
    <w:rsid w:val="00401B39"/>
    <w:rsid w:val="00403B57"/>
    <w:rsid w:val="0040521A"/>
    <w:rsid w:val="0041269D"/>
    <w:rsid w:val="00414543"/>
    <w:rsid w:val="004161EE"/>
    <w:rsid w:val="00416D66"/>
    <w:rsid w:val="00422540"/>
    <w:rsid w:val="00422C0C"/>
    <w:rsid w:val="0042643A"/>
    <w:rsid w:val="0042669B"/>
    <w:rsid w:val="00426BE6"/>
    <w:rsid w:val="0043599D"/>
    <w:rsid w:val="00442DA6"/>
    <w:rsid w:val="004526BB"/>
    <w:rsid w:val="00456BE8"/>
    <w:rsid w:val="00463914"/>
    <w:rsid w:val="00472A29"/>
    <w:rsid w:val="004751DF"/>
    <w:rsid w:val="00475ECA"/>
    <w:rsid w:val="0047682F"/>
    <w:rsid w:val="00477543"/>
    <w:rsid w:val="0048456C"/>
    <w:rsid w:val="00490775"/>
    <w:rsid w:val="0049180E"/>
    <w:rsid w:val="004928CA"/>
    <w:rsid w:val="0049593F"/>
    <w:rsid w:val="004A0B67"/>
    <w:rsid w:val="004A13FF"/>
    <w:rsid w:val="004A1DDE"/>
    <w:rsid w:val="004A5827"/>
    <w:rsid w:val="004B239C"/>
    <w:rsid w:val="004B4DEE"/>
    <w:rsid w:val="004B7C48"/>
    <w:rsid w:val="004C6EFD"/>
    <w:rsid w:val="004D206D"/>
    <w:rsid w:val="004D3833"/>
    <w:rsid w:val="004D439B"/>
    <w:rsid w:val="004E1879"/>
    <w:rsid w:val="004E3A16"/>
    <w:rsid w:val="004E76E2"/>
    <w:rsid w:val="004F55F9"/>
    <w:rsid w:val="004F64FA"/>
    <w:rsid w:val="004F7146"/>
    <w:rsid w:val="0050078F"/>
    <w:rsid w:val="00501C82"/>
    <w:rsid w:val="00506413"/>
    <w:rsid w:val="00514DF1"/>
    <w:rsid w:val="0052062D"/>
    <w:rsid w:val="00527A2B"/>
    <w:rsid w:val="0053286C"/>
    <w:rsid w:val="0053444E"/>
    <w:rsid w:val="00537F57"/>
    <w:rsid w:val="00540A5F"/>
    <w:rsid w:val="00545718"/>
    <w:rsid w:val="005505F5"/>
    <w:rsid w:val="00557705"/>
    <w:rsid w:val="00557C5E"/>
    <w:rsid w:val="00563A2C"/>
    <w:rsid w:val="0056674B"/>
    <w:rsid w:val="00577A69"/>
    <w:rsid w:val="0058163D"/>
    <w:rsid w:val="00582F58"/>
    <w:rsid w:val="00593140"/>
    <w:rsid w:val="00593AFF"/>
    <w:rsid w:val="00593B14"/>
    <w:rsid w:val="005959F2"/>
    <w:rsid w:val="00596B8A"/>
    <w:rsid w:val="005A174F"/>
    <w:rsid w:val="005B15B2"/>
    <w:rsid w:val="005B1B36"/>
    <w:rsid w:val="005B590E"/>
    <w:rsid w:val="005C498C"/>
    <w:rsid w:val="005D30B0"/>
    <w:rsid w:val="005D63D9"/>
    <w:rsid w:val="005F1353"/>
    <w:rsid w:val="005F357A"/>
    <w:rsid w:val="005F39CB"/>
    <w:rsid w:val="005F63B4"/>
    <w:rsid w:val="005F6980"/>
    <w:rsid w:val="005F6B4A"/>
    <w:rsid w:val="00611173"/>
    <w:rsid w:val="006165E7"/>
    <w:rsid w:val="006220C1"/>
    <w:rsid w:val="00625FC8"/>
    <w:rsid w:val="00626C6E"/>
    <w:rsid w:val="00637637"/>
    <w:rsid w:val="0064409F"/>
    <w:rsid w:val="00647E50"/>
    <w:rsid w:val="0065140F"/>
    <w:rsid w:val="00651499"/>
    <w:rsid w:val="00652986"/>
    <w:rsid w:val="00654957"/>
    <w:rsid w:val="00655CC1"/>
    <w:rsid w:val="00666919"/>
    <w:rsid w:val="006678B5"/>
    <w:rsid w:val="006742C7"/>
    <w:rsid w:val="006838D4"/>
    <w:rsid w:val="00684D90"/>
    <w:rsid w:val="00685B27"/>
    <w:rsid w:val="00686AD3"/>
    <w:rsid w:val="00692916"/>
    <w:rsid w:val="00693E9A"/>
    <w:rsid w:val="006A37E7"/>
    <w:rsid w:val="006B2D68"/>
    <w:rsid w:val="006B4294"/>
    <w:rsid w:val="006B4985"/>
    <w:rsid w:val="006C05A7"/>
    <w:rsid w:val="006C3BEB"/>
    <w:rsid w:val="006C6824"/>
    <w:rsid w:val="006D4738"/>
    <w:rsid w:val="006D4D71"/>
    <w:rsid w:val="006D7FD4"/>
    <w:rsid w:val="006E2F6E"/>
    <w:rsid w:val="006E7FC8"/>
    <w:rsid w:val="006F0C34"/>
    <w:rsid w:val="006F2122"/>
    <w:rsid w:val="006F6CBD"/>
    <w:rsid w:val="006F7C5E"/>
    <w:rsid w:val="00700CEF"/>
    <w:rsid w:val="007044B7"/>
    <w:rsid w:val="00704E68"/>
    <w:rsid w:val="00707168"/>
    <w:rsid w:val="00711315"/>
    <w:rsid w:val="00713DD4"/>
    <w:rsid w:val="00714F69"/>
    <w:rsid w:val="00716053"/>
    <w:rsid w:val="00720378"/>
    <w:rsid w:val="007241AC"/>
    <w:rsid w:val="00725186"/>
    <w:rsid w:val="00726F01"/>
    <w:rsid w:val="00731EA8"/>
    <w:rsid w:val="00737237"/>
    <w:rsid w:val="00750A42"/>
    <w:rsid w:val="007513D3"/>
    <w:rsid w:val="00751831"/>
    <w:rsid w:val="00752948"/>
    <w:rsid w:val="00757DE1"/>
    <w:rsid w:val="007607B5"/>
    <w:rsid w:val="00765FAF"/>
    <w:rsid w:val="00771152"/>
    <w:rsid w:val="007805B5"/>
    <w:rsid w:val="0078193E"/>
    <w:rsid w:val="00781DB7"/>
    <w:rsid w:val="00782CE7"/>
    <w:rsid w:val="0078586C"/>
    <w:rsid w:val="00786D01"/>
    <w:rsid w:val="00787D13"/>
    <w:rsid w:val="00792694"/>
    <w:rsid w:val="00796240"/>
    <w:rsid w:val="00797B10"/>
    <w:rsid w:val="007A6E43"/>
    <w:rsid w:val="007B1339"/>
    <w:rsid w:val="007B1696"/>
    <w:rsid w:val="007B558C"/>
    <w:rsid w:val="007B7D2C"/>
    <w:rsid w:val="007C68A8"/>
    <w:rsid w:val="007D174A"/>
    <w:rsid w:val="007E03A3"/>
    <w:rsid w:val="007E2889"/>
    <w:rsid w:val="007E3CE1"/>
    <w:rsid w:val="007E4E47"/>
    <w:rsid w:val="007E6D9A"/>
    <w:rsid w:val="007E7157"/>
    <w:rsid w:val="007F004F"/>
    <w:rsid w:val="007F052D"/>
    <w:rsid w:val="007F0A41"/>
    <w:rsid w:val="007F4999"/>
    <w:rsid w:val="007F59E1"/>
    <w:rsid w:val="007F5B02"/>
    <w:rsid w:val="007F5EFF"/>
    <w:rsid w:val="00800F73"/>
    <w:rsid w:val="00804D0D"/>
    <w:rsid w:val="00810FC9"/>
    <w:rsid w:val="00814671"/>
    <w:rsid w:val="0081738E"/>
    <w:rsid w:val="00817AD2"/>
    <w:rsid w:val="00831421"/>
    <w:rsid w:val="008321B5"/>
    <w:rsid w:val="00834B36"/>
    <w:rsid w:val="008356DB"/>
    <w:rsid w:val="00837159"/>
    <w:rsid w:val="00853B08"/>
    <w:rsid w:val="00853E6C"/>
    <w:rsid w:val="00853EF1"/>
    <w:rsid w:val="00854154"/>
    <w:rsid w:val="00862EA8"/>
    <w:rsid w:val="008718F9"/>
    <w:rsid w:val="0087267D"/>
    <w:rsid w:val="00877BE6"/>
    <w:rsid w:val="008827DC"/>
    <w:rsid w:val="00883ACE"/>
    <w:rsid w:val="008854B0"/>
    <w:rsid w:val="00885738"/>
    <w:rsid w:val="0089374B"/>
    <w:rsid w:val="008A0E64"/>
    <w:rsid w:val="008A4B8F"/>
    <w:rsid w:val="008B10A7"/>
    <w:rsid w:val="008B2B96"/>
    <w:rsid w:val="008C259B"/>
    <w:rsid w:val="008C2EA4"/>
    <w:rsid w:val="008C3CBE"/>
    <w:rsid w:val="008C48E8"/>
    <w:rsid w:val="008C4914"/>
    <w:rsid w:val="008C6D8F"/>
    <w:rsid w:val="008C7D4C"/>
    <w:rsid w:val="008C7FBA"/>
    <w:rsid w:val="008D429C"/>
    <w:rsid w:val="008D5FE6"/>
    <w:rsid w:val="008E4AF0"/>
    <w:rsid w:val="008E54E7"/>
    <w:rsid w:val="008F3F04"/>
    <w:rsid w:val="008F440B"/>
    <w:rsid w:val="008F7D25"/>
    <w:rsid w:val="009004EA"/>
    <w:rsid w:val="009072BB"/>
    <w:rsid w:val="0091295A"/>
    <w:rsid w:val="00913980"/>
    <w:rsid w:val="0093055F"/>
    <w:rsid w:val="0093147B"/>
    <w:rsid w:val="00931A35"/>
    <w:rsid w:val="0094240B"/>
    <w:rsid w:val="009543C4"/>
    <w:rsid w:val="00954AF7"/>
    <w:rsid w:val="00956055"/>
    <w:rsid w:val="00956450"/>
    <w:rsid w:val="00963503"/>
    <w:rsid w:val="00970D47"/>
    <w:rsid w:val="009802B4"/>
    <w:rsid w:val="0098123A"/>
    <w:rsid w:val="0099636C"/>
    <w:rsid w:val="009A225A"/>
    <w:rsid w:val="009A6B33"/>
    <w:rsid w:val="009B3A54"/>
    <w:rsid w:val="009C24CC"/>
    <w:rsid w:val="009C2DCA"/>
    <w:rsid w:val="009D0384"/>
    <w:rsid w:val="009D256A"/>
    <w:rsid w:val="009D3FE7"/>
    <w:rsid w:val="009D5D53"/>
    <w:rsid w:val="009E1BD2"/>
    <w:rsid w:val="009E3FB1"/>
    <w:rsid w:val="009F2B09"/>
    <w:rsid w:val="009F441D"/>
    <w:rsid w:val="009F6CE5"/>
    <w:rsid w:val="00A00BBE"/>
    <w:rsid w:val="00A01B57"/>
    <w:rsid w:val="00A02F71"/>
    <w:rsid w:val="00A0349F"/>
    <w:rsid w:val="00A141F2"/>
    <w:rsid w:val="00A14516"/>
    <w:rsid w:val="00A14982"/>
    <w:rsid w:val="00A15C1F"/>
    <w:rsid w:val="00A1620A"/>
    <w:rsid w:val="00A21F0B"/>
    <w:rsid w:val="00A24988"/>
    <w:rsid w:val="00A25E7B"/>
    <w:rsid w:val="00A26EF9"/>
    <w:rsid w:val="00A27CBB"/>
    <w:rsid w:val="00A32788"/>
    <w:rsid w:val="00A37448"/>
    <w:rsid w:val="00A4075F"/>
    <w:rsid w:val="00A45830"/>
    <w:rsid w:val="00A50353"/>
    <w:rsid w:val="00A50850"/>
    <w:rsid w:val="00A72A52"/>
    <w:rsid w:val="00A73E0E"/>
    <w:rsid w:val="00A74C30"/>
    <w:rsid w:val="00A7712F"/>
    <w:rsid w:val="00A84A57"/>
    <w:rsid w:val="00A94D6D"/>
    <w:rsid w:val="00A95D13"/>
    <w:rsid w:val="00A96615"/>
    <w:rsid w:val="00A970B7"/>
    <w:rsid w:val="00A970B8"/>
    <w:rsid w:val="00AA0FF9"/>
    <w:rsid w:val="00AA1A78"/>
    <w:rsid w:val="00AA1FA0"/>
    <w:rsid w:val="00AA3056"/>
    <w:rsid w:val="00AA3DDA"/>
    <w:rsid w:val="00AB1588"/>
    <w:rsid w:val="00AB2324"/>
    <w:rsid w:val="00AB3366"/>
    <w:rsid w:val="00AB4A7D"/>
    <w:rsid w:val="00AC05EE"/>
    <w:rsid w:val="00AC0984"/>
    <w:rsid w:val="00AC277F"/>
    <w:rsid w:val="00AC3D31"/>
    <w:rsid w:val="00AC4C23"/>
    <w:rsid w:val="00AC63C9"/>
    <w:rsid w:val="00AD30EA"/>
    <w:rsid w:val="00AD3A0D"/>
    <w:rsid w:val="00AE16DA"/>
    <w:rsid w:val="00AE2899"/>
    <w:rsid w:val="00AE3229"/>
    <w:rsid w:val="00AF4DB4"/>
    <w:rsid w:val="00B00514"/>
    <w:rsid w:val="00B012A1"/>
    <w:rsid w:val="00B029EA"/>
    <w:rsid w:val="00B03316"/>
    <w:rsid w:val="00B06B70"/>
    <w:rsid w:val="00B11036"/>
    <w:rsid w:val="00B242D1"/>
    <w:rsid w:val="00B26CF2"/>
    <w:rsid w:val="00B301BD"/>
    <w:rsid w:val="00B320E4"/>
    <w:rsid w:val="00B34B34"/>
    <w:rsid w:val="00B41ED4"/>
    <w:rsid w:val="00B46CC5"/>
    <w:rsid w:val="00B528FC"/>
    <w:rsid w:val="00B57898"/>
    <w:rsid w:val="00B61A1C"/>
    <w:rsid w:val="00B65F6E"/>
    <w:rsid w:val="00B67D7E"/>
    <w:rsid w:val="00B700F7"/>
    <w:rsid w:val="00B70FF4"/>
    <w:rsid w:val="00B8258C"/>
    <w:rsid w:val="00B83C65"/>
    <w:rsid w:val="00B90F87"/>
    <w:rsid w:val="00B93AD3"/>
    <w:rsid w:val="00BA3B07"/>
    <w:rsid w:val="00BA4263"/>
    <w:rsid w:val="00BA5FAC"/>
    <w:rsid w:val="00BB12CB"/>
    <w:rsid w:val="00BB3269"/>
    <w:rsid w:val="00BB5148"/>
    <w:rsid w:val="00BB6C06"/>
    <w:rsid w:val="00BC3E80"/>
    <w:rsid w:val="00BD6A1F"/>
    <w:rsid w:val="00BE2CD9"/>
    <w:rsid w:val="00BE7D9C"/>
    <w:rsid w:val="00BF197E"/>
    <w:rsid w:val="00BF31B3"/>
    <w:rsid w:val="00BF6EC9"/>
    <w:rsid w:val="00C02CF2"/>
    <w:rsid w:val="00C0565B"/>
    <w:rsid w:val="00C10460"/>
    <w:rsid w:val="00C10C6A"/>
    <w:rsid w:val="00C11127"/>
    <w:rsid w:val="00C11C50"/>
    <w:rsid w:val="00C12F4A"/>
    <w:rsid w:val="00C13317"/>
    <w:rsid w:val="00C13452"/>
    <w:rsid w:val="00C15ADB"/>
    <w:rsid w:val="00C16240"/>
    <w:rsid w:val="00C20BE2"/>
    <w:rsid w:val="00C216AD"/>
    <w:rsid w:val="00C23614"/>
    <w:rsid w:val="00C24C8A"/>
    <w:rsid w:val="00C27097"/>
    <w:rsid w:val="00C456BE"/>
    <w:rsid w:val="00C46F67"/>
    <w:rsid w:val="00C47C58"/>
    <w:rsid w:val="00C50DF6"/>
    <w:rsid w:val="00C553D0"/>
    <w:rsid w:val="00C602D3"/>
    <w:rsid w:val="00C65E7E"/>
    <w:rsid w:val="00C748AD"/>
    <w:rsid w:val="00C74E0F"/>
    <w:rsid w:val="00C82A03"/>
    <w:rsid w:val="00C86EB4"/>
    <w:rsid w:val="00C8723D"/>
    <w:rsid w:val="00C875AB"/>
    <w:rsid w:val="00C937EA"/>
    <w:rsid w:val="00C97459"/>
    <w:rsid w:val="00C97EB3"/>
    <w:rsid w:val="00CA056F"/>
    <w:rsid w:val="00CA099E"/>
    <w:rsid w:val="00CA45DB"/>
    <w:rsid w:val="00CA56E4"/>
    <w:rsid w:val="00CA6901"/>
    <w:rsid w:val="00CB09B7"/>
    <w:rsid w:val="00CB0FEC"/>
    <w:rsid w:val="00CB38B8"/>
    <w:rsid w:val="00CB5881"/>
    <w:rsid w:val="00CC4673"/>
    <w:rsid w:val="00CC4698"/>
    <w:rsid w:val="00CC7059"/>
    <w:rsid w:val="00CD0ECF"/>
    <w:rsid w:val="00CD5B39"/>
    <w:rsid w:val="00CE1E23"/>
    <w:rsid w:val="00CE640C"/>
    <w:rsid w:val="00CF1604"/>
    <w:rsid w:val="00CF228A"/>
    <w:rsid w:val="00CF24F0"/>
    <w:rsid w:val="00CF443A"/>
    <w:rsid w:val="00CF5A8B"/>
    <w:rsid w:val="00D017CD"/>
    <w:rsid w:val="00D0255F"/>
    <w:rsid w:val="00D113B7"/>
    <w:rsid w:val="00D11B45"/>
    <w:rsid w:val="00D1393D"/>
    <w:rsid w:val="00D155E2"/>
    <w:rsid w:val="00D157CA"/>
    <w:rsid w:val="00D27051"/>
    <w:rsid w:val="00D402AA"/>
    <w:rsid w:val="00D43270"/>
    <w:rsid w:val="00D45581"/>
    <w:rsid w:val="00D5014D"/>
    <w:rsid w:val="00D51FC7"/>
    <w:rsid w:val="00D52593"/>
    <w:rsid w:val="00D57E29"/>
    <w:rsid w:val="00D600CF"/>
    <w:rsid w:val="00D6332F"/>
    <w:rsid w:val="00D755EE"/>
    <w:rsid w:val="00D82056"/>
    <w:rsid w:val="00D85229"/>
    <w:rsid w:val="00D90C82"/>
    <w:rsid w:val="00D942EA"/>
    <w:rsid w:val="00D9581A"/>
    <w:rsid w:val="00DA3FC7"/>
    <w:rsid w:val="00DA4CC3"/>
    <w:rsid w:val="00DA71B2"/>
    <w:rsid w:val="00DA7687"/>
    <w:rsid w:val="00DA78A5"/>
    <w:rsid w:val="00DB7327"/>
    <w:rsid w:val="00DD369B"/>
    <w:rsid w:val="00DD57F1"/>
    <w:rsid w:val="00DD6DF4"/>
    <w:rsid w:val="00DE78B6"/>
    <w:rsid w:val="00DF3702"/>
    <w:rsid w:val="00E00BF3"/>
    <w:rsid w:val="00E0352E"/>
    <w:rsid w:val="00E03BCF"/>
    <w:rsid w:val="00E10197"/>
    <w:rsid w:val="00E1115F"/>
    <w:rsid w:val="00E15FD3"/>
    <w:rsid w:val="00E2060A"/>
    <w:rsid w:val="00E21A7E"/>
    <w:rsid w:val="00E245E8"/>
    <w:rsid w:val="00E249CD"/>
    <w:rsid w:val="00E25C0D"/>
    <w:rsid w:val="00E45130"/>
    <w:rsid w:val="00E52A06"/>
    <w:rsid w:val="00E56FDF"/>
    <w:rsid w:val="00E575D7"/>
    <w:rsid w:val="00E62927"/>
    <w:rsid w:val="00E62EC2"/>
    <w:rsid w:val="00E726F3"/>
    <w:rsid w:val="00E7552B"/>
    <w:rsid w:val="00E75A33"/>
    <w:rsid w:val="00E75FB8"/>
    <w:rsid w:val="00E812D5"/>
    <w:rsid w:val="00E82DF9"/>
    <w:rsid w:val="00E83200"/>
    <w:rsid w:val="00EA5C12"/>
    <w:rsid w:val="00EA6A47"/>
    <w:rsid w:val="00EB2E13"/>
    <w:rsid w:val="00EB7632"/>
    <w:rsid w:val="00ED019E"/>
    <w:rsid w:val="00ED2A23"/>
    <w:rsid w:val="00EE21BD"/>
    <w:rsid w:val="00EF468E"/>
    <w:rsid w:val="00F04624"/>
    <w:rsid w:val="00F049C5"/>
    <w:rsid w:val="00F069C8"/>
    <w:rsid w:val="00F132C2"/>
    <w:rsid w:val="00F1358B"/>
    <w:rsid w:val="00F14A2F"/>
    <w:rsid w:val="00F1591D"/>
    <w:rsid w:val="00F16352"/>
    <w:rsid w:val="00F26B81"/>
    <w:rsid w:val="00F26D68"/>
    <w:rsid w:val="00F3467F"/>
    <w:rsid w:val="00F35A02"/>
    <w:rsid w:val="00F35E6E"/>
    <w:rsid w:val="00F36D90"/>
    <w:rsid w:val="00F378DB"/>
    <w:rsid w:val="00F41796"/>
    <w:rsid w:val="00F469D9"/>
    <w:rsid w:val="00F47D21"/>
    <w:rsid w:val="00F5058D"/>
    <w:rsid w:val="00F52822"/>
    <w:rsid w:val="00F52BB2"/>
    <w:rsid w:val="00F547F9"/>
    <w:rsid w:val="00F55482"/>
    <w:rsid w:val="00F61827"/>
    <w:rsid w:val="00F6196E"/>
    <w:rsid w:val="00F633DA"/>
    <w:rsid w:val="00F6366E"/>
    <w:rsid w:val="00F63989"/>
    <w:rsid w:val="00F65A13"/>
    <w:rsid w:val="00F74155"/>
    <w:rsid w:val="00F83AFA"/>
    <w:rsid w:val="00F951A0"/>
    <w:rsid w:val="00FA1A4C"/>
    <w:rsid w:val="00FA249E"/>
    <w:rsid w:val="00FA3A35"/>
    <w:rsid w:val="00FB5450"/>
    <w:rsid w:val="00FB66F0"/>
    <w:rsid w:val="00FC1233"/>
    <w:rsid w:val="00FC1295"/>
    <w:rsid w:val="00FC3CF5"/>
    <w:rsid w:val="00FC3FD3"/>
    <w:rsid w:val="00FC7573"/>
    <w:rsid w:val="00FD19D4"/>
    <w:rsid w:val="00FD2789"/>
    <w:rsid w:val="00FD5CFD"/>
    <w:rsid w:val="00FD789C"/>
    <w:rsid w:val="00FE0E13"/>
    <w:rsid w:val="00FE2EBF"/>
    <w:rsid w:val="00FE319E"/>
    <w:rsid w:val="00FE7504"/>
    <w:rsid w:val="00FE78E6"/>
    <w:rsid w:val="00FF305A"/>
    <w:rsid w:val="00FF3287"/>
    <w:rsid w:val="00FF485D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4B4DF2"/>
  <w15:docId w15:val="{C272B627-7B9F-4F94-BFE2-5C5CAE4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037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1E23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2037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rsid w:val="00720378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color w:val="008000"/>
      <w:w w:val="120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rsid w:val="00720378"/>
    <w:rPr>
      <w:rFonts w:ascii="Garamond" w:eastAsia="Times New Roman" w:hAnsi="Garamond" w:cs="Times New Roman"/>
      <w:color w:val="008000"/>
      <w:w w:val="120"/>
      <w:sz w:val="24"/>
      <w:szCs w:val="24"/>
      <w:lang w:val="en-CA"/>
    </w:rPr>
  </w:style>
  <w:style w:type="table" w:styleId="LightShading">
    <w:name w:val="Light Shading"/>
    <w:basedOn w:val="TableNormal"/>
    <w:uiPriority w:val="60"/>
    <w:rsid w:val="000F61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F61FF"/>
    <w:rPr>
      <w:color w:val="0563C1" w:themeColor="hyperlink"/>
      <w:u w:val="single"/>
    </w:rPr>
  </w:style>
  <w:style w:type="table" w:styleId="LightShading-Accent2">
    <w:name w:val="Light Shading Accent 2"/>
    <w:basedOn w:val="TableNormal"/>
    <w:uiPriority w:val="60"/>
    <w:rsid w:val="000F61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">
    <w:name w:val="Medium Shading 1"/>
    <w:basedOn w:val="TableNormal"/>
    <w:uiPriority w:val="63"/>
    <w:rsid w:val="007711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5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581"/>
    <w:rPr>
      <w:b/>
      <w:bCs/>
      <w:sz w:val="20"/>
      <w:szCs w:val="20"/>
    </w:rPr>
  </w:style>
  <w:style w:type="table" w:styleId="LightList">
    <w:name w:val="Light List"/>
    <w:basedOn w:val="TableNormal"/>
    <w:uiPriority w:val="61"/>
    <w:rsid w:val="008C6D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8C6D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0619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3">
    <w:name w:val="Medium Shading 2 Accent 3"/>
    <w:basedOn w:val="TableNormal"/>
    <w:uiPriority w:val="64"/>
    <w:rsid w:val="0006196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619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170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203"/>
  </w:style>
  <w:style w:type="table" w:styleId="MediumList2-Accent2">
    <w:name w:val="Medium List 2 Accent 2"/>
    <w:basedOn w:val="TableNormal"/>
    <w:uiPriority w:val="66"/>
    <w:rsid w:val="003C0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55CC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7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7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78B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8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8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7898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3A51DB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A51DB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570\Desktop\BibWord-master\BibWord-master\styles\types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Joh20</b:Tag>
    <b:SourceType>InternetSite</b:SourceType>
    <b:Guid>{AE0B2819-5C22-410D-8070-4636A94B1908}</b:Guid>
    <b:Author>
      <b:Author>
        <b:Corporate>Johns Hopkins University</b:Corporate>
      </b:Author>
    </b:Author>
    <b:Title>Coronavirus resource center</b:Title>
    <b:Year>2020</b:Year>
    <b:Month>May</b:Month>
    <b:Day>2</b:Day>
    <b:YearAccessed>2020</b:YearAccessed>
    <b:MonthAccessed>May</b:MonthAccessed>
    <b:DayAccessed>2</b:DayAccessed>
    <b:URL>https://coronavirus.jhu.edu/map.html</b:URL>
    <b:RefOrder>13</b:RefOrder>
  </b:Source>
  <b:Source>
    <b:Tag>The20</b:Tag>
    <b:SourceType>InternetSite</b:SourceType>
    <b:Guid>{0B0F518A-8852-40C9-ADE4-E5E1F2D87A56}</b:Guid>
    <b:Author>
      <b:Author>
        <b:Corporate>The WHO</b:Corporate>
      </b:Author>
    </b:Author>
    <b:Title>WHO Timeline - COVID-19</b:Title>
    <b:Year>2020</b:Year>
    <b:Month>April</b:Month>
    <b:Day>27</b:Day>
    <b:YearAccessed>2020</b:YearAccessed>
    <b:MonthAccessed>May</b:MonthAccessed>
    <b:DayAccessed>3</b:DayAccessed>
    <b:URL>https://www.who.int/news-room/detail/27-04-2020-who-timeline---covid-19</b:URL>
    <b:LCID>en-US</b:LCID>
    <b:RefOrder>14</b:RefOrder>
  </b:Source>
  <b:Source>
    <b:Tag>Cha20</b:Tag>
    <b:SourceType>JournalArticle</b:SourceType>
    <b:Guid>{7182EF78-5F07-45C3-93EA-53654167C66B}</b:Guid>
    <b:Author>
      <b:Author>
        <b:NameList>
          <b:Person>
            <b:Last>Chan JF</b:Last>
            <b:First>Yip</b:First>
            <b:Middle>CC, To KK, et al</b:Middle>
          </b:Person>
        </b:NameList>
      </b:Author>
    </b:Author>
    <b:Title>Improved Molecular Diagnosis of COVID-19 by the Novel, Highly Sensitive and Specific COVID-19-RdRp/Hel Real-Time Reverse Transcription-PCR Assay Validated In Vitro and with Clinical Specimens</b:Title>
    <b:Year>2020</b:Year>
    <b:Publisher>J Clin Microbiol</b:Publisher>
    <b:JournalName>J Clin Microbiol</b:JournalName>
    <b:Month>April</b:Month>
    <b:Day>23</b:Day>
    <b:StandardNumber>doi:10.1128/JCM.00310-20</b:StandardNumber>
    <b:RefOrder>3</b:RefOrder>
  </b:Source>
  <b:Source>
    <b:Tag>Ste20</b:Tag>
    <b:SourceType>JournalArticle</b:SourceType>
    <b:Guid>{DEF45F27-C748-4EB1-88FE-39ED747E1EA6}</b:Guid>
    <b:Author>
      <b:Author>
        <b:NameList>
          <b:Person>
            <b:Last>Stephanie A. Kujawski</b:Last>
            <b:First>Karen</b:First>
            <b:Middle>K Wong, Jennifer P. Collins et al</b:Middle>
          </b:Person>
        </b:NameList>
      </b:Author>
    </b:Author>
    <b:Title>Clinical and virologic characteristics of the first 12 patients with coronavirus disease 2019 (COVID-19) in the United States</b:Title>
    <b:JournalName>Nature Medicine</b:JournalName>
    <b:Year>2020</b:Year>
    <b:Pages>23</b:Pages>
    <b:Month>April</b:Month>
    <b:StandardNumber>doi: https://doi.org/10.1101/2020.03.09.20032896</b:StandardNumber>
    <b:RefOrder>1</b:RefOrder>
  </b:Source>
  <b:Source>
    <b:Tag>Kim20</b:Tag>
    <b:SourceType>JournalArticle</b:SourceType>
    <b:Guid>{F5F57B9A-7E37-41E4-91E9-AB0BF6FA060C}</b:Guid>
    <b:Author>
      <b:Author>
        <b:NameList>
          <b:Person>
            <b:Last>Kim ES</b:Last>
            <b:First>Chin</b:First>
            <b:Middle>BS, Kang CK, et al</b:Middle>
          </b:Person>
        </b:NameList>
      </b:Author>
    </b:Author>
    <b:Title>Clinical Course and Outcomes of Patients With Severe Acute Respiratory Syndrome Coronavirus 2 Infection: A Preliminary Report of the First 28 Patients From the Korean Cohort Study on COVID-19</b:Title>
    <b:Year>2020</b:Year>
    <b:Publisher>J Korean Med Sci</b:Publisher>
    <b:Month>April</b:Month>
    <b:StandardNumber>doi:10.3346/jkms.2020.35.e142</b:StandardNumber>
    <b:JournalName>J Korean Med Sci</b:JournalName>
    <b:RefOrder>2</b:RefOrder>
  </b:Source>
  <b:Source>
    <b:Tag>Fen20</b:Tag>
    <b:SourceType>JournalArticle</b:SourceType>
    <b:Guid>{CDA106C9-2A15-45DC-BBAF-2A9FB6BBD3EB}</b:Guid>
    <b:Author>
      <b:Author>
        <b:NameList>
          <b:Person>
            <b:Last>Fengting Yu</b:Last>
            <b:First>Liting</b:First>
            <b:Middle>Yan, Nan Wang et al</b:Middle>
          </b:Person>
        </b:NameList>
      </b:Author>
    </b:Author>
    <b:Title>Quantitative Detection and Viral Load Analysis of SARS-CoV-2 in Infected Patients</b:Title>
    <b:Year>2020</b:Year>
    <b:Publisher>Clinical Infectious Diseases</b:Publisher>
    <b:JournalName>Clinical Infectious Diseases</b:JournalName>
    <b:Month>April</b:Month>
    <b:Day>28</b:Day>
    <b:StandardNumber>doi.org/10.1093/cid/ciaa345</b:StandardNumber>
    <b:RefOrder>5</b:RefOrder>
  </b:Source>
  <b:Source>
    <b:Tag>Wan20</b:Tag>
    <b:SourceType>JournalArticle</b:SourceType>
    <b:Guid>{9D165E40-44F3-4E27-95E8-A1D15E1B2CFF}</b:Guid>
    <b:Author>
      <b:Author>
        <b:NameList>
          <b:Person>
            <b:Last>Wang W</b:Last>
            <b:First>Xu</b:First>
            <b:Middle>Y, Gao R, et al</b:Middle>
          </b:Person>
        </b:NameList>
      </b:Author>
    </b:Author>
    <b:Title>Detection of SARS-CoV-2 in Different Types of Clinical Specimens</b:Title>
    <b:Year>2020</b:Year>
    <b:JournalName>JAMA</b:JournalName>
    <b:Month>March</b:Month>
    <b:Day>11</b:Day>
    <b:StandardNumber>doi:10.1001/jama.2020.3786</b:StandardNumber>
    <b:RefOrder>6</b:RefOrder>
  </b:Source>
  <b:Source>
    <b:Tag>Yan20</b:Tag>
    <b:SourceType>Misc</b:SourceType>
    <b:Guid>{253792D0-FC48-4EB2-899C-7517D64EDE8F}</b:Guid>
    <b:Author>
      <b:Author>
        <b:NameList>
          <b:Person>
            <b:Last>Yang Yang</b:Last>
            <b:First>Minghui</b:First>
            <b:Middle>Yang, Chenguang Shen et al</b:Middle>
          </b:Person>
        </b:NameList>
      </b:Author>
    </b:Author>
    <b:Title>Evaluating the accuracy of different respiratory specimens in the laboratory diagnosis and monitoring the viral shedding of 2019-nCoV infections</b:Title>
    <b:Year>2020</b:Year>
    <b:Publisher>medRxiv</b:Publisher>
    <b:Month>February</b:Month>
    <b:StandardNumber>doi.org/10.1101/2020.02.11.20021493</b:StandardNumber>
    <b:RefOrder>7</b:RefOrder>
  </b:Source>
  <b:Source>
    <b:Tag>Lin20</b:Tag>
    <b:SourceType>JournalArticle</b:SourceType>
    <b:Guid>{81301237-145B-416C-9C97-37C4BC8E8759}</b:Guid>
    <b:Author>
      <b:Author>
        <b:NameList>
          <b:Person>
            <b:Last>Lin C</b:Last>
            <b:First>Xiang</b:First>
            <b:Middle>J, Yan M, Li H, Huang S, Shen C</b:Middle>
          </b:Person>
        </b:NameList>
      </b:Author>
    </b:Author>
    <b:Title>Comparison of throat swabs and sputum specimens for viral nucleic acid detection in 52 cases of novel coronavirus (SARS-Cov-2)-infected pneumonia (COVID-19)</b:Title>
    <b:Year>2020</b:Year>
    <b:JournalName>Clin Chem Lab Med</b:JournalName>
    <b:Month>April</b:Month>
    <b:Day>20</b:Day>
    <b:StandardNumber>doi:10.1515/cclm-2020-0187</b:StandardNumber>
    <b:RefOrder>4</b:RefOrder>
  </b:Source>
  <b:Source>
    <b:Tag>Che20</b:Tag>
    <b:SourceType>JournalArticle</b:SourceType>
    <b:Guid>{B5E9B10A-A618-4CA9-BF48-01423D580F95}</b:Guid>
    <b:Author>
      <b:Author>
        <b:NameList>
          <b:Person>
            <b:Last>Chen C</b:Last>
            <b:First>Gao</b:First>
            <b:Middle>G, Xu Y, et al</b:Middle>
          </b:Person>
        </b:NameList>
      </b:Author>
    </b:Author>
    <b:Title>SARS-CoV-2-Positive Sputum and Feces After Conversion of Pharyngeal Samples in Patients With COVID-19</b:Title>
    <b:Year>2020</b:Year>
    <b:Month>March</b:Month>
    <b:Day>30</b:Day>
    <b:StandardNumber>doi:10.7326/M20-0991</b:StandardNumber>
    <b:JournalName>Annals of Internal Medicine</b:JournalName>
    <b:RefOrder>9</b:RefOrder>
  </b:Source>
  <b:Source>
    <b:Tag>LoI20</b:Tag>
    <b:SourceType>JournalArticle</b:SourceType>
    <b:Guid>{6E169044-FB0B-4D64-9A23-21C27585A3EE}</b:Guid>
    <b:Author>
      <b:Author>
        <b:NameList>
          <b:Person>
            <b:Last>Lo IL</b:Last>
            <b:First>Lio</b:First>
            <b:Middle>CF, Cheong HH, et al</b:Middle>
          </b:Person>
        </b:NameList>
      </b:Author>
    </b:Author>
    <b:Title>Evaluation of SARS-CoV-2 RNA shedding in clinical specimens and clinical characteristics of 10 patients with COVID-19 in Macau</b:Title>
    <b:Year>2020</b:Year>
    <b:Publisher>International journal of biological sciences</b:Publisher>
    <b:Volume>16</b:Volume>
    <b:JournalName>International journal of biological sciences</b:JournalName>
    <b:Month>March</b:Month>
    <b:Day>20</b:Day>
    <b:StandardNumber>doi:10.7150/ijbs.45357</b:StandardNumber>
    <b:RefOrder>10</b:RefOrder>
  </b:Source>
  <b:Source>
    <b:Tag>WuJ20</b:Tag>
    <b:SourceType>JournalArticle</b:SourceType>
    <b:Guid>{13481DA2-6963-44F5-9F5E-B58F434F058A}</b:Guid>
    <b:Author>
      <b:Author>
        <b:NameList>
          <b:Person>
            <b:Last>Wu J</b:Last>
            <b:First>Liu</b:First>
            <b:Middle>J, Li S, et al</b:Middle>
          </b:Person>
        </b:NameList>
      </b:Author>
    </b:Author>
    <b:Title>Detection and analysis of nucleic acid in various biological samples of COVID-19 patients</b:Title>
    <b:Year>2020</b:Year>
    <b:JournalName>Travel Medicine and Infectious Disease</b:JournalName>
    <b:Month>April</b:Month>
    <b:Day>18</b:Day>
    <b:StandardNumber>doi:10.1016/j.tmaid.2020.101673</b:StandardNumber>
    <b:RefOrder>11</b:RefOrder>
  </b:Source>
  <b:Source>
    <b:Tag>Pan20</b:Tag>
    <b:SourceType>JournalArticle</b:SourceType>
    <b:Guid>{1DD03B02-595E-43A6-88DE-0D7D98A4C907}</b:Guid>
    <b:Author>
      <b:Author>
        <b:NameList>
          <b:Person>
            <b:Last>Pan Y</b:Last>
            <b:First>Zhang</b:First>
            <b:Middle>D, Yang P, Poon LLM, Wang Q</b:Middle>
          </b:Person>
        </b:NameList>
      </b:Author>
    </b:Author>
    <b:Title>Viral load of SARS-CoV-2 in clinical samples</b:Title>
    <b:Year>2020</b:Year>
    <b:JournalName>The Lancet Infectious Diseases</b:JournalName>
    <b:Month>February</b:Month>
    <b:Day>24</b:Day>
    <b:StandardNumber>doi:10.1016/S1473-3099(20)30113-4</b:StandardNumber>
    <b:RefOrder>12</b:RefOrder>
  </b:Source>
  <b:Source>
    <b:Tag>Wen20</b:Tag>
    <b:SourceType>Misc</b:SourceType>
    <b:Guid>{A5FB3623-A205-4C79-8CE3-E24A87261901}</b:Guid>
    <b:Title>Viral Kinetics and Antibody Responses in Patients with COVID-19</b:Title>
    <b:Year>2020</b:Year>
    <b:Publisher>medRxiv</b:Publisher>
    <b:Author>
      <b:Author>
        <b:NameList>
          <b:Person>
            <b:Last>Wenting Tan</b:Last>
            <b:First>Yanqiu</b:First>
            <b:Middle>Lu, Juan Zhang et al</b:Middle>
          </b:Person>
        </b:NameList>
      </b:Author>
    </b:Author>
    <b:Month>March</b:Month>
    <b:StandardNumber>doi.org/10.1101/2020.03.24.20042382</b:StandardNumber>
    <b:RefOrder>15</b:RefOrder>
  </b:Source>
  <b:Source>
    <b:Tag>HuZ20</b:Tag>
    <b:SourceType>JournalArticle</b:SourceType>
    <b:Guid>{284BD2B6-13FB-451D-BF95-BFA1ABD0DE07}</b:Guid>
    <b:Author>
      <b:Author>
        <b:NameList>
          <b:Person>
            <b:Last>Hu Z</b:Last>
            <b:First>Song</b:First>
            <b:Middle>C, Xu C, et al</b:Middle>
          </b:Person>
        </b:NameList>
      </b:Author>
    </b:Author>
    <b:Title>Clinical characteristics of 24 asymptomatic infections with COVID-19 screened among close contacts in Nanjing, China</b:Title>
    <b:Year>2020</b:Year>
    <b:JournalName>Science China Life Sciences </b:JournalName>
    <b:Month>March</b:Month>
    <b:StandardNumber>doi:10.1007/s11427-020-1661-4</b:StandardNumber>
    <b:RefOrder>16</b:RefOrder>
  </b:Source>
  <b:Source>
    <b:Tag>Wan201</b:Tag>
    <b:SourceType>JournalArticle</b:SourceType>
    <b:Guid>{13EE6BE3-0EF7-4CCC-9615-6F9FD8F4B057}</b:Guid>
    <b:Author>
      <b:Author>
        <b:NameList>
          <b:Person>
            <b:Last>Wan S</b:Last>
            <b:First>Xiang</b:First>
            <b:Middle>Y, Fang W, et al</b:Middle>
          </b:Person>
        </b:NameList>
      </b:Author>
    </b:Author>
    <b:Title>Clinical features and treatment of COVID-19 patients in northeast Chongqing</b:Title>
    <b:Year>2020</b:Year>
    <b:JournalName>Journal of Medical Virology</b:JournalName>
    <b:Month>March</b:Month>
    <b:StandardNumber>doi:10.1002/jmv.25783</b:StandardNumber>
    <b:RefOrder>17</b:RefOrder>
  </b:Source>
  <b:Source>
    <b:Tag>YuP20</b:Tag>
    <b:SourceType>JournalArticle</b:SourceType>
    <b:Guid>{123BD256-1F5A-4158-B589-E2D3B4787A6C}</b:Guid>
    <b:Author>
      <b:Author>
        <b:NameList>
          <b:Person>
            <b:Last>Yu P</b:Last>
            <b:First>Zhu</b:First>
            <b:Middle>J, Zhang Z, Han Y, Huang L</b:Middle>
          </b:Person>
        </b:NameList>
      </b:Author>
    </b:Author>
    <b:Title>A familial cluster of infection associated with the 2019 novel coronavirus indicating potential person-to-person transmission during the incubation period</b:Title>
    <b:JournalName>Lancet</b:JournalName>
    <b:Year>2020</b:Year>
    <b:Pages>514-523</b:Pages>
    <b:Month>Feb</b:Month>
    <b:StandardNumber>doi: 10.1093/infdis/jiaa077</b:StandardNumber>
    <b:RefOrder>8</b:RefOrder>
  </b:Source>
</b:Sources>
</file>

<file path=customXml/itemProps1.xml><?xml version="1.0" encoding="utf-8"?>
<ds:datastoreItem xmlns:ds="http://schemas.openxmlformats.org/officeDocument/2006/customXml" ds:itemID="{FA2CE0FF-ED61-4062-AD4F-F54CFF71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types</Template>
  <TotalTime>53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Sanet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Mohammadi, Abbas</dc:creator>
  <cp:lastModifiedBy>Mohammadi, Abbas</cp:lastModifiedBy>
  <cp:revision>20</cp:revision>
  <cp:lastPrinted>2020-05-10T20:57:00Z</cp:lastPrinted>
  <dcterms:created xsi:type="dcterms:W3CDTF">2020-05-11T01:35:00Z</dcterms:created>
  <dcterms:modified xsi:type="dcterms:W3CDTF">2020-05-14T20:50:00Z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ff61f9ef-83c3-3b73-a8ae-332406a3ba68</vt:lpwstr>
  </property>
  <property fmtid="{D5CDD505-2E9C-101B-9397-08002B2CF9AE}" pid="24" name="Mendeley Citation Style_1">
    <vt:lpwstr>http://www.zotero.org/styles/vancouver</vt:lpwstr>
  </property>
</Properties>
</file>