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4312" w14:textId="382A5EDD" w:rsidR="00885C1F" w:rsidRDefault="00C07CD7" w:rsidP="00885C1F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C07CD7">
        <w:rPr>
          <w:rFonts w:ascii="Times New Roman" w:hAnsi="Times New Roman" w:cs="Times New Roman"/>
          <w:b/>
          <w:bCs/>
          <w:sz w:val="24"/>
          <w:szCs w:val="28"/>
        </w:rPr>
        <w:t xml:space="preserve">S3 Table. </w:t>
      </w:r>
      <w:r w:rsidRPr="00564E14">
        <w:rPr>
          <w:rFonts w:ascii="Times New Roman" w:hAnsi="Times New Roman" w:cs="Times New Roman"/>
          <w:sz w:val="24"/>
          <w:szCs w:val="28"/>
        </w:rPr>
        <w:t>Coefficients of covariates in the multivariable models</w:t>
      </w:r>
    </w:p>
    <w:tbl>
      <w:tblPr>
        <w:tblStyle w:val="a4"/>
        <w:tblW w:w="8973" w:type="dxa"/>
        <w:tblLook w:val="04A0" w:firstRow="1" w:lastRow="0" w:firstColumn="1" w:lastColumn="0" w:noHBand="0" w:noVBand="1"/>
      </w:tblPr>
      <w:tblGrid>
        <w:gridCol w:w="2663"/>
        <w:gridCol w:w="2149"/>
        <w:gridCol w:w="980"/>
        <w:gridCol w:w="2278"/>
        <w:gridCol w:w="903"/>
      </w:tblGrid>
      <w:tr w:rsidR="00885C1F" w:rsidRPr="00A94286" w14:paraId="4428C391" w14:textId="77777777" w:rsidTr="00A94286">
        <w:trPr>
          <w:trHeight w:val="438"/>
        </w:trPr>
        <w:tc>
          <w:tcPr>
            <w:tcW w:w="2663" w:type="dxa"/>
            <w:vMerge w:val="restart"/>
          </w:tcPr>
          <w:p w14:paraId="1734D6A6" w14:textId="77777777" w:rsidR="00885C1F" w:rsidRPr="00A94286" w:rsidRDefault="00885C1F" w:rsidP="00306A8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9" w:type="dxa"/>
            <w:gridSpan w:val="2"/>
          </w:tcPr>
          <w:p w14:paraId="6F3FE149" w14:textId="538ACE38" w:rsidR="00885C1F" w:rsidRPr="00A94286" w:rsidRDefault="00176A67" w:rsidP="00306A8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>Overall</w:t>
            </w:r>
          </w:p>
        </w:tc>
        <w:tc>
          <w:tcPr>
            <w:tcW w:w="3181" w:type="dxa"/>
            <w:gridSpan w:val="2"/>
          </w:tcPr>
          <w:p w14:paraId="5D7DF4E4" w14:textId="4C366F62" w:rsidR="00885C1F" w:rsidRPr="00A94286" w:rsidRDefault="00176A67" w:rsidP="00306A8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>Daegu/</w:t>
            </w:r>
            <w:proofErr w:type="spellStart"/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>Gyeongsangbuk</w:t>
            </w:r>
            <w:proofErr w:type="spellEnd"/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>-do</w:t>
            </w:r>
          </w:p>
        </w:tc>
      </w:tr>
      <w:tr w:rsidR="00176A67" w:rsidRPr="00A94286" w14:paraId="5CC98159" w14:textId="77777777" w:rsidTr="00A94286">
        <w:trPr>
          <w:trHeight w:val="438"/>
        </w:trPr>
        <w:tc>
          <w:tcPr>
            <w:tcW w:w="2663" w:type="dxa"/>
            <w:vMerge/>
          </w:tcPr>
          <w:p w14:paraId="785D4A9A" w14:textId="77777777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9" w:type="dxa"/>
          </w:tcPr>
          <w:p w14:paraId="16CA9EC2" w14:textId="77777777" w:rsidR="00387968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 xml:space="preserve">Adjusted OR </w:t>
            </w:r>
          </w:p>
          <w:p w14:paraId="66328224" w14:textId="5EA2635C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>(95% CI)</w:t>
            </w:r>
          </w:p>
        </w:tc>
        <w:tc>
          <w:tcPr>
            <w:tcW w:w="980" w:type="dxa"/>
          </w:tcPr>
          <w:p w14:paraId="2D083123" w14:textId="5DD72B2F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>P</w:t>
            </w:r>
          </w:p>
        </w:tc>
        <w:tc>
          <w:tcPr>
            <w:tcW w:w="2278" w:type="dxa"/>
          </w:tcPr>
          <w:p w14:paraId="0E48F3EC" w14:textId="77777777" w:rsidR="00387968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 xml:space="preserve">Adjusted OR </w:t>
            </w:r>
          </w:p>
          <w:p w14:paraId="2BEC0DF1" w14:textId="76394640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>(95% CI)</w:t>
            </w:r>
          </w:p>
        </w:tc>
        <w:tc>
          <w:tcPr>
            <w:tcW w:w="903" w:type="dxa"/>
          </w:tcPr>
          <w:p w14:paraId="330C1A32" w14:textId="07E257C8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hAnsi="Times New Roman" w:cs="Times New Roman"/>
                <w:b/>
                <w:bCs/>
                <w:sz w:val="22"/>
              </w:rPr>
              <w:t>P</w:t>
            </w:r>
          </w:p>
        </w:tc>
      </w:tr>
      <w:tr w:rsidR="00A94286" w:rsidRPr="00A94286" w14:paraId="5ADA187C" w14:textId="77777777" w:rsidTr="00A94286">
        <w:trPr>
          <w:trHeight w:val="438"/>
        </w:trPr>
        <w:tc>
          <w:tcPr>
            <w:tcW w:w="2663" w:type="dxa"/>
            <w:vAlign w:val="bottom"/>
          </w:tcPr>
          <w:p w14:paraId="3974260C" w14:textId="25B6F56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Demographic</w:t>
            </w:r>
          </w:p>
        </w:tc>
        <w:tc>
          <w:tcPr>
            <w:tcW w:w="2149" w:type="dxa"/>
            <w:vAlign w:val="bottom"/>
          </w:tcPr>
          <w:p w14:paraId="37E477B9" w14:textId="7777777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0" w:type="dxa"/>
          </w:tcPr>
          <w:p w14:paraId="52D1B41F" w14:textId="7777777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8" w:type="dxa"/>
          </w:tcPr>
          <w:p w14:paraId="2D771221" w14:textId="7777777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</w:tcPr>
          <w:p w14:paraId="4BFF3BAD" w14:textId="7777777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94286" w:rsidRPr="00A94286" w14:paraId="0881E98A" w14:textId="77777777" w:rsidTr="00A94286">
        <w:trPr>
          <w:trHeight w:val="438"/>
        </w:trPr>
        <w:tc>
          <w:tcPr>
            <w:tcW w:w="2663" w:type="dxa"/>
            <w:vAlign w:val="bottom"/>
          </w:tcPr>
          <w:p w14:paraId="7BEA31F9" w14:textId="76F2189B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Male sex</w:t>
            </w:r>
          </w:p>
        </w:tc>
        <w:tc>
          <w:tcPr>
            <w:tcW w:w="2149" w:type="dxa"/>
            <w:vAlign w:val="bottom"/>
          </w:tcPr>
          <w:p w14:paraId="628C10FF" w14:textId="4C8621CC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0.88 (0.83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0.94)</w:t>
            </w:r>
          </w:p>
        </w:tc>
        <w:tc>
          <w:tcPr>
            <w:tcW w:w="980" w:type="dxa"/>
            <w:vAlign w:val="bottom"/>
          </w:tcPr>
          <w:p w14:paraId="3274E413" w14:textId="233DCFD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2278" w:type="dxa"/>
            <w:vAlign w:val="bottom"/>
          </w:tcPr>
          <w:p w14:paraId="478CB96A" w14:textId="50CB5CF6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0.70 (0.62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0.79)</w:t>
            </w:r>
          </w:p>
        </w:tc>
        <w:tc>
          <w:tcPr>
            <w:tcW w:w="903" w:type="dxa"/>
            <w:vAlign w:val="bottom"/>
          </w:tcPr>
          <w:p w14:paraId="7CB1F7B6" w14:textId="1044E11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</w:tr>
      <w:tr w:rsidR="00A94286" w:rsidRPr="00A94286" w14:paraId="3A5E7991" w14:textId="77777777" w:rsidTr="00A94286">
        <w:trPr>
          <w:trHeight w:val="438"/>
        </w:trPr>
        <w:tc>
          <w:tcPr>
            <w:tcW w:w="2663" w:type="dxa"/>
            <w:vAlign w:val="bottom"/>
          </w:tcPr>
          <w:p w14:paraId="7AE8FB71" w14:textId="40A6F37C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Age</w:t>
            </w:r>
          </w:p>
        </w:tc>
        <w:tc>
          <w:tcPr>
            <w:tcW w:w="2149" w:type="dxa"/>
            <w:vAlign w:val="bottom"/>
          </w:tcPr>
          <w:p w14:paraId="5703139D" w14:textId="24BA18A5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1.00 (0.99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1.00)</w:t>
            </w:r>
          </w:p>
        </w:tc>
        <w:tc>
          <w:tcPr>
            <w:tcW w:w="980" w:type="dxa"/>
            <w:vAlign w:val="bottom"/>
          </w:tcPr>
          <w:p w14:paraId="2C1447BA" w14:textId="08D02041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0.002</w:t>
            </w:r>
          </w:p>
        </w:tc>
        <w:tc>
          <w:tcPr>
            <w:tcW w:w="2278" w:type="dxa"/>
            <w:vAlign w:val="bottom"/>
          </w:tcPr>
          <w:p w14:paraId="0E6487F9" w14:textId="12502C2A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1.00 (1.00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1.00)</w:t>
            </w:r>
          </w:p>
        </w:tc>
        <w:tc>
          <w:tcPr>
            <w:tcW w:w="903" w:type="dxa"/>
            <w:vAlign w:val="bottom"/>
          </w:tcPr>
          <w:p w14:paraId="41C10292" w14:textId="53AE8314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0.754</w:t>
            </w:r>
          </w:p>
        </w:tc>
      </w:tr>
      <w:tr w:rsidR="00A94286" w:rsidRPr="00A94286" w14:paraId="0F6FC139" w14:textId="77777777" w:rsidTr="00A94286">
        <w:trPr>
          <w:trHeight w:val="438"/>
        </w:trPr>
        <w:tc>
          <w:tcPr>
            <w:tcW w:w="2663" w:type="dxa"/>
            <w:vAlign w:val="bottom"/>
          </w:tcPr>
          <w:p w14:paraId="556A8CD0" w14:textId="5FD7BB94" w:rsidR="00A94286" w:rsidRPr="00A94286" w:rsidRDefault="00A94286" w:rsidP="00A94286">
            <w:pPr>
              <w:spacing w:line="360" w:lineRule="auto"/>
              <w:ind w:leftChars="14" w:left="28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Daegu/</w:t>
            </w:r>
            <w:proofErr w:type="spellStart"/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Gyeongsangbuk</w:t>
            </w:r>
            <w:proofErr w:type="spellEnd"/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-do</w:t>
            </w:r>
          </w:p>
        </w:tc>
        <w:tc>
          <w:tcPr>
            <w:tcW w:w="2149" w:type="dxa"/>
            <w:vAlign w:val="bottom"/>
          </w:tcPr>
          <w:p w14:paraId="73A8D8EF" w14:textId="28BAFFE8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2.32 (2.17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2.49)</w:t>
            </w:r>
          </w:p>
        </w:tc>
        <w:tc>
          <w:tcPr>
            <w:tcW w:w="980" w:type="dxa"/>
            <w:vAlign w:val="bottom"/>
          </w:tcPr>
          <w:p w14:paraId="2F972CB4" w14:textId="6743833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2278" w:type="dxa"/>
          </w:tcPr>
          <w:p w14:paraId="2FCA9392" w14:textId="32BF56A9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</w:tcPr>
          <w:p w14:paraId="098C1DFC" w14:textId="126473E8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94286" w:rsidRPr="00A94286" w14:paraId="303A949B" w14:textId="77777777" w:rsidTr="00A94286">
        <w:trPr>
          <w:trHeight w:val="438"/>
        </w:trPr>
        <w:tc>
          <w:tcPr>
            <w:tcW w:w="2663" w:type="dxa"/>
            <w:vAlign w:val="bottom"/>
          </w:tcPr>
          <w:p w14:paraId="2DC7B2FF" w14:textId="24A3D7ED" w:rsidR="00A94286" w:rsidRPr="00A94286" w:rsidRDefault="00A94286" w:rsidP="00A94286">
            <w:pPr>
              <w:spacing w:line="360" w:lineRule="auto"/>
              <w:ind w:leftChars="14" w:left="28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Insurance coverage for low-income households</w:t>
            </w:r>
          </w:p>
        </w:tc>
        <w:tc>
          <w:tcPr>
            <w:tcW w:w="2149" w:type="dxa"/>
            <w:vAlign w:val="bottom"/>
          </w:tcPr>
          <w:p w14:paraId="612A9DB4" w14:textId="28F8270C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1.24 (1.09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1.42)</w:t>
            </w:r>
          </w:p>
        </w:tc>
        <w:tc>
          <w:tcPr>
            <w:tcW w:w="980" w:type="dxa"/>
            <w:vAlign w:val="bottom"/>
          </w:tcPr>
          <w:p w14:paraId="3AF0DDA7" w14:textId="42A2E98A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0.001</w:t>
            </w:r>
          </w:p>
        </w:tc>
        <w:tc>
          <w:tcPr>
            <w:tcW w:w="2278" w:type="dxa"/>
            <w:vAlign w:val="bottom"/>
          </w:tcPr>
          <w:p w14:paraId="457432A6" w14:textId="52FEC0F0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1.18 (0.93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1.50)</w:t>
            </w:r>
          </w:p>
        </w:tc>
        <w:tc>
          <w:tcPr>
            <w:tcW w:w="903" w:type="dxa"/>
            <w:vAlign w:val="bottom"/>
          </w:tcPr>
          <w:p w14:paraId="15C7E220" w14:textId="727A0F5B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0.170</w:t>
            </w:r>
          </w:p>
        </w:tc>
      </w:tr>
      <w:tr w:rsidR="00176A67" w:rsidRPr="00A94286" w14:paraId="496FAECD" w14:textId="77777777" w:rsidTr="00A94286">
        <w:trPr>
          <w:trHeight w:val="438"/>
        </w:trPr>
        <w:tc>
          <w:tcPr>
            <w:tcW w:w="2663" w:type="dxa"/>
            <w:vAlign w:val="bottom"/>
          </w:tcPr>
          <w:p w14:paraId="4D546273" w14:textId="2C62F7CB" w:rsidR="00176A67" w:rsidRPr="00A94286" w:rsidRDefault="00176A67" w:rsidP="00176A67">
            <w:pPr>
              <w:spacing w:line="360" w:lineRule="auto"/>
              <w:ind w:leftChars="14" w:left="28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9" w:type="dxa"/>
          </w:tcPr>
          <w:p w14:paraId="3951BF34" w14:textId="77777777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0" w:type="dxa"/>
          </w:tcPr>
          <w:p w14:paraId="1020F72C" w14:textId="77777777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8" w:type="dxa"/>
          </w:tcPr>
          <w:p w14:paraId="1B3443DD" w14:textId="77777777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</w:tcPr>
          <w:p w14:paraId="3F1C3D71" w14:textId="77777777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76A67" w:rsidRPr="00A94286" w14:paraId="560511A9" w14:textId="77777777" w:rsidTr="00A94286">
        <w:trPr>
          <w:trHeight w:val="438"/>
        </w:trPr>
        <w:tc>
          <w:tcPr>
            <w:tcW w:w="2663" w:type="dxa"/>
            <w:vAlign w:val="bottom"/>
          </w:tcPr>
          <w:p w14:paraId="5C91D75F" w14:textId="72440D4E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Comorbidities</w:t>
            </w:r>
          </w:p>
        </w:tc>
        <w:tc>
          <w:tcPr>
            <w:tcW w:w="2149" w:type="dxa"/>
          </w:tcPr>
          <w:p w14:paraId="62003CBD" w14:textId="607945F0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0" w:type="dxa"/>
          </w:tcPr>
          <w:p w14:paraId="3E2707B6" w14:textId="0386ABCB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8" w:type="dxa"/>
          </w:tcPr>
          <w:p w14:paraId="413A212E" w14:textId="15233A77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</w:tcPr>
          <w:p w14:paraId="6E17AF42" w14:textId="6BC8E5C2" w:rsidR="00176A67" w:rsidRPr="00A94286" w:rsidRDefault="00176A67" w:rsidP="00176A67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94286" w:rsidRPr="00A94286" w14:paraId="71A492EE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0FEC16A7" w14:textId="443DF085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RA, SLE, GCA, and JIA</w:t>
            </w:r>
          </w:p>
        </w:tc>
        <w:tc>
          <w:tcPr>
            <w:tcW w:w="2149" w:type="dxa"/>
            <w:vAlign w:val="bottom"/>
          </w:tcPr>
          <w:p w14:paraId="6F2DB7B1" w14:textId="123C9F44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0.97 (0.86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1.09)</w:t>
            </w:r>
          </w:p>
        </w:tc>
        <w:tc>
          <w:tcPr>
            <w:tcW w:w="980" w:type="dxa"/>
            <w:vAlign w:val="bottom"/>
          </w:tcPr>
          <w:p w14:paraId="47ECF5E4" w14:textId="07FEED00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0.628</w:t>
            </w:r>
          </w:p>
        </w:tc>
        <w:tc>
          <w:tcPr>
            <w:tcW w:w="2278" w:type="dxa"/>
            <w:vAlign w:val="bottom"/>
          </w:tcPr>
          <w:p w14:paraId="28A3DB1C" w14:textId="3AB6B2A5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0.84 (0.66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1.07)</w:t>
            </w:r>
          </w:p>
        </w:tc>
        <w:tc>
          <w:tcPr>
            <w:tcW w:w="903" w:type="dxa"/>
            <w:vAlign w:val="bottom"/>
          </w:tcPr>
          <w:p w14:paraId="31197BB1" w14:textId="3CC660F3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0.150</w:t>
            </w:r>
          </w:p>
        </w:tc>
      </w:tr>
      <w:tr w:rsidR="00A94286" w:rsidRPr="00A94286" w14:paraId="7161E3F5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51A5A5E7" w14:textId="1740F1F0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Hepatitis C</w:t>
            </w:r>
          </w:p>
        </w:tc>
        <w:tc>
          <w:tcPr>
            <w:tcW w:w="2149" w:type="dxa"/>
            <w:vAlign w:val="bottom"/>
          </w:tcPr>
          <w:p w14:paraId="5ADA690E" w14:textId="0DF02D99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0.87 (0.64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1.18)</w:t>
            </w:r>
          </w:p>
        </w:tc>
        <w:tc>
          <w:tcPr>
            <w:tcW w:w="980" w:type="dxa"/>
            <w:vAlign w:val="bottom"/>
          </w:tcPr>
          <w:p w14:paraId="07FD2BA3" w14:textId="1FEDDBD0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0.363</w:t>
            </w:r>
          </w:p>
        </w:tc>
        <w:tc>
          <w:tcPr>
            <w:tcW w:w="2278" w:type="dxa"/>
            <w:vAlign w:val="bottom"/>
          </w:tcPr>
          <w:p w14:paraId="3B601833" w14:textId="52120F43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0.90 (0.50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1.62)</w:t>
            </w:r>
          </w:p>
        </w:tc>
        <w:tc>
          <w:tcPr>
            <w:tcW w:w="903" w:type="dxa"/>
            <w:vAlign w:val="bottom"/>
          </w:tcPr>
          <w:p w14:paraId="708D408E" w14:textId="181AEB4C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0.734</w:t>
            </w:r>
          </w:p>
        </w:tc>
      </w:tr>
      <w:tr w:rsidR="00A94286" w:rsidRPr="00A94286" w14:paraId="765A0C6C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537316D4" w14:textId="318E52F0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Pancreatitis</w:t>
            </w:r>
          </w:p>
        </w:tc>
        <w:tc>
          <w:tcPr>
            <w:tcW w:w="2149" w:type="dxa"/>
            <w:vAlign w:val="bottom"/>
          </w:tcPr>
          <w:p w14:paraId="013FA15B" w14:textId="19E05E86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0.92 (0.81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1.04)</w:t>
            </w:r>
          </w:p>
        </w:tc>
        <w:tc>
          <w:tcPr>
            <w:tcW w:w="980" w:type="dxa"/>
            <w:vAlign w:val="bottom"/>
          </w:tcPr>
          <w:p w14:paraId="011DC77A" w14:textId="134270D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0.165</w:t>
            </w:r>
          </w:p>
        </w:tc>
        <w:tc>
          <w:tcPr>
            <w:tcW w:w="2278" w:type="dxa"/>
            <w:vAlign w:val="bottom"/>
          </w:tcPr>
          <w:p w14:paraId="615A3B8A" w14:textId="4F9704B5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0.76 (0.58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1.00)</w:t>
            </w:r>
          </w:p>
        </w:tc>
        <w:tc>
          <w:tcPr>
            <w:tcW w:w="903" w:type="dxa"/>
            <w:vAlign w:val="bottom"/>
          </w:tcPr>
          <w:p w14:paraId="5DAB19E3" w14:textId="2B2915A5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0.047</w:t>
            </w:r>
          </w:p>
        </w:tc>
      </w:tr>
      <w:tr w:rsidR="00A94286" w:rsidRPr="00A94286" w14:paraId="0B81B67B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779B94F3" w14:textId="3C10975B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Asthma and allergic rhinitis</w:t>
            </w:r>
          </w:p>
        </w:tc>
        <w:tc>
          <w:tcPr>
            <w:tcW w:w="2149" w:type="dxa"/>
            <w:vAlign w:val="bottom"/>
          </w:tcPr>
          <w:p w14:paraId="26AE2916" w14:textId="6F9C7F46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1.03 (0.94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1.13)</w:t>
            </w:r>
          </w:p>
        </w:tc>
        <w:tc>
          <w:tcPr>
            <w:tcW w:w="980" w:type="dxa"/>
            <w:vAlign w:val="bottom"/>
          </w:tcPr>
          <w:p w14:paraId="026AFFBF" w14:textId="02532E2B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0.509</w:t>
            </w:r>
          </w:p>
        </w:tc>
        <w:tc>
          <w:tcPr>
            <w:tcW w:w="2278" w:type="dxa"/>
            <w:vAlign w:val="bottom"/>
          </w:tcPr>
          <w:p w14:paraId="4015174C" w14:textId="61CB935E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0.83 (0.70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0.99)</w:t>
            </w:r>
          </w:p>
        </w:tc>
        <w:tc>
          <w:tcPr>
            <w:tcW w:w="903" w:type="dxa"/>
            <w:vAlign w:val="bottom"/>
          </w:tcPr>
          <w:p w14:paraId="042B92C2" w14:textId="6AFBD5A4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0.042</w:t>
            </w:r>
          </w:p>
        </w:tc>
      </w:tr>
      <w:tr w:rsidR="00A94286" w:rsidRPr="00A94286" w14:paraId="0A439A0B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0A423E71" w14:textId="638B538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Diabetes</w:t>
            </w:r>
          </w:p>
        </w:tc>
        <w:tc>
          <w:tcPr>
            <w:tcW w:w="2149" w:type="dxa"/>
            <w:vAlign w:val="bottom"/>
          </w:tcPr>
          <w:p w14:paraId="2A62198B" w14:textId="59E16F90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0.99 (0.91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1.09)</w:t>
            </w:r>
          </w:p>
        </w:tc>
        <w:tc>
          <w:tcPr>
            <w:tcW w:w="980" w:type="dxa"/>
            <w:vAlign w:val="bottom"/>
          </w:tcPr>
          <w:p w14:paraId="107AAE95" w14:textId="5558304F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0.861</w:t>
            </w:r>
          </w:p>
        </w:tc>
        <w:tc>
          <w:tcPr>
            <w:tcW w:w="2278" w:type="dxa"/>
            <w:vAlign w:val="bottom"/>
          </w:tcPr>
          <w:p w14:paraId="0167D5B0" w14:textId="3881CF2A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1.05 (0.87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1.25)</w:t>
            </w:r>
          </w:p>
        </w:tc>
        <w:tc>
          <w:tcPr>
            <w:tcW w:w="903" w:type="dxa"/>
            <w:vAlign w:val="bottom"/>
          </w:tcPr>
          <w:p w14:paraId="077D741E" w14:textId="609345F0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0.634</w:t>
            </w:r>
          </w:p>
        </w:tc>
      </w:tr>
      <w:tr w:rsidR="00A94286" w:rsidRPr="00A94286" w14:paraId="1FA76903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5E794D1E" w14:textId="73112BBA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Hypertension</w:t>
            </w:r>
          </w:p>
        </w:tc>
        <w:tc>
          <w:tcPr>
            <w:tcW w:w="2149" w:type="dxa"/>
            <w:vAlign w:val="bottom"/>
          </w:tcPr>
          <w:p w14:paraId="6E906FC8" w14:textId="66F54EA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0.85 (0.77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0.95)</w:t>
            </w:r>
          </w:p>
        </w:tc>
        <w:tc>
          <w:tcPr>
            <w:tcW w:w="980" w:type="dxa"/>
            <w:vAlign w:val="bottom"/>
          </w:tcPr>
          <w:p w14:paraId="361D3D79" w14:textId="0CD8696F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0.003</w:t>
            </w:r>
          </w:p>
        </w:tc>
        <w:tc>
          <w:tcPr>
            <w:tcW w:w="2278" w:type="dxa"/>
            <w:vAlign w:val="bottom"/>
          </w:tcPr>
          <w:p w14:paraId="242DFD79" w14:textId="6BD7590C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0.92 (0.74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1.13)</w:t>
            </w:r>
          </w:p>
        </w:tc>
        <w:tc>
          <w:tcPr>
            <w:tcW w:w="903" w:type="dxa"/>
            <w:vAlign w:val="bottom"/>
          </w:tcPr>
          <w:p w14:paraId="1361D9DC" w14:textId="4786A87E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0.407</w:t>
            </w:r>
          </w:p>
        </w:tc>
      </w:tr>
      <w:tr w:rsidR="00A94286" w:rsidRPr="00A94286" w14:paraId="56354684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747455FA" w14:textId="1B77705A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Chronic heart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diseases</w:t>
            </w:r>
          </w:p>
        </w:tc>
        <w:tc>
          <w:tcPr>
            <w:tcW w:w="2149" w:type="dxa"/>
            <w:vAlign w:val="bottom"/>
          </w:tcPr>
          <w:p w14:paraId="2E13595F" w14:textId="3F800F48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0.94 (0.85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1.04)</w:t>
            </w:r>
          </w:p>
        </w:tc>
        <w:tc>
          <w:tcPr>
            <w:tcW w:w="980" w:type="dxa"/>
            <w:vAlign w:val="bottom"/>
          </w:tcPr>
          <w:p w14:paraId="37586D99" w14:textId="0433E161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0.205</w:t>
            </w:r>
          </w:p>
        </w:tc>
        <w:tc>
          <w:tcPr>
            <w:tcW w:w="2278" w:type="dxa"/>
            <w:vAlign w:val="bottom"/>
          </w:tcPr>
          <w:p w14:paraId="57E8B142" w14:textId="2ED7029E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0.99 (0.83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1.19)</w:t>
            </w:r>
          </w:p>
        </w:tc>
        <w:tc>
          <w:tcPr>
            <w:tcW w:w="903" w:type="dxa"/>
            <w:vAlign w:val="bottom"/>
          </w:tcPr>
          <w:p w14:paraId="14E50A72" w14:textId="1831B88F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0.921</w:t>
            </w:r>
          </w:p>
        </w:tc>
      </w:tr>
      <w:tr w:rsidR="00A94286" w:rsidRPr="00A94286" w14:paraId="66F0609A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54DF28AB" w14:textId="28A321D3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Chronic lung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diseases</w:t>
            </w:r>
          </w:p>
        </w:tc>
        <w:tc>
          <w:tcPr>
            <w:tcW w:w="2149" w:type="dxa"/>
            <w:vAlign w:val="bottom"/>
          </w:tcPr>
          <w:p w14:paraId="1028057C" w14:textId="098C297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0.87 (0.82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0.92)</w:t>
            </w:r>
          </w:p>
        </w:tc>
        <w:tc>
          <w:tcPr>
            <w:tcW w:w="980" w:type="dxa"/>
            <w:vAlign w:val="bottom"/>
          </w:tcPr>
          <w:p w14:paraId="6A6725F5" w14:textId="7660A393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2278" w:type="dxa"/>
            <w:vAlign w:val="bottom"/>
          </w:tcPr>
          <w:p w14:paraId="29422EF0" w14:textId="61205BD4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0.89 (0.78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1.01)</w:t>
            </w:r>
          </w:p>
        </w:tc>
        <w:tc>
          <w:tcPr>
            <w:tcW w:w="903" w:type="dxa"/>
            <w:vAlign w:val="bottom"/>
          </w:tcPr>
          <w:p w14:paraId="6B0F6CE0" w14:textId="07A8C9F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0.076</w:t>
            </w:r>
          </w:p>
        </w:tc>
      </w:tr>
      <w:tr w:rsidR="00A94286" w:rsidRPr="00A94286" w14:paraId="57B1E083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2EB6DFD8" w14:textId="74C6B003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Malignancy</w:t>
            </w:r>
          </w:p>
        </w:tc>
        <w:tc>
          <w:tcPr>
            <w:tcW w:w="2149" w:type="dxa"/>
            <w:vAlign w:val="bottom"/>
          </w:tcPr>
          <w:p w14:paraId="38B62A86" w14:textId="316FAF6E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0.90 (0.80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1.01)</w:t>
            </w:r>
          </w:p>
        </w:tc>
        <w:tc>
          <w:tcPr>
            <w:tcW w:w="980" w:type="dxa"/>
            <w:vAlign w:val="bottom"/>
          </w:tcPr>
          <w:p w14:paraId="3F8A3457" w14:textId="0EFF4A94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0.078</w:t>
            </w:r>
          </w:p>
        </w:tc>
        <w:tc>
          <w:tcPr>
            <w:tcW w:w="2278" w:type="dxa"/>
            <w:vAlign w:val="bottom"/>
          </w:tcPr>
          <w:p w14:paraId="0368EEBA" w14:textId="24A9D984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1.15 (0.93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1.44)</w:t>
            </w:r>
          </w:p>
        </w:tc>
        <w:tc>
          <w:tcPr>
            <w:tcW w:w="903" w:type="dxa"/>
            <w:vAlign w:val="bottom"/>
          </w:tcPr>
          <w:p w14:paraId="6B9B1089" w14:textId="7561219A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0.201</w:t>
            </w:r>
          </w:p>
        </w:tc>
      </w:tr>
      <w:tr w:rsidR="00A94286" w:rsidRPr="00A94286" w14:paraId="1CB8F4F9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5DFEDCDA" w14:textId="09F97AEA" w:rsidR="00A94286" w:rsidRPr="00A94286" w:rsidRDefault="00A94286" w:rsidP="00A94286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Chronic liver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diseases</w:t>
            </w:r>
          </w:p>
        </w:tc>
        <w:tc>
          <w:tcPr>
            <w:tcW w:w="2149" w:type="dxa"/>
            <w:vAlign w:val="bottom"/>
          </w:tcPr>
          <w:p w14:paraId="156B7A2E" w14:textId="230A6C87" w:rsidR="00A94286" w:rsidRPr="00A94286" w:rsidRDefault="00A94286" w:rsidP="00A94286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1.06 (0.99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1.13)</w:t>
            </w:r>
          </w:p>
        </w:tc>
        <w:tc>
          <w:tcPr>
            <w:tcW w:w="980" w:type="dxa"/>
            <w:vAlign w:val="bottom"/>
          </w:tcPr>
          <w:p w14:paraId="573AE82A" w14:textId="184109F6" w:rsidR="00A94286" w:rsidRPr="00A94286" w:rsidRDefault="00A94286" w:rsidP="00A94286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0.093</w:t>
            </w:r>
          </w:p>
        </w:tc>
        <w:tc>
          <w:tcPr>
            <w:tcW w:w="2278" w:type="dxa"/>
            <w:vAlign w:val="bottom"/>
          </w:tcPr>
          <w:p w14:paraId="5A5EB183" w14:textId="61F24D22" w:rsidR="00A94286" w:rsidRPr="00A94286" w:rsidRDefault="00A94286" w:rsidP="00A94286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0.91 (0.79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1.04)</w:t>
            </w:r>
          </w:p>
        </w:tc>
        <w:tc>
          <w:tcPr>
            <w:tcW w:w="903" w:type="dxa"/>
            <w:vAlign w:val="bottom"/>
          </w:tcPr>
          <w:p w14:paraId="7DCCD90F" w14:textId="4F587577" w:rsidR="00A94286" w:rsidRPr="00A94286" w:rsidRDefault="00A94286" w:rsidP="00A94286">
            <w:pPr>
              <w:spacing w:line="360" w:lineRule="auto"/>
              <w:jc w:val="left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0.157</w:t>
            </w:r>
          </w:p>
        </w:tc>
      </w:tr>
      <w:tr w:rsidR="00A94286" w:rsidRPr="00A94286" w14:paraId="421F5C4C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7E9AA2C2" w14:textId="1E954CE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Chronic kidney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diseases</w:t>
            </w:r>
          </w:p>
        </w:tc>
        <w:tc>
          <w:tcPr>
            <w:tcW w:w="2149" w:type="dxa"/>
            <w:vAlign w:val="bottom"/>
          </w:tcPr>
          <w:p w14:paraId="0D62F66C" w14:textId="2786063E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1.08 (0.96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1.21)</w:t>
            </w:r>
          </w:p>
        </w:tc>
        <w:tc>
          <w:tcPr>
            <w:tcW w:w="980" w:type="dxa"/>
            <w:vAlign w:val="bottom"/>
          </w:tcPr>
          <w:p w14:paraId="28945026" w14:textId="1CAE17DE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0.196</w:t>
            </w:r>
          </w:p>
        </w:tc>
        <w:tc>
          <w:tcPr>
            <w:tcW w:w="2278" w:type="dxa"/>
            <w:vAlign w:val="bottom"/>
          </w:tcPr>
          <w:p w14:paraId="3874EF40" w14:textId="5BAA39C9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1.53 (1.25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1.88)</w:t>
            </w:r>
          </w:p>
        </w:tc>
        <w:tc>
          <w:tcPr>
            <w:tcW w:w="903" w:type="dxa"/>
            <w:vAlign w:val="bottom"/>
          </w:tcPr>
          <w:p w14:paraId="790B38EC" w14:textId="6A76C38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</w:tr>
      <w:tr w:rsidR="00A94286" w:rsidRPr="00A94286" w14:paraId="5A062527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4824B9B5" w14:textId="3BBFFFEC" w:rsidR="00A94286" w:rsidRPr="00A94286" w:rsidRDefault="00FE578A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Other c</w:t>
            </w:r>
            <w:r w:rsidR="00A94286"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onnective tissue </w:t>
            </w:r>
            <w:r w:rsid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diseases</w:t>
            </w:r>
          </w:p>
        </w:tc>
        <w:tc>
          <w:tcPr>
            <w:tcW w:w="2149" w:type="dxa"/>
            <w:vAlign w:val="bottom"/>
          </w:tcPr>
          <w:p w14:paraId="43F53663" w14:textId="2C77B5E1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0.78 (0.57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1.09)</w:t>
            </w:r>
          </w:p>
        </w:tc>
        <w:tc>
          <w:tcPr>
            <w:tcW w:w="980" w:type="dxa"/>
            <w:vAlign w:val="bottom"/>
          </w:tcPr>
          <w:p w14:paraId="31344171" w14:textId="058CDE4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0.146</w:t>
            </w:r>
          </w:p>
        </w:tc>
        <w:tc>
          <w:tcPr>
            <w:tcW w:w="2278" w:type="dxa"/>
            <w:vAlign w:val="bottom"/>
          </w:tcPr>
          <w:p w14:paraId="14A679A9" w14:textId="078934C2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0.48 (0.20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1.14)</w:t>
            </w:r>
          </w:p>
        </w:tc>
        <w:tc>
          <w:tcPr>
            <w:tcW w:w="903" w:type="dxa"/>
            <w:vAlign w:val="bottom"/>
          </w:tcPr>
          <w:p w14:paraId="5195FF2B" w14:textId="2221A61C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0.095</w:t>
            </w:r>
          </w:p>
        </w:tc>
      </w:tr>
      <w:tr w:rsidR="00A94286" w:rsidRPr="00A94286" w14:paraId="6BA06C07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38CC27E1" w14:textId="3D24EC96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 xml:space="preserve">Chronic neurologic </w:t>
            </w: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diseases</w:t>
            </w:r>
          </w:p>
        </w:tc>
        <w:tc>
          <w:tcPr>
            <w:tcW w:w="2149" w:type="dxa"/>
            <w:vAlign w:val="bottom"/>
          </w:tcPr>
          <w:p w14:paraId="0B22C400" w14:textId="35B9BCE9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0.96 (0.88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1.05)</w:t>
            </w:r>
          </w:p>
        </w:tc>
        <w:tc>
          <w:tcPr>
            <w:tcW w:w="980" w:type="dxa"/>
            <w:vAlign w:val="bottom"/>
          </w:tcPr>
          <w:p w14:paraId="4FC5DEA2" w14:textId="6951F6D6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0.376</w:t>
            </w:r>
          </w:p>
        </w:tc>
        <w:tc>
          <w:tcPr>
            <w:tcW w:w="2278" w:type="dxa"/>
            <w:vAlign w:val="bottom"/>
          </w:tcPr>
          <w:p w14:paraId="55AD8E90" w14:textId="31910698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0.85 (0.72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1.01)</w:t>
            </w:r>
          </w:p>
        </w:tc>
        <w:tc>
          <w:tcPr>
            <w:tcW w:w="903" w:type="dxa"/>
            <w:vAlign w:val="bottom"/>
          </w:tcPr>
          <w:p w14:paraId="7E431921" w14:textId="74CC6499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0.069</w:t>
            </w:r>
          </w:p>
        </w:tc>
      </w:tr>
      <w:tr w:rsidR="00A94286" w:rsidRPr="00A94286" w14:paraId="7240965F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045D40F5" w14:textId="40CF0529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9" w:type="dxa"/>
            <w:vAlign w:val="bottom"/>
          </w:tcPr>
          <w:p w14:paraId="0891A696" w14:textId="252613B6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0" w:type="dxa"/>
            <w:vAlign w:val="bottom"/>
          </w:tcPr>
          <w:p w14:paraId="56B08914" w14:textId="4805E4C4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8" w:type="dxa"/>
            <w:vAlign w:val="bottom"/>
          </w:tcPr>
          <w:p w14:paraId="6A165D75" w14:textId="2C8366A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vAlign w:val="bottom"/>
          </w:tcPr>
          <w:p w14:paraId="770C3AED" w14:textId="5E638F75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94286" w:rsidRPr="00A94286" w14:paraId="62A1371C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32D5BE3D" w14:textId="19021FE0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  <w:t>Healthcare utilization</w:t>
            </w:r>
          </w:p>
        </w:tc>
        <w:tc>
          <w:tcPr>
            <w:tcW w:w="2149" w:type="dxa"/>
            <w:vAlign w:val="bottom"/>
          </w:tcPr>
          <w:p w14:paraId="4CEFEA39" w14:textId="07315EDE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0" w:type="dxa"/>
            <w:vAlign w:val="bottom"/>
          </w:tcPr>
          <w:p w14:paraId="2AF97229" w14:textId="406F4185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8" w:type="dxa"/>
            <w:vAlign w:val="bottom"/>
          </w:tcPr>
          <w:p w14:paraId="377189D9" w14:textId="33B4F6D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3" w:type="dxa"/>
            <w:vAlign w:val="bottom"/>
          </w:tcPr>
          <w:p w14:paraId="19C22BC4" w14:textId="6105B9C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94286" w:rsidRPr="00A94286" w14:paraId="4ABB1F70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5DCC23DB" w14:textId="3C9F6BA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Number of hospitalizations</w:t>
            </w:r>
          </w:p>
        </w:tc>
        <w:tc>
          <w:tcPr>
            <w:tcW w:w="2149" w:type="dxa"/>
            <w:vAlign w:val="bottom"/>
          </w:tcPr>
          <w:p w14:paraId="7B887DF8" w14:textId="23B6C7CB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0.95 (0.93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0.98)</w:t>
            </w:r>
          </w:p>
        </w:tc>
        <w:tc>
          <w:tcPr>
            <w:tcW w:w="980" w:type="dxa"/>
            <w:vAlign w:val="bottom"/>
          </w:tcPr>
          <w:p w14:paraId="3E558523" w14:textId="6703401F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2278" w:type="dxa"/>
            <w:vAlign w:val="bottom"/>
          </w:tcPr>
          <w:p w14:paraId="6C81E1F3" w14:textId="361B70AB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0.98 (0.93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1.03)</w:t>
            </w:r>
          </w:p>
        </w:tc>
        <w:tc>
          <w:tcPr>
            <w:tcW w:w="903" w:type="dxa"/>
            <w:vAlign w:val="bottom"/>
          </w:tcPr>
          <w:p w14:paraId="4DC619B1" w14:textId="7FBDAFE8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0.347</w:t>
            </w:r>
          </w:p>
        </w:tc>
      </w:tr>
      <w:tr w:rsidR="00A94286" w:rsidRPr="00A94286" w14:paraId="35F7B11D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07B1DD96" w14:textId="4AF297C0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Number of outpatient visits</w:t>
            </w:r>
          </w:p>
        </w:tc>
        <w:tc>
          <w:tcPr>
            <w:tcW w:w="2149" w:type="dxa"/>
            <w:vAlign w:val="bottom"/>
          </w:tcPr>
          <w:p w14:paraId="4D8E8B6C" w14:textId="55BE1341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1.01 (1.00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1.01)</w:t>
            </w:r>
          </w:p>
        </w:tc>
        <w:tc>
          <w:tcPr>
            <w:tcW w:w="980" w:type="dxa"/>
            <w:vAlign w:val="bottom"/>
          </w:tcPr>
          <w:p w14:paraId="70879675" w14:textId="142C766D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2278" w:type="dxa"/>
            <w:vAlign w:val="bottom"/>
          </w:tcPr>
          <w:p w14:paraId="59B0D5F3" w14:textId="77F59B39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1.01 (1.01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1.01)</w:t>
            </w:r>
          </w:p>
        </w:tc>
        <w:tc>
          <w:tcPr>
            <w:tcW w:w="903" w:type="dxa"/>
            <w:vAlign w:val="bottom"/>
          </w:tcPr>
          <w:p w14:paraId="700CA2A4" w14:textId="76FE4108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</w:tr>
      <w:tr w:rsidR="00A94286" w:rsidRPr="00A94286" w14:paraId="21832DB8" w14:textId="77777777" w:rsidTr="005436CA">
        <w:trPr>
          <w:trHeight w:val="438"/>
        </w:trPr>
        <w:tc>
          <w:tcPr>
            <w:tcW w:w="2663" w:type="dxa"/>
            <w:vAlign w:val="bottom"/>
          </w:tcPr>
          <w:p w14:paraId="7A526E5D" w14:textId="57B47AAA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lastRenderedPageBreak/>
              <w:t>Number of ED visits</w:t>
            </w:r>
          </w:p>
        </w:tc>
        <w:tc>
          <w:tcPr>
            <w:tcW w:w="2149" w:type="dxa"/>
            <w:vAlign w:val="bottom"/>
          </w:tcPr>
          <w:p w14:paraId="4760D4E7" w14:textId="2450C827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0.87 (0.83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0.91)</w:t>
            </w:r>
          </w:p>
        </w:tc>
        <w:tc>
          <w:tcPr>
            <w:tcW w:w="980" w:type="dxa"/>
            <w:vAlign w:val="bottom"/>
          </w:tcPr>
          <w:p w14:paraId="68D48A24" w14:textId="79ECD612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  <w:tc>
          <w:tcPr>
            <w:tcW w:w="2278" w:type="dxa"/>
            <w:vAlign w:val="bottom"/>
          </w:tcPr>
          <w:p w14:paraId="58955D33" w14:textId="4A1B501E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0.83 (0.76</w:t>
            </w:r>
            <w:r w:rsidR="00C07CD7">
              <w:rPr>
                <w:rFonts w:ascii="Times New Roman" w:eastAsia="맑은 고딕" w:hAnsi="Times New Roman" w:cs="Times New Roman"/>
                <w:color w:val="000000"/>
                <w:sz w:val="22"/>
              </w:rPr>
              <w:t>–</w:t>
            </w: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0.90)</w:t>
            </w:r>
          </w:p>
        </w:tc>
        <w:tc>
          <w:tcPr>
            <w:tcW w:w="903" w:type="dxa"/>
            <w:vAlign w:val="bottom"/>
          </w:tcPr>
          <w:p w14:paraId="75255D51" w14:textId="2ECB2416" w:rsidR="00A94286" w:rsidRPr="00A94286" w:rsidRDefault="00A94286" w:rsidP="00A94286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94286">
              <w:rPr>
                <w:rFonts w:ascii="Times New Roman" w:eastAsia="맑은 고딕" w:hAnsi="Times New Roman" w:cs="Times New Roman"/>
                <w:color w:val="000000"/>
                <w:sz w:val="22"/>
              </w:rPr>
              <w:t>&lt;0.001</w:t>
            </w:r>
          </w:p>
        </w:tc>
      </w:tr>
    </w:tbl>
    <w:p w14:paraId="46CC31EF" w14:textId="14DD6179" w:rsidR="00245BD8" w:rsidRDefault="00FE578A" w:rsidP="00A220E3">
      <w:pPr>
        <w:spacing w:line="360" w:lineRule="auto"/>
        <w:jc w:val="left"/>
        <w:rPr>
          <w:rFonts w:ascii="Times New Roman" w:hAnsi="Times New Roman" w:cs="Times New Roman"/>
          <w:sz w:val="22"/>
          <w:szCs w:val="24"/>
        </w:rPr>
      </w:pPr>
      <w:r w:rsidRPr="00425444">
        <w:rPr>
          <w:rFonts w:ascii="Times New Roman" w:hAnsi="Times New Roman" w:cs="Times New Roman"/>
          <w:sz w:val="22"/>
          <w:szCs w:val="24"/>
        </w:rPr>
        <w:t>OR, odds ratio; CI, confidence interval; RA, rheumatoid arthritis; SLE, systemic lupus erythematosus; GCA, giant cell arteritis; JIA, juvenile idiopathic arthritis; ED, emergency department</w:t>
      </w:r>
    </w:p>
    <w:p w14:paraId="5384717A" w14:textId="24C157BA" w:rsidR="00245BD8" w:rsidRDefault="00245BD8">
      <w:pPr>
        <w:widowControl/>
        <w:wordWrap/>
        <w:autoSpaceDE/>
        <w:autoSpaceDN/>
        <w:rPr>
          <w:rFonts w:ascii="Times New Roman" w:hAnsi="Times New Roman" w:cs="Times New Roman"/>
          <w:sz w:val="22"/>
          <w:szCs w:val="24"/>
        </w:rPr>
      </w:pPr>
    </w:p>
    <w:sectPr w:rsidR="00245B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56DF4"/>
    <w:multiLevelType w:val="hybridMultilevel"/>
    <w:tmpl w:val="33DCC4DC"/>
    <w:lvl w:ilvl="0" w:tplc="508EE8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F8E63FE"/>
    <w:multiLevelType w:val="hybridMultilevel"/>
    <w:tmpl w:val="DFCC486C"/>
    <w:lvl w:ilvl="0" w:tplc="D700DB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6"/>
    <w:rsid w:val="00057A73"/>
    <w:rsid w:val="0008553A"/>
    <w:rsid w:val="00106AFB"/>
    <w:rsid w:val="00176A67"/>
    <w:rsid w:val="00245BD8"/>
    <w:rsid w:val="0028708C"/>
    <w:rsid w:val="003857BF"/>
    <w:rsid w:val="00387968"/>
    <w:rsid w:val="003C2C20"/>
    <w:rsid w:val="003C580F"/>
    <w:rsid w:val="00425444"/>
    <w:rsid w:val="00463024"/>
    <w:rsid w:val="004A6556"/>
    <w:rsid w:val="00564E14"/>
    <w:rsid w:val="006B7D19"/>
    <w:rsid w:val="007114C9"/>
    <w:rsid w:val="007F3636"/>
    <w:rsid w:val="00885C1F"/>
    <w:rsid w:val="00905EC4"/>
    <w:rsid w:val="00981CF3"/>
    <w:rsid w:val="00A220E3"/>
    <w:rsid w:val="00A770F3"/>
    <w:rsid w:val="00A938EE"/>
    <w:rsid w:val="00A94286"/>
    <w:rsid w:val="00B47FB7"/>
    <w:rsid w:val="00C07CD7"/>
    <w:rsid w:val="00CA5C95"/>
    <w:rsid w:val="00CB0E3E"/>
    <w:rsid w:val="00CF6839"/>
    <w:rsid w:val="00D620F5"/>
    <w:rsid w:val="00D63E31"/>
    <w:rsid w:val="00E2099D"/>
    <w:rsid w:val="00E37A0E"/>
    <w:rsid w:val="00EA518E"/>
    <w:rsid w:val="00F91E6D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A636"/>
  <w15:chartTrackingRefBased/>
  <w15:docId w15:val="{38F0968C-DF1B-4FF6-A731-534702D0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56"/>
    <w:pPr>
      <w:ind w:leftChars="400" w:left="800"/>
    </w:pPr>
  </w:style>
  <w:style w:type="paragraph" w:customStyle="1" w:styleId="Maintext">
    <w:name w:val="Main text"/>
    <w:basedOn w:val="a"/>
    <w:link w:val="MaintextChar"/>
    <w:qFormat/>
    <w:rsid w:val="00E2099D"/>
    <w:pPr>
      <w:ind w:leftChars="283" w:left="566"/>
    </w:pPr>
    <w:rPr>
      <w:sz w:val="22"/>
    </w:rPr>
  </w:style>
  <w:style w:type="character" w:customStyle="1" w:styleId="MaintextChar">
    <w:name w:val="Main text Char"/>
    <w:basedOn w:val="a0"/>
    <w:link w:val="Maintext"/>
    <w:rsid w:val="00E2099D"/>
    <w:rPr>
      <w:sz w:val="22"/>
    </w:rPr>
  </w:style>
  <w:style w:type="table" w:styleId="4">
    <w:name w:val="Grid Table 4"/>
    <w:basedOn w:val="a1"/>
    <w:uiPriority w:val="49"/>
    <w:rsid w:val="00E209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">
    <w:name w:val="List Table 2"/>
    <w:basedOn w:val="a1"/>
    <w:uiPriority w:val="47"/>
    <w:rsid w:val="007F36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0">
    <w:name w:val="List Table 4"/>
    <w:basedOn w:val="a1"/>
    <w:uiPriority w:val="49"/>
    <w:rsid w:val="007F36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4">
    <w:name w:val="Table Grid"/>
    <w:basedOn w:val="a1"/>
    <w:uiPriority w:val="39"/>
    <w:rsid w:val="0088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B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B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재훈</dc:creator>
  <cp:keywords/>
  <dc:description/>
  <cp:lastModifiedBy>정 재훈</cp:lastModifiedBy>
  <cp:revision>6</cp:revision>
  <dcterms:created xsi:type="dcterms:W3CDTF">2020-05-01T18:05:00Z</dcterms:created>
  <dcterms:modified xsi:type="dcterms:W3CDTF">2020-05-05T15:51:00Z</dcterms:modified>
</cp:coreProperties>
</file>