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354" w:rsidRDefault="003F4354" w:rsidP="006B710B">
      <w:pPr>
        <w:spacing w:line="480" w:lineRule="auto"/>
        <w:ind w:left="284" w:hanging="284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Search strategy for PubMed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COVID-19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(((((((("Novel coronavirus") OR "Novel coronavirus 2019") OR "2019 nCoV") OR "COVID-19") OR "Wuhan pneumonia") OR "Wuhan coronavirus") OR "SARS-CoV-2"))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AND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Chloroquine and Hydroxychloroquine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("chloroquine"[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 xml:space="preserve"> Terms] OR "chloroquine"[All Fields]) OR (("hydroxychloroquine"[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 xml:space="preserve"> Terms] OR "hydroxychloroquine"[All Fields]) OR ("hydroxychloroquine"[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 xml:space="preserve"> Terms] OR "hydroxychloroquine"[All Fields] OR "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plaquenil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>"[All Fields]))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Lopinavir/Ritonavir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("lopinavir-ritonavir drug combination"[Supplementary Concept] OR "lopinavir-ritonavir drug combination"[All Fields] OR "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kaletra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 xml:space="preserve">"[All Fields]) OR </w:t>
      </w:r>
      <w:r w:rsidRPr="00B52409">
        <w:rPr>
          <w:rFonts w:ascii="Times New Roman" w:hAnsi="Times New Roman" w:cs="Times New Roman"/>
          <w:sz w:val="24"/>
          <w:szCs w:val="24"/>
        </w:rPr>
        <w:lastRenderedPageBreak/>
        <w:t>(("lopinavir"[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 xml:space="preserve"> Terms] OR "lopinavir"[All Fields]) AND ("ritonavir"[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 xml:space="preserve"> Terms] OR "ritonavir"[All Fields]))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Remdesivir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"remdesivir"[Supplementary Concept] OR "remdesivir"[All Fields]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Tocilizumab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("tocilizumab"[Supplementary Concept] OR "tocilizumab"[All Fields] OR "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actemra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>"[All Fields]) OR ("tocilizumab"[Supplementary Concept] OR "tocilizumab"[All Fields])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Favipiravir</w:t>
      </w:r>
    </w:p>
    <w:p w:rsidR="006B710B" w:rsidRPr="00B52409" w:rsidRDefault="006B710B" w:rsidP="006B710B">
      <w:pPr>
        <w:spacing w:line="480" w:lineRule="auto"/>
        <w:ind w:left="284" w:hanging="284"/>
        <w:rPr>
          <w:rFonts w:ascii="Times New Roman" w:hAnsi="Times New Roman" w:cs="Times New Roman" w:hint="eastAsia"/>
          <w:sz w:val="24"/>
          <w:szCs w:val="24"/>
        </w:rPr>
      </w:pPr>
      <w:r w:rsidRPr="00B52409">
        <w:rPr>
          <w:rFonts w:ascii="Times New Roman" w:hAnsi="Times New Roman" w:cs="Times New Roman"/>
          <w:sz w:val="24"/>
          <w:szCs w:val="24"/>
        </w:rPr>
        <w:t>("favipiravir"[Supplementary Concept] OR "favipiravir"[All Fields]) OR ("favipiravir"[Supplementary Concept] OR "favipiravir"[All Fields] OR "</w:t>
      </w:r>
      <w:proofErr w:type="spellStart"/>
      <w:r w:rsidRPr="00B52409">
        <w:rPr>
          <w:rFonts w:ascii="Times New Roman" w:hAnsi="Times New Roman" w:cs="Times New Roman"/>
          <w:sz w:val="24"/>
          <w:szCs w:val="24"/>
        </w:rPr>
        <w:t>avigan</w:t>
      </w:r>
      <w:proofErr w:type="spellEnd"/>
      <w:r w:rsidRPr="00B52409">
        <w:rPr>
          <w:rFonts w:ascii="Times New Roman" w:hAnsi="Times New Roman" w:cs="Times New Roman"/>
          <w:sz w:val="24"/>
          <w:szCs w:val="24"/>
        </w:rPr>
        <w:t>"[All Fields])</w:t>
      </w:r>
    </w:p>
    <w:p w:rsidR="00E77873" w:rsidRPr="006B710B" w:rsidRDefault="00E77873"/>
    <w:sectPr w:rsidR="00E77873" w:rsidRPr="006B710B" w:rsidSect="005E7B9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0B"/>
    <w:rsid w:val="000700D3"/>
    <w:rsid w:val="000C6AB2"/>
    <w:rsid w:val="001C386D"/>
    <w:rsid w:val="00221198"/>
    <w:rsid w:val="00327CEF"/>
    <w:rsid w:val="003C2CF0"/>
    <w:rsid w:val="003F4354"/>
    <w:rsid w:val="004266FB"/>
    <w:rsid w:val="004B326C"/>
    <w:rsid w:val="004E5E18"/>
    <w:rsid w:val="00502CD3"/>
    <w:rsid w:val="005E7B91"/>
    <w:rsid w:val="006A572B"/>
    <w:rsid w:val="006B710B"/>
    <w:rsid w:val="00910D72"/>
    <w:rsid w:val="00B078E3"/>
    <w:rsid w:val="00C07F4C"/>
    <w:rsid w:val="00C33DEE"/>
    <w:rsid w:val="00C5455C"/>
    <w:rsid w:val="00E77873"/>
    <w:rsid w:val="00F36AA8"/>
    <w:rsid w:val="00F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27759"/>
  <w15:chartTrackingRefBased/>
  <w15:docId w15:val="{2E36FA58-2190-7644-B4CD-F99B792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0B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 野百合</dc:creator>
  <cp:keywords/>
  <dc:description/>
  <cp:lastModifiedBy>遠山 野百合</cp:lastModifiedBy>
  <cp:revision>2</cp:revision>
  <dcterms:created xsi:type="dcterms:W3CDTF">2020-05-12T10:56:00Z</dcterms:created>
  <dcterms:modified xsi:type="dcterms:W3CDTF">2020-05-12T10:56:00Z</dcterms:modified>
</cp:coreProperties>
</file>