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83FC" w14:textId="27EC9F9B" w:rsidR="007A52A4" w:rsidRPr="007A52A4" w:rsidRDefault="00440D2C" w:rsidP="007A52A4">
      <w:pPr>
        <w:spacing w:after="0" w:line="240" w:lineRule="auto"/>
        <w:rPr>
          <w:rFonts w:ascii="Times New Roman" w:eastAsia="Times New Roman" w:hAnsi="Times New Roman" w:cs="Times New Roman"/>
          <w:color w:val="1D1C1D"/>
          <w:sz w:val="20"/>
          <w:szCs w:val="20"/>
          <w:shd w:val="clear" w:color="auto" w:fill="F8F8F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Supplementary Ta</w:t>
      </w:r>
      <w:r w:rsidRPr="00F37600">
        <w:rPr>
          <w:rFonts w:ascii="Times New Roman" w:eastAsia="Times New Roman" w:hAnsi="Times New Roman" w:cs="Times New Roman"/>
          <w:b/>
          <w:bCs/>
          <w:sz w:val="20"/>
          <w:szCs w:val="20"/>
        </w:rPr>
        <w:t>ble 2</w:t>
      </w:r>
      <w:r w:rsidRPr="007A52A4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="007A52A4" w:rsidRPr="007A52A4">
        <w:rPr>
          <w:rFonts w:ascii="Times New Roman" w:eastAsia="Times New Roman" w:hAnsi="Times New Roman" w:cs="Times New Roman"/>
          <w:color w:val="1D1C1D"/>
          <w:sz w:val="20"/>
          <w:szCs w:val="20"/>
          <w:shd w:val="clear" w:color="auto" w:fill="F8F8F8"/>
        </w:rPr>
        <w:t>Results of ambient particulate matter filtration efficiency evaluation performed at MIT, recorded within 24 hours of treatment.</w:t>
      </w:r>
      <w:r w:rsidR="00A235BF">
        <w:rPr>
          <w:rFonts w:ascii="Times New Roman" w:eastAsia="Times New Roman" w:hAnsi="Times New Roman" w:cs="Times New Roman"/>
          <w:color w:val="1D1C1D"/>
          <w:sz w:val="20"/>
          <w:szCs w:val="20"/>
          <w:shd w:val="clear" w:color="auto" w:fill="F8F8F8"/>
        </w:rPr>
        <w:t xml:space="preserve"> </w:t>
      </w:r>
      <w:r w:rsidR="00A235BF" w:rsidRPr="00A235BF">
        <w:rPr>
          <w:rFonts w:ascii="Times New Roman" w:eastAsia="Times New Roman" w:hAnsi="Times New Roman" w:cs="Times New Roman"/>
          <w:color w:val="1D1C1D"/>
          <w:sz w:val="20"/>
          <w:szCs w:val="20"/>
          <w:shd w:val="clear" w:color="auto" w:fill="F8F8F8"/>
        </w:rPr>
        <w:t xml:space="preserve">Values are an average of </w:t>
      </w:r>
      <w:r w:rsidR="001C52AE">
        <w:rPr>
          <w:rFonts w:ascii="Times New Roman" w:eastAsia="Times New Roman" w:hAnsi="Times New Roman" w:cs="Times New Roman"/>
          <w:color w:val="1D1C1D"/>
          <w:sz w:val="20"/>
          <w:szCs w:val="20"/>
          <w:shd w:val="clear" w:color="auto" w:fill="F8F8F8"/>
        </w:rPr>
        <w:t>four</w:t>
      </w:r>
      <w:r w:rsidR="00A235BF" w:rsidRPr="00A235BF">
        <w:rPr>
          <w:rFonts w:ascii="Times New Roman" w:eastAsia="Times New Roman" w:hAnsi="Times New Roman" w:cs="Times New Roman"/>
          <w:color w:val="1D1C1D"/>
          <w:sz w:val="20"/>
          <w:szCs w:val="20"/>
          <w:shd w:val="clear" w:color="auto" w:fill="F8F8F8"/>
        </w:rPr>
        <w:t xml:space="preserve"> upst</w:t>
      </w:r>
      <w:r w:rsidR="00A235BF">
        <w:rPr>
          <w:rFonts w:ascii="Times New Roman" w:eastAsia="Times New Roman" w:hAnsi="Times New Roman" w:cs="Times New Roman"/>
          <w:color w:val="1D1C1D"/>
          <w:sz w:val="20"/>
          <w:szCs w:val="20"/>
          <w:shd w:val="clear" w:color="auto" w:fill="F8F8F8"/>
        </w:rPr>
        <w:t>r</w:t>
      </w:r>
      <w:r w:rsidR="00A235BF" w:rsidRPr="00A235BF">
        <w:rPr>
          <w:rFonts w:ascii="Times New Roman" w:eastAsia="Times New Roman" w:hAnsi="Times New Roman" w:cs="Times New Roman"/>
          <w:color w:val="1D1C1D"/>
          <w:sz w:val="20"/>
          <w:szCs w:val="20"/>
          <w:shd w:val="clear" w:color="auto" w:fill="F8F8F8"/>
        </w:rPr>
        <w:t>eam and downstream measurements</w:t>
      </w:r>
      <w:r w:rsidR="00586213">
        <w:rPr>
          <w:rFonts w:ascii="Times New Roman" w:eastAsia="Times New Roman" w:hAnsi="Times New Roman" w:cs="Times New Roman"/>
          <w:color w:val="1D1C1D"/>
          <w:sz w:val="20"/>
          <w:szCs w:val="20"/>
          <w:shd w:val="clear" w:color="auto" w:fill="F8F8F8"/>
        </w:rPr>
        <w:t>, with standard deviation (SD) shown.</w:t>
      </w:r>
    </w:p>
    <w:p w14:paraId="5793150E" w14:textId="404760E5" w:rsidR="00440D2C" w:rsidRDefault="00440D2C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1530"/>
        <w:gridCol w:w="1530"/>
        <w:gridCol w:w="1530"/>
        <w:gridCol w:w="900"/>
        <w:gridCol w:w="990"/>
        <w:gridCol w:w="630"/>
        <w:gridCol w:w="1080"/>
      </w:tblGrid>
      <w:tr w:rsidR="00586213" w:rsidRPr="00271F78" w14:paraId="7C8530D3" w14:textId="77777777" w:rsidTr="00586213">
        <w:trPr>
          <w:trHeight w:val="41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68639" w14:textId="55824120" w:rsidR="00586213" w:rsidRPr="00BE07F9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27F3FA" w14:textId="4EECA517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Cycles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259B" w14:textId="78DA4F04" w:rsidR="00586213" w:rsidRPr="00271F78" w:rsidRDefault="00586213" w:rsidP="0058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6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Filtration Efficiency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6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SD</w:t>
            </w:r>
            <w:r w:rsidRPr="00586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AA8872" w14:textId="780A7C29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ΔP (pa)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414EC9" w14:textId="2E4C4AA8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A9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air</w:t>
            </w:r>
            <w:proofErr w:type="spellEnd"/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(m/s)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858E6" w14:textId="0EA23982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(°C)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F74E56" w14:textId="3DB02443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Humidity (%)</w:t>
            </w:r>
          </w:p>
        </w:tc>
      </w:tr>
      <w:tr w:rsidR="00586213" w:rsidRPr="00271F78" w14:paraId="3B5B5DD1" w14:textId="77777777" w:rsidTr="00586213">
        <w:trPr>
          <w:trHeight w:val="269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9477" w14:textId="647772F6" w:rsidR="00586213" w:rsidRPr="00BE07F9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5505" w14:textId="2C9AEFC2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9F13" w14:textId="77777777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0.3μm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51D9" w14:textId="77777777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0.5μm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E9A5" w14:textId="77777777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1.0μm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236D" w14:textId="7E0DF204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E72F" w14:textId="0D0FB2D5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E711" w14:textId="28EC5C6B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4DB8" w14:textId="647A2A28" w:rsidR="00586213" w:rsidRPr="00271F78" w:rsidRDefault="00586213" w:rsidP="001C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2A4" w:rsidRPr="00271F78" w14:paraId="56925B46" w14:textId="77777777" w:rsidTr="007A52A4">
        <w:trPr>
          <w:trHeight w:val="25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9D3" w14:textId="77777777" w:rsidR="007A52A4" w:rsidRPr="00BE07F9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3M 1860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27C1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 (control)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0ABB" w14:textId="528A196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97.66% (0.18)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65E7" w14:textId="0E30D736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97.66% (0.18)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0AB6" w14:textId="7F6B1BBD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97.66% (0.18)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C001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186.1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E90B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F614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481E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</w:tr>
      <w:tr w:rsidR="007A52A4" w:rsidRPr="00271F78" w14:paraId="27E4438D" w14:textId="77777777" w:rsidTr="007A52A4">
        <w:trPr>
          <w:trHeight w:val="25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21ED4" w14:textId="77777777" w:rsidR="007A52A4" w:rsidRPr="00BE07F9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A3CC" w14:textId="6CEBC67C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 (control)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C1D2" w14:textId="6F6EFF3C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97.53% (0.18)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60BD" w14:textId="2460D20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97.53% (0.18)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52F7D" w14:textId="60639603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97.53% (0.18)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FEE" w14:textId="6C80424E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C80E" w14:textId="3703FA42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9C93" w14:textId="33CA74B6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84EC" w14:textId="25387D53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</w:tr>
      <w:tr w:rsidR="007A52A4" w:rsidRPr="00271F78" w14:paraId="635EC5EF" w14:textId="77777777" w:rsidTr="007A52A4">
        <w:trPr>
          <w:trHeight w:val="25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C464FF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58F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C1EA" w14:textId="66C2B33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99.20% (0.08)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CF7F" w14:textId="5F03EB0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99.20% (0.08)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42C3" w14:textId="0683BAE7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99.20% (0.08)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F48D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AA87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C6B3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89B6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</w:tr>
      <w:tr w:rsidR="007A52A4" w:rsidRPr="00271F78" w14:paraId="6151D1C8" w14:textId="77777777" w:rsidTr="007A52A4">
        <w:trPr>
          <w:trHeight w:val="25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DC5237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F381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6871" w14:textId="74D36980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98.98% (0.10)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82F4" w14:textId="358A6413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98.98% (0.10)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A48E" w14:textId="26CEF75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98.98% (0.10)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B43B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EA57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DA34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EB7D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</w:tr>
      <w:tr w:rsidR="007A52A4" w:rsidRPr="00271F78" w14:paraId="67D54A42" w14:textId="77777777" w:rsidTr="007A52A4">
        <w:trPr>
          <w:trHeight w:val="25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E9C86A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4D6C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E394" w14:textId="614BDC47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99.42% (0.05)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7936" w14:textId="1352D4E4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99.42% (0.05)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DB4B" w14:textId="3885240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99.42% (0.05)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9B71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3E08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75AD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2D3C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</w:tr>
      <w:tr w:rsidR="007A52A4" w:rsidRPr="00271F78" w14:paraId="5FAF8BB7" w14:textId="77777777" w:rsidTr="007A52A4">
        <w:trPr>
          <w:trHeight w:val="25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8EC2A7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8A77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AC35" w14:textId="7BF49DF7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99.36% (0.12)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30D7" w14:textId="70F5811B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99.36% (0.12)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7BCD" w14:textId="618107E0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99.36% (0.12)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3D31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52D8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24B4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C703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</w:tr>
      <w:tr w:rsidR="007A52A4" w:rsidRPr="00271F78" w14:paraId="473E0AAB" w14:textId="77777777" w:rsidTr="007A52A4">
        <w:trPr>
          <w:trHeight w:val="25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8FCC36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209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1259" w14:textId="757E4D50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98.55% (0.07)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B898" w14:textId="2600811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98.55% (0.07)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9E5F" w14:textId="6C0202F9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98.55% (0.07)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85CA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8A13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BFC2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72E8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</w:tr>
      <w:tr w:rsidR="007A52A4" w:rsidRPr="00271F78" w14:paraId="2703DEC3" w14:textId="77777777" w:rsidTr="007A52A4">
        <w:trPr>
          <w:trHeight w:val="238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2C1A8A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E07F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4319" w14:textId="1763C6F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98.76% (0.03)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038E" w14:textId="7551260C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98.76% (0.03)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2085" w14:textId="38B465AA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98.76% (0.03)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8886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186.6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6055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8D0B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DBF9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</w:tr>
      <w:tr w:rsidR="007A52A4" w:rsidRPr="00271F78" w14:paraId="3E3E3D51" w14:textId="77777777" w:rsidTr="007A52A4">
        <w:trPr>
          <w:trHeight w:val="238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B6A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A2BA" w14:textId="5F3E4C9B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7EBC" w14:textId="471C3865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98.45% (0.15)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9884" w14:textId="02868CF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98.45% (0.15)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0A57E" w14:textId="34D5F2F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98.45% (0.15)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CB1" w14:textId="4A08ACE0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B494" w14:textId="11DB654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6708" w14:textId="167BC26D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B92DF" w14:textId="596EB331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</w:tr>
      <w:tr w:rsidR="007A52A4" w:rsidRPr="00271F78" w14:paraId="4F774614" w14:textId="77777777" w:rsidTr="007A52A4">
        <w:trPr>
          <w:trHeight w:val="287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A99E" w14:textId="77777777" w:rsidR="007A52A4" w:rsidRPr="00BE07F9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KC/Halyard 46767 (duckbill)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F6E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 (control)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DF78" w14:textId="2E3E4EE9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99.91% (0.02)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CE3E" w14:textId="0E922C95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99.95% (0.05)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FD95" w14:textId="5986FEB6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2DE6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9232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4023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4C7D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</w:tr>
      <w:tr w:rsidR="007A52A4" w:rsidRPr="00271F78" w14:paraId="2B7414D8" w14:textId="77777777" w:rsidTr="007A52A4">
        <w:trPr>
          <w:trHeight w:val="28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C851F8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75BA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4A38" w14:textId="666EBC5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99.83% (0.07)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24AD" w14:textId="1DEEBF6A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99.86% (0.17)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F4FC" w14:textId="7BBB9894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565D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206E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CBFE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935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</w:tr>
      <w:tr w:rsidR="007A52A4" w:rsidRPr="00271F78" w14:paraId="7E506C37" w14:textId="77777777" w:rsidTr="007A52A4">
        <w:trPr>
          <w:trHeight w:val="28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505F76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0629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39FF" w14:textId="3EB65AF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99.91% (0.02)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C315" w14:textId="10E79F5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99.98% (0.02)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AF22" w14:textId="0FD543E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6F2A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607F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B17E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01F2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</w:tr>
      <w:tr w:rsidR="007A52A4" w:rsidRPr="00271F78" w14:paraId="068CC7F9" w14:textId="77777777" w:rsidTr="007A52A4">
        <w:trPr>
          <w:trHeight w:val="28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5468DF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2C9F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A21B" w14:textId="09115A80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99.90% (0.04)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D78C" w14:textId="43B7C115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99.98% (0.04)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0BB8" w14:textId="214193A6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8768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7A64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57D3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F91E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</w:tr>
      <w:tr w:rsidR="007A52A4" w:rsidRPr="00271F78" w14:paraId="34CABDC7" w14:textId="77777777" w:rsidTr="007A52A4">
        <w:trPr>
          <w:trHeight w:val="28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E0474A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C5AF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C8AD" w14:textId="43DC605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99.69% (0.06)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89A9" w14:textId="4A3A7F55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99.80% (0.12)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F90D" w14:textId="776BA4E5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99.89% (0.24)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4DDA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6DC6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2D01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64AB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</w:tr>
      <w:tr w:rsidR="007A52A4" w:rsidRPr="00271F78" w14:paraId="160F2D69" w14:textId="77777777" w:rsidTr="007A52A4">
        <w:trPr>
          <w:trHeight w:val="238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DF43F9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88A3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C59B" w14:textId="15B40A6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99.89% (0.03)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CEB6D6" w14:textId="34D44E58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99.95% (0.07)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48D5F6" w14:textId="3A07E7D7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4E3E8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186.6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81532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1F7CF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6F1B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</w:tr>
      <w:tr w:rsidR="007A52A4" w:rsidRPr="00271F78" w14:paraId="4C789685" w14:textId="77777777" w:rsidTr="007A52A4">
        <w:trPr>
          <w:trHeight w:val="238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2E0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4601" w14:textId="717C2A1B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6AE7" w14:textId="6779FCB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99.86% (0.07)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991841" w14:textId="705471B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99.97% (0.06)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444483" w14:textId="7951F6C3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539B2" w14:textId="5A6069F0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32EEB" w14:textId="02FA222A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BAB43" w14:textId="1D8BD531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0488" w14:textId="31F0882D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</w:tr>
      <w:tr w:rsidR="007A52A4" w:rsidRPr="00271F78" w14:paraId="6B9EE9A6" w14:textId="77777777" w:rsidTr="007A52A4">
        <w:trPr>
          <w:trHeight w:val="25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CFC0" w14:textId="5B3EE400" w:rsidR="007A52A4" w:rsidRPr="00BE07F9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Gerson 2130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EC38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D05F" w14:textId="54F6828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96.06% (0.20)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7EB6E9" w14:textId="73EC911A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98.90% (0.10)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3BDFC8" w14:textId="4E3CAE9A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99.68% (0.43)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5056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C0851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80076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C6A46D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</w:tc>
      </w:tr>
      <w:tr w:rsidR="007A52A4" w:rsidRPr="00271F78" w14:paraId="2348C72E" w14:textId="77777777" w:rsidTr="007A52A4">
        <w:trPr>
          <w:trHeight w:val="25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6F7A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83FF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9DF6" w14:textId="587DC7D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96.46% (0.19)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93B56B" w14:textId="5E90A65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99.08% (0.11)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A3958D" w14:textId="16C64F0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99.84% (0.19)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D073A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B477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067D5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C2F8B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21.7</w:t>
            </w:r>
          </w:p>
        </w:tc>
      </w:tr>
      <w:tr w:rsidR="007A52A4" w:rsidRPr="00271F78" w14:paraId="1BB46E98" w14:textId="77777777" w:rsidTr="007A52A4">
        <w:trPr>
          <w:trHeight w:val="238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07D4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1ADE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A219" w14:textId="5CFF86EA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95.17% (0.37)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455EB1" w14:textId="3E6C3CA8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98.80% (0.26)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4E7C53" w14:textId="4D1AFBD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99.65% (0.30)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0455B1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584377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0EFBF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18C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</w:tr>
      <w:tr w:rsidR="007A52A4" w:rsidRPr="00271F78" w14:paraId="2A18A658" w14:textId="77777777" w:rsidTr="007A52A4">
        <w:trPr>
          <w:trHeight w:val="299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85F9" w14:textId="77777777" w:rsidR="007A52A4" w:rsidRPr="00BE07F9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3M 8210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899B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 (control)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EBBA" w14:textId="6F465456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98.09% (0.22)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AE3868" w14:textId="42144AEB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99.42% (0.24)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B6AE99" w14:textId="318725F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99.82% (0.21)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54DBA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187.8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7A843B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FB60F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2323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</w:tr>
      <w:tr w:rsidR="007A52A4" w:rsidRPr="00271F78" w14:paraId="105FD07C" w14:textId="77777777" w:rsidTr="007A52A4">
        <w:trPr>
          <w:trHeight w:val="299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B25364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D98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E9DA" w14:textId="07413BE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99.86% (0.04)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492EAE" w14:textId="4043AE83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99.99% (0.02)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90A4ED" w14:textId="074F946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13D828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588259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8D6812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6F48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</w:tr>
      <w:tr w:rsidR="007A52A4" w:rsidRPr="00271F78" w14:paraId="66C5D123" w14:textId="77777777" w:rsidTr="007A52A4">
        <w:trPr>
          <w:trHeight w:val="299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CDE8C8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2249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3E5D" w14:textId="327F6C39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99.52% (0.03)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7D2238" w14:textId="6B982BC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99.93% (0.04)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968D2B" w14:textId="15CE9FA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287C2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0EEED9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DDEB7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CAE7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</w:tr>
      <w:tr w:rsidR="007A52A4" w:rsidRPr="00271F78" w14:paraId="217E0C22" w14:textId="77777777" w:rsidTr="007A52A4">
        <w:trPr>
          <w:trHeight w:val="299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F52805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2EC4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0513" w14:textId="3C0661F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99.28% (0.06)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7764A5" w14:textId="78FA71CB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99.88% (0.04)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5CF75F" w14:textId="1E4A643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AB16E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5B277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C291D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2BFC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</w:tr>
      <w:tr w:rsidR="007A52A4" w:rsidRPr="00271F78" w14:paraId="3A67CD7C" w14:textId="77777777" w:rsidTr="007A52A4">
        <w:trPr>
          <w:trHeight w:val="238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A446EB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AC04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FF07" w14:textId="41C9CD1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98.90% (0.11)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F486C3" w14:textId="51A83633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99.40% (0.10)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E2AACE" w14:textId="13DD8C10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F4AA6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F836B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173CA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F702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7A52A4" w:rsidRPr="00271F78" w14:paraId="3B99F5F3" w14:textId="77777777" w:rsidTr="007A52A4">
        <w:trPr>
          <w:trHeight w:val="238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B66" w14:textId="77777777" w:rsidR="007A52A4" w:rsidRPr="00BE07F9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00D0" w14:textId="1CF0B882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2491" w14:textId="4DB8059A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99.16% (0.15)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F1DC5D" w14:textId="694AEE6A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99.77% (0.13)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9FC836" w14:textId="48A40A8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color w:val="00000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06CCC" w14:textId="4F1344C8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BC40" w14:textId="6E683D65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4E40E" w14:textId="2FD349F8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A9DA" w14:textId="54A1C5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</w:tr>
      <w:tr w:rsidR="007A52A4" w:rsidRPr="00271F78" w14:paraId="77B244A9" w14:textId="77777777" w:rsidTr="007A52A4">
        <w:trPr>
          <w:trHeight w:val="238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EC02" w14:textId="77777777" w:rsidR="007A52A4" w:rsidRPr="00BE07F9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3M 9210/37021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DA07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 (control)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F517" w14:textId="50AEA33A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99.75% (0.11)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235630" w14:textId="0B4F7E29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99.92% (0.11)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AE3952" w14:textId="52EBD7BB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9B603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865E9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A66CC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811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</w:tr>
      <w:tr w:rsidR="007A52A4" w:rsidRPr="00271F78" w14:paraId="6B5FEBE2" w14:textId="77777777" w:rsidTr="007A52A4">
        <w:trPr>
          <w:trHeight w:val="23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FF5C" w14:textId="77777777" w:rsidR="007A52A4" w:rsidRPr="00271F78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188D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D8E7" w14:textId="2E0F781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99.77% (0.16)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B8DD2C" w14:textId="534AD65F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99.83% (0.19)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09D738" w14:textId="48881748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99.71% (0.37)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92715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1C81B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367692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92CE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</w:tr>
      <w:tr w:rsidR="007A52A4" w:rsidRPr="00271F78" w14:paraId="064296A7" w14:textId="77777777" w:rsidTr="007A52A4">
        <w:trPr>
          <w:trHeight w:val="23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177" w14:textId="77777777" w:rsidR="007A52A4" w:rsidRPr="00271F78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7F84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CA43" w14:textId="0A37C9A8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99.70% (0.07)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1747FA" w14:textId="4406B5E1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99.92% (0.07)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312147" w14:textId="4E5BB3B6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68A5E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70F71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82CFC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653D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</w:tr>
      <w:tr w:rsidR="007A52A4" w:rsidRPr="00271F78" w14:paraId="2A48DED0" w14:textId="77777777" w:rsidTr="007A52A4">
        <w:trPr>
          <w:trHeight w:val="23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3D17" w14:textId="77777777" w:rsidR="007A52A4" w:rsidRPr="00271F78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6C95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3FB5" w14:textId="332F1A8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99.39% (0.18)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38E9B6" w14:textId="64CD004D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99.86% (0.04)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6A8E43" w14:textId="11E81AA2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100.00% (0.00)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05B15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32C7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CAF9C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D54F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7A52A4" w:rsidRPr="00271F78" w14:paraId="0CD47678" w14:textId="77777777" w:rsidTr="007A52A4">
        <w:trPr>
          <w:trHeight w:val="23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A45C" w14:textId="77777777" w:rsidR="007A52A4" w:rsidRPr="00271F78" w:rsidRDefault="007A52A4" w:rsidP="007A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2C40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4A05" w14:textId="4374B6CF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98.68% (0.98)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F0998D" w14:textId="6AB9DC0A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99.01% (0.92)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3F9A41" w14:textId="3CCA4C3E" w:rsidR="007A52A4" w:rsidRPr="007A52A4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A4">
              <w:rPr>
                <w:rFonts w:ascii="Times New Roman" w:eastAsia="Times New Roman" w:hAnsi="Times New Roman" w:cs="Times New Roman"/>
                <w:sz w:val="20"/>
                <w:szCs w:val="20"/>
              </w:rPr>
              <w:t>99.05% (1.19)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D75F9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192.8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39A71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0.024-0.1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89162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1626" w14:textId="77777777" w:rsidR="007A52A4" w:rsidRPr="00271F78" w:rsidRDefault="007A52A4" w:rsidP="007A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</w:tbl>
    <w:p w14:paraId="3875EA8A" w14:textId="77777777" w:rsidR="00440D2C" w:rsidRDefault="00440D2C"/>
    <w:sectPr w:rsidR="00440D2C" w:rsidSect="002B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AB"/>
    <w:rsid w:val="001C52AE"/>
    <w:rsid w:val="002B1DA9"/>
    <w:rsid w:val="00440D2C"/>
    <w:rsid w:val="00586213"/>
    <w:rsid w:val="007A52A4"/>
    <w:rsid w:val="009F4DE4"/>
    <w:rsid w:val="00A235BF"/>
    <w:rsid w:val="00A94D3F"/>
    <w:rsid w:val="00C457AB"/>
    <w:rsid w:val="00C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C8826"/>
  <w15:chartTrackingRefBased/>
  <w15:docId w15:val="{1FD693F7-FE16-DA48-9CA9-C1D69D6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57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7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Carmack</dc:creator>
  <cp:keywords/>
  <dc:description/>
  <cp:lastModifiedBy>Mary Carmack</cp:lastModifiedBy>
  <cp:revision>6</cp:revision>
  <dcterms:created xsi:type="dcterms:W3CDTF">2020-05-01T19:41:00Z</dcterms:created>
  <dcterms:modified xsi:type="dcterms:W3CDTF">2020-05-05T13:11:00Z</dcterms:modified>
</cp:coreProperties>
</file>