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6E" w:rsidRPr="00D71E15" w:rsidRDefault="00F71721" w:rsidP="00C5506E">
      <w:pPr>
        <w:spacing w:line="480" w:lineRule="auto"/>
        <w:rPr>
          <w:rFonts w:ascii="Times New Roman" w:hAnsi="Times New Roman" w:cs="Times New Roman"/>
          <w:bCs/>
          <w:color w:val="212121"/>
          <w:sz w:val="22"/>
          <w:shd w:val="clear" w:color="auto" w:fill="FFFFFF"/>
        </w:rPr>
      </w:pPr>
      <w:r w:rsidRPr="00F71721">
        <w:rPr>
          <w:rFonts w:ascii="Times New Roman" w:hAnsi="Times New Roman" w:cs="Times New Roman"/>
          <w:b/>
          <w:color w:val="212121"/>
          <w:sz w:val="22"/>
          <w:shd w:val="clear" w:color="auto" w:fill="FFFFFF"/>
        </w:rPr>
        <w:t>Supplementary</w:t>
      </w:r>
      <w:r>
        <w:rPr>
          <w:rFonts w:ascii="Times New Roman" w:hAnsi="Times New Roman" w:cs="Times New Roman"/>
          <w:b/>
          <w:color w:val="212121"/>
          <w:sz w:val="22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color w:val="212121"/>
          <w:sz w:val="22"/>
          <w:shd w:val="clear" w:color="auto" w:fill="FFFFFF"/>
        </w:rPr>
        <w:t>f</w:t>
      </w:r>
      <w:r w:rsidR="00C5506E" w:rsidRPr="00D71E15">
        <w:rPr>
          <w:rFonts w:ascii="Times New Roman" w:hAnsi="Times New Roman" w:cs="Times New Roman"/>
          <w:b/>
          <w:color w:val="212121"/>
          <w:sz w:val="22"/>
          <w:shd w:val="clear" w:color="auto" w:fill="FFFFFF"/>
        </w:rPr>
        <w:t xml:space="preserve">igure 1. </w:t>
      </w:r>
      <w:r w:rsidR="00C5506E" w:rsidRPr="00D71E15">
        <w:rPr>
          <w:rFonts w:ascii="Times New Roman" w:hAnsi="Times New Roman" w:cs="Times New Roman"/>
          <w:bCs/>
          <w:color w:val="212121"/>
          <w:sz w:val="22"/>
          <w:shd w:val="clear" w:color="auto" w:fill="FFFFFF"/>
        </w:rPr>
        <w:t>Flow chart of p</w:t>
      </w:r>
      <w:bookmarkStart w:id="0" w:name="_GoBack"/>
      <w:bookmarkEnd w:id="0"/>
      <w:r w:rsidR="00C5506E" w:rsidRPr="00D71E15">
        <w:rPr>
          <w:rFonts w:ascii="Times New Roman" w:hAnsi="Times New Roman" w:cs="Times New Roman"/>
          <w:bCs/>
          <w:color w:val="212121"/>
          <w:sz w:val="22"/>
          <w:shd w:val="clear" w:color="auto" w:fill="FFFFFF"/>
        </w:rPr>
        <w:t>atients enrolled in the training and validation cohorts</w:t>
      </w:r>
    </w:p>
    <w:p w:rsidR="000F0E29" w:rsidRPr="00C5506E" w:rsidRDefault="00C5506E">
      <w:r w:rsidRPr="00C5506E">
        <w:rPr>
          <w:noProof/>
        </w:rPr>
        <w:drawing>
          <wp:inline distT="0" distB="0" distL="0" distR="0">
            <wp:extent cx="8389917" cy="4720066"/>
            <wp:effectExtent l="0" t="0" r="0" b="4445"/>
            <wp:docPr id="1" name="图片 1" descr="C:\Users\evonn\Desktop\figure 1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onn\Desktop\figure 1(4)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065" cy="47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E29" w:rsidRPr="00C5506E" w:rsidSect="00C550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A2" w:rsidRDefault="00F76BA2" w:rsidP="00C5506E">
      <w:r>
        <w:separator/>
      </w:r>
    </w:p>
  </w:endnote>
  <w:endnote w:type="continuationSeparator" w:id="0">
    <w:p w:rsidR="00F76BA2" w:rsidRDefault="00F76BA2" w:rsidP="00C5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A2" w:rsidRDefault="00F76BA2" w:rsidP="00C5506E">
      <w:r>
        <w:separator/>
      </w:r>
    </w:p>
  </w:footnote>
  <w:footnote w:type="continuationSeparator" w:id="0">
    <w:p w:rsidR="00F76BA2" w:rsidRDefault="00F76BA2" w:rsidP="00C5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D"/>
    <w:rsid w:val="000F0E29"/>
    <w:rsid w:val="0039474D"/>
    <w:rsid w:val="00B83097"/>
    <w:rsid w:val="00C5506E"/>
    <w:rsid w:val="00F71721"/>
    <w:rsid w:val="00F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F10EA"/>
  <w15:chartTrackingRefBased/>
  <w15:docId w15:val="{2DAB90F9-91A4-4E70-89DC-D07E31ED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</dc:creator>
  <cp:keywords/>
  <dc:description/>
  <cp:lastModifiedBy>C P</cp:lastModifiedBy>
  <cp:revision>3</cp:revision>
  <dcterms:created xsi:type="dcterms:W3CDTF">2020-04-13T02:16:00Z</dcterms:created>
  <dcterms:modified xsi:type="dcterms:W3CDTF">2020-04-14T02:33:00Z</dcterms:modified>
</cp:coreProperties>
</file>