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1C52" w14:textId="77777777" w:rsidR="00A90DCE" w:rsidRDefault="00A90DCE" w:rsidP="00A9797A">
      <w:pPr>
        <w:rPr>
          <w:rFonts w:ascii="Tahoma" w:hAnsi="Tahoma" w:cs="Tahoma"/>
          <w:sz w:val="28"/>
          <w:lang w:val="en-HK"/>
        </w:rPr>
      </w:pPr>
      <w:r>
        <w:rPr>
          <w:rFonts w:ascii="Tahoma" w:hAnsi="Tahoma" w:cs="Tahoma"/>
          <w:sz w:val="28"/>
          <w:lang w:val="en-HK"/>
        </w:rPr>
        <w:t>SUPPLEMENTARY MATERIAL</w:t>
      </w:r>
      <w:bookmarkStart w:id="0" w:name="_GoBack"/>
      <w:bookmarkEnd w:id="0"/>
    </w:p>
    <w:p w14:paraId="5FC137D1" w14:textId="32956AE3" w:rsidR="00110C62" w:rsidRDefault="00110C62" w:rsidP="00110C62">
      <w:pPr>
        <w:snapToGrid/>
        <w:rPr>
          <w:rFonts w:cs="Times New Roman"/>
        </w:rPr>
      </w:pPr>
      <w:r w:rsidRPr="00110C62">
        <w:rPr>
          <w:rFonts w:cs="Times New Roman"/>
        </w:rPr>
        <w:t>A simple SEIR</w:t>
      </w:r>
      <w:r w:rsidR="00BA63BD">
        <w:rPr>
          <w:rFonts w:cs="Times New Roman"/>
        </w:rPr>
        <w:t>-Q</w:t>
      </w:r>
      <w:r w:rsidRPr="00110C62">
        <w:rPr>
          <w:rFonts w:cs="Times New Roman"/>
        </w:rPr>
        <w:t xml:space="preserve"> </w:t>
      </w:r>
      <w:r>
        <w:rPr>
          <w:rFonts w:cs="Times New Roman"/>
        </w:rPr>
        <w:t xml:space="preserve">deterministic </w:t>
      </w:r>
      <w:r w:rsidRPr="00110C62">
        <w:rPr>
          <w:rFonts w:cs="Times New Roman"/>
        </w:rPr>
        <w:t xml:space="preserve">model </w:t>
      </w:r>
      <w:r w:rsidR="00D5020D">
        <w:rPr>
          <w:rFonts w:cs="Times New Roman"/>
        </w:rPr>
        <w:t xml:space="preserve">was </w:t>
      </w:r>
      <w:r w:rsidR="00BA63BD">
        <w:rPr>
          <w:rFonts w:cs="Times New Roman"/>
        </w:rPr>
        <w:t xml:space="preserve">applied </w:t>
      </w:r>
      <w:r w:rsidRPr="00110C62">
        <w:rPr>
          <w:rFonts w:cs="Times New Roman"/>
        </w:rPr>
        <w:t>for the simulation of 2019 Novel Coronavirus (COVID-19) in the population under</w:t>
      </w:r>
      <w:r w:rsidR="00761CB8">
        <w:rPr>
          <w:rFonts w:cs="Times New Roman"/>
        </w:rPr>
        <w:t xml:space="preserve"> our</w:t>
      </w:r>
      <w:r w:rsidRPr="00110C62">
        <w:rPr>
          <w:rFonts w:cs="Times New Roman"/>
        </w:rPr>
        <w:t xml:space="preserve"> study</w:t>
      </w:r>
      <w:r w:rsidR="00BA63BD">
        <w:rPr>
          <w:rFonts w:cs="Times New Roman"/>
        </w:rPr>
        <w:t xml:space="preserve"> </w:t>
      </w:r>
      <w:r w:rsidR="00BA63BD">
        <w:rPr>
          <w:rFonts w:cs="Times New Roman"/>
        </w:rPr>
        <w:fldChar w:fldCharType="begin"/>
      </w:r>
      <w:r w:rsidR="00BA63BD">
        <w:rPr>
          <w:rFonts w:cs="Times New Roman"/>
        </w:rPr>
        <w:instrText xml:space="preserve"> ADDIN EN.CITE &lt;EndNote&gt;&lt;Cite&gt;&lt;Author&gt;Stehle&lt;/Author&gt;&lt;Year&gt;2011&lt;/Year&gt;&lt;RecNum&gt;16&lt;/RecNum&gt;&lt;DisplayText&gt;(1)&lt;/DisplayText&gt;&lt;record&gt;&lt;rec-number&gt;16&lt;/rec-number&gt;&lt;foreign-keys&gt;&lt;key app="EN" db-id="psserppvbfzer2ever3pa5e4e5ep2f522apa" timestamp="1581562058"&gt;16&lt;/key&gt;&lt;/foreign-keys&gt;&lt;ref-type name="Journal Article"&gt;17&lt;/ref-type&gt;&lt;contributors&gt;&lt;authors&gt;&lt;author&gt;Stehle, J.&lt;/author&gt;&lt;author&gt;Voirin, N.&lt;/author&gt;&lt;author&gt;Barrat, A.&lt;/author&gt;&lt;author&gt;Cattuto, C.&lt;/author&gt;&lt;author&gt;Colizza, V.&lt;/author&gt;&lt;author&gt;Isella, L.&lt;/author&gt;&lt;author&gt;Regis, C.&lt;/author&gt;&lt;author&gt;Pinton, J. F.&lt;/author&gt;&lt;author&gt;Khanafer, N.&lt;/author&gt;&lt;author&gt;Van den Broeck, W.&lt;/author&gt;&lt;author&gt;Vanhems, P.&lt;/author&gt;&lt;/authors&gt;&lt;/contributors&gt;&lt;auth-address&gt;Centre de Physique Theorique de Marseille, CNRS UMR 6207, Marseille, France. juliette.stehle@gmail.com&lt;/auth-address&gt;&lt;titles&gt;&lt;title&gt;Simulation of an SEIR infectious disease model on the dynamic contact network of conference attendees&lt;/title&gt;&lt;secondary-title&gt;BMC Med&lt;/secondary-title&gt;&lt;/titles&gt;&lt;periodical&gt;&lt;full-title&gt;BMC Med&lt;/full-title&gt;&lt;/periodical&gt;&lt;pages&gt;87&lt;/pages&gt;&lt;volume&gt;9&lt;/volume&gt;&lt;edition&gt;2011/07/21&lt;/edition&gt;&lt;keywords&gt;&lt;keyword&gt;Communicable Diseases/*epidemiology/*transmission&lt;/keyword&gt;&lt;keyword&gt;Computer Simulation&lt;/keyword&gt;&lt;keyword&gt;Contact Tracing/*methods&lt;/keyword&gt;&lt;keyword&gt;*Disease Outbreaks&lt;/keyword&gt;&lt;keyword&gt;Humans&lt;/keyword&gt;&lt;keyword&gt;Time Factors&lt;/keyword&gt;&lt;/keywords&gt;&lt;dates&gt;&lt;year&gt;2011&lt;/year&gt;&lt;pub-dates&gt;&lt;date&gt;Jul 19&lt;/date&gt;&lt;/pub-dates&gt;&lt;/dates&gt;&lt;isbn&gt;1741-7015 (Electronic)&amp;#xD;1741-7015 (Linking)&lt;/isbn&gt;&lt;accession-num&gt;21771290&lt;/accession-num&gt;&lt;urls&gt;&lt;related-urls&gt;&lt;url&gt;https://www.ncbi.nlm.nih.gov/pubmed/21771290&lt;/url&gt;&lt;/related-urls&gt;&lt;/urls&gt;&lt;custom2&gt;PMC3162551&lt;/custom2&gt;&lt;electronic-resource-num&gt;10.1186/1741-7015-9-87&lt;/electronic-resource-num&gt;&lt;/record&gt;&lt;/Cite&gt;&lt;/EndNote&gt;</w:instrText>
      </w:r>
      <w:r w:rsidR="00BA63BD">
        <w:rPr>
          <w:rFonts w:cs="Times New Roman"/>
        </w:rPr>
        <w:fldChar w:fldCharType="separate"/>
      </w:r>
      <w:r w:rsidR="00BA63BD">
        <w:rPr>
          <w:rFonts w:cs="Times New Roman"/>
          <w:noProof/>
        </w:rPr>
        <w:t>(1)</w:t>
      </w:r>
      <w:r w:rsidR="00BA63BD">
        <w:rPr>
          <w:rFonts w:cs="Times New Roman"/>
        </w:rPr>
        <w:fldChar w:fldCharType="end"/>
      </w:r>
      <w:r>
        <w:rPr>
          <w:rFonts w:cs="Times New Roman"/>
        </w:rPr>
        <w:t xml:space="preserve">. </w:t>
      </w:r>
      <w:r w:rsidR="007B7643">
        <w:rPr>
          <w:rFonts w:cs="Times New Roman"/>
          <w:lang w:eastAsia="ko-KR"/>
        </w:rPr>
        <w:t xml:space="preserve">Since the study period is relatively short, </w:t>
      </w:r>
      <w:r w:rsidR="002A694C">
        <w:rPr>
          <w:rFonts w:cs="Times New Roman"/>
          <w:lang w:eastAsia="ko-KR"/>
        </w:rPr>
        <w:t xml:space="preserve">the effects of </w:t>
      </w:r>
      <w:r w:rsidR="007B7643">
        <w:rPr>
          <w:rFonts w:cs="Times New Roman"/>
          <w:lang w:eastAsia="ko-KR"/>
        </w:rPr>
        <w:t xml:space="preserve">demographic </w:t>
      </w:r>
      <w:r w:rsidR="002A694C">
        <w:rPr>
          <w:rFonts w:cs="Times New Roman"/>
          <w:lang w:eastAsia="ko-KR"/>
        </w:rPr>
        <w:t>change</w:t>
      </w:r>
      <w:r w:rsidR="007B7643">
        <w:rPr>
          <w:rFonts w:cs="Times New Roman"/>
          <w:lang w:eastAsia="ko-KR"/>
        </w:rPr>
        <w:t xml:space="preserve"> </w:t>
      </w:r>
      <w:r w:rsidR="002A694C">
        <w:rPr>
          <w:rFonts w:cs="Times New Roman"/>
          <w:lang w:eastAsia="ko-KR"/>
        </w:rPr>
        <w:t xml:space="preserve">on the disease dynamics </w:t>
      </w:r>
      <w:r w:rsidR="007B7643">
        <w:rPr>
          <w:rFonts w:cs="Times New Roman"/>
          <w:lang w:eastAsia="ko-KR"/>
        </w:rPr>
        <w:t xml:space="preserve">can be neglected. </w:t>
      </w:r>
      <w:r w:rsidR="00D52FAB">
        <w:rPr>
          <w:rFonts w:cs="Times New Roman"/>
          <w:lang w:eastAsia="ko-KR"/>
        </w:rPr>
        <w:t xml:space="preserve">Thus, </w:t>
      </w:r>
      <w:r w:rsidR="00D52FAB">
        <w:rPr>
          <w:rFonts w:cs="Times New Roman"/>
        </w:rPr>
        <w:t>t</w:t>
      </w:r>
      <w:r>
        <w:rPr>
          <w:rFonts w:cs="Times New Roman"/>
        </w:rPr>
        <w:t xml:space="preserve">here </w:t>
      </w:r>
      <w:r w:rsidR="00CA2DE6">
        <w:rPr>
          <w:rFonts w:cs="Times New Roman"/>
        </w:rPr>
        <w:t xml:space="preserve">are </w:t>
      </w:r>
      <w:r w:rsidRPr="00110C62">
        <w:rPr>
          <w:rFonts w:cs="Times New Roman"/>
        </w:rPr>
        <w:t xml:space="preserve">no </w:t>
      </w:r>
      <w:r w:rsidR="0071555A">
        <w:rPr>
          <w:rFonts w:cs="Times New Roman"/>
        </w:rPr>
        <w:t xml:space="preserve">natural </w:t>
      </w:r>
      <w:r w:rsidRPr="00110C62">
        <w:rPr>
          <w:rFonts w:cs="Times New Roman"/>
        </w:rPr>
        <w:t xml:space="preserve">births, </w:t>
      </w:r>
      <w:r>
        <w:rPr>
          <w:rFonts w:cs="Times New Roman"/>
        </w:rPr>
        <w:t xml:space="preserve">or </w:t>
      </w:r>
      <w:r w:rsidRPr="00110C62">
        <w:rPr>
          <w:rFonts w:cs="Times New Roman"/>
        </w:rPr>
        <w:t xml:space="preserve">deaths </w:t>
      </w:r>
      <w:r>
        <w:rPr>
          <w:rFonts w:cs="Times New Roman"/>
        </w:rPr>
        <w:t>occurred</w:t>
      </w:r>
      <w:r w:rsidR="00761CB8">
        <w:rPr>
          <w:rFonts w:cs="Times New Roman"/>
        </w:rPr>
        <w:t>,</w:t>
      </w:r>
      <w:r>
        <w:rPr>
          <w:rFonts w:cs="Times New Roman"/>
        </w:rPr>
        <w:t xml:space="preserve"> but the </w:t>
      </w:r>
      <w:r w:rsidR="00CA2DE6">
        <w:rPr>
          <w:rFonts w:cs="Times New Roman"/>
        </w:rPr>
        <w:t>incoming international students introduce the exposed individuals of COVID-19</w:t>
      </w:r>
      <w:r w:rsidR="00FC011F">
        <w:rPr>
          <w:rFonts w:cs="Times New Roman"/>
        </w:rPr>
        <w:t xml:space="preserve"> to </w:t>
      </w:r>
      <w:r w:rsidR="00ED1508">
        <w:rPr>
          <w:rFonts w:cs="Times New Roman"/>
        </w:rPr>
        <w:t xml:space="preserve">Seoul, </w:t>
      </w:r>
      <w:r w:rsidR="00FC011F">
        <w:rPr>
          <w:rFonts w:cs="Times New Roman"/>
        </w:rPr>
        <w:t>Korea</w:t>
      </w:r>
      <w:r w:rsidRPr="00110C62">
        <w:rPr>
          <w:rFonts w:cs="Times New Roman"/>
        </w:rPr>
        <w:t>.</w:t>
      </w:r>
      <w:r>
        <w:rPr>
          <w:rFonts w:cs="Times New Roman"/>
        </w:rPr>
        <w:t xml:space="preserve"> </w:t>
      </w:r>
      <w:r w:rsidR="00FC011F">
        <w:rPr>
          <w:rFonts w:cs="Times New Roman"/>
        </w:rPr>
        <w:t xml:space="preserve">Quarantine is the intervention interrupt transmission by removing infectious </w:t>
      </w:r>
      <w:r w:rsidR="00CA2DE6">
        <w:rPr>
          <w:rFonts w:cs="Times New Roman"/>
        </w:rPr>
        <w:t xml:space="preserve">individuals </w:t>
      </w:r>
      <w:r w:rsidR="00FC011F">
        <w:rPr>
          <w:rFonts w:cs="Times New Roman"/>
        </w:rPr>
        <w:t xml:space="preserve">into quarantine </w:t>
      </w:r>
      <w:r w:rsidR="00FC011F">
        <w:rPr>
          <w:rFonts w:cs="Times New Roman"/>
        </w:rPr>
        <w:fldChar w:fldCharType="begin"/>
      </w:r>
      <w:r w:rsidR="00FC011F">
        <w:rPr>
          <w:rFonts w:cs="Times New Roman"/>
        </w:rPr>
        <w:instrText xml:space="preserve"> ADDIN EN.CITE &lt;EndNote&gt;&lt;Cite&gt;&lt;Author&gt;Gani&lt;/Author&gt;&lt;Year&gt;2001&lt;/Year&gt;&lt;RecNum&gt;10&lt;/RecNum&gt;&lt;DisplayText&gt;(2)&lt;/DisplayText&gt;&lt;record&gt;&lt;rec-number&gt;10&lt;/rec-number&gt;&lt;foreign-keys&gt;&lt;key app="EN" db-id="psserppvbfzer2ever3pa5e4e5ep2f522apa" timestamp="1581202830"&gt;10&lt;/key&gt;&lt;/foreign-keys&gt;&lt;ref-type name="Journal Article"&gt;17&lt;/ref-type&gt;&lt;contributors&gt;&lt;authors&gt;&lt;author&gt;Gani, Raymond&lt;/author&gt;&lt;author&gt;Leach, Steve&lt;/author&gt;&lt;/authors&gt;&lt;/contributors&gt;&lt;titles&gt;&lt;title&gt;Transmission potential of smallpox in contemporary populations&lt;/title&gt;&lt;secondary-title&gt;Nature&lt;/secondary-title&gt;&lt;/titles&gt;&lt;periodical&gt;&lt;full-title&gt;Nature&lt;/full-title&gt;&lt;/periodical&gt;&lt;pages&gt;748-751&lt;/pages&gt;&lt;volume&gt;414&lt;/volume&gt;&lt;number&gt;6865&lt;/number&gt;&lt;dates&gt;&lt;year&gt;2001&lt;/year&gt;&lt;pub-dates&gt;&lt;date&gt;2001/12/01&lt;/date&gt;&lt;/pub-dates&gt;&lt;/dates&gt;&lt;isbn&gt;1476-4687&lt;/isbn&gt;&lt;urls&gt;&lt;related-urls&gt;&lt;url&gt;https://doi.org/10.1038/414748a&lt;/url&gt;&lt;/related-urls&gt;&lt;/urls&gt;&lt;electronic-resource-num&gt;10.1038/414748a&lt;/electronic-resource-num&gt;&lt;/record&gt;&lt;/Cite&gt;&lt;/EndNote&gt;</w:instrText>
      </w:r>
      <w:r w:rsidR="00FC011F">
        <w:rPr>
          <w:rFonts w:cs="Times New Roman"/>
        </w:rPr>
        <w:fldChar w:fldCharType="separate"/>
      </w:r>
      <w:r w:rsidR="00FC011F">
        <w:rPr>
          <w:rFonts w:cs="Times New Roman"/>
          <w:noProof/>
        </w:rPr>
        <w:t>(2)</w:t>
      </w:r>
      <w:r w:rsidR="00FC011F">
        <w:rPr>
          <w:rFonts w:cs="Times New Roman"/>
        </w:rPr>
        <w:fldChar w:fldCharType="end"/>
      </w:r>
      <w:r w:rsidR="00FC011F">
        <w:rPr>
          <w:rFonts w:cs="Times New Roman"/>
        </w:rPr>
        <w:t>; therefore, i</w:t>
      </w:r>
      <w:r>
        <w:rPr>
          <w:rFonts w:cs="Times New Roman"/>
        </w:rPr>
        <w:t xml:space="preserve">ndividuals were each assigned to one of </w:t>
      </w:r>
      <w:r w:rsidR="00CA2DE6">
        <w:rPr>
          <w:rFonts w:cs="Times New Roman"/>
        </w:rPr>
        <w:t xml:space="preserve">the </w:t>
      </w:r>
      <w:r>
        <w:rPr>
          <w:rFonts w:cs="Times New Roman"/>
        </w:rPr>
        <w:t>states including Susceptible (S), Exposed (E), Qu</w:t>
      </w:r>
      <w:r w:rsidR="00CA2DE6">
        <w:rPr>
          <w:rFonts w:cs="Times New Roman"/>
        </w:rPr>
        <w:t>a</w:t>
      </w:r>
      <w:r>
        <w:rPr>
          <w:rFonts w:cs="Times New Roman"/>
        </w:rPr>
        <w:t xml:space="preserve">rantine (Q), Infectious (I) or Recovered (R). </w:t>
      </w:r>
    </w:p>
    <w:p w14:paraId="79E5BD20" w14:textId="5336A9A9" w:rsidR="00B408E0" w:rsidRPr="001D5A49" w:rsidRDefault="00110C62" w:rsidP="000C1EF4">
      <w:pPr>
        <w:snapToGrid/>
        <w:rPr>
          <w:rFonts w:eastAsia="맑은 고딕" w:cs="Times New Roman"/>
          <w:lang w:val="en" w:eastAsia="ko-KR"/>
        </w:rPr>
      </w:pPr>
      <w:r w:rsidRPr="00110C62">
        <w:rPr>
          <w:rFonts w:cs="Times New Roman"/>
          <w:lang w:val="en"/>
        </w:rPr>
        <w:t xml:space="preserve">Susceptible individuals may contract the </w:t>
      </w:r>
      <w:r w:rsidR="00E615B1">
        <w:rPr>
          <w:rFonts w:cs="Times New Roman"/>
          <w:lang w:val="en"/>
        </w:rPr>
        <w:t>COVID-19</w:t>
      </w:r>
      <w:r w:rsidRPr="00110C62">
        <w:rPr>
          <w:rFonts w:cs="Times New Roman"/>
          <w:lang w:val="en"/>
        </w:rPr>
        <w:t xml:space="preserve"> with a given rate when in contact with an infectious </w:t>
      </w:r>
      <w:proofErr w:type="gramStart"/>
      <w:r w:rsidRPr="00110C62">
        <w:rPr>
          <w:rFonts w:cs="Times New Roman"/>
          <w:lang w:val="en"/>
        </w:rPr>
        <w:t>individual, and</w:t>
      </w:r>
      <w:proofErr w:type="gramEnd"/>
      <w:r w:rsidRPr="00110C62">
        <w:rPr>
          <w:rFonts w:cs="Times New Roman"/>
          <w:lang w:val="en"/>
        </w:rPr>
        <w:t xml:space="preserve"> enter the exposed state when they </w:t>
      </w:r>
      <w:r w:rsidR="00E615B1">
        <w:rPr>
          <w:rFonts w:cs="Times New Roman"/>
          <w:lang w:val="en"/>
        </w:rPr>
        <w:t xml:space="preserve">are in the </w:t>
      </w:r>
      <w:proofErr w:type="spellStart"/>
      <w:r w:rsidR="00E615B1">
        <w:rPr>
          <w:rFonts w:cs="Times New Roman"/>
          <w:lang w:val="en"/>
        </w:rPr>
        <w:t>subclinically</w:t>
      </w:r>
      <w:proofErr w:type="spellEnd"/>
      <w:r w:rsidR="00E615B1">
        <w:rPr>
          <w:rFonts w:cs="Times New Roman"/>
          <w:lang w:val="en"/>
        </w:rPr>
        <w:t xml:space="preserve"> infected </w:t>
      </w:r>
      <w:r w:rsidR="00336DFA">
        <w:rPr>
          <w:rFonts w:cs="Times New Roman"/>
          <w:lang w:val="en"/>
        </w:rPr>
        <w:t>but not infectious state</w:t>
      </w:r>
      <w:r w:rsidRPr="00110C62">
        <w:rPr>
          <w:rFonts w:cs="Times New Roman"/>
          <w:lang w:val="en"/>
        </w:rPr>
        <w:t xml:space="preserve">. </w:t>
      </w:r>
      <w:r w:rsidR="0071555A">
        <w:rPr>
          <w:rFonts w:cs="Times New Roman"/>
          <w:lang w:val="en"/>
        </w:rPr>
        <w:t xml:space="preserve">The </w:t>
      </w:r>
      <w:r w:rsidR="00FC011F">
        <w:rPr>
          <w:rFonts w:cs="Times New Roman"/>
          <w:lang w:eastAsia="ko-KR"/>
        </w:rPr>
        <w:t>transmissibility in the study expressed by using the basic reproduction number (</w:t>
      </w:r>
      <m:oMath>
        <m:sSub>
          <m:sSubPr>
            <m:ctrlPr>
              <w:rPr>
                <w:rFonts w:ascii="Cambria Math" w:hAnsi="Cambria Math" w:cs="Times New Roman"/>
                <w:i/>
                <w:lang w:eastAsia="ko-KR"/>
              </w:rPr>
            </m:ctrlPr>
          </m:sSubPr>
          <m:e>
            <m:r>
              <w:rPr>
                <w:rFonts w:ascii="Cambria Math" w:hAnsi="Cambria Math" w:cs="Times New Roman"/>
                <w:lang w:eastAsia="ko-KR"/>
              </w:rPr>
              <m:t>R</m:t>
            </m:r>
          </m:e>
          <m:sub>
            <m:r>
              <w:rPr>
                <w:rFonts w:ascii="Cambria Math" w:hAnsi="Cambria Math" w:cs="Times New Roman"/>
                <w:lang w:eastAsia="ko-KR"/>
              </w:rPr>
              <m:t>0</m:t>
            </m:r>
          </m:sub>
        </m:sSub>
      </m:oMath>
      <w:r w:rsidR="00FC011F">
        <w:rPr>
          <w:rFonts w:cs="Times New Roman"/>
          <w:lang w:eastAsia="ko-KR"/>
        </w:rPr>
        <w:t xml:space="preserve">) which represents the mean number of </w:t>
      </w:r>
      <w:r w:rsidR="00FC011F" w:rsidRPr="0071555A">
        <w:rPr>
          <w:rFonts w:cs="Times New Roman"/>
          <w:lang w:eastAsia="ko-KR"/>
        </w:rPr>
        <w:t xml:space="preserve">secondary infections per primary infected individuals </w:t>
      </w:r>
      <w:r w:rsidR="00FC011F" w:rsidRPr="0071555A">
        <w:rPr>
          <w:rFonts w:cs="Times New Roman"/>
        </w:rPr>
        <w:fldChar w:fldCharType="begin"/>
      </w:r>
      <w:r w:rsidR="00FC011F" w:rsidRPr="0071555A">
        <w:rPr>
          <w:rFonts w:cs="Times New Roman"/>
        </w:rPr>
        <w:instrText xml:space="preserve"> ADDIN EN.CITE &lt;EndNote&gt;&lt;Cite&gt;&lt;Author&gt;Gani&lt;/Author&gt;&lt;Year&gt;2001&lt;/Year&gt;&lt;RecNum&gt;10&lt;/RecNum&gt;&lt;DisplayText&gt;(2)&lt;/DisplayText&gt;&lt;record&gt;&lt;rec-number&gt;10&lt;/rec-number&gt;&lt;foreign-keys&gt;&lt;key app="EN" db-id="psserppvbfzer2ever3pa5e4e5ep2f522apa" timestamp="1581202830"&gt;10&lt;/key&gt;&lt;/foreign-keys&gt;&lt;ref-type name="Journal Article"&gt;17&lt;/ref-type&gt;&lt;contributors&gt;&lt;authors&gt;&lt;author&gt;Gani, Raymond&lt;/author&gt;&lt;author&gt;Leach, Steve&lt;/author&gt;&lt;/authors&gt;&lt;/contributors&gt;&lt;titles&gt;&lt;title&gt;Transmission potential of smallpox in contemporary populations&lt;/title&gt;&lt;secondary-title&gt;Nature&lt;/secondary-title&gt;&lt;/titles&gt;&lt;periodical&gt;&lt;full-title&gt;Nature&lt;/full-title&gt;&lt;/periodical&gt;&lt;pages&gt;748-751&lt;/pages&gt;&lt;volume&gt;414&lt;/volume&gt;&lt;number&gt;6865&lt;/number&gt;&lt;dates&gt;&lt;year&gt;2001&lt;/year&gt;&lt;pub-dates&gt;&lt;date&gt;2001/12/01&lt;/date&gt;&lt;/pub-dates&gt;&lt;/dates&gt;&lt;isbn&gt;1476-4687&lt;/isbn&gt;&lt;urls&gt;&lt;related-urls&gt;&lt;url&gt;https://doi.org/10.1038/414748a&lt;/url&gt;&lt;/related-urls&gt;&lt;/urls&gt;&lt;electronic-resource-num&gt;10.1038/414748a&lt;/electronic-resource-num&gt;&lt;/record&gt;&lt;/Cite&gt;&lt;/EndNote&gt;</w:instrText>
      </w:r>
      <w:r w:rsidR="00FC011F" w:rsidRPr="0071555A">
        <w:rPr>
          <w:rFonts w:cs="Times New Roman"/>
        </w:rPr>
        <w:fldChar w:fldCharType="separate"/>
      </w:r>
      <w:r w:rsidR="00FC011F" w:rsidRPr="0071555A">
        <w:rPr>
          <w:rFonts w:cs="Times New Roman"/>
          <w:noProof/>
        </w:rPr>
        <w:t>(2)</w:t>
      </w:r>
      <w:r w:rsidR="00FC011F" w:rsidRPr="0071555A">
        <w:rPr>
          <w:rFonts w:cs="Times New Roman"/>
        </w:rPr>
        <w:fldChar w:fldCharType="end"/>
      </w:r>
      <w:r w:rsidR="0071555A">
        <w:rPr>
          <w:rFonts w:cs="Times New Roman"/>
        </w:rPr>
        <w:t xml:space="preserve">. The infectious individuals transmit COVID-19 to susceptible individuals at a rate dependent on </w:t>
      </w:r>
      <m:oMath>
        <m:sSub>
          <m:sSubPr>
            <m:ctrlPr>
              <w:rPr>
                <w:rFonts w:ascii="Cambria Math" w:hAnsi="Cambria Math" w:cs="Times New Roman"/>
                <w:i/>
                <w:lang w:eastAsia="ko-KR"/>
              </w:rPr>
            </m:ctrlPr>
          </m:sSubPr>
          <m:e>
            <m:r>
              <w:rPr>
                <w:rFonts w:ascii="Cambria Math" w:hAnsi="Cambria Math" w:cs="Times New Roman"/>
                <w:lang w:eastAsia="ko-KR"/>
              </w:rPr>
              <m:t>R</m:t>
            </m:r>
          </m:e>
          <m:sub>
            <m:r>
              <w:rPr>
                <w:rFonts w:ascii="Cambria Math" w:hAnsi="Cambria Math" w:cs="Times New Roman"/>
                <w:lang w:eastAsia="ko-KR"/>
              </w:rPr>
              <m:t>0</m:t>
            </m:r>
          </m:sub>
        </m:sSub>
      </m:oMath>
      <w:r w:rsidR="0071555A">
        <w:rPr>
          <w:rFonts w:cs="Times New Roman"/>
        </w:rPr>
        <w:t xml:space="preserve">, </w:t>
      </w:r>
      <w:proofErr w:type="spellStart"/>
      <w:r w:rsidR="0071555A" w:rsidRPr="0071555A">
        <w:rPr>
          <w:rFonts w:cs="Times New Roman"/>
        </w:rPr>
        <w:t>p</w:t>
      </w:r>
      <w:r w:rsidR="00CA2DE6">
        <w:rPr>
          <w:rFonts w:cs="Times New Roman"/>
        </w:rPr>
        <w:t>the</w:t>
      </w:r>
      <w:proofErr w:type="spellEnd"/>
      <w:r w:rsidR="00CA2DE6">
        <w:rPr>
          <w:rFonts w:cs="Times New Roman"/>
        </w:rPr>
        <w:t xml:space="preserve"> </w:t>
      </w:r>
      <w:proofErr w:type="spellStart"/>
      <w:r w:rsidR="0071555A" w:rsidRPr="0071555A">
        <w:rPr>
          <w:rFonts w:cs="Times New Roman"/>
        </w:rPr>
        <w:t>robability</w:t>
      </w:r>
      <w:proofErr w:type="spellEnd"/>
      <w:r w:rsidR="0071555A" w:rsidRPr="0071555A">
        <w:rPr>
          <w:rFonts w:cs="Times New Roman"/>
        </w:rPr>
        <w:t xml:space="preserve"> that the infectious contact result in infection (</w:t>
      </w:r>
      <w:r w:rsidR="0071555A" w:rsidRPr="0071555A">
        <w:rPr>
          <w:rFonts w:eastAsia="맑은 고딕" w:cs="Times New Roman"/>
        </w:rPr>
        <w:t>φ</w:t>
      </w:r>
      <w:r w:rsidR="0071555A" w:rsidRPr="0071555A">
        <w:rPr>
          <w:rFonts w:cs="Times New Roman"/>
          <w:lang w:val="en-US"/>
        </w:rPr>
        <w:t>)</w:t>
      </w:r>
      <w:r w:rsidR="00FC011F" w:rsidRPr="0071555A">
        <w:rPr>
          <w:rFonts w:cs="Times New Roman"/>
          <w:lang w:eastAsia="ko-KR"/>
        </w:rPr>
        <w:t>.</w:t>
      </w:r>
      <w:r w:rsidR="00FC011F">
        <w:rPr>
          <w:rFonts w:cs="Times New Roman"/>
          <w:lang w:eastAsia="ko-KR"/>
        </w:rPr>
        <w:t xml:space="preserve"> </w:t>
      </w:r>
      <w:r w:rsidRPr="00110C62">
        <w:rPr>
          <w:rFonts w:cs="Times New Roman"/>
          <w:lang w:val="en"/>
        </w:rPr>
        <w:t xml:space="preserve">These exposed </w:t>
      </w:r>
      <w:r w:rsidR="00E615B1">
        <w:rPr>
          <w:rFonts w:cs="Times New Roman"/>
          <w:lang w:val="en"/>
        </w:rPr>
        <w:t xml:space="preserve">and </w:t>
      </w:r>
      <w:r w:rsidR="00E615B1" w:rsidRPr="00ED1508">
        <w:rPr>
          <w:rFonts w:cs="Times New Roman"/>
          <w:lang w:val="en"/>
        </w:rPr>
        <w:t xml:space="preserve">subclinical </w:t>
      </w:r>
      <w:r w:rsidRPr="00ED1508">
        <w:rPr>
          <w:rFonts w:cs="Times New Roman"/>
          <w:lang w:val="en"/>
        </w:rPr>
        <w:t xml:space="preserve">individuals become infectious at a rate </w:t>
      </w:r>
      <w:r w:rsidR="00ED1508" w:rsidRPr="00ED1508">
        <w:rPr>
          <w:rFonts w:eastAsia="맑은 고딕" w:cs="Times New Roman"/>
          <w:lang w:val="en"/>
        </w:rPr>
        <w:t>α</w:t>
      </w:r>
      <w:r w:rsidRPr="00ED1508">
        <w:rPr>
          <w:rFonts w:cs="Times New Roman"/>
          <w:lang w:val="en"/>
        </w:rPr>
        <w:t xml:space="preserve">, with </w:t>
      </w:r>
      <w:r w:rsidR="00ED1508" w:rsidRPr="00ED1508">
        <w:rPr>
          <w:rFonts w:eastAsia="맑은 고딕" w:cs="Times New Roman"/>
          <w:lang w:val="en"/>
        </w:rPr>
        <w:t>α</w:t>
      </w:r>
      <w:r w:rsidRPr="00ED1508">
        <w:rPr>
          <w:rFonts w:cs="Times New Roman"/>
          <w:vertAlign w:val="superscript"/>
          <w:lang w:val="en"/>
        </w:rPr>
        <w:t>-1</w:t>
      </w:r>
      <w:r w:rsidRPr="00ED1508">
        <w:rPr>
          <w:rFonts w:cs="Times New Roman"/>
          <w:lang w:val="en"/>
        </w:rPr>
        <w:t xml:space="preserve"> representing the mean latent period of </w:t>
      </w:r>
      <w:r w:rsidR="00D5020D" w:rsidRPr="00ED1508">
        <w:rPr>
          <w:rFonts w:cs="Times New Roman"/>
          <w:lang w:val="en"/>
        </w:rPr>
        <w:t>COVID-19</w:t>
      </w:r>
      <w:r w:rsidR="00BA63BD" w:rsidRPr="00ED1508">
        <w:rPr>
          <w:rFonts w:cs="Times New Roman"/>
          <w:lang w:val="en"/>
        </w:rPr>
        <w:t>,</w:t>
      </w:r>
      <w:r w:rsidR="00336DFA" w:rsidRPr="00ED1508">
        <w:rPr>
          <w:rFonts w:cs="Times New Roman"/>
          <w:lang w:val="en"/>
        </w:rPr>
        <w:t xml:space="preserve"> or Qu</w:t>
      </w:r>
      <w:r w:rsidR="00CA2DE6">
        <w:rPr>
          <w:rFonts w:cs="Times New Roman"/>
          <w:lang w:val="en"/>
        </w:rPr>
        <w:t>a</w:t>
      </w:r>
      <w:r w:rsidR="00336DFA" w:rsidRPr="00ED1508">
        <w:rPr>
          <w:rFonts w:cs="Times New Roman"/>
          <w:lang w:val="en"/>
        </w:rPr>
        <w:t xml:space="preserve">rantined at </w:t>
      </w:r>
      <w:r w:rsidR="00CA2DE6">
        <w:rPr>
          <w:rFonts w:cs="Times New Roman"/>
          <w:lang w:val="en"/>
        </w:rPr>
        <w:t xml:space="preserve">the </w:t>
      </w:r>
      <w:r w:rsidR="00336DFA" w:rsidRPr="00ED1508">
        <w:rPr>
          <w:rFonts w:cs="Times New Roman"/>
          <w:lang w:val="en"/>
        </w:rPr>
        <w:t xml:space="preserve">rate of </w:t>
      </w:r>
      <w:r w:rsidR="00336DFA" w:rsidRPr="00ED1508">
        <w:rPr>
          <w:rFonts w:eastAsia="맑은 고딕" w:cs="Times New Roman"/>
          <w:lang w:val="en"/>
        </w:rPr>
        <w:t>θ, which representing the efficacy of qu</w:t>
      </w:r>
      <w:r w:rsidR="00CA2DE6">
        <w:rPr>
          <w:rFonts w:eastAsia="맑은 고딕" w:cs="Times New Roman"/>
          <w:lang w:val="en"/>
        </w:rPr>
        <w:t>a</w:t>
      </w:r>
      <w:r w:rsidR="00336DFA" w:rsidRPr="00ED1508">
        <w:rPr>
          <w:rFonts w:eastAsia="맑은 고딕" w:cs="Times New Roman"/>
          <w:lang w:val="en"/>
        </w:rPr>
        <w:t>rantine.</w:t>
      </w:r>
      <w:r w:rsidR="00336DFA" w:rsidRPr="00ED1508">
        <w:rPr>
          <w:rFonts w:cs="Times New Roman"/>
          <w:lang w:val="en"/>
        </w:rPr>
        <w:t xml:space="preserve"> </w:t>
      </w:r>
      <w:r w:rsidRPr="00ED1508">
        <w:rPr>
          <w:rFonts w:cs="Times New Roman"/>
          <w:lang w:val="en"/>
        </w:rPr>
        <w:t xml:space="preserve">Infectious individuals </w:t>
      </w:r>
      <w:proofErr w:type="gramStart"/>
      <w:r w:rsidR="00E615B1" w:rsidRPr="00ED1508">
        <w:rPr>
          <w:rFonts w:cs="Times New Roman"/>
          <w:lang w:val="en"/>
        </w:rPr>
        <w:t>are able to</w:t>
      </w:r>
      <w:proofErr w:type="gramEnd"/>
      <w:r w:rsidR="00E615B1" w:rsidRPr="00ED1508">
        <w:rPr>
          <w:rFonts w:cs="Times New Roman"/>
          <w:lang w:val="en"/>
        </w:rPr>
        <w:t xml:space="preserve"> spread the COVID-19</w:t>
      </w:r>
      <w:r w:rsidRPr="00ED1508">
        <w:rPr>
          <w:rFonts w:cs="Times New Roman"/>
          <w:lang w:val="en"/>
        </w:rPr>
        <w:t xml:space="preserve"> during the infectious period, </w:t>
      </w:r>
      <w:r w:rsidR="00D5020D" w:rsidRPr="00ED1508">
        <w:rPr>
          <w:rFonts w:cs="Times New Roman"/>
          <w:lang w:val="en"/>
        </w:rPr>
        <w:t>with repres</w:t>
      </w:r>
      <w:r w:rsidR="00CA2DE6">
        <w:rPr>
          <w:rFonts w:cs="Times New Roman"/>
          <w:lang w:val="en"/>
        </w:rPr>
        <w:t>e</w:t>
      </w:r>
      <w:r w:rsidR="00D5020D" w:rsidRPr="00ED1508">
        <w:rPr>
          <w:rFonts w:cs="Times New Roman"/>
          <w:lang w:val="en"/>
        </w:rPr>
        <w:t xml:space="preserve">nting the </w:t>
      </w:r>
      <w:r w:rsidRPr="00ED1508">
        <w:rPr>
          <w:rFonts w:cs="Times New Roman"/>
          <w:lang w:val="en"/>
        </w:rPr>
        <w:t xml:space="preserve">mean </w:t>
      </w:r>
      <w:r w:rsidR="00336DFA" w:rsidRPr="00ED1508">
        <w:rPr>
          <w:rFonts w:cs="Times New Roman"/>
          <w:lang w:val="en"/>
        </w:rPr>
        <w:t xml:space="preserve">infectious </w:t>
      </w:r>
      <w:r w:rsidRPr="00ED1508">
        <w:rPr>
          <w:rFonts w:cs="Times New Roman"/>
          <w:lang w:val="en"/>
        </w:rPr>
        <w:t xml:space="preserve">duration is equal to </w:t>
      </w:r>
      <w:r w:rsidRPr="00ED1508">
        <w:rPr>
          <w:rFonts w:cs="Times New Roman"/>
          <w:i/>
          <w:iCs/>
          <w:lang w:val="en"/>
        </w:rPr>
        <w:t>v</w:t>
      </w:r>
      <w:r w:rsidRPr="00ED1508">
        <w:rPr>
          <w:rFonts w:cs="Times New Roman"/>
          <w:lang w:val="en"/>
        </w:rPr>
        <w:t xml:space="preserve"> </w:t>
      </w:r>
      <w:r w:rsidRPr="00ED1508">
        <w:rPr>
          <w:rFonts w:cs="Times New Roman"/>
          <w:vertAlign w:val="superscript"/>
          <w:lang w:val="en"/>
        </w:rPr>
        <w:t>-1</w:t>
      </w:r>
      <w:r w:rsidRPr="00ED1508">
        <w:rPr>
          <w:rFonts w:cs="Times New Roman"/>
          <w:lang w:val="en"/>
        </w:rPr>
        <w:t>.</w:t>
      </w:r>
      <w:r w:rsidR="00336DFA" w:rsidRPr="00ED1508">
        <w:rPr>
          <w:rFonts w:cs="Times New Roman"/>
          <w:lang w:val="en"/>
        </w:rPr>
        <w:t xml:space="preserve"> </w:t>
      </w:r>
      <w:r w:rsidRPr="00ED1508">
        <w:rPr>
          <w:rFonts w:cs="Times New Roman"/>
          <w:lang w:val="en"/>
        </w:rPr>
        <w:t xml:space="preserve">After this </w:t>
      </w:r>
      <w:r w:rsidR="00BA63BD" w:rsidRPr="00ED1508">
        <w:rPr>
          <w:rFonts w:cs="Times New Roman"/>
          <w:lang w:val="en"/>
        </w:rPr>
        <w:t>qu</w:t>
      </w:r>
      <w:r w:rsidR="00CA2DE6">
        <w:rPr>
          <w:rFonts w:cs="Times New Roman"/>
          <w:lang w:val="en"/>
        </w:rPr>
        <w:t>a</w:t>
      </w:r>
      <w:r w:rsidR="00BA63BD" w:rsidRPr="00ED1508">
        <w:rPr>
          <w:rFonts w:cs="Times New Roman"/>
          <w:lang w:val="en"/>
        </w:rPr>
        <w:t xml:space="preserve">rantine or </w:t>
      </w:r>
      <w:r w:rsidR="00D5020D" w:rsidRPr="00ED1508">
        <w:rPr>
          <w:rFonts w:cs="Times New Roman"/>
          <w:lang w:val="en"/>
        </w:rPr>
        <w:t xml:space="preserve">infectious </w:t>
      </w:r>
      <w:r w:rsidRPr="00ED1508">
        <w:rPr>
          <w:rFonts w:cs="Times New Roman"/>
          <w:lang w:val="en"/>
        </w:rPr>
        <w:t xml:space="preserve">period, they enter the recovered </w:t>
      </w:r>
      <w:r w:rsidR="00D5020D" w:rsidRPr="00ED1508">
        <w:rPr>
          <w:rFonts w:cs="Times New Roman"/>
          <w:lang w:val="en"/>
        </w:rPr>
        <w:t>period</w:t>
      </w:r>
      <w:r w:rsidRPr="00ED1508">
        <w:rPr>
          <w:rFonts w:cs="Times New Roman"/>
          <w:lang w:val="en"/>
        </w:rPr>
        <w:t>, acquiring immunity</w:t>
      </w:r>
      <w:r w:rsidR="00D5020D" w:rsidRPr="00ED1508">
        <w:rPr>
          <w:rFonts w:cs="Times New Roman"/>
          <w:lang w:val="en"/>
        </w:rPr>
        <w:t xml:space="preserve"> to COVID-19</w:t>
      </w:r>
      <w:r w:rsidR="00ED1508" w:rsidRPr="00ED1508">
        <w:rPr>
          <w:rFonts w:cs="Times New Roman"/>
          <w:lang w:val="en"/>
        </w:rPr>
        <w:t xml:space="preserve"> at </w:t>
      </w:r>
      <w:r w:rsidR="00CA2DE6">
        <w:rPr>
          <w:rFonts w:cs="Times New Roman"/>
          <w:lang w:val="en"/>
        </w:rPr>
        <w:t xml:space="preserve">the </w:t>
      </w:r>
      <w:r w:rsidR="00ED1508" w:rsidRPr="00ED1508">
        <w:rPr>
          <w:rFonts w:cs="Times New Roman"/>
          <w:lang w:val="en"/>
        </w:rPr>
        <w:t xml:space="preserve">rate of </w:t>
      </w:r>
      <w:r w:rsidR="00ED1508" w:rsidRPr="00ED1508">
        <w:rPr>
          <w:rFonts w:cs="Times New Roman"/>
          <w:i/>
          <w:iCs/>
          <w:lang w:val="en"/>
        </w:rPr>
        <w:t>v</w:t>
      </w:r>
      <w:r w:rsidR="00ED1508" w:rsidRPr="00ED1508">
        <w:rPr>
          <w:rFonts w:cs="Times New Roman"/>
          <w:lang w:val="en"/>
        </w:rPr>
        <w:t xml:space="preserve"> </w:t>
      </w:r>
      <w:r w:rsidR="00ED1508" w:rsidRPr="00ED1508">
        <w:rPr>
          <w:rFonts w:cs="Times New Roman"/>
          <w:vertAlign w:val="superscript"/>
          <w:lang w:val="en"/>
        </w:rPr>
        <w:t>-1</w:t>
      </w:r>
      <w:r w:rsidR="00ED1508" w:rsidRPr="00ED1508">
        <w:rPr>
          <w:rFonts w:cs="Times New Roman"/>
          <w:lang w:val="en"/>
        </w:rPr>
        <w:t xml:space="preserve"> or </w:t>
      </w:r>
      <w:r w:rsidR="00B408E0">
        <w:rPr>
          <w:rFonts w:cs="Times New Roman"/>
          <w:lang w:val="en"/>
        </w:rPr>
        <w:t>at the rate of qu</w:t>
      </w:r>
      <w:r w:rsidR="00CA2DE6">
        <w:rPr>
          <w:rFonts w:cs="Times New Roman"/>
          <w:lang w:val="en"/>
        </w:rPr>
        <w:t>a</w:t>
      </w:r>
      <w:r w:rsidR="00B408E0">
        <w:rPr>
          <w:rFonts w:cs="Times New Roman"/>
          <w:lang w:val="en"/>
        </w:rPr>
        <w:t>rantine release (the mean qu</w:t>
      </w:r>
      <w:r w:rsidR="00CA2DE6">
        <w:rPr>
          <w:rFonts w:cs="Times New Roman"/>
          <w:lang w:val="en"/>
        </w:rPr>
        <w:t>a</w:t>
      </w:r>
      <w:r w:rsidR="00B408E0">
        <w:rPr>
          <w:rFonts w:cs="Times New Roman"/>
          <w:lang w:val="en"/>
        </w:rPr>
        <w:t xml:space="preserve">rantine period, </w:t>
      </w:r>
      <w:r w:rsidR="00ED1508" w:rsidRPr="00ED1508">
        <w:rPr>
          <w:rFonts w:eastAsia="맑은 고딕" w:cs="Times New Roman"/>
          <w:lang w:val="en"/>
        </w:rPr>
        <w:t>χ</w:t>
      </w:r>
      <w:r w:rsidR="00B408E0" w:rsidRPr="00ED1508">
        <w:rPr>
          <w:rFonts w:cs="Times New Roman"/>
          <w:vertAlign w:val="superscript"/>
          <w:lang w:val="en"/>
        </w:rPr>
        <w:t>-1</w:t>
      </w:r>
      <w:r w:rsidR="00B408E0">
        <w:rPr>
          <w:rFonts w:cs="Times New Roman"/>
          <w:lang w:val="en"/>
        </w:rPr>
        <w:t>).</w:t>
      </w:r>
      <w:r w:rsidR="00BA63BD" w:rsidRPr="00ED1508">
        <w:rPr>
          <w:rFonts w:cs="Times New Roman"/>
          <w:lang w:val="en"/>
        </w:rPr>
        <w:t xml:space="preserve"> </w:t>
      </w:r>
      <w:r w:rsidR="00BA63BD" w:rsidRPr="00ED1508">
        <w:rPr>
          <w:rFonts w:eastAsia="Times New Roman" w:cs="Times New Roman"/>
          <w:lang w:val="en" w:eastAsia="ko-KR"/>
        </w:rPr>
        <w:t>T</w:t>
      </w:r>
      <w:r w:rsidRPr="00ED1508">
        <w:rPr>
          <w:rFonts w:eastAsia="Times New Roman" w:cs="Times New Roman"/>
          <w:lang w:val="en" w:eastAsia="ko-KR"/>
        </w:rPr>
        <w:t xml:space="preserve">he following </w:t>
      </w:r>
      <w:r w:rsidR="00BA63BD" w:rsidRPr="00ED1508">
        <w:rPr>
          <w:rFonts w:eastAsia="Times New Roman" w:cs="Times New Roman"/>
          <w:lang w:val="en" w:eastAsia="ko-KR"/>
        </w:rPr>
        <w:t xml:space="preserve">parameters </w:t>
      </w:r>
      <w:r w:rsidRPr="00ED1508">
        <w:rPr>
          <w:rFonts w:eastAsia="Times New Roman" w:cs="Times New Roman"/>
          <w:lang w:val="en" w:eastAsia="ko-KR"/>
        </w:rPr>
        <w:t xml:space="preserve">were assumed for </w:t>
      </w:r>
      <w:r w:rsidR="00761CB8" w:rsidRPr="00ED1508">
        <w:rPr>
          <w:rFonts w:cs="Times New Roman"/>
        </w:rPr>
        <w:t>the mean reproductive number</w:t>
      </w:r>
      <w:r w:rsidR="00B408E0">
        <w:rPr>
          <w:rFonts w:cs="Times New Roman"/>
        </w:rPr>
        <w:t xml:space="preserve"> (</w:t>
      </w:r>
      <m:oMath>
        <m:sSub>
          <m:sSubPr>
            <m:ctrlPr>
              <w:rPr>
                <w:rFonts w:ascii="Cambria Math" w:hAnsi="Cambria Math" w:cs="Times New Roman"/>
                <w:i/>
                <w:lang w:eastAsia="ko-KR"/>
              </w:rPr>
            </m:ctrlPr>
          </m:sSubPr>
          <m:e>
            <m:r>
              <w:rPr>
                <w:rFonts w:ascii="Cambria Math" w:hAnsi="Cambria Math" w:cs="Times New Roman"/>
                <w:lang w:eastAsia="ko-KR"/>
              </w:rPr>
              <m:t>R</m:t>
            </m:r>
          </m:e>
          <m:sub>
            <m:r>
              <w:rPr>
                <w:rFonts w:ascii="Cambria Math" w:hAnsi="Cambria Math" w:cs="Times New Roman"/>
                <w:lang w:eastAsia="ko-KR"/>
              </w:rPr>
              <m:t>0</m:t>
            </m:r>
          </m:sub>
        </m:sSub>
        <m:r>
          <w:rPr>
            <w:rFonts w:ascii="Cambria Math" w:hAnsi="Cambria Math" w:cs="Times New Roman"/>
            <w:lang w:eastAsia="ko-KR"/>
          </w:rPr>
          <m:t>)</m:t>
        </m:r>
      </m:oMath>
      <w:r w:rsidR="00761CB8" w:rsidRPr="00ED1508">
        <w:rPr>
          <w:rFonts w:cs="Times New Roman"/>
        </w:rPr>
        <w:t xml:space="preserve">, </w:t>
      </w:r>
      <w:r w:rsidR="00CA2DE6">
        <w:rPr>
          <w:rFonts w:cs="Times New Roman"/>
        </w:rPr>
        <w:t xml:space="preserve">the </w:t>
      </w:r>
      <w:r w:rsidR="00B408E0" w:rsidRPr="0071555A">
        <w:rPr>
          <w:rFonts w:cs="Times New Roman"/>
        </w:rPr>
        <w:t>probability that the infectious contact result in infection (</w:t>
      </w:r>
      <w:r w:rsidR="00B408E0" w:rsidRPr="0071555A">
        <w:rPr>
          <w:rFonts w:eastAsia="맑은 고딕" w:cs="Times New Roman"/>
        </w:rPr>
        <w:t>φ</w:t>
      </w:r>
      <w:r w:rsidR="00B408E0" w:rsidRPr="0071555A">
        <w:rPr>
          <w:rFonts w:cs="Times New Roman"/>
          <w:lang w:val="en-US"/>
        </w:rPr>
        <w:t>)</w:t>
      </w:r>
      <w:r w:rsidR="00B408E0">
        <w:rPr>
          <w:rFonts w:cs="Times New Roman"/>
          <w:lang w:val="en-US"/>
        </w:rPr>
        <w:t xml:space="preserve">, </w:t>
      </w:r>
      <w:r w:rsidRPr="00ED1508">
        <w:rPr>
          <w:rFonts w:eastAsia="Times New Roman" w:cs="Times New Roman"/>
          <w:lang w:val="en" w:eastAsia="ko-KR"/>
        </w:rPr>
        <w:t xml:space="preserve">the duration of the mean </w:t>
      </w:r>
      <w:r w:rsidR="00BA63BD" w:rsidRPr="00ED1508">
        <w:rPr>
          <w:rFonts w:eastAsia="Times New Roman" w:cs="Times New Roman"/>
          <w:lang w:val="en" w:eastAsia="ko-KR"/>
        </w:rPr>
        <w:t xml:space="preserve">latent period </w:t>
      </w:r>
      <w:r w:rsidRPr="00ED1508">
        <w:rPr>
          <w:rFonts w:eastAsia="Times New Roman" w:cs="Times New Roman"/>
          <w:lang w:val="en" w:eastAsia="ko-KR"/>
        </w:rPr>
        <w:t>(</w:t>
      </w:r>
      <w:r w:rsidR="00B408E0" w:rsidRPr="00ED1508">
        <w:rPr>
          <w:rFonts w:eastAsia="맑은 고딕" w:cs="Times New Roman"/>
          <w:lang w:val="en"/>
        </w:rPr>
        <w:t>α</w:t>
      </w:r>
      <w:r w:rsidR="00B408E0" w:rsidRPr="00ED1508" w:rsidDel="00B408E0">
        <w:rPr>
          <w:rFonts w:eastAsia="Times New Roman" w:cs="Times New Roman"/>
          <w:lang w:val="en" w:eastAsia="ko-KR"/>
        </w:rPr>
        <w:t xml:space="preserve"> </w:t>
      </w:r>
      <w:r w:rsidRPr="00ED1508">
        <w:rPr>
          <w:rFonts w:eastAsia="Times New Roman" w:cs="Times New Roman"/>
          <w:vertAlign w:val="superscript"/>
          <w:lang w:val="en" w:eastAsia="ko-KR"/>
        </w:rPr>
        <w:t>-1</w:t>
      </w:r>
      <w:r w:rsidRPr="00ED1508">
        <w:rPr>
          <w:rFonts w:eastAsia="Times New Roman" w:cs="Times New Roman"/>
          <w:lang w:val="en" w:eastAsia="ko-KR"/>
        </w:rPr>
        <w:t xml:space="preserve">), mean infectious </w:t>
      </w:r>
      <w:r w:rsidR="00BA63BD" w:rsidRPr="00ED1508">
        <w:rPr>
          <w:rFonts w:eastAsia="Times New Roman" w:cs="Times New Roman"/>
          <w:lang w:val="en" w:eastAsia="ko-KR"/>
        </w:rPr>
        <w:t xml:space="preserve">period </w:t>
      </w:r>
      <w:r w:rsidRPr="00ED1508">
        <w:rPr>
          <w:rFonts w:eastAsia="Times New Roman" w:cs="Times New Roman"/>
          <w:lang w:val="en" w:eastAsia="ko-KR"/>
        </w:rPr>
        <w:t>(</w:t>
      </w:r>
      <w:r w:rsidRPr="00ED1508">
        <w:rPr>
          <w:rFonts w:eastAsia="Times New Roman" w:cs="Times New Roman"/>
          <w:i/>
          <w:iCs/>
          <w:lang w:val="en" w:eastAsia="ko-KR"/>
        </w:rPr>
        <w:t>v</w:t>
      </w:r>
      <w:r w:rsidRPr="00ED1508">
        <w:rPr>
          <w:rFonts w:eastAsia="Times New Roman" w:cs="Times New Roman"/>
          <w:lang w:val="en" w:eastAsia="ko-KR"/>
        </w:rPr>
        <w:t xml:space="preserve"> </w:t>
      </w:r>
      <w:r w:rsidRPr="00ED1508">
        <w:rPr>
          <w:rFonts w:eastAsia="Times New Roman" w:cs="Times New Roman"/>
          <w:vertAlign w:val="superscript"/>
          <w:lang w:val="en" w:eastAsia="ko-KR"/>
        </w:rPr>
        <w:t>-1</w:t>
      </w:r>
      <w:r w:rsidRPr="00ED1508">
        <w:rPr>
          <w:rFonts w:eastAsia="Times New Roman" w:cs="Times New Roman"/>
          <w:lang w:val="en" w:eastAsia="ko-KR"/>
        </w:rPr>
        <w:t>)</w:t>
      </w:r>
      <w:r w:rsidR="00B408E0">
        <w:rPr>
          <w:rFonts w:eastAsia="Times New Roman" w:cs="Times New Roman"/>
          <w:lang w:val="en" w:eastAsia="ko-KR"/>
        </w:rPr>
        <w:t>, and mean qu</w:t>
      </w:r>
      <w:r w:rsidR="00CA2DE6">
        <w:rPr>
          <w:rFonts w:eastAsia="Times New Roman" w:cs="Times New Roman"/>
          <w:lang w:val="en" w:eastAsia="ko-KR"/>
        </w:rPr>
        <w:t>a</w:t>
      </w:r>
      <w:r w:rsidR="00B408E0">
        <w:rPr>
          <w:rFonts w:eastAsia="Times New Roman" w:cs="Times New Roman"/>
          <w:lang w:val="en" w:eastAsia="ko-KR"/>
        </w:rPr>
        <w:t>rantine period (</w:t>
      </w:r>
      <w:r w:rsidR="00B408E0" w:rsidRPr="00ED1508">
        <w:rPr>
          <w:rFonts w:eastAsia="맑은 고딕" w:cs="Times New Roman"/>
          <w:lang w:val="en"/>
        </w:rPr>
        <w:t>χ</w:t>
      </w:r>
      <w:r w:rsidR="00B408E0" w:rsidRPr="00ED1508">
        <w:rPr>
          <w:rFonts w:cs="Times New Roman"/>
          <w:vertAlign w:val="superscript"/>
          <w:lang w:val="en"/>
        </w:rPr>
        <w:t>-1</w:t>
      </w:r>
      <w:r w:rsidR="00B408E0">
        <w:rPr>
          <w:rFonts w:eastAsia="Times New Roman" w:cs="Times New Roman"/>
          <w:lang w:val="en" w:eastAsia="ko-KR"/>
        </w:rPr>
        <w:t xml:space="preserve">): </w:t>
      </w:r>
      <m:oMath>
        <m:sSub>
          <m:sSubPr>
            <m:ctrlPr>
              <w:rPr>
                <w:rFonts w:ascii="Cambria Math" w:hAnsi="Cambria Math" w:cs="Times New Roman"/>
                <w:i/>
                <w:lang w:eastAsia="ko-KR"/>
              </w:rPr>
            </m:ctrlPr>
          </m:sSubPr>
          <m:e>
            <m:r>
              <w:rPr>
                <w:rFonts w:ascii="Cambria Math" w:hAnsi="Cambria Math" w:cs="Times New Roman"/>
                <w:lang w:eastAsia="ko-KR"/>
              </w:rPr>
              <m:t>R</m:t>
            </m:r>
          </m:e>
          <m:sub>
            <m:r>
              <w:rPr>
                <w:rFonts w:ascii="Cambria Math" w:hAnsi="Cambria Math" w:cs="Times New Roman"/>
                <w:lang w:eastAsia="ko-KR"/>
              </w:rPr>
              <m:t>0</m:t>
            </m:r>
          </m:sub>
        </m:sSub>
      </m:oMath>
      <w:r w:rsidR="00B408E0">
        <w:rPr>
          <w:rFonts w:eastAsia="Times New Roman" w:cs="Times New Roman"/>
          <w:lang w:eastAsia="ko-KR"/>
        </w:rPr>
        <w:t xml:space="preserve"> = </w:t>
      </w:r>
      <w:r w:rsidR="00761CB8">
        <w:t xml:space="preserve">2.68 </w:t>
      </w:r>
      <w:r w:rsidR="00761CB8">
        <w:fldChar w:fldCharType="begin"/>
      </w:r>
      <w:r w:rsidR="00FC011F">
        <w:instrText xml:space="preserve"> ADDIN EN.CITE &lt;EndNote&gt;&lt;Cite&gt;&lt;Author&gt;Wu&lt;/Author&gt;&lt;RecNum&gt;4&lt;/RecNum&gt;&lt;DisplayText&gt;(3)&lt;/DisplayText&gt;&lt;record&gt;&lt;rec-number&gt;4&lt;/rec-number&gt;&lt;foreign-keys&gt;&lt;key app="EN" db-id="psserppvbfzer2ever3pa5e4e5ep2f522apa" timestamp="1580967148"&gt;4&lt;/key&gt;&lt;/foreign-keys&gt;&lt;ref-type name="Journal Article"&gt;17&lt;/ref-type&gt;&lt;contributors&gt;&lt;authors&gt;&lt;author&gt;Wu, Joseph T.&lt;/author&gt;&lt;author&gt;Leung, Kathy&lt;/author&gt;&lt;author&gt;Leung, Gabriel M.&lt;/author&gt;&lt;/authors&gt;&lt;/contributors&gt;&lt;titles&gt;&lt;title&gt;Nowcasting and forecasting the potential domestic and international spread of the 2019-nCoV outbreak originating in Wuhan, China: a modelling study&lt;/title&gt;&lt;secondary-title&gt;The Lancet&lt;/secondary-title&gt;&lt;/titles&gt;&lt;periodical&gt;&lt;full-title&gt;The Lancet&lt;/full-title&gt;&lt;/periodical&gt;&lt;dates&gt;&lt;/dates&gt;&lt;publisher&gt;Elsevier&lt;/publisher&gt;&lt;isbn&gt;0140-6736&lt;/isbn&gt;&lt;urls&gt;&lt;related-urls&gt;&lt;url&gt;https://doi.org/10.1016/S0140-6736(20)30260-9&lt;/url&gt;&lt;/related-urls&gt;&lt;/urls&gt;&lt;electronic-resource-num&gt;10.1016/S0140-6736(20)30260-9&lt;/electronic-resource-num&gt;&lt;access-date&gt;2020/02/05&lt;/access-date&gt;&lt;/record&gt;&lt;/Cite&gt;&lt;/EndNote&gt;</w:instrText>
      </w:r>
      <w:r w:rsidR="00761CB8">
        <w:fldChar w:fldCharType="separate"/>
      </w:r>
      <w:r w:rsidR="00FC011F">
        <w:rPr>
          <w:noProof/>
        </w:rPr>
        <w:t>(3)</w:t>
      </w:r>
      <w:r w:rsidR="00761CB8">
        <w:fldChar w:fldCharType="end"/>
      </w:r>
      <w:r w:rsidR="00B408E0">
        <w:t xml:space="preserve">, </w:t>
      </w:r>
      <w:r w:rsidR="00B408E0" w:rsidRPr="0071555A">
        <w:rPr>
          <w:rFonts w:eastAsia="맑은 고딕" w:cs="Times New Roman"/>
        </w:rPr>
        <w:t>φ</w:t>
      </w:r>
      <w:r w:rsidR="00B408E0">
        <w:rPr>
          <w:rFonts w:eastAsia="맑은 고딕" w:cs="Times New Roman"/>
        </w:rPr>
        <w:t xml:space="preserve"> = 0.4 </w:t>
      </w:r>
      <w:r w:rsidR="00B408E0">
        <w:fldChar w:fldCharType="begin">
          <w:fldData xml:space="preserve">PEVuZE5vdGU+PENpdGU+PEF1dGhvcj5BbmRyYWRvdHRpcjwvQXV0aG9yPjxZZWFyPjIwMTE8L1ll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</w:fldData>
        </w:fldChar>
      </w:r>
      <w:r w:rsidR="00B408E0">
        <w:instrText xml:space="preserve"> ADDIN EN.CITE </w:instrText>
      </w:r>
      <w:r w:rsidR="00B408E0">
        <w:fldChar w:fldCharType="begin">
          <w:fldData xml:space="preserve">PEVuZE5vdGU+PENpdGU+PEF1dGhvcj5BbmRyYWRvdHRpcjwvQXV0aG9yPjxZZWFyPjIwMTE8L1ll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</w:fldData>
        </w:fldChar>
      </w:r>
      <w:r w:rsidR="00B408E0">
        <w:instrText xml:space="preserve"> ADDIN EN.CITE.DATA </w:instrText>
      </w:r>
      <w:r w:rsidR="00B408E0">
        <w:fldChar w:fldCharType="end"/>
      </w:r>
      <w:r w:rsidR="00B408E0">
        <w:fldChar w:fldCharType="separate"/>
      </w:r>
      <w:r w:rsidR="00B408E0">
        <w:rPr>
          <w:noProof/>
        </w:rPr>
        <w:t>(4)</w:t>
      </w:r>
      <w:r w:rsidR="00B408E0">
        <w:fldChar w:fldCharType="end"/>
      </w:r>
      <w:r w:rsidR="00B408E0">
        <w:t>,</w:t>
      </w:r>
      <w:r w:rsidR="00761CB8">
        <w:t xml:space="preserve"> </w:t>
      </w:r>
      <w:r w:rsidRPr="00BA63BD">
        <w:rPr>
          <w:rFonts w:eastAsia="Times New Roman" w:cs="Times New Roman"/>
          <w:lang w:val="en" w:eastAsia="ko-KR"/>
        </w:rPr>
        <w:t>σ</w:t>
      </w:r>
      <w:r w:rsidRPr="00BA63BD">
        <w:rPr>
          <w:rFonts w:eastAsia="Times New Roman" w:cs="Times New Roman"/>
          <w:vertAlign w:val="superscript"/>
          <w:lang w:val="en" w:eastAsia="ko-KR"/>
        </w:rPr>
        <w:t>-1</w:t>
      </w:r>
      <w:r w:rsidRPr="00BA63BD">
        <w:rPr>
          <w:rFonts w:eastAsia="Times New Roman" w:cs="Times New Roman"/>
          <w:lang w:val="en" w:eastAsia="ko-KR"/>
        </w:rPr>
        <w:t xml:space="preserve"> = </w:t>
      </w:r>
      <w:r w:rsidR="00B92A97">
        <w:rPr>
          <w:rFonts w:eastAsia="Times New Roman" w:cs="Times New Roman"/>
          <w:lang w:val="en" w:eastAsia="ko-KR"/>
        </w:rPr>
        <w:t>6</w:t>
      </w:r>
      <w:r w:rsidR="00BA63BD" w:rsidRPr="00BA63BD">
        <w:rPr>
          <w:rFonts w:eastAsia="Times New Roman" w:cs="Times New Roman"/>
          <w:lang w:val="en" w:eastAsia="ko-KR"/>
        </w:rPr>
        <w:t xml:space="preserve">.5 </w:t>
      </w:r>
      <w:r w:rsidRPr="00BA63BD">
        <w:rPr>
          <w:rFonts w:eastAsia="Times New Roman" w:cs="Times New Roman"/>
          <w:lang w:val="en" w:eastAsia="ko-KR"/>
        </w:rPr>
        <w:t>days</w:t>
      </w:r>
      <w:r w:rsidR="008B7D2F">
        <w:rPr>
          <w:rFonts w:eastAsia="Times New Roman" w:cs="Times New Roman"/>
          <w:lang w:val="en" w:eastAsia="ko-KR"/>
        </w:rPr>
        <w:t xml:space="preserve"> </w:t>
      </w:r>
      <w:r w:rsidR="008B7D2F">
        <w:rPr>
          <w:rFonts w:eastAsia="Times New Roman" w:cs="Times New Roman"/>
          <w:lang w:val="en" w:eastAsia="ko-KR"/>
        </w:rPr>
        <w:fldChar w:fldCharType="begin"/>
      </w:r>
      <w:r w:rsidR="008B7D2F">
        <w:rPr>
          <w:rFonts w:eastAsia="Times New Roman" w:cs="Times New Roman"/>
          <w:lang w:val="en" w:eastAsia="ko-KR"/>
        </w:rPr>
        <w:instrText xml:space="preserve"> ADDIN EN.CITE &lt;EndNote&gt;&lt;Cite&gt;&lt;Author&gt;Backer&lt;/Author&gt;&lt;Year&gt;2020&lt;/Year&gt;&lt;RecNum&gt;23&lt;/RecNum&gt;&lt;DisplayText&gt;(5)&lt;/DisplayText&gt;&lt;record&gt;&lt;rec-number&gt;23&lt;/rec-number&gt;&lt;foreign-keys&gt;&lt;key app="EN" db-id="psserppvbfzer2ever3pa5e4e5ep2f522apa" timestamp="1581823498"&gt;23&lt;/key&gt;&lt;/foreign-keys&gt;&lt;ref-type name="Journal Article"&gt;17&lt;/ref-type&gt;&lt;contributors&gt;&lt;authors&gt;&lt;author&gt;Backer, Jantien A&lt;/author&gt;&lt;author&gt;Klinkenberg, Don&lt;/author&gt;&lt;author&gt;Wallinga, Jacco&lt;/author&gt;&lt;/authors&gt;&lt;/contributors&gt;&lt;titles&gt;&lt;title&gt;Incubation period of 2019 novel coronavirus (2019-nCoV) infections among travellers from Wuhan, China, 20–28 January 2020&lt;/title&gt;&lt;secondary-title&gt;Eurosurveillance&lt;/secondary-title&gt;&lt;/titles&gt;&lt;periodical&gt;&lt;full-title&gt;Eurosurveillance&lt;/full-title&gt;&lt;/periodical&gt;&lt;pages&gt;2000062&lt;/pages&gt;&lt;volume&gt;25&lt;/volume&gt;&lt;number&gt;5&lt;/number&gt;&lt;keywords&gt;&lt;keyword&gt;exposure&lt;/keyword&gt;&lt;keyword&gt;Wuhan&lt;/keyword&gt;&lt;keyword&gt;symptom onset&lt;/keyword&gt;&lt;keyword&gt;incubation period&lt;/keyword&gt;&lt;keyword&gt;2019-nCoV&lt;/keyword&gt;&lt;keyword&gt;novel coronavirus&lt;/keyword&gt;&lt;/keywords&gt;&lt;dates&gt;&lt;year&gt;2020&lt;/year&gt;&lt;/dates&gt;&lt;urls&gt;&lt;related-urls&gt;&lt;url&gt;https://www.eurosurveillance.org/content/10.2807/1560-7917.ES.2020.25.5.2000062&lt;/url&gt;&lt;/related-urls&gt;&lt;/urls&gt;&lt;electronic-resource-num&gt;doi:https://doi.org/10.2807/1560-7917.ES.2020.25.5.2000062&lt;/electronic-resource-num&gt;&lt;/record&gt;&lt;/Cite&gt;&lt;/EndNote&gt;</w:instrText>
      </w:r>
      <w:r w:rsidR="008B7D2F">
        <w:rPr>
          <w:rFonts w:eastAsia="Times New Roman" w:cs="Times New Roman"/>
          <w:lang w:val="en" w:eastAsia="ko-KR"/>
        </w:rPr>
        <w:fldChar w:fldCharType="separate"/>
      </w:r>
      <w:r w:rsidR="008B7D2F">
        <w:rPr>
          <w:rFonts w:eastAsia="Times New Roman" w:cs="Times New Roman"/>
          <w:noProof/>
          <w:lang w:val="en" w:eastAsia="ko-KR"/>
        </w:rPr>
        <w:t>(5)</w:t>
      </w:r>
      <w:r w:rsidR="008B7D2F">
        <w:rPr>
          <w:rFonts w:eastAsia="Times New Roman" w:cs="Times New Roman"/>
          <w:lang w:val="en" w:eastAsia="ko-KR"/>
        </w:rPr>
        <w:fldChar w:fldCharType="end"/>
      </w:r>
      <w:r w:rsidRPr="00BA63BD">
        <w:rPr>
          <w:rFonts w:eastAsia="Times New Roman" w:cs="Times New Roman"/>
          <w:lang w:val="en" w:eastAsia="ko-KR"/>
        </w:rPr>
        <w:t xml:space="preserve">, </w:t>
      </w:r>
      <w:r w:rsidRPr="00BA63BD">
        <w:rPr>
          <w:rFonts w:eastAsia="Times New Roman" w:cs="Times New Roman"/>
          <w:i/>
          <w:iCs/>
          <w:lang w:val="en" w:eastAsia="ko-KR"/>
        </w:rPr>
        <w:t>v</w:t>
      </w:r>
      <w:r w:rsidRPr="00BA63BD">
        <w:rPr>
          <w:rFonts w:eastAsia="Times New Roman" w:cs="Times New Roman"/>
          <w:lang w:val="en" w:eastAsia="ko-KR"/>
        </w:rPr>
        <w:t xml:space="preserve"> </w:t>
      </w:r>
      <w:r w:rsidRPr="00BA63BD">
        <w:rPr>
          <w:rFonts w:eastAsia="Times New Roman" w:cs="Times New Roman"/>
          <w:vertAlign w:val="superscript"/>
          <w:lang w:val="en" w:eastAsia="ko-KR"/>
        </w:rPr>
        <w:t>-1</w:t>
      </w:r>
      <w:r w:rsidRPr="00BA63BD">
        <w:rPr>
          <w:rFonts w:eastAsia="Times New Roman" w:cs="Times New Roman"/>
          <w:lang w:val="en" w:eastAsia="ko-KR"/>
        </w:rPr>
        <w:t xml:space="preserve"> = </w:t>
      </w:r>
      <w:r w:rsidR="008B7D2F">
        <w:rPr>
          <w:rFonts w:eastAsia="Times New Roman" w:cs="Times New Roman"/>
          <w:lang w:val="en" w:eastAsia="ko-KR"/>
        </w:rPr>
        <w:t>3.6</w:t>
      </w:r>
      <w:r w:rsidR="00BA63BD" w:rsidRPr="00BA63BD">
        <w:rPr>
          <w:rFonts w:eastAsia="Times New Roman" w:cs="Times New Roman"/>
          <w:lang w:val="en" w:eastAsia="ko-KR"/>
        </w:rPr>
        <w:t xml:space="preserve"> </w:t>
      </w:r>
      <w:r w:rsidRPr="00BA63BD">
        <w:rPr>
          <w:rFonts w:eastAsia="Times New Roman" w:cs="Times New Roman"/>
          <w:lang w:val="en" w:eastAsia="ko-KR"/>
        </w:rPr>
        <w:t>days</w:t>
      </w:r>
      <w:r w:rsidR="008B7D2F">
        <w:rPr>
          <w:rFonts w:eastAsia="Times New Roman" w:cs="Times New Roman"/>
          <w:lang w:val="en" w:eastAsia="ko-KR"/>
        </w:rPr>
        <w:t xml:space="preserve"> </w:t>
      </w:r>
      <w:r w:rsidR="008B7D2F">
        <w:rPr>
          <w:rFonts w:eastAsia="Times New Roman" w:cs="Times New Roman"/>
          <w:lang w:val="en" w:eastAsia="ko-KR"/>
        </w:rPr>
        <w:fldChar w:fldCharType="begin"/>
      </w:r>
      <w:r w:rsidR="008B7D2F">
        <w:rPr>
          <w:rFonts w:eastAsia="Times New Roman" w:cs="Times New Roman"/>
          <w:lang w:val="en" w:eastAsia="ko-KR"/>
        </w:rPr>
        <w:instrText xml:space="preserve"> ADDIN EN.CITE &lt;EndNote&gt;&lt;Cite&gt;&lt;Author&gt;Danon&lt;/Author&gt;&lt;Year&gt;2020&lt;/Year&gt;&lt;RecNum&gt;22&lt;/RecNum&gt;&lt;DisplayText&gt;(6)&lt;/DisplayText&gt;&lt;record&gt;&lt;rec-number&gt;22&lt;/rec-number&gt;&lt;foreign-keys&gt;&lt;key app="EN" db-id="psserppvbfzer2ever3pa5e4e5ep2f522apa" timestamp="1581823239"&gt;22&lt;/key&gt;&lt;/foreign-keys&gt;&lt;ref-type name="Journal Article"&gt;17&lt;/ref-type&gt;&lt;contributors&gt;&lt;authors&gt;&lt;author&gt;Danon, Leon&lt;/author&gt;&lt;author&gt;Brooks-Pollock, Ellen&lt;/author&gt;&lt;author&gt;Bailey, Mick&lt;/author&gt;&lt;author&gt;Keeling, Matt J&lt;/author&gt;&lt;/authors&gt;&lt;/contributors&gt;&lt;titles&gt;&lt;title&gt;A spatial model of CoVID-19 transmission in England and Wales: early spread and peak timing&lt;/title&gt;&lt;secondary-title&gt;medRxiv&lt;/secondary-title&gt;&lt;/titles&gt;&lt;periodical&gt;&lt;full-title&gt;medRxiv&lt;/full-title&gt;&lt;/periodical&gt;&lt;pages&gt;2020.02.12.20022566&lt;/pages&gt;&lt;dates&gt;&lt;year&gt;2020&lt;/year&gt;&lt;/dates&gt;&lt;urls&gt;&lt;related-urls&gt;&lt;url&gt;https://www.medrxiv.org/content/medrxiv/early/2020/02/14/2020.02.12.20022566.full.pdf&lt;/url&gt;&lt;/related-urls&gt;&lt;/urls&gt;&lt;electronic-resource-num&gt;10.1101/2020.02.12.20022566&lt;/electronic-resource-num&gt;&lt;/record&gt;&lt;/Cite&gt;&lt;/EndNote&gt;</w:instrText>
      </w:r>
      <w:r w:rsidR="008B7D2F">
        <w:rPr>
          <w:rFonts w:eastAsia="Times New Roman" w:cs="Times New Roman"/>
          <w:lang w:val="en" w:eastAsia="ko-KR"/>
        </w:rPr>
        <w:fldChar w:fldCharType="separate"/>
      </w:r>
      <w:r w:rsidR="008B7D2F">
        <w:rPr>
          <w:rFonts w:eastAsia="Times New Roman" w:cs="Times New Roman"/>
          <w:noProof/>
          <w:lang w:val="en" w:eastAsia="ko-KR"/>
        </w:rPr>
        <w:t>(6)</w:t>
      </w:r>
      <w:r w:rsidR="008B7D2F">
        <w:rPr>
          <w:rFonts w:eastAsia="Times New Roman" w:cs="Times New Roman"/>
          <w:lang w:val="en" w:eastAsia="ko-KR"/>
        </w:rPr>
        <w:fldChar w:fldCharType="end"/>
      </w:r>
      <w:r w:rsidRPr="00BA63BD">
        <w:rPr>
          <w:rFonts w:eastAsia="Times New Roman" w:cs="Times New Roman"/>
          <w:lang w:val="en" w:eastAsia="ko-KR"/>
        </w:rPr>
        <w:t xml:space="preserve"> and </w:t>
      </w:r>
      <w:r w:rsidR="00B408E0" w:rsidRPr="00ED1508">
        <w:rPr>
          <w:rFonts w:eastAsia="맑은 고딕" w:cs="Times New Roman"/>
          <w:lang w:val="en"/>
        </w:rPr>
        <w:t>χ</w:t>
      </w:r>
      <w:r w:rsidR="00B408E0" w:rsidRPr="00ED1508">
        <w:rPr>
          <w:rFonts w:cs="Times New Roman"/>
          <w:vertAlign w:val="superscript"/>
          <w:lang w:val="en"/>
        </w:rPr>
        <w:t>-1</w:t>
      </w:r>
      <w:r w:rsidRPr="00BA63BD">
        <w:rPr>
          <w:rFonts w:eastAsia="Times New Roman" w:cs="Times New Roman"/>
          <w:lang w:val="en" w:eastAsia="ko-KR"/>
        </w:rPr>
        <w:t xml:space="preserve"> = </w:t>
      </w:r>
      <w:r w:rsidR="00BA63BD" w:rsidRPr="00BA63BD">
        <w:rPr>
          <w:rFonts w:eastAsia="Times New Roman" w:cs="Times New Roman"/>
          <w:lang w:val="en" w:eastAsia="ko-KR"/>
        </w:rPr>
        <w:t>0.</w:t>
      </w:r>
      <w:r w:rsidR="00B408E0">
        <w:rPr>
          <w:rFonts w:eastAsia="Times New Roman" w:cs="Times New Roman"/>
          <w:lang w:val="en" w:eastAsia="ko-KR"/>
        </w:rPr>
        <w:t>07.</w:t>
      </w:r>
      <w:r w:rsidR="00761CB8">
        <w:rPr>
          <w:rFonts w:eastAsia="Times New Roman" w:cs="Times New Roman"/>
          <w:lang w:val="en" w:eastAsia="ko-KR"/>
        </w:rPr>
        <w:t xml:space="preserve"> </w:t>
      </w:r>
      <w:r w:rsidR="00761CB8">
        <w:t xml:space="preserve">The </w:t>
      </w:r>
      <w:r w:rsidR="00B408E0">
        <w:t xml:space="preserve">overall </w:t>
      </w:r>
      <w:r w:rsidR="00761CB8">
        <w:t xml:space="preserve">population size of Seoul is 9.74 million </w:t>
      </w:r>
      <w:r w:rsidR="00761CB8">
        <w:fldChar w:fldCharType="begin"/>
      </w:r>
      <w:r w:rsidR="008B7D2F">
        <w:instrText xml:space="preserve"> ADDIN EN.CITE &lt;EndNote&gt;&lt;Cite&gt;&lt;Author&gt;Korean Statistical Information Service&lt;/Author&gt;&lt;Year&gt;2020&lt;/Year&gt;&lt;RecNum&gt;3&lt;/RecNum&gt;&lt;DisplayText&gt;(7)&lt;/DisplayText&gt;&lt;record&gt;&lt;rec-number&gt;3&lt;/rec-number&gt;&lt;foreign-keys&gt;&lt;key app="EN" db-id="psserppvbfzer2ever3pa5e4e5ep2f522apa" timestamp="1580961435"&gt;3&lt;/key&gt;&lt;/foreign-keys&gt;&lt;ref-type name="Web Page"&gt;12&lt;/ref-type&gt;&lt;contributors&gt;&lt;authors&gt;&lt;author&gt;Korean Statistical Information Service,&lt;/author&gt;&lt;/authors&gt;&lt;/contributors&gt;&lt;titles&gt;&lt;title&gt;Population of Korea&lt;/title&gt;&lt;/titles&gt;&lt;volume&gt;2020&lt;/volume&gt;&lt;number&gt;February 6&lt;/number&gt;&lt;dates&gt;&lt;year&gt;2020&lt;/year&gt;&lt;/dates&gt;&lt;urls&gt;&lt;related-urls&gt;&lt;url&gt;http://kosis.kr/index/index.do&lt;/url&gt;&lt;/related-urls&gt;&lt;/urls&gt;&lt;custom1&gt;2020&lt;/custom1&gt;&lt;custom2&gt;February 6&lt;/custom2&gt;&lt;/record&gt;&lt;/Cite&gt;&lt;/EndNote&gt;</w:instrText>
      </w:r>
      <w:r w:rsidR="00761CB8">
        <w:fldChar w:fldCharType="separate"/>
      </w:r>
      <w:r w:rsidR="008B7D2F">
        <w:rPr>
          <w:noProof/>
        </w:rPr>
        <w:t>(7)</w:t>
      </w:r>
      <w:r w:rsidR="00761CB8">
        <w:fldChar w:fldCharType="end"/>
      </w:r>
      <w:r w:rsidRPr="00BA63BD">
        <w:rPr>
          <w:rFonts w:eastAsia="Times New Roman" w:cs="Times New Roman"/>
          <w:lang w:val="en" w:eastAsia="ko-KR"/>
        </w:rPr>
        <w:t xml:space="preserve">. </w:t>
      </w:r>
      <w:r w:rsidR="00AA70B0">
        <w:rPr>
          <w:rFonts w:eastAsia="맑은 고딕" w:cs="Times New Roman"/>
          <w:lang w:val="en" w:eastAsia="ko-KR"/>
        </w:rPr>
        <w:t xml:space="preserve">In the </w:t>
      </w:r>
      <w:r w:rsidR="00AA70B0" w:rsidRPr="00B63807">
        <w:rPr>
          <w:rFonts w:eastAsia="맑은 고딕" w:cs="Times New Roman"/>
          <w:lang w:val="en" w:eastAsia="ko-KR"/>
        </w:rPr>
        <w:t>scenarios</w:t>
      </w:r>
      <w:r w:rsidR="00AA70B0">
        <w:rPr>
          <w:rFonts w:eastAsia="맑은 고딕" w:cs="Times New Roman"/>
          <w:lang w:val="en" w:eastAsia="ko-KR"/>
        </w:rPr>
        <w:t xml:space="preserve">, the </w:t>
      </w:r>
      <w:r w:rsidR="00AA70B0">
        <w:rPr>
          <w:rFonts w:eastAsia="맑은 고딕" w:cs="Times New Roman"/>
          <w:lang w:val="en" w:eastAsia="ko-KR"/>
        </w:rPr>
        <w:lastRenderedPageBreak/>
        <w:t xml:space="preserve">international students who </w:t>
      </w:r>
      <w:r w:rsidR="001D5A49">
        <w:rPr>
          <w:rFonts w:eastAsia="맑은 고딕" w:cs="Times New Roman"/>
          <w:lang w:val="en" w:eastAsia="ko-KR"/>
        </w:rPr>
        <w:t>are</w:t>
      </w:r>
      <w:r w:rsidR="00AA70B0">
        <w:rPr>
          <w:rFonts w:eastAsia="맑은 고딕" w:cs="Times New Roman"/>
          <w:lang w:val="en" w:eastAsia="ko-KR"/>
        </w:rPr>
        <w:t xml:space="preserve"> pre-infectious period</w:t>
      </w:r>
      <w:r w:rsidR="00CA2DE6">
        <w:rPr>
          <w:rFonts w:eastAsia="맑은 고딕" w:cs="Times New Roman"/>
          <w:lang w:val="en" w:eastAsia="ko-KR"/>
        </w:rPr>
        <w:t>s</w:t>
      </w:r>
      <w:r w:rsidR="00AA70B0">
        <w:rPr>
          <w:rFonts w:eastAsia="맑은 고딕" w:cs="Times New Roman"/>
          <w:lang w:val="en" w:eastAsia="ko-KR"/>
        </w:rPr>
        <w:t xml:space="preserve"> would be influx into </w:t>
      </w:r>
      <w:r w:rsidR="00CA2DE6">
        <w:rPr>
          <w:rFonts w:eastAsia="맑은 고딕" w:cs="Times New Roman"/>
          <w:lang w:val="en" w:eastAsia="ko-KR"/>
        </w:rPr>
        <w:t xml:space="preserve">the </w:t>
      </w:r>
      <w:r w:rsidR="00AA70B0">
        <w:rPr>
          <w:rFonts w:eastAsia="맑은 고딕" w:cs="Times New Roman"/>
          <w:lang w:val="en" w:eastAsia="ko-KR"/>
        </w:rPr>
        <w:t xml:space="preserve">Exposed </w:t>
      </w:r>
      <w:r w:rsidR="001D5A49">
        <w:rPr>
          <w:rFonts w:eastAsia="맑은 고딕" w:cs="Times New Roman"/>
          <w:lang w:val="en" w:eastAsia="ko-KR"/>
        </w:rPr>
        <w:t>state.</w:t>
      </w:r>
      <w:r w:rsidR="00CA2DE6">
        <w:rPr>
          <w:rFonts w:eastAsia="맑은 고딕" w:cs="Times New Roman"/>
          <w:lang w:val="en" w:eastAsia="ko-KR"/>
        </w:rPr>
        <w:t xml:space="preserve"> </w:t>
      </w:r>
      <w:r w:rsidR="000C1EF4">
        <w:rPr>
          <w:rFonts w:eastAsia="Times New Roman" w:cs="Times New Roman"/>
          <w:lang w:val="en" w:eastAsia="ko-KR"/>
        </w:rPr>
        <w:t>D</w:t>
      </w:r>
      <w:r w:rsidR="00B408E0" w:rsidRPr="00BA63BD">
        <w:rPr>
          <w:rFonts w:eastAsia="Times New Roman" w:cs="Times New Roman"/>
          <w:lang w:val="en" w:eastAsia="ko-KR"/>
        </w:rPr>
        <w:t xml:space="preserve">ifferent </w:t>
      </w:r>
      <w:r w:rsidR="000C1EF4">
        <w:rPr>
          <w:rFonts w:eastAsia="Times New Roman" w:cs="Times New Roman"/>
          <w:lang w:val="en" w:eastAsia="ko-KR"/>
        </w:rPr>
        <w:t>percentage</w:t>
      </w:r>
      <w:r w:rsidR="00CA2DE6">
        <w:rPr>
          <w:rFonts w:eastAsia="Times New Roman" w:cs="Times New Roman"/>
          <w:lang w:val="en" w:eastAsia="ko-KR"/>
        </w:rPr>
        <w:t>s</w:t>
      </w:r>
      <w:r w:rsidR="000C1EF4">
        <w:rPr>
          <w:rFonts w:eastAsia="Times New Roman" w:cs="Times New Roman"/>
          <w:lang w:val="en" w:eastAsia="ko-KR"/>
        </w:rPr>
        <w:t xml:space="preserve"> of exposed ind</w:t>
      </w:r>
      <w:r w:rsidR="00CA2DE6">
        <w:rPr>
          <w:rFonts w:eastAsia="Times New Roman" w:cs="Times New Roman"/>
          <w:lang w:val="en" w:eastAsia="ko-KR"/>
        </w:rPr>
        <w:t>i</w:t>
      </w:r>
      <w:r w:rsidR="000C1EF4">
        <w:rPr>
          <w:rFonts w:eastAsia="Times New Roman" w:cs="Times New Roman"/>
          <w:lang w:val="en" w:eastAsia="ko-KR"/>
        </w:rPr>
        <w:t xml:space="preserve">viduals of COVID-19 and </w:t>
      </w:r>
      <w:r w:rsidR="001D5A49">
        <w:rPr>
          <w:rFonts w:eastAsia="Times New Roman" w:cs="Times New Roman"/>
          <w:lang w:val="en" w:eastAsia="ko-KR"/>
        </w:rPr>
        <w:t xml:space="preserve">efficacy </w:t>
      </w:r>
      <w:r w:rsidR="000C1EF4">
        <w:rPr>
          <w:rFonts w:eastAsia="Times New Roman" w:cs="Times New Roman"/>
          <w:lang w:val="en" w:eastAsia="ko-KR"/>
        </w:rPr>
        <w:t xml:space="preserve">of quarantine of exposed individuals </w:t>
      </w:r>
      <w:r w:rsidR="001D5A49">
        <w:rPr>
          <w:rFonts w:eastAsia="Times New Roman" w:cs="Times New Roman"/>
          <w:lang w:val="en" w:eastAsia="ko-KR"/>
        </w:rPr>
        <w:t xml:space="preserve">from the country of risk of COVID-19 </w:t>
      </w:r>
      <w:r w:rsidR="000C1EF4">
        <w:rPr>
          <w:rFonts w:eastAsia="Times New Roman" w:cs="Times New Roman"/>
          <w:lang w:val="en" w:eastAsia="ko-KR"/>
        </w:rPr>
        <w:t>are assumed</w:t>
      </w:r>
      <w:r w:rsidR="00B408E0" w:rsidRPr="00BA63BD">
        <w:rPr>
          <w:rFonts w:eastAsia="Times New Roman" w:cs="Times New Roman"/>
          <w:lang w:val="en" w:eastAsia="ko-KR"/>
        </w:rPr>
        <w:t>.</w:t>
      </w:r>
      <w:r w:rsidR="000C1EF4">
        <w:rPr>
          <w:rFonts w:eastAsia="Times New Roman" w:cs="Times New Roman"/>
          <w:lang w:val="en" w:eastAsia="ko-KR"/>
        </w:rPr>
        <w:t xml:space="preserve"> (i.e</w:t>
      </w:r>
      <w:r w:rsidR="00CA2DE6">
        <w:rPr>
          <w:rFonts w:eastAsia="Times New Roman" w:cs="Times New Roman"/>
          <w:lang w:val="en" w:eastAsia="ko-KR"/>
        </w:rPr>
        <w:t>.</w:t>
      </w:r>
      <w:r w:rsidR="000C1EF4">
        <w:rPr>
          <w:rFonts w:eastAsia="Times New Roman" w:cs="Times New Roman"/>
          <w:lang w:val="en" w:eastAsia="ko-KR"/>
        </w:rPr>
        <w:t xml:space="preserve"> </w:t>
      </w:r>
      <w:r w:rsidR="00FA11A0">
        <w:rPr>
          <w:rFonts w:eastAsia="Times New Roman" w:cs="Times New Roman"/>
          <w:lang w:val="en" w:eastAsia="ko-KR"/>
        </w:rPr>
        <w:t>0.2</w:t>
      </w:r>
      <w:r w:rsidR="000C1EF4">
        <w:rPr>
          <w:rFonts w:eastAsia="Times New Roman" w:cs="Times New Roman"/>
          <w:lang w:val="en" w:eastAsia="ko-KR"/>
        </w:rPr>
        <w:t xml:space="preserve">, 1, or </w:t>
      </w:r>
      <w:r w:rsidR="00FA11A0">
        <w:rPr>
          <w:rFonts w:eastAsia="Times New Roman" w:cs="Times New Roman"/>
          <w:lang w:val="en" w:eastAsia="ko-KR"/>
        </w:rPr>
        <w:t>3</w:t>
      </w:r>
      <w:r w:rsidR="000C1EF4">
        <w:rPr>
          <w:rFonts w:eastAsia="Times New Roman" w:cs="Times New Roman"/>
          <w:lang w:val="en" w:eastAsia="ko-KR"/>
        </w:rPr>
        <w:t xml:space="preserve">% </w:t>
      </w:r>
      <w:proofErr w:type="gramStart"/>
      <w:r w:rsidR="000C1EF4">
        <w:rPr>
          <w:rFonts w:eastAsia="Times New Roman" w:cs="Times New Roman"/>
          <w:lang w:val="en" w:eastAsia="ko-KR"/>
        </w:rPr>
        <w:t>of  incoming</w:t>
      </w:r>
      <w:proofErr w:type="gramEnd"/>
      <w:r w:rsidR="000C1EF4">
        <w:rPr>
          <w:rFonts w:eastAsia="Times New Roman" w:cs="Times New Roman"/>
          <w:lang w:val="en" w:eastAsia="ko-KR"/>
        </w:rPr>
        <w:t xml:space="preserve"> international students is in the exposed state of COVID-19 with the efficacy of the </w:t>
      </w:r>
      <w:proofErr w:type="spellStart"/>
      <w:r w:rsidR="000C1EF4">
        <w:rPr>
          <w:rFonts w:eastAsia="Times New Roman" w:cs="Times New Roman"/>
          <w:lang w:val="en" w:eastAsia="ko-KR"/>
        </w:rPr>
        <w:t>qurantine</w:t>
      </w:r>
      <w:proofErr w:type="spellEnd"/>
      <w:r w:rsidR="000C1EF4">
        <w:rPr>
          <w:rFonts w:eastAsia="Times New Roman" w:cs="Times New Roman"/>
          <w:lang w:val="en" w:eastAsia="ko-KR"/>
        </w:rPr>
        <w:t xml:space="preserve"> of those exposed individuals is 70, 80, or 90%).</w:t>
      </w:r>
    </w:p>
    <w:p w14:paraId="42FAD823" w14:textId="77777777" w:rsidR="002E5EA5" w:rsidRPr="00110C62" w:rsidRDefault="002E5EA5" w:rsidP="000C1EF4">
      <w:pPr>
        <w:snapToGrid/>
        <w:rPr>
          <w:rFonts w:eastAsia="Times New Roman" w:cs="Times New Roman"/>
          <w:color w:val="333333"/>
          <w:lang w:val="en" w:eastAsia="ko-KR"/>
        </w:rPr>
      </w:pPr>
    </w:p>
    <w:p w14:paraId="65C15564" w14:textId="77777777" w:rsidR="002E5EA5" w:rsidRDefault="000C1EF4" w:rsidP="002E5EA5">
      <w:pPr>
        <w:pStyle w:val="Heading1"/>
      </w:pPr>
      <w:r>
        <w:t>References</w:t>
      </w:r>
    </w:p>
    <w:p w14:paraId="26101E82" w14:textId="77777777" w:rsidR="008B7D2F" w:rsidRPr="008B7D2F" w:rsidRDefault="00110C62" w:rsidP="008B7D2F">
      <w:pPr>
        <w:pStyle w:val="EndNoteBibliography"/>
      </w:pPr>
      <w:r>
        <w:rPr>
          <w:rFonts w:ascii="Arial" w:hAnsi="Arial" w:cs="Arial"/>
          <w:sz w:val="16"/>
          <w:szCs w:val="16"/>
          <w:lang w:val="en-GB"/>
        </w:rPr>
        <w:fldChar w:fldCharType="begin"/>
      </w:r>
      <w:r>
        <w:rPr>
          <w:rFonts w:ascii="Arial" w:hAnsi="Arial" w:cs="Arial"/>
          <w:sz w:val="16"/>
          <w:szCs w:val="16"/>
          <w:lang w:val="en-GB"/>
        </w:rPr>
        <w:instrText xml:space="preserve"> ADDIN EN.REFLIST </w:instrText>
      </w:r>
      <w:r>
        <w:rPr>
          <w:rFonts w:ascii="Arial" w:hAnsi="Arial" w:cs="Arial"/>
          <w:sz w:val="16"/>
          <w:szCs w:val="16"/>
          <w:lang w:val="en-GB"/>
        </w:rPr>
        <w:fldChar w:fldCharType="separate"/>
      </w:r>
      <w:r w:rsidR="008B7D2F" w:rsidRPr="008B7D2F">
        <w:t>1.</w:t>
      </w:r>
      <w:r w:rsidR="008B7D2F" w:rsidRPr="008B7D2F">
        <w:tab/>
        <w:t>Stehle J, Voirin N, Barrat A, Cattuto C, Colizza V, Isella L, et al. Simulation of an SEIR infectious disease model on the dynamic contact network of conference attendees. BMC Med. 2011 Jul 19;9:87.</w:t>
      </w:r>
    </w:p>
    <w:p w14:paraId="10F892B4" w14:textId="77777777" w:rsidR="008B7D2F" w:rsidRPr="008B7D2F" w:rsidRDefault="008B7D2F" w:rsidP="008B7D2F">
      <w:pPr>
        <w:pStyle w:val="EndNoteBibliography"/>
      </w:pPr>
      <w:r w:rsidRPr="008B7D2F">
        <w:t>2.</w:t>
      </w:r>
      <w:r w:rsidRPr="008B7D2F">
        <w:tab/>
        <w:t>Gani R, Leach S. Transmission potential of smallpox in contemporary populations. Nature. 2001 2001/12/01;414(6865):748-51.</w:t>
      </w:r>
    </w:p>
    <w:p w14:paraId="75C1F48D" w14:textId="77777777" w:rsidR="008B7D2F" w:rsidRPr="008B7D2F" w:rsidRDefault="008B7D2F" w:rsidP="008B7D2F">
      <w:pPr>
        <w:pStyle w:val="EndNoteBibliography"/>
      </w:pPr>
      <w:r w:rsidRPr="008B7D2F">
        <w:t>3.</w:t>
      </w:r>
      <w:r w:rsidRPr="008B7D2F">
        <w:tab/>
        <w:t>Wu JT, Leung K, Leung GM. Nowcasting and forecasting the potential domestic and international spread of the 2019-nCoV outbreak originating in Wuhan, China: a modelling study. The Lancet.</w:t>
      </w:r>
    </w:p>
    <w:p w14:paraId="39711CCC" w14:textId="77777777" w:rsidR="008B7D2F" w:rsidRPr="008B7D2F" w:rsidRDefault="008B7D2F" w:rsidP="008B7D2F">
      <w:pPr>
        <w:pStyle w:val="EndNoteBibliography"/>
      </w:pPr>
      <w:r w:rsidRPr="008B7D2F">
        <w:t>4.</w:t>
      </w:r>
      <w:r w:rsidRPr="008B7D2F">
        <w:tab/>
        <w:t>Andradottir S, Chiu W, Goldsman D, Lee ML, Tsui KL, Sander B, et al. Reactive strategies for containing developing outbreaks of pandemic influenza. BMC Public Health. 2011 Feb 25;11 Suppl 1:S1.</w:t>
      </w:r>
    </w:p>
    <w:p w14:paraId="0285E5C6" w14:textId="77777777" w:rsidR="008B7D2F" w:rsidRPr="008B7D2F" w:rsidRDefault="008B7D2F" w:rsidP="008B7D2F">
      <w:pPr>
        <w:pStyle w:val="EndNoteBibliography"/>
      </w:pPr>
      <w:r w:rsidRPr="008B7D2F">
        <w:t>5.</w:t>
      </w:r>
      <w:r w:rsidRPr="008B7D2F">
        <w:tab/>
        <w:t>Backer JA, Klinkenberg D, Wallinga J. Incubation period of 2019 novel coronavirus (2019-nCoV) infections among travellers from Wuhan, China, 20–28 January 2020. Eurosurveillance. 2020;25(5):2000062.</w:t>
      </w:r>
    </w:p>
    <w:p w14:paraId="0D43750C" w14:textId="77777777" w:rsidR="008B7D2F" w:rsidRPr="008B7D2F" w:rsidRDefault="008B7D2F" w:rsidP="008B7D2F">
      <w:pPr>
        <w:pStyle w:val="EndNoteBibliography"/>
      </w:pPr>
      <w:r w:rsidRPr="008B7D2F">
        <w:t>6.</w:t>
      </w:r>
      <w:r w:rsidRPr="008B7D2F">
        <w:tab/>
        <w:t>Danon L, Brooks-Pollock E, Bailey M, Keeling MJ. A spatial model of CoVID-19 transmission in England and Wales: early spread and peak timing. medRxiv. 2020:2020.02.12.20022566.</w:t>
      </w:r>
    </w:p>
    <w:p w14:paraId="169D7AB2" w14:textId="72DFB909" w:rsidR="008B7D2F" w:rsidRPr="008B7D2F" w:rsidRDefault="008B7D2F" w:rsidP="008B7D2F">
      <w:pPr>
        <w:pStyle w:val="EndNoteBibliography"/>
      </w:pPr>
      <w:r w:rsidRPr="008B7D2F">
        <w:lastRenderedPageBreak/>
        <w:t>7.</w:t>
      </w:r>
      <w:r w:rsidRPr="008B7D2F">
        <w:tab/>
        <w:t xml:space="preserve">Korean Statistical Information Service. Population of Korea.  2020  [cited 2020 February 6]; Available from: </w:t>
      </w:r>
      <w:hyperlink r:id="rId8" w:history="1">
        <w:r w:rsidRPr="008B7D2F">
          <w:rPr>
            <w:rStyle w:val="Hyperlink"/>
          </w:rPr>
          <w:t>http://kosis.kr/index/index.do</w:t>
        </w:r>
      </w:hyperlink>
    </w:p>
    <w:p w14:paraId="19786347" w14:textId="6FEDF358" w:rsidR="001F3614" w:rsidRPr="001A3481" w:rsidRDefault="00110C62" w:rsidP="001F3614">
      <w:pPr>
        <w:pStyle w:val="EndNoteBibliography"/>
        <w:rPr>
          <w:rFonts w:ascii="Arial" w:hAnsi="Arial" w:cs="Arial"/>
          <w:sz w:val="16"/>
          <w:szCs w:val="16"/>
          <w:lang w:val="en-GB"/>
        </w:rPr>
      </w:pPr>
      <w:r>
        <w:rPr>
          <w:rFonts w:ascii="Arial" w:hAnsi="Arial" w:cs="Arial"/>
          <w:sz w:val="16"/>
          <w:szCs w:val="16"/>
          <w:lang w:val="en-GB"/>
        </w:rPr>
        <w:fldChar w:fldCharType="end"/>
      </w:r>
    </w:p>
    <w:sectPr w:rsidR="001F3614" w:rsidRPr="001A3481" w:rsidSect="000E6F9E">
      <w:footerReference w:type="even" r:id="rId9"/>
      <w:footerReference w:type="default" r:id="rId10"/>
      <w:pgSz w:w="11901" w:h="16817"/>
      <w:pgMar w:top="1440" w:right="1440" w:bottom="1440" w:left="10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F3C1" w14:textId="77777777" w:rsidR="007A2317" w:rsidRDefault="007A2317" w:rsidP="00C17DF0">
      <w:r>
        <w:separator/>
      </w:r>
    </w:p>
  </w:endnote>
  <w:endnote w:type="continuationSeparator" w:id="0">
    <w:p w14:paraId="7FD0C28F" w14:textId="77777777" w:rsidR="007A2317" w:rsidRDefault="007A2317" w:rsidP="00C1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haker 2 Lancet Regular">
    <w:altName w:val="Malgun Gothic"/>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427D" w14:textId="77777777" w:rsidR="00761CB8" w:rsidRDefault="00761CB8" w:rsidP="002C52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3B05A" w14:textId="77777777" w:rsidR="00761CB8" w:rsidRDefault="00761CB8" w:rsidP="00C17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B953" w14:textId="22EDBEE0" w:rsidR="00761CB8" w:rsidRPr="00F22F3C" w:rsidRDefault="00761CB8" w:rsidP="002C5226">
    <w:pPr>
      <w:pStyle w:val="Footer"/>
      <w:framePr w:wrap="none" w:vAnchor="text" w:hAnchor="margin" w:xAlign="right" w:y="1"/>
      <w:rPr>
        <w:rStyle w:val="PageNumber"/>
        <w:rFonts w:cs="Times New Roman"/>
      </w:rPr>
    </w:pPr>
    <w:r w:rsidRPr="00F22F3C">
      <w:rPr>
        <w:rStyle w:val="PageNumber"/>
        <w:rFonts w:cs="Times New Roman"/>
      </w:rPr>
      <w:fldChar w:fldCharType="begin"/>
    </w:r>
    <w:r w:rsidRPr="00297FE0">
      <w:rPr>
        <w:rStyle w:val="PageNumber"/>
        <w:rFonts w:cs="Times New Roman"/>
      </w:rPr>
      <w:instrText xml:space="preserve">PAGE  </w:instrText>
    </w:r>
    <w:r w:rsidRPr="00F22F3C">
      <w:rPr>
        <w:rStyle w:val="PageNumber"/>
        <w:rFonts w:cs="Times New Roman"/>
      </w:rPr>
      <w:fldChar w:fldCharType="separate"/>
    </w:r>
    <w:r>
      <w:rPr>
        <w:rStyle w:val="PageNumber"/>
        <w:rFonts w:cs="Times New Roman"/>
        <w:noProof/>
      </w:rPr>
      <w:t>11</w:t>
    </w:r>
    <w:r w:rsidRPr="00F22F3C">
      <w:rPr>
        <w:rStyle w:val="PageNumber"/>
        <w:rFonts w:cs="Times New Roman"/>
      </w:rPr>
      <w:fldChar w:fldCharType="end"/>
    </w:r>
  </w:p>
  <w:p w14:paraId="62E4BD58" w14:textId="77777777" w:rsidR="00761CB8" w:rsidRDefault="00761CB8" w:rsidP="00C17D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DB6C7" w14:textId="77777777" w:rsidR="007A2317" w:rsidRDefault="007A2317" w:rsidP="00C17DF0">
      <w:r>
        <w:separator/>
      </w:r>
    </w:p>
  </w:footnote>
  <w:footnote w:type="continuationSeparator" w:id="0">
    <w:p w14:paraId="454CFE51" w14:textId="77777777" w:rsidR="007A2317" w:rsidRDefault="007A2317" w:rsidP="00C1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BC1"/>
    <w:multiLevelType w:val="hybridMultilevel"/>
    <w:tmpl w:val="BA26D4A0"/>
    <w:lvl w:ilvl="0" w:tplc="900EEEEC">
      <w:start w:val="1"/>
      <w:numFmt w:val="decimal"/>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3338BA"/>
    <w:multiLevelType w:val="hybridMultilevel"/>
    <w:tmpl w:val="0410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2C3C"/>
    <w:multiLevelType w:val="hybridMultilevel"/>
    <w:tmpl w:val="59F2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B75"/>
    <w:multiLevelType w:val="hybridMultilevel"/>
    <w:tmpl w:val="C002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1094"/>
    <w:multiLevelType w:val="hybridMultilevel"/>
    <w:tmpl w:val="4F7E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F66"/>
    <w:multiLevelType w:val="multilevel"/>
    <w:tmpl w:val="137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35A2D"/>
    <w:multiLevelType w:val="hybridMultilevel"/>
    <w:tmpl w:val="973A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F2C3F"/>
    <w:multiLevelType w:val="hybridMultilevel"/>
    <w:tmpl w:val="9ECA369C"/>
    <w:lvl w:ilvl="0" w:tplc="3F36691A">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E73"/>
    <w:multiLevelType w:val="hybridMultilevel"/>
    <w:tmpl w:val="8FEA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F31DE"/>
    <w:multiLevelType w:val="hybridMultilevel"/>
    <w:tmpl w:val="1150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1592D"/>
    <w:multiLevelType w:val="hybridMultilevel"/>
    <w:tmpl w:val="855C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772EF"/>
    <w:multiLevelType w:val="hybridMultilevel"/>
    <w:tmpl w:val="3BA6BC36"/>
    <w:lvl w:ilvl="0" w:tplc="288CF3F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91C70"/>
    <w:multiLevelType w:val="hybridMultilevel"/>
    <w:tmpl w:val="57E422DC"/>
    <w:lvl w:ilvl="0" w:tplc="D6AC13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24EF6"/>
    <w:multiLevelType w:val="hybridMultilevel"/>
    <w:tmpl w:val="C8E8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D6AD6"/>
    <w:multiLevelType w:val="hybridMultilevel"/>
    <w:tmpl w:val="95EE4CD8"/>
    <w:lvl w:ilvl="0" w:tplc="4F3C1F10">
      <w:start w:val="1"/>
      <w:numFmt w:val="decimal"/>
      <w:lvlText w:val="%1)"/>
      <w:lvlJc w:val="left"/>
      <w:pPr>
        <w:ind w:left="720" w:hanging="360"/>
      </w:pPr>
      <w:rPr>
        <w:rFonts w:asciiTheme="minorHAnsi" w:eastAsia="맑은 고딕" w:hAnsiTheme="minorHAnsi" w:cstheme="minorHAnsi"/>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A0F32"/>
    <w:multiLevelType w:val="hybridMultilevel"/>
    <w:tmpl w:val="58F6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A3841"/>
    <w:multiLevelType w:val="hybridMultilevel"/>
    <w:tmpl w:val="CE72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70660"/>
    <w:multiLevelType w:val="hybridMultilevel"/>
    <w:tmpl w:val="6C7C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2251B"/>
    <w:multiLevelType w:val="hybridMultilevel"/>
    <w:tmpl w:val="479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16363"/>
    <w:multiLevelType w:val="hybridMultilevel"/>
    <w:tmpl w:val="2234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27B69"/>
    <w:multiLevelType w:val="hybridMultilevel"/>
    <w:tmpl w:val="7EA8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B3916"/>
    <w:multiLevelType w:val="hybridMultilevel"/>
    <w:tmpl w:val="4E5A6274"/>
    <w:lvl w:ilvl="0" w:tplc="185E356E">
      <w:start w:val="2"/>
      <w:numFmt w:val="bullet"/>
      <w:lvlText w:val="-"/>
      <w:lvlJc w:val="left"/>
      <w:pPr>
        <w:ind w:left="405" w:hanging="360"/>
      </w:pPr>
      <w:rPr>
        <w:rFonts w:ascii="Calibri" w:eastAsia="맑은 고딕"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F482813"/>
    <w:multiLevelType w:val="hybridMultilevel"/>
    <w:tmpl w:val="C002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A681A"/>
    <w:multiLevelType w:val="hybridMultilevel"/>
    <w:tmpl w:val="C07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7352E"/>
    <w:multiLevelType w:val="hybridMultilevel"/>
    <w:tmpl w:val="DA56CC1A"/>
    <w:lvl w:ilvl="0" w:tplc="2F0085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36759F"/>
    <w:multiLevelType w:val="hybridMultilevel"/>
    <w:tmpl w:val="0396F094"/>
    <w:lvl w:ilvl="0" w:tplc="444A3DD8">
      <w:start w:val="7"/>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926B5"/>
    <w:multiLevelType w:val="hybridMultilevel"/>
    <w:tmpl w:val="817A9C98"/>
    <w:lvl w:ilvl="0" w:tplc="05C468A0">
      <w:start w:val="1"/>
      <w:numFmt w:val="decimal"/>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F2F1D3A"/>
    <w:multiLevelType w:val="hybridMultilevel"/>
    <w:tmpl w:val="1B16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F01C8"/>
    <w:multiLevelType w:val="hybridMultilevel"/>
    <w:tmpl w:val="6F84B378"/>
    <w:lvl w:ilvl="0" w:tplc="3898743A">
      <w:start w:val="1"/>
      <w:numFmt w:val="bullet"/>
      <w:lvlText w:val=""/>
      <w:lvlJc w:val="left"/>
      <w:pPr>
        <w:ind w:left="720" w:hanging="360"/>
      </w:pPr>
      <w:rPr>
        <w:rFonts w:ascii="Wingdings" w:eastAsia="바탕" w:hAnsi="Wingding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9" w15:restartNumberingAfterBreak="0">
    <w:nsid w:val="72852F5E"/>
    <w:multiLevelType w:val="hybridMultilevel"/>
    <w:tmpl w:val="2638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503D4"/>
    <w:multiLevelType w:val="hybridMultilevel"/>
    <w:tmpl w:val="099057C4"/>
    <w:lvl w:ilvl="0" w:tplc="2AAE9D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A6578"/>
    <w:multiLevelType w:val="hybridMultilevel"/>
    <w:tmpl w:val="AA642C24"/>
    <w:lvl w:ilvl="0" w:tplc="6174F7F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B267D"/>
    <w:multiLevelType w:val="multilevel"/>
    <w:tmpl w:val="88B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4535F"/>
    <w:multiLevelType w:val="hybridMultilevel"/>
    <w:tmpl w:val="CAD28DB6"/>
    <w:lvl w:ilvl="0" w:tplc="2B0E32F0">
      <w:start w:val="1"/>
      <w:numFmt w:val="decimal"/>
      <w:lvlText w:val="%1)"/>
      <w:lvlJc w:val="left"/>
      <w:pPr>
        <w:ind w:left="720" w:hanging="360"/>
      </w:pPr>
      <w:rPr>
        <w:rFonts w:ascii="Times New Roman" w:eastAsia="Times New Roman" w:hAnsi="Times New Roman" w:cs="Times New Roman"/>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03000"/>
    <w:multiLevelType w:val="hybridMultilevel"/>
    <w:tmpl w:val="D44AC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31"/>
  </w:num>
  <w:num w:numId="4">
    <w:abstractNumId w:val="5"/>
  </w:num>
  <w:num w:numId="5">
    <w:abstractNumId w:val="22"/>
  </w:num>
  <w:num w:numId="6">
    <w:abstractNumId w:val="3"/>
  </w:num>
  <w:num w:numId="7">
    <w:abstractNumId w:val="2"/>
  </w:num>
  <w:num w:numId="8">
    <w:abstractNumId w:val="11"/>
  </w:num>
  <w:num w:numId="9">
    <w:abstractNumId w:val="20"/>
  </w:num>
  <w:num w:numId="10">
    <w:abstractNumId w:val="10"/>
  </w:num>
  <w:num w:numId="11">
    <w:abstractNumId w:val="23"/>
  </w:num>
  <w:num w:numId="12">
    <w:abstractNumId w:val="18"/>
  </w:num>
  <w:num w:numId="13">
    <w:abstractNumId w:val="19"/>
  </w:num>
  <w:num w:numId="14">
    <w:abstractNumId w:val="15"/>
  </w:num>
  <w:num w:numId="15">
    <w:abstractNumId w:val="26"/>
  </w:num>
  <w:num w:numId="16">
    <w:abstractNumId w:val="0"/>
  </w:num>
  <w:num w:numId="17">
    <w:abstractNumId w:val="24"/>
  </w:num>
  <w:num w:numId="18">
    <w:abstractNumId w:val="21"/>
  </w:num>
  <w:num w:numId="19">
    <w:abstractNumId w:val="34"/>
  </w:num>
  <w:num w:numId="20">
    <w:abstractNumId w:val="33"/>
  </w:num>
  <w:num w:numId="21">
    <w:abstractNumId w:val="14"/>
  </w:num>
  <w:num w:numId="22">
    <w:abstractNumId w:val="16"/>
  </w:num>
  <w:num w:numId="23">
    <w:abstractNumId w:val="8"/>
  </w:num>
  <w:num w:numId="24">
    <w:abstractNumId w:val="17"/>
  </w:num>
  <w:num w:numId="25">
    <w:abstractNumId w:val="1"/>
  </w:num>
  <w:num w:numId="26">
    <w:abstractNumId w:val="6"/>
  </w:num>
  <w:num w:numId="27">
    <w:abstractNumId w:val="7"/>
  </w:num>
  <w:num w:numId="28">
    <w:abstractNumId w:val="25"/>
  </w:num>
  <w:num w:numId="29">
    <w:abstractNumId w:val="4"/>
  </w:num>
  <w:num w:numId="30">
    <w:abstractNumId w:val="13"/>
  </w:num>
  <w:num w:numId="31">
    <w:abstractNumId w:val="29"/>
  </w:num>
  <w:num w:numId="32">
    <w:abstractNumId w:val="27"/>
  </w:num>
  <w:num w:numId="33">
    <w:abstractNumId w:val="9"/>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tzA0NLI0NzYwMTBS0lEKTi0uzszPAykwMakFAG+t0MktAAAA"/>
    <w:docVar w:name="EN.InstantFormat" w:val="&lt;ENInstantFormat&gt;&lt;Enabled&gt;1&lt;/Enabled&gt;&lt;ScanUnformatted&gt;1&lt;/ScanUnformatted&gt;&lt;ScanChanges&gt;1&lt;/ScanChanges&gt;&lt;Suspended&gt;0&lt;/Suspended&gt;&lt;/ENInstantFormat&gt;"/>
    <w:docVar w:name="EN.Layout" w:val="&lt;ENLayout&gt;&lt;Style&gt;Emerging Inf D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sserppvbfzer2ever3pa5e4e5ep2f522apa&quot;&gt;2019_nCoV_prediction_5Feb2020&lt;record-ids&gt;&lt;item&gt;3&lt;/item&gt;&lt;item&gt;4&lt;/item&gt;&lt;item&gt;7&lt;/item&gt;&lt;item&gt;10&lt;/item&gt;&lt;item&gt;16&lt;/item&gt;&lt;item&gt;22&lt;/item&gt;&lt;item&gt;23&lt;/item&gt;&lt;/record-ids&gt;&lt;/item&gt;&lt;/Libraries&gt;"/>
  </w:docVars>
  <w:rsids>
    <w:rsidRoot w:val="00D2174D"/>
    <w:rsid w:val="00000256"/>
    <w:rsid w:val="00000378"/>
    <w:rsid w:val="000007CE"/>
    <w:rsid w:val="00002A01"/>
    <w:rsid w:val="00003544"/>
    <w:rsid w:val="00004A50"/>
    <w:rsid w:val="00004DC5"/>
    <w:rsid w:val="00005DF1"/>
    <w:rsid w:val="000066D1"/>
    <w:rsid w:val="00006D1F"/>
    <w:rsid w:val="00006E25"/>
    <w:rsid w:val="000071CA"/>
    <w:rsid w:val="000077CB"/>
    <w:rsid w:val="00011066"/>
    <w:rsid w:val="00015273"/>
    <w:rsid w:val="000155BD"/>
    <w:rsid w:val="00016135"/>
    <w:rsid w:val="0001661A"/>
    <w:rsid w:val="000167D8"/>
    <w:rsid w:val="000171C8"/>
    <w:rsid w:val="0001731F"/>
    <w:rsid w:val="00017349"/>
    <w:rsid w:val="00023651"/>
    <w:rsid w:val="00023CF1"/>
    <w:rsid w:val="0002448B"/>
    <w:rsid w:val="000244EC"/>
    <w:rsid w:val="000274FB"/>
    <w:rsid w:val="00027876"/>
    <w:rsid w:val="00031C27"/>
    <w:rsid w:val="00032A5F"/>
    <w:rsid w:val="00033AA1"/>
    <w:rsid w:val="0003437D"/>
    <w:rsid w:val="00035778"/>
    <w:rsid w:val="00035C6E"/>
    <w:rsid w:val="00036E91"/>
    <w:rsid w:val="00037580"/>
    <w:rsid w:val="000406E9"/>
    <w:rsid w:val="00041624"/>
    <w:rsid w:val="0004173D"/>
    <w:rsid w:val="00042971"/>
    <w:rsid w:val="000429AB"/>
    <w:rsid w:val="00043310"/>
    <w:rsid w:val="000450CE"/>
    <w:rsid w:val="00046842"/>
    <w:rsid w:val="00046AAC"/>
    <w:rsid w:val="00047C02"/>
    <w:rsid w:val="00050529"/>
    <w:rsid w:val="00050573"/>
    <w:rsid w:val="00052283"/>
    <w:rsid w:val="000528E0"/>
    <w:rsid w:val="0005361C"/>
    <w:rsid w:val="00053658"/>
    <w:rsid w:val="00054911"/>
    <w:rsid w:val="00054C97"/>
    <w:rsid w:val="0005623E"/>
    <w:rsid w:val="00057181"/>
    <w:rsid w:val="000612BA"/>
    <w:rsid w:val="00066C0D"/>
    <w:rsid w:val="00071313"/>
    <w:rsid w:val="000718A1"/>
    <w:rsid w:val="00071943"/>
    <w:rsid w:val="00071B44"/>
    <w:rsid w:val="00071F1E"/>
    <w:rsid w:val="00072D01"/>
    <w:rsid w:val="00075B46"/>
    <w:rsid w:val="00075CFC"/>
    <w:rsid w:val="00075F8B"/>
    <w:rsid w:val="000804C8"/>
    <w:rsid w:val="00083C71"/>
    <w:rsid w:val="00085A03"/>
    <w:rsid w:val="00087125"/>
    <w:rsid w:val="0008770E"/>
    <w:rsid w:val="000910CC"/>
    <w:rsid w:val="000911B8"/>
    <w:rsid w:val="00091364"/>
    <w:rsid w:val="000915D3"/>
    <w:rsid w:val="00091CDA"/>
    <w:rsid w:val="00092E93"/>
    <w:rsid w:val="000940F5"/>
    <w:rsid w:val="00097E6F"/>
    <w:rsid w:val="000A07CD"/>
    <w:rsid w:val="000A1104"/>
    <w:rsid w:val="000A137A"/>
    <w:rsid w:val="000A14F0"/>
    <w:rsid w:val="000A3AC6"/>
    <w:rsid w:val="000A4A13"/>
    <w:rsid w:val="000A6544"/>
    <w:rsid w:val="000B1052"/>
    <w:rsid w:val="000B2859"/>
    <w:rsid w:val="000B3465"/>
    <w:rsid w:val="000B351D"/>
    <w:rsid w:val="000B3E0B"/>
    <w:rsid w:val="000B5228"/>
    <w:rsid w:val="000B540D"/>
    <w:rsid w:val="000B6D94"/>
    <w:rsid w:val="000B745B"/>
    <w:rsid w:val="000B7EC4"/>
    <w:rsid w:val="000C1583"/>
    <w:rsid w:val="000C1EF4"/>
    <w:rsid w:val="000C35E7"/>
    <w:rsid w:val="000C762D"/>
    <w:rsid w:val="000C7A05"/>
    <w:rsid w:val="000C7CD8"/>
    <w:rsid w:val="000C7FBD"/>
    <w:rsid w:val="000D082F"/>
    <w:rsid w:val="000D18FB"/>
    <w:rsid w:val="000D21AD"/>
    <w:rsid w:val="000D28CA"/>
    <w:rsid w:val="000D5193"/>
    <w:rsid w:val="000D6841"/>
    <w:rsid w:val="000E114F"/>
    <w:rsid w:val="000E1935"/>
    <w:rsid w:val="000E2393"/>
    <w:rsid w:val="000E23D1"/>
    <w:rsid w:val="000E2794"/>
    <w:rsid w:val="000E5066"/>
    <w:rsid w:val="000E5DC0"/>
    <w:rsid w:val="000E6F9E"/>
    <w:rsid w:val="000F0265"/>
    <w:rsid w:val="000F09ED"/>
    <w:rsid w:val="000F0A09"/>
    <w:rsid w:val="000F1626"/>
    <w:rsid w:val="000F23E4"/>
    <w:rsid w:val="000F7C2A"/>
    <w:rsid w:val="000F7FA6"/>
    <w:rsid w:val="00100CBB"/>
    <w:rsid w:val="0010339C"/>
    <w:rsid w:val="00104743"/>
    <w:rsid w:val="00104BD5"/>
    <w:rsid w:val="001056E9"/>
    <w:rsid w:val="00105CE2"/>
    <w:rsid w:val="00105E5D"/>
    <w:rsid w:val="001062A2"/>
    <w:rsid w:val="00106E91"/>
    <w:rsid w:val="00107B13"/>
    <w:rsid w:val="00110784"/>
    <w:rsid w:val="00110BF7"/>
    <w:rsid w:val="00110C62"/>
    <w:rsid w:val="00111C09"/>
    <w:rsid w:val="00112A77"/>
    <w:rsid w:val="001132ED"/>
    <w:rsid w:val="00114582"/>
    <w:rsid w:val="0011543E"/>
    <w:rsid w:val="00115588"/>
    <w:rsid w:val="00117C8D"/>
    <w:rsid w:val="00120056"/>
    <w:rsid w:val="00120122"/>
    <w:rsid w:val="001245EA"/>
    <w:rsid w:val="00125804"/>
    <w:rsid w:val="0012651B"/>
    <w:rsid w:val="001300C8"/>
    <w:rsid w:val="0013050E"/>
    <w:rsid w:val="0013168E"/>
    <w:rsid w:val="0013203B"/>
    <w:rsid w:val="00132501"/>
    <w:rsid w:val="00132D89"/>
    <w:rsid w:val="00132FE1"/>
    <w:rsid w:val="001330CB"/>
    <w:rsid w:val="00133910"/>
    <w:rsid w:val="00134FD2"/>
    <w:rsid w:val="00136BB2"/>
    <w:rsid w:val="0014006F"/>
    <w:rsid w:val="0014183B"/>
    <w:rsid w:val="0014185E"/>
    <w:rsid w:val="00141BC5"/>
    <w:rsid w:val="001422A6"/>
    <w:rsid w:val="00143A6E"/>
    <w:rsid w:val="00143A8A"/>
    <w:rsid w:val="001443F0"/>
    <w:rsid w:val="00144AFE"/>
    <w:rsid w:val="001465AC"/>
    <w:rsid w:val="00150429"/>
    <w:rsid w:val="0015164A"/>
    <w:rsid w:val="0015291C"/>
    <w:rsid w:val="00152FB4"/>
    <w:rsid w:val="00154F8A"/>
    <w:rsid w:val="00162D43"/>
    <w:rsid w:val="001637AE"/>
    <w:rsid w:val="00163F77"/>
    <w:rsid w:val="00165EA3"/>
    <w:rsid w:val="00166436"/>
    <w:rsid w:val="00166BCD"/>
    <w:rsid w:val="0016755C"/>
    <w:rsid w:val="00170A05"/>
    <w:rsid w:val="00170A52"/>
    <w:rsid w:val="00171551"/>
    <w:rsid w:val="0017236C"/>
    <w:rsid w:val="00173A97"/>
    <w:rsid w:val="0017409A"/>
    <w:rsid w:val="001765D8"/>
    <w:rsid w:val="001800FD"/>
    <w:rsid w:val="00180CB7"/>
    <w:rsid w:val="0018405E"/>
    <w:rsid w:val="00184447"/>
    <w:rsid w:val="00184E21"/>
    <w:rsid w:val="0018570B"/>
    <w:rsid w:val="00186311"/>
    <w:rsid w:val="00187167"/>
    <w:rsid w:val="00187464"/>
    <w:rsid w:val="00187497"/>
    <w:rsid w:val="00187E95"/>
    <w:rsid w:val="00190B33"/>
    <w:rsid w:val="00190F2E"/>
    <w:rsid w:val="00193F6F"/>
    <w:rsid w:val="001941C5"/>
    <w:rsid w:val="00195FC0"/>
    <w:rsid w:val="001962B1"/>
    <w:rsid w:val="001A1920"/>
    <w:rsid w:val="001A25EB"/>
    <w:rsid w:val="001A3481"/>
    <w:rsid w:val="001A3FA3"/>
    <w:rsid w:val="001A4988"/>
    <w:rsid w:val="001A4F13"/>
    <w:rsid w:val="001A5345"/>
    <w:rsid w:val="001A53D2"/>
    <w:rsid w:val="001A541C"/>
    <w:rsid w:val="001B005C"/>
    <w:rsid w:val="001B0127"/>
    <w:rsid w:val="001B0771"/>
    <w:rsid w:val="001B07DF"/>
    <w:rsid w:val="001B0CB3"/>
    <w:rsid w:val="001B2CD9"/>
    <w:rsid w:val="001B686A"/>
    <w:rsid w:val="001B6BAA"/>
    <w:rsid w:val="001B6EA1"/>
    <w:rsid w:val="001B793D"/>
    <w:rsid w:val="001B7CB1"/>
    <w:rsid w:val="001B7E62"/>
    <w:rsid w:val="001C1A55"/>
    <w:rsid w:val="001C4B0C"/>
    <w:rsid w:val="001C5EA5"/>
    <w:rsid w:val="001C6A4D"/>
    <w:rsid w:val="001C7E6E"/>
    <w:rsid w:val="001C7EE6"/>
    <w:rsid w:val="001D07A5"/>
    <w:rsid w:val="001D15E2"/>
    <w:rsid w:val="001D22E9"/>
    <w:rsid w:val="001D2453"/>
    <w:rsid w:val="001D2926"/>
    <w:rsid w:val="001D5040"/>
    <w:rsid w:val="001D5254"/>
    <w:rsid w:val="001D5786"/>
    <w:rsid w:val="001D5A49"/>
    <w:rsid w:val="001D5E51"/>
    <w:rsid w:val="001D6CAE"/>
    <w:rsid w:val="001D720B"/>
    <w:rsid w:val="001E1508"/>
    <w:rsid w:val="001E2C29"/>
    <w:rsid w:val="001E2E1E"/>
    <w:rsid w:val="001E3B7A"/>
    <w:rsid w:val="001E471C"/>
    <w:rsid w:val="001E52EF"/>
    <w:rsid w:val="001E5CD7"/>
    <w:rsid w:val="001E68DF"/>
    <w:rsid w:val="001F0903"/>
    <w:rsid w:val="001F1887"/>
    <w:rsid w:val="001F1B11"/>
    <w:rsid w:val="001F2364"/>
    <w:rsid w:val="001F3614"/>
    <w:rsid w:val="001F36EB"/>
    <w:rsid w:val="001F51E6"/>
    <w:rsid w:val="00202E81"/>
    <w:rsid w:val="00204BFB"/>
    <w:rsid w:val="00206AC6"/>
    <w:rsid w:val="00206F0E"/>
    <w:rsid w:val="0021056C"/>
    <w:rsid w:val="00210880"/>
    <w:rsid w:val="00210B38"/>
    <w:rsid w:val="00210EE1"/>
    <w:rsid w:val="002112AF"/>
    <w:rsid w:val="00212865"/>
    <w:rsid w:val="002133CD"/>
    <w:rsid w:val="002139B7"/>
    <w:rsid w:val="00213CB3"/>
    <w:rsid w:val="002168DD"/>
    <w:rsid w:val="00216AF1"/>
    <w:rsid w:val="0021727D"/>
    <w:rsid w:val="00220118"/>
    <w:rsid w:val="002206BC"/>
    <w:rsid w:val="00221682"/>
    <w:rsid w:val="00222A58"/>
    <w:rsid w:val="00223366"/>
    <w:rsid w:val="002237BA"/>
    <w:rsid w:val="00223912"/>
    <w:rsid w:val="0022507F"/>
    <w:rsid w:val="002262AF"/>
    <w:rsid w:val="00227672"/>
    <w:rsid w:val="002278EA"/>
    <w:rsid w:val="002307FB"/>
    <w:rsid w:val="00230E34"/>
    <w:rsid w:val="002318C7"/>
    <w:rsid w:val="002322D4"/>
    <w:rsid w:val="00233980"/>
    <w:rsid w:val="00233A2F"/>
    <w:rsid w:val="00234254"/>
    <w:rsid w:val="00234EC7"/>
    <w:rsid w:val="00235007"/>
    <w:rsid w:val="0023551D"/>
    <w:rsid w:val="00235B81"/>
    <w:rsid w:val="00235E86"/>
    <w:rsid w:val="002361D0"/>
    <w:rsid w:val="0023692E"/>
    <w:rsid w:val="0024010F"/>
    <w:rsid w:val="002403B7"/>
    <w:rsid w:val="0024110C"/>
    <w:rsid w:val="00241AB3"/>
    <w:rsid w:val="00242CD0"/>
    <w:rsid w:val="002465C7"/>
    <w:rsid w:val="00246E9E"/>
    <w:rsid w:val="00246F5D"/>
    <w:rsid w:val="00247693"/>
    <w:rsid w:val="00247F2F"/>
    <w:rsid w:val="0025134D"/>
    <w:rsid w:val="00252F32"/>
    <w:rsid w:val="0025352D"/>
    <w:rsid w:val="002538F0"/>
    <w:rsid w:val="0025586D"/>
    <w:rsid w:val="00256703"/>
    <w:rsid w:val="002570D4"/>
    <w:rsid w:val="00261117"/>
    <w:rsid w:val="00262E06"/>
    <w:rsid w:val="00263A65"/>
    <w:rsid w:val="00263FBC"/>
    <w:rsid w:val="00267550"/>
    <w:rsid w:val="00267F87"/>
    <w:rsid w:val="00271734"/>
    <w:rsid w:val="002744B2"/>
    <w:rsid w:val="002765D6"/>
    <w:rsid w:val="002767DA"/>
    <w:rsid w:val="002773D9"/>
    <w:rsid w:val="0027765B"/>
    <w:rsid w:val="0028125A"/>
    <w:rsid w:val="00281998"/>
    <w:rsid w:val="002825C4"/>
    <w:rsid w:val="00283C99"/>
    <w:rsid w:val="002909C8"/>
    <w:rsid w:val="00290C7F"/>
    <w:rsid w:val="00293036"/>
    <w:rsid w:val="00293834"/>
    <w:rsid w:val="00294DE3"/>
    <w:rsid w:val="0029534E"/>
    <w:rsid w:val="00295D7F"/>
    <w:rsid w:val="00297FE0"/>
    <w:rsid w:val="002A1689"/>
    <w:rsid w:val="002A1EC9"/>
    <w:rsid w:val="002A2873"/>
    <w:rsid w:val="002A3082"/>
    <w:rsid w:val="002A5DBC"/>
    <w:rsid w:val="002A65F6"/>
    <w:rsid w:val="002A694C"/>
    <w:rsid w:val="002B3715"/>
    <w:rsid w:val="002B461F"/>
    <w:rsid w:val="002B4BF6"/>
    <w:rsid w:val="002B4FB1"/>
    <w:rsid w:val="002B558F"/>
    <w:rsid w:val="002B6622"/>
    <w:rsid w:val="002C02B8"/>
    <w:rsid w:val="002C2E92"/>
    <w:rsid w:val="002C3453"/>
    <w:rsid w:val="002C5226"/>
    <w:rsid w:val="002C544A"/>
    <w:rsid w:val="002C5D97"/>
    <w:rsid w:val="002C77C3"/>
    <w:rsid w:val="002C7FB2"/>
    <w:rsid w:val="002D1502"/>
    <w:rsid w:val="002D3D69"/>
    <w:rsid w:val="002D481F"/>
    <w:rsid w:val="002D523A"/>
    <w:rsid w:val="002D6B0D"/>
    <w:rsid w:val="002D7B07"/>
    <w:rsid w:val="002E0463"/>
    <w:rsid w:val="002E07DB"/>
    <w:rsid w:val="002E1C28"/>
    <w:rsid w:val="002E2BA4"/>
    <w:rsid w:val="002E453B"/>
    <w:rsid w:val="002E461D"/>
    <w:rsid w:val="002E5EA5"/>
    <w:rsid w:val="002E62D3"/>
    <w:rsid w:val="002E73C3"/>
    <w:rsid w:val="002E7E0A"/>
    <w:rsid w:val="002F2587"/>
    <w:rsid w:val="002F29AF"/>
    <w:rsid w:val="002F4E5E"/>
    <w:rsid w:val="002F564C"/>
    <w:rsid w:val="002F5BC9"/>
    <w:rsid w:val="002F5DEC"/>
    <w:rsid w:val="00300C60"/>
    <w:rsid w:val="003011DD"/>
    <w:rsid w:val="00301C14"/>
    <w:rsid w:val="00302967"/>
    <w:rsid w:val="00304517"/>
    <w:rsid w:val="00304742"/>
    <w:rsid w:val="00305DE3"/>
    <w:rsid w:val="00310CA1"/>
    <w:rsid w:val="00311B36"/>
    <w:rsid w:val="003125F2"/>
    <w:rsid w:val="003138A9"/>
    <w:rsid w:val="00313ADE"/>
    <w:rsid w:val="00313B74"/>
    <w:rsid w:val="00313F55"/>
    <w:rsid w:val="00315177"/>
    <w:rsid w:val="00316A95"/>
    <w:rsid w:val="00316F0A"/>
    <w:rsid w:val="00316F74"/>
    <w:rsid w:val="003201E2"/>
    <w:rsid w:val="00320316"/>
    <w:rsid w:val="00320A0E"/>
    <w:rsid w:val="00320FD4"/>
    <w:rsid w:val="00321E32"/>
    <w:rsid w:val="00322A52"/>
    <w:rsid w:val="00322D1A"/>
    <w:rsid w:val="00322DBB"/>
    <w:rsid w:val="003232BB"/>
    <w:rsid w:val="00323B13"/>
    <w:rsid w:val="00324EE5"/>
    <w:rsid w:val="003252F6"/>
    <w:rsid w:val="003263E7"/>
    <w:rsid w:val="003266F4"/>
    <w:rsid w:val="00327FEB"/>
    <w:rsid w:val="003301B8"/>
    <w:rsid w:val="0033065D"/>
    <w:rsid w:val="003307D3"/>
    <w:rsid w:val="00330C5F"/>
    <w:rsid w:val="003312CC"/>
    <w:rsid w:val="003325AA"/>
    <w:rsid w:val="00333CD7"/>
    <w:rsid w:val="003341AC"/>
    <w:rsid w:val="003363A1"/>
    <w:rsid w:val="00336C5B"/>
    <w:rsid w:val="00336DFA"/>
    <w:rsid w:val="003376DB"/>
    <w:rsid w:val="00337BDE"/>
    <w:rsid w:val="00337F16"/>
    <w:rsid w:val="00337F43"/>
    <w:rsid w:val="00341652"/>
    <w:rsid w:val="00342955"/>
    <w:rsid w:val="00343330"/>
    <w:rsid w:val="00343377"/>
    <w:rsid w:val="003451A7"/>
    <w:rsid w:val="00346763"/>
    <w:rsid w:val="003472AE"/>
    <w:rsid w:val="00347D15"/>
    <w:rsid w:val="00350104"/>
    <w:rsid w:val="0035130A"/>
    <w:rsid w:val="003529BF"/>
    <w:rsid w:val="003546EF"/>
    <w:rsid w:val="003561A6"/>
    <w:rsid w:val="003569CC"/>
    <w:rsid w:val="00357492"/>
    <w:rsid w:val="00357A04"/>
    <w:rsid w:val="00357C70"/>
    <w:rsid w:val="003632AB"/>
    <w:rsid w:val="00363728"/>
    <w:rsid w:val="00364404"/>
    <w:rsid w:val="00365236"/>
    <w:rsid w:val="00366091"/>
    <w:rsid w:val="003662D6"/>
    <w:rsid w:val="0036738E"/>
    <w:rsid w:val="00367582"/>
    <w:rsid w:val="00370369"/>
    <w:rsid w:val="00370502"/>
    <w:rsid w:val="003733EF"/>
    <w:rsid w:val="003744E8"/>
    <w:rsid w:val="00374E38"/>
    <w:rsid w:val="00376ADF"/>
    <w:rsid w:val="00376BAC"/>
    <w:rsid w:val="00377099"/>
    <w:rsid w:val="003776B6"/>
    <w:rsid w:val="003821B8"/>
    <w:rsid w:val="003829A2"/>
    <w:rsid w:val="0038365B"/>
    <w:rsid w:val="00383677"/>
    <w:rsid w:val="00383B53"/>
    <w:rsid w:val="003859F1"/>
    <w:rsid w:val="003879BC"/>
    <w:rsid w:val="00387F48"/>
    <w:rsid w:val="00390345"/>
    <w:rsid w:val="00391144"/>
    <w:rsid w:val="00391A90"/>
    <w:rsid w:val="003931A1"/>
    <w:rsid w:val="00393AC0"/>
    <w:rsid w:val="00393ACC"/>
    <w:rsid w:val="00393CDA"/>
    <w:rsid w:val="003955CB"/>
    <w:rsid w:val="003957FE"/>
    <w:rsid w:val="00395F79"/>
    <w:rsid w:val="00396855"/>
    <w:rsid w:val="003A0A31"/>
    <w:rsid w:val="003A117B"/>
    <w:rsid w:val="003A2423"/>
    <w:rsid w:val="003A246D"/>
    <w:rsid w:val="003A271A"/>
    <w:rsid w:val="003A3BD4"/>
    <w:rsid w:val="003A3DF8"/>
    <w:rsid w:val="003A743D"/>
    <w:rsid w:val="003A78B2"/>
    <w:rsid w:val="003B0187"/>
    <w:rsid w:val="003B03F5"/>
    <w:rsid w:val="003B144B"/>
    <w:rsid w:val="003B1E0F"/>
    <w:rsid w:val="003B2A1C"/>
    <w:rsid w:val="003B4B3E"/>
    <w:rsid w:val="003B54B1"/>
    <w:rsid w:val="003B593F"/>
    <w:rsid w:val="003B6A38"/>
    <w:rsid w:val="003C0108"/>
    <w:rsid w:val="003C1AD4"/>
    <w:rsid w:val="003C409E"/>
    <w:rsid w:val="003C7BE0"/>
    <w:rsid w:val="003D0937"/>
    <w:rsid w:val="003D0F1A"/>
    <w:rsid w:val="003D1251"/>
    <w:rsid w:val="003D32D9"/>
    <w:rsid w:val="003D47E3"/>
    <w:rsid w:val="003E0473"/>
    <w:rsid w:val="003E1070"/>
    <w:rsid w:val="003E11D3"/>
    <w:rsid w:val="003E40DF"/>
    <w:rsid w:val="003E602D"/>
    <w:rsid w:val="003E6A0C"/>
    <w:rsid w:val="003F0563"/>
    <w:rsid w:val="003F210F"/>
    <w:rsid w:val="003F3F14"/>
    <w:rsid w:val="003F420A"/>
    <w:rsid w:val="003F73AC"/>
    <w:rsid w:val="00401F07"/>
    <w:rsid w:val="0040308E"/>
    <w:rsid w:val="00404ED2"/>
    <w:rsid w:val="00405247"/>
    <w:rsid w:val="00406A63"/>
    <w:rsid w:val="00406BEE"/>
    <w:rsid w:val="00410E67"/>
    <w:rsid w:val="004128A0"/>
    <w:rsid w:val="00413C73"/>
    <w:rsid w:val="004140E4"/>
    <w:rsid w:val="004178F7"/>
    <w:rsid w:val="00420584"/>
    <w:rsid w:val="0042097D"/>
    <w:rsid w:val="00423C76"/>
    <w:rsid w:val="0042400B"/>
    <w:rsid w:val="00425637"/>
    <w:rsid w:val="00425A85"/>
    <w:rsid w:val="00426718"/>
    <w:rsid w:val="00427CD6"/>
    <w:rsid w:val="00427E6E"/>
    <w:rsid w:val="004300ED"/>
    <w:rsid w:val="0043054C"/>
    <w:rsid w:val="004332E3"/>
    <w:rsid w:val="0043343B"/>
    <w:rsid w:val="00434D96"/>
    <w:rsid w:val="004358A8"/>
    <w:rsid w:val="00435931"/>
    <w:rsid w:val="004370F8"/>
    <w:rsid w:val="004412E7"/>
    <w:rsid w:val="00441926"/>
    <w:rsid w:val="0044439C"/>
    <w:rsid w:val="00444A37"/>
    <w:rsid w:val="00445DD5"/>
    <w:rsid w:val="00446AAF"/>
    <w:rsid w:val="004471F1"/>
    <w:rsid w:val="004517EC"/>
    <w:rsid w:val="00452B27"/>
    <w:rsid w:val="00455264"/>
    <w:rsid w:val="0045528F"/>
    <w:rsid w:val="004612C7"/>
    <w:rsid w:val="00461CD4"/>
    <w:rsid w:val="00461D03"/>
    <w:rsid w:val="00462DE5"/>
    <w:rsid w:val="0046412E"/>
    <w:rsid w:val="004652E9"/>
    <w:rsid w:val="004655F2"/>
    <w:rsid w:val="00470B5E"/>
    <w:rsid w:val="00470C32"/>
    <w:rsid w:val="00471E02"/>
    <w:rsid w:val="004722C4"/>
    <w:rsid w:val="00473FC3"/>
    <w:rsid w:val="004744A2"/>
    <w:rsid w:val="00474831"/>
    <w:rsid w:val="00475569"/>
    <w:rsid w:val="00475A47"/>
    <w:rsid w:val="004777C7"/>
    <w:rsid w:val="00477C42"/>
    <w:rsid w:val="00483FC6"/>
    <w:rsid w:val="0048573E"/>
    <w:rsid w:val="00486464"/>
    <w:rsid w:val="00486579"/>
    <w:rsid w:val="004869C6"/>
    <w:rsid w:val="00486A2D"/>
    <w:rsid w:val="00496733"/>
    <w:rsid w:val="00496C48"/>
    <w:rsid w:val="00497204"/>
    <w:rsid w:val="004A0A82"/>
    <w:rsid w:val="004A1335"/>
    <w:rsid w:val="004A3321"/>
    <w:rsid w:val="004A3DFC"/>
    <w:rsid w:val="004A4D03"/>
    <w:rsid w:val="004A6822"/>
    <w:rsid w:val="004A7EAA"/>
    <w:rsid w:val="004B007A"/>
    <w:rsid w:val="004B2140"/>
    <w:rsid w:val="004B4910"/>
    <w:rsid w:val="004B4BD7"/>
    <w:rsid w:val="004B5362"/>
    <w:rsid w:val="004B735B"/>
    <w:rsid w:val="004B75D7"/>
    <w:rsid w:val="004B7A09"/>
    <w:rsid w:val="004C16A5"/>
    <w:rsid w:val="004C5DCB"/>
    <w:rsid w:val="004C794A"/>
    <w:rsid w:val="004D013B"/>
    <w:rsid w:val="004D07D3"/>
    <w:rsid w:val="004D0C43"/>
    <w:rsid w:val="004D1191"/>
    <w:rsid w:val="004D2EB5"/>
    <w:rsid w:val="004D3485"/>
    <w:rsid w:val="004D6C02"/>
    <w:rsid w:val="004D7F8B"/>
    <w:rsid w:val="004E16E3"/>
    <w:rsid w:val="004E19EA"/>
    <w:rsid w:val="004E19ED"/>
    <w:rsid w:val="004E1B80"/>
    <w:rsid w:val="004E2BF2"/>
    <w:rsid w:val="004E5A47"/>
    <w:rsid w:val="004E5D25"/>
    <w:rsid w:val="004E699C"/>
    <w:rsid w:val="004E6F8B"/>
    <w:rsid w:val="004E7AB6"/>
    <w:rsid w:val="004F084B"/>
    <w:rsid w:val="004F3842"/>
    <w:rsid w:val="004F3CC7"/>
    <w:rsid w:val="004F43C6"/>
    <w:rsid w:val="004F46E3"/>
    <w:rsid w:val="004F629D"/>
    <w:rsid w:val="004F62F6"/>
    <w:rsid w:val="004F74FF"/>
    <w:rsid w:val="00501637"/>
    <w:rsid w:val="00501935"/>
    <w:rsid w:val="0050408C"/>
    <w:rsid w:val="005040AF"/>
    <w:rsid w:val="005054C1"/>
    <w:rsid w:val="005054E8"/>
    <w:rsid w:val="00505810"/>
    <w:rsid w:val="005064AE"/>
    <w:rsid w:val="005117BE"/>
    <w:rsid w:val="00512477"/>
    <w:rsid w:val="0051296C"/>
    <w:rsid w:val="005147F7"/>
    <w:rsid w:val="00517B3B"/>
    <w:rsid w:val="005211DB"/>
    <w:rsid w:val="0052334A"/>
    <w:rsid w:val="00524027"/>
    <w:rsid w:val="00525422"/>
    <w:rsid w:val="0053053F"/>
    <w:rsid w:val="005305EA"/>
    <w:rsid w:val="0053111F"/>
    <w:rsid w:val="005315F2"/>
    <w:rsid w:val="00532281"/>
    <w:rsid w:val="005339DD"/>
    <w:rsid w:val="00533AFE"/>
    <w:rsid w:val="00533EA6"/>
    <w:rsid w:val="00533ED9"/>
    <w:rsid w:val="00534384"/>
    <w:rsid w:val="00535A46"/>
    <w:rsid w:val="005366FA"/>
    <w:rsid w:val="0053684C"/>
    <w:rsid w:val="005426BC"/>
    <w:rsid w:val="00546390"/>
    <w:rsid w:val="005468F5"/>
    <w:rsid w:val="005470EB"/>
    <w:rsid w:val="005478AB"/>
    <w:rsid w:val="00551110"/>
    <w:rsid w:val="00552C71"/>
    <w:rsid w:val="005531AC"/>
    <w:rsid w:val="00553237"/>
    <w:rsid w:val="005564A4"/>
    <w:rsid w:val="00556E6B"/>
    <w:rsid w:val="005601D7"/>
    <w:rsid w:val="00561297"/>
    <w:rsid w:val="00563196"/>
    <w:rsid w:val="0056365B"/>
    <w:rsid w:val="005648CF"/>
    <w:rsid w:val="00565B58"/>
    <w:rsid w:val="00566D8E"/>
    <w:rsid w:val="0056713A"/>
    <w:rsid w:val="005677B2"/>
    <w:rsid w:val="005704BA"/>
    <w:rsid w:val="00570B3F"/>
    <w:rsid w:val="0057231C"/>
    <w:rsid w:val="00572C86"/>
    <w:rsid w:val="0057511A"/>
    <w:rsid w:val="005762AA"/>
    <w:rsid w:val="00577978"/>
    <w:rsid w:val="00580828"/>
    <w:rsid w:val="00581DFA"/>
    <w:rsid w:val="00581F7F"/>
    <w:rsid w:val="00583CC6"/>
    <w:rsid w:val="005852A4"/>
    <w:rsid w:val="00585E66"/>
    <w:rsid w:val="005861B4"/>
    <w:rsid w:val="005868A3"/>
    <w:rsid w:val="00587EA2"/>
    <w:rsid w:val="005922D9"/>
    <w:rsid w:val="00592D6A"/>
    <w:rsid w:val="00594733"/>
    <w:rsid w:val="00594FD7"/>
    <w:rsid w:val="00596265"/>
    <w:rsid w:val="00596466"/>
    <w:rsid w:val="00596C4A"/>
    <w:rsid w:val="00597F5A"/>
    <w:rsid w:val="005A1B2D"/>
    <w:rsid w:val="005A389B"/>
    <w:rsid w:val="005A3A5E"/>
    <w:rsid w:val="005A3F17"/>
    <w:rsid w:val="005A4358"/>
    <w:rsid w:val="005A497D"/>
    <w:rsid w:val="005A5037"/>
    <w:rsid w:val="005A6DA5"/>
    <w:rsid w:val="005A72E5"/>
    <w:rsid w:val="005B087A"/>
    <w:rsid w:val="005B0989"/>
    <w:rsid w:val="005B1523"/>
    <w:rsid w:val="005B15FB"/>
    <w:rsid w:val="005B4090"/>
    <w:rsid w:val="005B483A"/>
    <w:rsid w:val="005B4872"/>
    <w:rsid w:val="005B5F53"/>
    <w:rsid w:val="005B6000"/>
    <w:rsid w:val="005B61A6"/>
    <w:rsid w:val="005B657D"/>
    <w:rsid w:val="005C04D1"/>
    <w:rsid w:val="005C077E"/>
    <w:rsid w:val="005C0F58"/>
    <w:rsid w:val="005C2153"/>
    <w:rsid w:val="005C2B01"/>
    <w:rsid w:val="005D0BBD"/>
    <w:rsid w:val="005D2049"/>
    <w:rsid w:val="005D271C"/>
    <w:rsid w:val="005D2E69"/>
    <w:rsid w:val="005D707B"/>
    <w:rsid w:val="005E06DE"/>
    <w:rsid w:val="005E3F98"/>
    <w:rsid w:val="005E4AA2"/>
    <w:rsid w:val="005E6F37"/>
    <w:rsid w:val="005E7C98"/>
    <w:rsid w:val="005F00E5"/>
    <w:rsid w:val="005F10D4"/>
    <w:rsid w:val="005F28F2"/>
    <w:rsid w:val="005F2CA1"/>
    <w:rsid w:val="005F30B9"/>
    <w:rsid w:val="005F3531"/>
    <w:rsid w:val="005F69DB"/>
    <w:rsid w:val="00600613"/>
    <w:rsid w:val="0060128E"/>
    <w:rsid w:val="00601B0F"/>
    <w:rsid w:val="00601C87"/>
    <w:rsid w:val="00601F85"/>
    <w:rsid w:val="0060363D"/>
    <w:rsid w:val="006042BE"/>
    <w:rsid w:val="00605C8B"/>
    <w:rsid w:val="0060649D"/>
    <w:rsid w:val="006070CE"/>
    <w:rsid w:val="0060723C"/>
    <w:rsid w:val="0060772C"/>
    <w:rsid w:val="0061013A"/>
    <w:rsid w:val="00610257"/>
    <w:rsid w:val="006102D6"/>
    <w:rsid w:val="00610B18"/>
    <w:rsid w:val="00610EE1"/>
    <w:rsid w:val="00612006"/>
    <w:rsid w:val="006124D6"/>
    <w:rsid w:val="00614A53"/>
    <w:rsid w:val="006154C9"/>
    <w:rsid w:val="00615602"/>
    <w:rsid w:val="00615CE9"/>
    <w:rsid w:val="0061796D"/>
    <w:rsid w:val="00617EE1"/>
    <w:rsid w:val="0062127A"/>
    <w:rsid w:val="00621CF0"/>
    <w:rsid w:val="006224F4"/>
    <w:rsid w:val="00622F9A"/>
    <w:rsid w:val="0062419D"/>
    <w:rsid w:val="00625F69"/>
    <w:rsid w:val="00626DCE"/>
    <w:rsid w:val="00627D8A"/>
    <w:rsid w:val="00633883"/>
    <w:rsid w:val="006340CE"/>
    <w:rsid w:val="006349D0"/>
    <w:rsid w:val="00635294"/>
    <w:rsid w:val="00640040"/>
    <w:rsid w:val="006406CB"/>
    <w:rsid w:val="006411B5"/>
    <w:rsid w:val="00641999"/>
    <w:rsid w:val="006429EB"/>
    <w:rsid w:val="006467CE"/>
    <w:rsid w:val="00651682"/>
    <w:rsid w:val="00651B8C"/>
    <w:rsid w:val="00653561"/>
    <w:rsid w:val="00656E78"/>
    <w:rsid w:val="006573B3"/>
    <w:rsid w:val="0065757D"/>
    <w:rsid w:val="006605B9"/>
    <w:rsid w:val="0066144E"/>
    <w:rsid w:val="00661677"/>
    <w:rsid w:val="00664C44"/>
    <w:rsid w:val="0066530B"/>
    <w:rsid w:val="00666EB5"/>
    <w:rsid w:val="006671B5"/>
    <w:rsid w:val="006676BD"/>
    <w:rsid w:val="00671053"/>
    <w:rsid w:val="006712C7"/>
    <w:rsid w:val="00671C50"/>
    <w:rsid w:val="006720A3"/>
    <w:rsid w:val="00672CDD"/>
    <w:rsid w:val="00673007"/>
    <w:rsid w:val="00674C53"/>
    <w:rsid w:val="0067513D"/>
    <w:rsid w:val="00675BF4"/>
    <w:rsid w:val="00676140"/>
    <w:rsid w:val="006765F6"/>
    <w:rsid w:val="00676C7A"/>
    <w:rsid w:val="00677685"/>
    <w:rsid w:val="0068004C"/>
    <w:rsid w:val="006800D3"/>
    <w:rsid w:val="0068267F"/>
    <w:rsid w:val="00682693"/>
    <w:rsid w:val="00683F00"/>
    <w:rsid w:val="00687DA0"/>
    <w:rsid w:val="00690638"/>
    <w:rsid w:val="00691168"/>
    <w:rsid w:val="00691F81"/>
    <w:rsid w:val="006937CD"/>
    <w:rsid w:val="00694DBC"/>
    <w:rsid w:val="006A1AFF"/>
    <w:rsid w:val="006A21FA"/>
    <w:rsid w:val="006A2DB8"/>
    <w:rsid w:val="006A5578"/>
    <w:rsid w:val="006B0646"/>
    <w:rsid w:val="006B3027"/>
    <w:rsid w:val="006B63F3"/>
    <w:rsid w:val="006B6E43"/>
    <w:rsid w:val="006B7685"/>
    <w:rsid w:val="006B77DD"/>
    <w:rsid w:val="006B7866"/>
    <w:rsid w:val="006B793A"/>
    <w:rsid w:val="006C0BD8"/>
    <w:rsid w:val="006C21B5"/>
    <w:rsid w:val="006C21CD"/>
    <w:rsid w:val="006C2B52"/>
    <w:rsid w:val="006C422A"/>
    <w:rsid w:val="006C63E8"/>
    <w:rsid w:val="006D0017"/>
    <w:rsid w:val="006D29CB"/>
    <w:rsid w:val="006D3EBA"/>
    <w:rsid w:val="006D6D5C"/>
    <w:rsid w:val="006E25CF"/>
    <w:rsid w:val="006E2E03"/>
    <w:rsid w:val="006E3348"/>
    <w:rsid w:val="006E3CDA"/>
    <w:rsid w:val="006E5182"/>
    <w:rsid w:val="006E638A"/>
    <w:rsid w:val="006E6547"/>
    <w:rsid w:val="006E6B33"/>
    <w:rsid w:val="006E6CE1"/>
    <w:rsid w:val="006E6DDA"/>
    <w:rsid w:val="006E7E8E"/>
    <w:rsid w:val="006F2665"/>
    <w:rsid w:val="006F326E"/>
    <w:rsid w:val="006F42C6"/>
    <w:rsid w:val="006F4B66"/>
    <w:rsid w:val="006F6D4F"/>
    <w:rsid w:val="006F6FE7"/>
    <w:rsid w:val="006F7C4C"/>
    <w:rsid w:val="007002BF"/>
    <w:rsid w:val="00701014"/>
    <w:rsid w:val="00702772"/>
    <w:rsid w:val="00702981"/>
    <w:rsid w:val="0070304D"/>
    <w:rsid w:val="007038EE"/>
    <w:rsid w:val="0070701E"/>
    <w:rsid w:val="0070729A"/>
    <w:rsid w:val="00707BB9"/>
    <w:rsid w:val="007104FC"/>
    <w:rsid w:val="00711759"/>
    <w:rsid w:val="00711D28"/>
    <w:rsid w:val="00712252"/>
    <w:rsid w:val="0071296B"/>
    <w:rsid w:val="00712C2F"/>
    <w:rsid w:val="0071555A"/>
    <w:rsid w:val="007156A6"/>
    <w:rsid w:val="00715813"/>
    <w:rsid w:val="007165E2"/>
    <w:rsid w:val="007176ED"/>
    <w:rsid w:val="00717ECF"/>
    <w:rsid w:val="007200AE"/>
    <w:rsid w:val="0072063D"/>
    <w:rsid w:val="00721238"/>
    <w:rsid w:val="007217AF"/>
    <w:rsid w:val="0072252D"/>
    <w:rsid w:val="007229A3"/>
    <w:rsid w:val="007236B5"/>
    <w:rsid w:val="007245DD"/>
    <w:rsid w:val="00726661"/>
    <w:rsid w:val="00726969"/>
    <w:rsid w:val="007305BB"/>
    <w:rsid w:val="007306B4"/>
    <w:rsid w:val="00730BAA"/>
    <w:rsid w:val="00731E23"/>
    <w:rsid w:val="007327A5"/>
    <w:rsid w:val="00732CA1"/>
    <w:rsid w:val="007343B6"/>
    <w:rsid w:val="007350FC"/>
    <w:rsid w:val="00736726"/>
    <w:rsid w:val="007371C4"/>
    <w:rsid w:val="00737CB4"/>
    <w:rsid w:val="00740B39"/>
    <w:rsid w:val="00740CEB"/>
    <w:rsid w:val="00740E52"/>
    <w:rsid w:val="0074119E"/>
    <w:rsid w:val="0074205E"/>
    <w:rsid w:val="0074231D"/>
    <w:rsid w:val="007440CD"/>
    <w:rsid w:val="00744A35"/>
    <w:rsid w:val="0074524A"/>
    <w:rsid w:val="007504AD"/>
    <w:rsid w:val="007516FC"/>
    <w:rsid w:val="0075270E"/>
    <w:rsid w:val="00752E99"/>
    <w:rsid w:val="00754E81"/>
    <w:rsid w:val="00754F38"/>
    <w:rsid w:val="00756869"/>
    <w:rsid w:val="00756AD3"/>
    <w:rsid w:val="00756D6D"/>
    <w:rsid w:val="00757BAB"/>
    <w:rsid w:val="00757D23"/>
    <w:rsid w:val="007607E1"/>
    <w:rsid w:val="00761834"/>
    <w:rsid w:val="00761CB8"/>
    <w:rsid w:val="00763629"/>
    <w:rsid w:val="00763AF6"/>
    <w:rsid w:val="00763C78"/>
    <w:rsid w:val="00764135"/>
    <w:rsid w:val="007655C8"/>
    <w:rsid w:val="00765889"/>
    <w:rsid w:val="00765B0B"/>
    <w:rsid w:val="00765CC3"/>
    <w:rsid w:val="00766422"/>
    <w:rsid w:val="00766B14"/>
    <w:rsid w:val="00767847"/>
    <w:rsid w:val="00767FA4"/>
    <w:rsid w:val="0077272A"/>
    <w:rsid w:val="00772FA0"/>
    <w:rsid w:val="007740D1"/>
    <w:rsid w:val="00775BB7"/>
    <w:rsid w:val="0077664E"/>
    <w:rsid w:val="007775F6"/>
    <w:rsid w:val="00777660"/>
    <w:rsid w:val="007809FF"/>
    <w:rsid w:val="00781B8B"/>
    <w:rsid w:val="00781E6A"/>
    <w:rsid w:val="00782530"/>
    <w:rsid w:val="00782C0D"/>
    <w:rsid w:val="00785469"/>
    <w:rsid w:val="0078662B"/>
    <w:rsid w:val="007866CA"/>
    <w:rsid w:val="007870A9"/>
    <w:rsid w:val="0079231E"/>
    <w:rsid w:val="00793830"/>
    <w:rsid w:val="00795E37"/>
    <w:rsid w:val="007A140C"/>
    <w:rsid w:val="007A1D1E"/>
    <w:rsid w:val="007A20C4"/>
    <w:rsid w:val="007A2317"/>
    <w:rsid w:val="007A6851"/>
    <w:rsid w:val="007B24C6"/>
    <w:rsid w:val="007B3BA0"/>
    <w:rsid w:val="007B45AA"/>
    <w:rsid w:val="007B5238"/>
    <w:rsid w:val="007B7643"/>
    <w:rsid w:val="007B7E7E"/>
    <w:rsid w:val="007C2547"/>
    <w:rsid w:val="007C2B60"/>
    <w:rsid w:val="007C380A"/>
    <w:rsid w:val="007C49B4"/>
    <w:rsid w:val="007C5D9C"/>
    <w:rsid w:val="007C71E7"/>
    <w:rsid w:val="007C788C"/>
    <w:rsid w:val="007D01ED"/>
    <w:rsid w:val="007D06EB"/>
    <w:rsid w:val="007D0DD4"/>
    <w:rsid w:val="007D168C"/>
    <w:rsid w:val="007D1827"/>
    <w:rsid w:val="007D1D83"/>
    <w:rsid w:val="007D452E"/>
    <w:rsid w:val="007D4C07"/>
    <w:rsid w:val="007D50B1"/>
    <w:rsid w:val="007D5A08"/>
    <w:rsid w:val="007D627F"/>
    <w:rsid w:val="007D74FC"/>
    <w:rsid w:val="007E016E"/>
    <w:rsid w:val="007E1186"/>
    <w:rsid w:val="007E1883"/>
    <w:rsid w:val="007E2725"/>
    <w:rsid w:val="007E6ABE"/>
    <w:rsid w:val="007F0D21"/>
    <w:rsid w:val="007F142A"/>
    <w:rsid w:val="007F323B"/>
    <w:rsid w:val="007F4BBA"/>
    <w:rsid w:val="007F68A2"/>
    <w:rsid w:val="00801599"/>
    <w:rsid w:val="00801A00"/>
    <w:rsid w:val="00801FAD"/>
    <w:rsid w:val="00802894"/>
    <w:rsid w:val="00802B24"/>
    <w:rsid w:val="00803600"/>
    <w:rsid w:val="008048A1"/>
    <w:rsid w:val="008062FF"/>
    <w:rsid w:val="0080650B"/>
    <w:rsid w:val="008068E9"/>
    <w:rsid w:val="00807BB9"/>
    <w:rsid w:val="00807D1C"/>
    <w:rsid w:val="0081026D"/>
    <w:rsid w:val="0081045D"/>
    <w:rsid w:val="00810ABD"/>
    <w:rsid w:val="00812880"/>
    <w:rsid w:val="0081441A"/>
    <w:rsid w:val="00814C3E"/>
    <w:rsid w:val="00816090"/>
    <w:rsid w:val="0082112E"/>
    <w:rsid w:val="00823C61"/>
    <w:rsid w:val="008258D0"/>
    <w:rsid w:val="00826B48"/>
    <w:rsid w:val="00826C34"/>
    <w:rsid w:val="008274B6"/>
    <w:rsid w:val="00830A45"/>
    <w:rsid w:val="008316E0"/>
    <w:rsid w:val="008336F7"/>
    <w:rsid w:val="00835877"/>
    <w:rsid w:val="0084031E"/>
    <w:rsid w:val="00840C78"/>
    <w:rsid w:val="00840F74"/>
    <w:rsid w:val="008412B1"/>
    <w:rsid w:val="00842946"/>
    <w:rsid w:val="008437C4"/>
    <w:rsid w:val="008444CE"/>
    <w:rsid w:val="00845640"/>
    <w:rsid w:val="0084735C"/>
    <w:rsid w:val="008479D5"/>
    <w:rsid w:val="00850F6D"/>
    <w:rsid w:val="0085186C"/>
    <w:rsid w:val="008518DD"/>
    <w:rsid w:val="00852284"/>
    <w:rsid w:val="008525DA"/>
    <w:rsid w:val="00853F0D"/>
    <w:rsid w:val="008540BA"/>
    <w:rsid w:val="00854611"/>
    <w:rsid w:val="008546E9"/>
    <w:rsid w:val="00857BCB"/>
    <w:rsid w:val="00861353"/>
    <w:rsid w:val="008614B0"/>
    <w:rsid w:val="00862B94"/>
    <w:rsid w:val="00862DB8"/>
    <w:rsid w:val="0086391A"/>
    <w:rsid w:val="0086478C"/>
    <w:rsid w:val="00864AB1"/>
    <w:rsid w:val="0086643A"/>
    <w:rsid w:val="00866B47"/>
    <w:rsid w:val="00866CF2"/>
    <w:rsid w:val="00871042"/>
    <w:rsid w:val="0087108D"/>
    <w:rsid w:val="00871402"/>
    <w:rsid w:val="00871C7E"/>
    <w:rsid w:val="00872A65"/>
    <w:rsid w:val="008768F3"/>
    <w:rsid w:val="00877063"/>
    <w:rsid w:val="008825C1"/>
    <w:rsid w:val="00883714"/>
    <w:rsid w:val="0088402F"/>
    <w:rsid w:val="00884A08"/>
    <w:rsid w:val="00885C91"/>
    <w:rsid w:val="00887291"/>
    <w:rsid w:val="00887634"/>
    <w:rsid w:val="00887A68"/>
    <w:rsid w:val="00887B4A"/>
    <w:rsid w:val="00890B89"/>
    <w:rsid w:val="0089171A"/>
    <w:rsid w:val="008934A3"/>
    <w:rsid w:val="00894BB9"/>
    <w:rsid w:val="00894DED"/>
    <w:rsid w:val="00896493"/>
    <w:rsid w:val="00896AAB"/>
    <w:rsid w:val="00897A81"/>
    <w:rsid w:val="008A0F12"/>
    <w:rsid w:val="008A1292"/>
    <w:rsid w:val="008A1ED5"/>
    <w:rsid w:val="008A4DDF"/>
    <w:rsid w:val="008A6039"/>
    <w:rsid w:val="008A6121"/>
    <w:rsid w:val="008A6747"/>
    <w:rsid w:val="008B058F"/>
    <w:rsid w:val="008B0BAF"/>
    <w:rsid w:val="008B1857"/>
    <w:rsid w:val="008B23C0"/>
    <w:rsid w:val="008B30C5"/>
    <w:rsid w:val="008B3D5F"/>
    <w:rsid w:val="008B44A7"/>
    <w:rsid w:val="008B4F95"/>
    <w:rsid w:val="008B5CD1"/>
    <w:rsid w:val="008B7129"/>
    <w:rsid w:val="008B7D2F"/>
    <w:rsid w:val="008C0887"/>
    <w:rsid w:val="008C1BF8"/>
    <w:rsid w:val="008C2FAA"/>
    <w:rsid w:val="008C3D6C"/>
    <w:rsid w:val="008C4B04"/>
    <w:rsid w:val="008C6575"/>
    <w:rsid w:val="008D0928"/>
    <w:rsid w:val="008D25BB"/>
    <w:rsid w:val="008D3459"/>
    <w:rsid w:val="008D41B7"/>
    <w:rsid w:val="008D61E8"/>
    <w:rsid w:val="008E1FAB"/>
    <w:rsid w:val="008E4E42"/>
    <w:rsid w:val="008E5757"/>
    <w:rsid w:val="008E5AFA"/>
    <w:rsid w:val="008E68F2"/>
    <w:rsid w:val="008F098D"/>
    <w:rsid w:val="008F0AD4"/>
    <w:rsid w:val="008F4B86"/>
    <w:rsid w:val="008F5E60"/>
    <w:rsid w:val="008F6CC6"/>
    <w:rsid w:val="008F7F99"/>
    <w:rsid w:val="0090000E"/>
    <w:rsid w:val="00900272"/>
    <w:rsid w:val="009021B4"/>
    <w:rsid w:val="00902C3D"/>
    <w:rsid w:val="00903E8B"/>
    <w:rsid w:val="00905120"/>
    <w:rsid w:val="00905ED8"/>
    <w:rsid w:val="0090686F"/>
    <w:rsid w:val="009070BE"/>
    <w:rsid w:val="009073F4"/>
    <w:rsid w:val="009102E2"/>
    <w:rsid w:val="00910835"/>
    <w:rsid w:val="00910A97"/>
    <w:rsid w:val="009113CC"/>
    <w:rsid w:val="00917A2B"/>
    <w:rsid w:val="00921A24"/>
    <w:rsid w:val="009230E5"/>
    <w:rsid w:val="00923D24"/>
    <w:rsid w:val="00924761"/>
    <w:rsid w:val="009254DE"/>
    <w:rsid w:val="00926A18"/>
    <w:rsid w:val="00927D38"/>
    <w:rsid w:val="00930090"/>
    <w:rsid w:val="00930E40"/>
    <w:rsid w:val="00932D69"/>
    <w:rsid w:val="00932EA7"/>
    <w:rsid w:val="00933903"/>
    <w:rsid w:val="00934754"/>
    <w:rsid w:val="00934DA4"/>
    <w:rsid w:val="00935932"/>
    <w:rsid w:val="009362BB"/>
    <w:rsid w:val="00940B58"/>
    <w:rsid w:val="009431F6"/>
    <w:rsid w:val="00943CF7"/>
    <w:rsid w:val="00944012"/>
    <w:rsid w:val="00945931"/>
    <w:rsid w:val="00945E42"/>
    <w:rsid w:val="0094616B"/>
    <w:rsid w:val="00946F00"/>
    <w:rsid w:val="00947A53"/>
    <w:rsid w:val="00947C2A"/>
    <w:rsid w:val="00947FF6"/>
    <w:rsid w:val="0095084E"/>
    <w:rsid w:val="0095189B"/>
    <w:rsid w:val="00951D66"/>
    <w:rsid w:val="00953017"/>
    <w:rsid w:val="009537DE"/>
    <w:rsid w:val="00955B57"/>
    <w:rsid w:val="00955C27"/>
    <w:rsid w:val="00956734"/>
    <w:rsid w:val="00956C6D"/>
    <w:rsid w:val="00957F18"/>
    <w:rsid w:val="00960BAF"/>
    <w:rsid w:val="0096232F"/>
    <w:rsid w:val="009626B7"/>
    <w:rsid w:val="00962FBF"/>
    <w:rsid w:val="009639A4"/>
    <w:rsid w:val="00966563"/>
    <w:rsid w:val="00966B5E"/>
    <w:rsid w:val="00966BD1"/>
    <w:rsid w:val="00966CDE"/>
    <w:rsid w:val="0096756C"/>
    <w:rsid w:val="00967B6B"/>
    <w:rsid w:val="00970EC1"/>
    <w:rsid w:val="00973118"/>
    <w:rsid w:val="009736D5"/>
    <w:rsid w:val="00973C03"/>
    <w:rsid w:val="00975596"/>
    <w:rsid w:val="00975A00"/>
    <w:rsid w:val="009765F5"/>
    <w:rsid w:val="009773A1"/>
    <w:rsid w:val="00977F1B"/>
    <w:rsid w:val="00982497"/>
    <w:rsid w:val="009825E4"/>
    <w:rsid w:val="0098302D"/>
    <w:rsid w:val="00983243"/>
    <w:rsid w:val="00984AA5"/>
    <w:rsid w:val="00984C11"/>
    <w:rsid w:val="0098541F"/>
    <w:rsid w:val="00985CE2"/>
    <w:rsid w:val="00991DB2"/>
    <w:rsid w:val="00995BCE"/>
    <w:rsid w:val="00995D8C"/>
    <w:rsid w:val="009968DC"/>
    <w:rsid w:val="00997596"/>
    <w:rsid w:val="00997ABA"/>
    <w:rsid w:val="009A0257"/>
    <w:rsid w:val="009A3F8D"/>
    <w:rsid w:val="009A5F59"/>
    <w:rsid w:val="009B15CD"/>
    <w:rsid w:val="009B2364"/>
    <w:rsid w:val="009B272E"/>
    <w:rsid w:val="009B302B"/>
    <w:rsid w:val="009B3ABA"/>
    <w:rsid w:val="009B4095"/>
    <w:rsid w:val="009B4B7F"/>
    <w:rsid w:val="009B4E40"/>
    <w:rsid w:val="009B5147"/>
    <w:rsid w:val="009B55DC"/>
    <w:rsid w:val="009B6B82"/>
    <w:rsid w:val="009C0CE9"/>
    <w:rsid w:val="009C100D"/>
    <w:rsid w:val="009C1691"/>
    <w:rsid w:val="009C2A39"/>
    <w:rsid w:val="009C4012"/>
    <w:rsid w:val="009C4080"/>
    <w:rsid w:val="009C45E6"/>
    <w:rsid w:val="009C7638"/>
    <w:rsid w:val="009C7C2E"/>
    <w:rsid w:val="009D0153"/>
    <w:rsid w:val="009D2CEB"/>
    <w:rsid w:val="009D688F"/>
    <w:rsid w:val="009E0E04"/>
    <w:rsid w:val="009E2459"/>
    <w:rsid w:val="009E265A"/>
    <w:rsid w:val="009E2AF9"/>
    <w:rsid w:val="009E49F7"/>
    <w:rsid w:val="009E4E2A"/>
    <w:rsid w:val="009E509C"/>
    <w:rsid w:val="009E524A"/>
    <w:rsid w:val="009E60BE"/>
    <w:rsid w:val="009E6CE3"/>
    <w:rsid w:val="009F0202"/>
    <w:rsid w:val="009F0D59"/>
    <w:rsid w:val="009F2071"/>
    <w:rsid w:val="009F2A2D"/>
    <w:rsid w:val="009F364E"/>
    <w:rsid w:val="009F3D68"/>
    <w:rsid w:val="009F4907"/>
    <w:rsid w:val="00A02F0B"/>
    <w:rsid w:val="00A03336"/>
    <w:rsid w:val="00A03385"/>
    <w:rsid w:val="00A04927"/>
    <w:rsid w:val="00A0555F"/>
    <w:rsid w:val="00A07AAB"/>
    <w:rsid w:val="00A10539"/>
    <w:rsid w:val="00A11C22"/>
    <w:rsid w:val="00A1404B"/>
    <w:rsid w:val="00A20796"/>
    <w:rsid w:val="00A2129F"/>
    <w:rsid w:val="00A22072"/>
    <w:rsid w:val="00A25726"/>
    <w:rsid w:val="00A25AE1"/>
    <w:rsid w:val="00A26DDF"/>
    <w:rsid w:val="00A328B4"/>
    <w:rsid w:val="00A33BA9"/>
    <w:rsid w:val="00A35A65"/>
    <w:rsid w:val="00A37AF0"/>
    <w:rsid w:val="00A406AD"/>
    <w:rsid w:val="00A438C7"/>
    <w:rsid w:val="00A43DC2"/>
    <w:rsid w:val="00A44B20"/>
    <w:rsid w:val="00A44DA8"/>
    <w:rsid w:val="00A4515C"/>
    <w:rsid w:val="00A52EF9"/>
    <w:rsid w:val="00A53488"/>
    <w:rsid w:val="00A55951"/>
    <w:rsid w:val="00A56DB9"/>
    <w:rsid w:val="00A62316"/>
    <w:rsid w:val="00A63472"/>
    <w:rsid w:val="00A6636A"/>
    <w:rsid w:val="00A665B2"/>
    <w:rsid w:val="00A67F1D"/>
    <w:rsid w:val="00A71D08"/>
    <w:rsid w:val="00A71FC2"/>
    <w:rsid w:val="00A72B49"/>
    <w:rsid w:val="00A74A86"/>
    <w:rsid w:val="00A764FB"/>
    <w:rsid w:val="00A8297C"/>
    <w:rsid w:val="00A83699"/>
    <w:rsid w:val="00A84341"/>
    <w:rsid w:val="00A84FA7"/>
    <w:rsid w:val="00A85DF5"/>
    <w:rsid w:val="00A87BF9"/>
    <w:rsid w:val="00A87E01"/>
    <w:rsid w:val="00A90DCE"/>
    <w:rsid w:val="00A918FF"/>
    <w:rsid w:val="00A91ACA"/>
    <w:rsid w:val="00A9273A"/>
    <w:rsid w:val="00A93937"/>
    <w:rsid w:val="00A9567D"/>
    <w:rsid w:val="00A96068"/>
    <w:rsid w:val="00A9797A"/>
    <w:rsid w:val="00AA66FB"/>
    <w:rsid w:val="00AA6B27"/>
    <w:rsid w:val="00AA70B0"/>
    <w:rsid w:val="00AA70C6"/>
    <w:rsid w:val="00AA7158"/>
    <w:rsid w:val="00AA7F53"/>
    <w:rsid w:val="00AB05B9"/>
    <w:rsid w:val="00AB0F7D"/>
    <w:rsid w:val="00AB2979"/>
    <w:rsid w:val="00AB5AE6"/>
    <w:rsid w:val="00AB77D6"/>
    <w:rsid w:val="00AC06A5"/>
    <w:rsid w:val="00AC1169"/>
    <w:rsid w:val="00AC196C"/>
    <w:rsid w:val="00AC2745"/>
    <w:rsid w:val="00AC3772"/>
    <w:rsid w:val="00AC3963"/>
    <w:rsid w:val="00AC4389"/>
    <w:rsid w:val="00AC65B4"/>
    <w:rsid w:val="00AC6A2C"/>
    <w:rsid w:val="00AC6B10"/>
    <w:rsid w:val="00AC76A4"/>
    <w:rsid w:val="00AC7A53"/>
    <w:rsid w:val="00AC7B33"/>
    <w:rsid w:val="00AD32C5"/>
    <w:rsid w:val="00AD3C56"/>
    <w:rsid w:val="00AD4B47"/>
    <w:rsid w:val="00AD5712"/>
    <w:rsid w:val="00AD75E2"/>
    <w:rsid w:val="00AD798F"/>
    <w:rsid w:val="00AE0A8C"/>
    <w:rsid w:val="00AE348E"/>
    <w:rsid w:val="00AE4752"/>
    <w:rsid w:val="00AE54D4"/>
    <w:rsid w:val="00AE5FCC"/>
    <w:rsid w:val="00AE61C0"/>
    <w:rsid w:val="00AE6977"/>
    <w:rsid w:val="00AE6D4B"/>
    <w:rsid w:val="00AE70E0"/>
    <w:rsid w:val="00AF0A62"/>
    <w:rsid w:val="00AF1607"/>
    <w:rsid w:val="00AF2261"/>
    <w:rsid w:val="00AF5258"/>
    <w:rsid w:val="00AF54A5"/>
    <w:rsid w:val="00AF6472"/>
    <w:rsid w:val="00AF7AC7"/>
    <w:rsid w:val="00B00A6C"/>
    <w:rsid w:val="00B00DA6"/>
    <w:rsid w:val="00B0268C"/>
    <w:rsid w:val="00B05086"/>
    <w:rsid w:val="00B061BF"/>
    <w:rsid w:val="00B07497"/>
    <w:rsid w:val="00B0798D"/>
    <w:rsid w:val="00B10441"/>
    <w:rsid w:val="00B10466"/>
    <w:rsid w:val="00B1093A"/>
    <w:rsid w:val="00B115BC"/>
    <w:rsid w:val="00B11A1D"/>
    <w:rsid w:val="00B1392C"/>
    <w:rsid w:val="00B15714"/>
    <w:rsid w:val="00B17E2F"/>
    <w:rsid w:val="00B23C31"/>
    <w:rsid w:val="00B23FCF"/>
    <w:rsid w:val="00B247FF"/>
    <w:rsid w:val="00B24817"/>
    <w:rsid w:val="00B25063"/>
    <w:rsid w:val="00B30644"/>
    <w:rsid w:val="00B3242C"/>
    <w:rsid w:val="00B32CBB"/>
    <w:rsid w:val="00B33186"/>
    <w:rsid w:val="00B332FD"/>
    <w:rsid w:val="00B3347F"/>
    <w:rsid w:val="00B349C0"/>
    <w:rsid w:val="00B35DE1"/>
    <w:rsid w:val="00B3624C"/>
    <w:rsid w:val="00B3695F"/>
    <w:rsid w:val="00B37349"/>
    <w:rsid w:val="00B408E0"/>
    <w:rsid w:val="00B40A12"/>
    <w:rsid w:val="00B41B21"/>
    <w:rsid w:val="00B41F33"/>
    <w:rsid w:val="00B43279"/>
    <w:rsid w:val="00B43B73"/>
    <w:rsid w:val="00B44E5C"/>
    <w:rsid w:val="00B50982"/>
    <w:rsid w:val="00B511C4"/>
    <w:rsid w:val="00B5206E"/>
    <w:rsid w:val="00B5224B"/>
    <w:rsid w:val="00B539FE"/>
    <w:rsid w:val="00B54504"/>
    <w:rsid w:val="00B545B0"/>
    <w:rsid w:val="00B54AF0"/>
    <w:rsid w:val="00B54B02"/>
    <w:rsid w:val="00B54EA3"/>
    <w:rsid w:val="00B57310"/>
    <w:rsid w:val="00B576BF"/>
    <w:rsid w:val="00B578DC"/>
    <w:rsid w:val="00B60072"/>
    <w:rsid w:val="00B6187E"/>
    <w:rsid w:val="00B62FD5"/>
    <w:rsid w:val="00B63807"/>
    <w:rsid w:val="00B647E6"/>
    <w:rsid w:val="00B67AF1"/>
    <w:rsid w:val="00B67EDC"/>
    <w:rsid w:val="00B70AD0"/>
    <w:rsid w:val="00B714EF"/>
    <w:rsid w:val="00B72DD5"/>
    <w:rsid w:val="00B7558B"/>
    <w:rsid w:val="00B761C7"/>
    <w:rsid w:val="00B7736B"/>
    <w:rsid w:val="00B77454"/>
    <w:rsid w:val="00B77DB8"/>
    <w:rsid w:val="00B80AD5"/>
    <w:rsid w:val="00B8129F"/>
    <w:rsid w:val="00B817E5"/>
    <w:rsid w:val="00B81A3B"/>
    <w:rsid w:val="00B83BB8"/>
    <w:rsid w:val="00B860D8"/>
    <w:rsid w:val="00B87780"/>
    <w:rsid w:val="00B8799B"/>
    <w:rsid w:val="00B87AC5"/>
    <w:rsid w:val="00B90908"/>
    <w:rsid w:val="00B92A97"/>
    <w:rsid w:val="00B9343D"/>
    <w:rsid w:val="00B957B8"/>
    <w:rsid w:val="00B964A1"/>
    <w:rsid w:val="00BA5B68"/>
    <w:rsid w:val="00BA6168"/>
    <w:rsid w:val="00BA63BD"/>
    <w:rsid w:val="00BA6633"/>
    <w:rsid w:val="00BA6639"/>
    <w:rsid w:val="00BA67C5"/>
    <w:rsid w:val="00BB0D3A"/>
    <w:rsid w:val="00BB29DE"/>
    <w:rsid w:val="00BB540C"/>
    <w:rsid w:val="00BB5585"/>
    <w:rsid w:val="00BC14A4"/>
    <w:rsid w:val="00BC2FCD"/>
    <w:rsid w:val="00BC4952"/>
    <w:rsid w:val="00BC581A"/>
    <w:rsid w:val="00BC713D"/>
    <w:rsid w:val="00BD0F03"/>
    <w:rsid w:val="00BD3183"/>
    <w:rsid w:val="00BD3B82"/>
    <w:rsid w:val="00BD3D84"/>
    <w:rsid w:val="00BD5566"/>
    <w:rsid w:val="00BD7244"/>
    <w:rsid w:val="00BD7EC3"/>
    <w:rsid w:val="00BE0399"/>
    <w:rsid w:val="00BE0FA9"/>
    <w:rsid w:val="00BE20E7"/>
    <w:rsid w:val="00BE2BB8"/>
    <w:rsid w:val="00BE30CB"/>
    <w:rsid w:val="00BE4CC7"/>
    <w:rsid w:val="00BE67AF"/>
    <w:rsid w:val="00BE731D"/>
    <w:rsid w:val="00BE7692"/>
    <w:rsid w:val="00BE7C5E"/>
    <w:rsid w:val="00BE7D28"/>
    <w:rsid w:val="00BF11BC"/>
    <w:rsid w:val="00BF3BC0"/>
    <w:rsid w:val="00BF4F61"/>
    <w:rsid w:val="00BF6021"/>
    <w:rsid w:val="00BF7B5F"/>
    <w:rsid w:val="00C006E5"/>
    <w:rsid w:val="00C00C3C"/>
    <w:rsid w:val="00C014F8"/>
    <w:rsid w:val="00C016AD"/>
    <w:rsid w:val="00C023DE"/>
    <w:rsid w:val="00C02C3F"/>
    <w:rsid w:val="00C03CD7"/>
    <w:rsid w:val="00C047A9"/>
    <w:rsid w:val="00C051C4"/>
    <w:rsid w:val="00C05381"/>
    <w:rsid w:val="00C05614"/>
    <w:rsid w:val="00C06D3D"/>
    <w:rsid w:val="00C07ABC"/>
    <w:rsid w:val="00C07BF8"/>
    <w:rsid w:val="00C104DE"/>
    <w:rsid w:val="00C10AD1"/>
    <w:rsid w:val="00C11B25"/>
    <w:rsid w:val="00C1249D"/>
    <w:rsid w:val="00C15BE4"/>
    <w:rsid w:val="00C15D59"/>
    <w:rsid w:val="00C16190"/>
    <w:rsid w:val="00C17DF0"/>
    <w:rsid w:val="00C20F20"/>
    <w:rsid w:val="00C2112A"/>
    <w:rsid w:val="00C213A0"/>
    <w:rsid w:val="00C213B1"/>
    <w:rsid w:val="00C227AD"/>
    <w:rsid w:val="00C23BDB"/>
    <w:rsid w:val="00C26338"/>
    <w:rsid w:val="00C26A47"/>
    <w:rsid w:val="00C2740A"/>
    <w:rsid w:val="00C2789B"/>
    <w:rsid w:val="00C30DED"/>
    <w:rsid w:val="00C32481"/>
    <w:rsid w:val="00C329FE"/>
    <w:rsid w:val="00C33362"/>
    <w:rsid w:val="00C335E1"/>
    <w:rsid w:val="00C34923"/>
    <w:rsid w:val="00C356BD"/>
    <w:rsid w:val="00C36CB0"/>
    <w:rsid w:val="00C37AFB"/>
    <w:rsid w:val="00C37D8B"/>
    <w:rsid w:val="00C40029"/>
    <w:rsid w:val="00C40068"/>
    <w:rsid w:val="00C400BC"/>
    <w:rsid w:val="00C40F71"/>
    <w:rsid w:val="00C44297"/>
    <w:rsid w:val="00C45C6B"/>
    <w:rsid w:val="00C4636F"/>
    <w:rsid w:val="00C47E0A"/>
    <w:rsid w:val="00C50823"/>
    <w:rsid w:val="00C514DC"/>
    <w:rsid w:val="00C51F0C"/>
    <w:rsid w:val="00C54197"/>
    <w:rsid w:val="00C54574"/>
    <w:rsid w:val="00C561D6"/>
    <w:rsid w:val="00C61185"/>
    <w:rsid w:val="00C63544"/>
    <w:rsid w:val="00C7096E"/>
    <w:rsid w:val="00C718F8"/>
    <w:rsid w:val="00C72EC2"/>
    <w:rsid w:val="00C739A0"/>
    <w:rsid w:val="00C750E0"/>
    <w:rsid w:val="00C75DA0"/>
    <w:rsid w:val="00C764BA"/>
    <w:rsid w:val="00C76B6D"/>
    <w:rsid w:val="00C772FA"/>
    <w:rsid w:val="00C8298C"/>
    <w:rsid w:val="00C82D17"/>
    <w:rsid w:val="00C83A73"/>
    <w:rsid w:val="00C8647B"/>
    <w:rsid w:val="00C87001"/>
    <w:rsid w:val="00C87349"/>
    <w:rsid w:val="00C92498"/>
    <w:rsid w:val="00C93B73"/>
    <w:rsid w:val="00C945C1"/>
    <w:rsid w:val="00C9548E"/>
    <w:rsid w:val="00C961A4"/>
    <w:rsid w:val="00C96685"/>
    <w:rsid w:val="00C96B79"/>
    <w:rsid w:val="00CA0F6B"/>
    <w:rsid w:val="00CA1EF4"/>
    <w:rsid w:val="00CA2606"/>
    <w:rsid w:val="00CA2DE6"/>
    <w:rsid w:val="00CA45B8"/>
    <w:rsid w:val="00CA6DFB"/>
    <w:rsid w:val="00CA7038"/>
    <w:rsid w:val="00CA71E0"/>
    <w:rsid w:val="00CB1721"/>
    <w:rsid w:val="00CB19BA"/>
    <w:rsid w:val="00CB1E8C"/>
    <w:rsid w:val="00CB1F04"/>
    <w:rsid w:val="00CB4E32"/>
    <w:rsid w:val="00CB68DC"/>
    <w:rsid w:val="00CC1D5E"/>
    <w:rsid w:val="00CC2AC5"/>
    <w:rsid w:val="00CC2F44"/>
    <w:rsid w:val="00CC31AB"/>
    <w:rsid w:val="00CC5BD9"/>
    <w:rsid w:val="00CC6418"/>
    <w:rsid w:val="00CC769C"/>
    <w:rsid w:val="00CD0F72"/>
    <w:rsid w:val="00CD52A8"/>
    <w:rsid w:val="00CD54DB"/>
    <w:rsid w:val="00CD7124"/>
    <w:rsid w:val="00CD743B"/>
    <w:rsid w:val="00CD7562"/>
    <w:rsid w:val="00CE0169"/>
    <w:rsid w:val="00CE1C11"/>
    <w:rsid w:val="00CE2B6F"/>
    <w:rsid w:val="00CE33E9"/>
    <w:rsid w:val="00CE3E98"/>
    <w:rsid w:val="00CE4267"/>
    <w:rsid w:val="00CE4A9F"/>
    <w:rsid w:val="00CE4C10"/>
    <w:rsid w:val="00CE4D85"/>
    <w:rsid w:val="00CE55F3"/>
    <w:rsid w:val="00CE5926"/>
    <w:rsid w:val="00CE6A67"/>
    <w:rsid w:val="00CE6C0B"/>
    <w:rsid w:val="00CF2403"/>
    <w:rsid w:val="00CF2C63"/>
    <w:rsid w:val="00CF30A1"/>
    <w:rsid w:val="00CF38F0"/>
    <w:rsid w:val="00CF4481"/>
    <w:rsid w:val="00CF5D13"/>
    <w:rsid w:val="00CF7CBE"/>
    <w:rsid w:val="00D0016F"/>
    <w:rsid w:val="00D0127E"/>
    <w:rsid w:val="00D0140B"/>
    <w:rsid w:val="00D018C2"/>
    <w:rsid w:val="00D01993"/>
    <w:rsid w:val="00D04225"/>
    <w:rsid w:val="00D044EC"/>
    <w:rsid w:val="00D04941"/>
    <w:rsid w:val="00D05443"/>
    <w:rsid w:val="00D0604E"/>
    <w:rsid w:val="00D06082"/>
    <w:rsid w:val="00D10B56"/>
    <w:rsid w:val="00D10BBE"/>
    <w:rsid w:val="00D111DD"/>
    <w:rsid w:val="00D1159C"/>
    <w:rsid w:val="00D13186"/>
    <w:rsid w:val="00D1447A"/>
    <w:rsid w:val="00D17781"/>
    <w:rsid w:val="00D17788"/>
    <w:rsid w:val="00D20163"/>
    <w:rsid w:val="00D2174D"/>
    <w:rsid w:val="00D22BCA"/>
    <w:rsid w:val="00D237B5"/>
    <w:rsid w:val="00D23E10"/>
    <w:rsid w:val="00D2400E"/>
    <w:rsid w:val="00D24A9D"/>
    <w:rsid w:val="00D25B68"/>
    <w:rsid w:val="00D301DE"/>
    <w:rsid w:val="00D3025F"/>
    <w:rsid w:val="00D30610"/>
    <w:rsid w:val="00D30A01"/>
    <w:rsid w:val="00D315DA"/>
    <w:rsid w:val="00D31787"/>
    <w:rsid w:val="00D31C2C"/>
    <w:rsid w:val="00D33162"/>
    <w:rsid w:val="00D33CBD"/>
    <w:rsid w:val="00D34C71"/>
    <w:rsid w:val="00D352D1"/>
    <w:rsid w:val="00D359E1"/>
    <w:rsid w:val="00D360B2"/>
    <w:rsid w:val="00D3624C"/>
    <w:rsid w:val="00D36C84"/>
    <w:rsid w:val="00D36ED5"/>
    <w:rsid w:val="00D37DDC"/>
    <w:rsid w:val="00D43465"/>
    <w:rsid w:val="00D43A1B"/>
    <w:rsid w:val="00D456C1"/>
    <w:rsid w:val="00D475C5"/>
    <w:rsid w:val="00D5020D"/>
    <w:rsid w:val="00D50A38"/>
    <w:rsid w:val="00D5215C"/>
    <w:rsid w:val="00D52666"/>
    <w:rsid w:val="00D52FAB"/>
    <w:rsid w:val="00D53CE9"/>
    <w:rsid w:val="00D56A67"/>
    <w:rsid w:val="00D56C56"/>
    <w:rsid w:val="00D5767A"/>
    <w:rsid w:val="00D57F73"/>
    <w:rsid w:val="00D60DAD"/>
    <w:rsid w:val="00D631CC"/>
    <w:rsid w:val="00D63435"/>
    <w:rsid w:val="00D6411E"/>
    <w:rsid w:val="00D664A5"/>
    <w:rsid w:val="00D667D0"/>
    <w:rsid w:val="00D67022"/>
    <w:rsid w:val="00D675D1"/>
    <w:rsid w:val="00D70E13"/>
    <w:rsid w:val="00D73247"/>
    <w:rsid w:val="00D74EDD"/>
    <w:rsid w:val="00D75030"/>
    <w:rsid w:val="00D7518D"/>
    <w:rsid w:val="00D758DD"/>
    <w:rsid w:val="00D75B5E"/>
    <w:rsid w:val="00D774FD"/>
    <w:rsid w:val="00D806DA"/>
    <w:rsid w:val="00D81C1B"/>
    <w:rsid w:val="00D836F3"/>
    <w:rsid w:val="00D852C9"/>
    <w:rsid w:val="00D85AB4"/>
    <w:rsid w:val="00D85E0D"/>
    <w:rsid w:val="00D8688D"/>
    <w:rsid w:val="00D92305"/>
    <w:rsid w:val="00D93AAC"/>
    <w:rsid w:val="00D94A9B"/>
    <w:rsid w:val="00D9585B"/>
    <w:rsid w:val="00D9692A"/>
    <w:rsid w:val="00D96E16"/>
    <w:rsid w:val="00D97111"/>
    <w:rsid w:val="00D971A7"/>
    <w:rsid w:val="00D978E4"/>
    <w:rsid w:val="00DA0161"/>
    <w:rsid w:val="00DA1438"/>
    <w:rsid w:val="00DA1E5D"/>
    <w:rsid w:val="00DA6C8D"/>
    <w:rsid w:val="00DB11D6"/>
    <w:rsid w:val="00DB1C28"/>
    <w:rsid w:val="00DB2025"/>
    <w:rsid w:val="00DB2119"/>
    <w:rsid w:val="00DB25C5"/>
    <w:rsid w:val="00DB267D"/>
    <w:rsid w:val="00DB2830"/>
    <w:rsid w:val="00DB3527"/>
    <w:rsid w:val="00DB413F"/>
    <w:rsid w:val="00DB4D7E"/>
    <w:rsid w:val="00DB585A"/>
    <w:rsid w:val="00DC03BD"/>
    <w:rsid w:val="00DC11BA"/>
    <w:rsid w:val="00DC15A5"/>
    <w:rsid w:val="00DC1983"/>
    <w:rsid w:val="00DC20F4"/>
    <w:rsid w:val="00DC3552"/>
    <w:rsid w:val="00DC3E3C"/>
    <w:rsid w:val="00DC408A"/>
    <w:rsid w:val="00DC40DE"/>
    <w:rsid w:val="00DC54D1"/>
    <w:rsid w:val="00DC5EB8"/>
    <w:rsid w:val="00DD0726"/>
    <w:rsid w:val="00DD15E2"/>
    <w:rsid w:val="00DD29C0"/>
    <w:rsid w:val="00DD37E7"/>
    <w:rsid w:val="00DD4C0A"/>
    <w:rsid w:val="00DD54F0"/>
    <w:rsid w:val="00DD572A"/>
    <w:rsid w:val="00DD589A"/>
    <w:rsid w:val="00DD5C6C"/>
    <w:rsid w:val="00DE1126"/>
    <w:rsid w:val="00DE44EC"/>
    <w:rsid w:val="00DE451D"/>
    <w:rsid w:val="00DE5B45"/>
    <w:rsid w:val="00DE60E0"/>
    <w:rsid w:val="00DE6370"/>
    <w:rsid w:val="00DE64B0"/>
    <w:rsid w:val="00DE711A"/>
    <w:rsid w:val="00DF2175"/>
    <w:rsid w:val="00DF2C08"/>
    <w:rsid w:val="00DF3338"/>
    <w:rsid w:val="00DF4FBC"/>
    <w:rsid w:val="00E0065D"/>
    <w:rsid w:val="00E023D3"/>
    <w:rsid w:val="00E02824"/>
    <w:rsid w:val="00E02E7B"/>
    <w:rsid w:val="00E10583"/>
    <w:rsid w:val="00E1073A"/>
    <w:rsid w:val="00E12A77"/>
    <w:rsid w:val="00E12C59"/>
    <w:rsid w:val="00E12D6E"/>
    <w:rsid w:val="00E1301C"/>
    <w:rsid w:val="00E13E0A"/>
    <w:rsid w:val="00E1470E"/>
    <w:rsid w:val="00E20E2A"/>
    <w:rsid w:val="00E2274B"/>
    <w:rsid w:val="00E2286E"/>
    <w:rsid w:val="00E22DB2"/>
    <w:rsid w:val="00E2352F"/>
    <w:rsid w:val="00E247EA"/>
    <w:rsid w:val="00E27ABC"/>
    <w:rsid w:val="00E30016"/>
    <w:rsid w:val="00E3099D"/>
    <w:rsid w:val="00E315B6"/>
    <w:rsid w:val="00E32143"/>
    <w:rsid w:val="00E32969"/>
    <w:rsid w:val="00E3357F"/>
    <w:rsid w:val="00E359FF"/>
    <w:rsid w:val="00E3606B"/>
    <w:rsid w:val="00E403F3"/>
    <w:rsid w:val="00E4362C"/>
    <w:rsid w:val="00E4391B"/>
    <w:rsid w:val="00E4431D"/>
    <w:rsid w:val="00E444CF"/>
    <w:rsid w:val="00E4603F"/>
    <w:rsid w:val="00E4617D"/>
    <w:rsid w:val="00E47C80"/>
    <w:rsid w:val="00E52B79"/>
    <w:rsid w:val="00E54857"/>
    <w:rsid w:val="00E55640"/>
    <w:rsid w:val="00E55F4F"/>
    <w:rsid w:val="00E56953"/>
    <w:rsid w:val="00E56E69"/>
    <w:rsid w:val="00E5727B"/>
    <w:rsid w:val="00E614F9"/>
    <w:rsid w:val="00E615B1"/>
    <w:rsid w:val="00E61933"/>
    <w:rsid w:val="00E61D4F"/>
    <w:rsid w:val="00E65637"/>
    <w:rsid w:val="00E66C1A"/>
    <w:rsid w:val="00E67A6F"/>
    <w:rsid w:val="00E706E5"/>
    <w:rsid w:val="00E7229F"/>
    <w:rsid w:val="00E72B14"/>
    <w:rsid w:val="00E7413E"/>
    <w:rsid w:val="00E745DA"/>
    <w:rsid w:val="00E75F5E"/>
    <w:rsid w:val="00E7624E"/>
    <w:rsid w:val="00E80366"/>
    <w:rsid w:val="00E807B9"/>
    <w:rsid w:val="00E82558"/>
    <w:rsid w:val="00E82F0D"/>
    <w:rsid w:val="00E83AAA"/>
    <w:rsid w:val="00E84554"/>
    <w:rsid w:val="00E84886"/>
    <w:rsid w:val="00E84F64"/>
    <w:rsid w:val="00E875F8"/>
    <w:rsid w:val="00E87AE5"/>
    <w:rsid w:val="00E90508"/>
    <w:rsid w:val="00E908D3"/>
    <w:rsid w:val="00E929B6"/>
    <w:rsid w:val="00E92CDC"/>
    <w:rsid w:val="00E960CF"/>
    <w:rsid w:val="00E961DC"/>
    <w:rsid w:val="00E97957"/>
    <w:rsid w:val="00EA10FC"/>
    <w:rsid w:val="00EA2FDB"/>
    <w:rsid w:val="00EA3904"/>
    <w:rsid w:val="00EA4153"/>
    <w:rsid w:val="00EA42D6"/>
    <w:rsid w:val="00EA60D5"/>
    <w:rsid w:val="00EA6EAB"/>
    <w:rsid w:val="00EA7F1D"/>
    <w:rsid w:val="00EB03C6"/>
    <w:rsid w:val="00EB1C50"/>
    <w:rsid w:val="00EB26EF"/>
    <w:rsid w:val="00EB681F"/>
    <w:rsid w:val="00EB7C29"/>
    <w:rsid w:val="00EC02AF"/>
    <w:rsid w:val="00EC08E9"/>
    <w:rsid w:val="00EC1D58"/>
    <w:rsid w:val="00EC2EBD"/>
    <w:rsid w:val="00EC36BB"/>
    <w:rsid w:val="00EC402E"/>
    <w:rsid w:val="00EC4519"/>
    <w:rsid w:val="00EC65A0"/>
    <w:rsid w:val="00EC688D"/>
    <w:rsid w:val="00EC71E1"/>
    <w:rsid w:val="00ED0228"/>
    <w:rsid w:val="00ED0598"/>
    <w:rsid w:val="00ED1508"/>
    <w:rsid w:val="00ED15EA"/>
    <w:rsid w:val="00ED1C71"/>
    <w:rsid w:val="00ED6319"/>
    <w:rsid w:val="00ED662C"/>
    <w:rsid w:val="00ED6EAA"/>
    <w:rsid w:val="00ED771B"/>
    <w:rsid w:val="00EE00FE"/>
    <w:rsid w:val="00EE05AA"/>
    <w:rsid w:val="00EE21D0"/>
    <w:rsid w:val="00EE3499"/>
    <w:rsid w:val="00EE34B4"/>
    <w:rsid w:val="00EE735E"/>
    <w:rsid w:val="00EE793A"/>
    <w:rsid w:val="00EF2805"/>
    <w:rsid w:val="00EF7822"/>
    <w:rsid w:val="00F00D1B"/>
    <w:rsid w:val="00F01607"/>
    <w:rsid w:val="00F02B39"/>
    <w:rsid w:val="00F03F06"/>
    <w:rsid w:val="00F063F6"/>
    <w:rsid w:val="00F07F1E"/>
    <w:rsid w:val="00F11203"/>
    <w:rsid w:val="00F115A4"/>
    <w:rsid w:val="00F11DCC"/>
    <w:rsid w:val="00F122DA"/>
    <w:rsid w:val="00F131D5"/>
    <w:rsid w:val="00F1356D"/>
    <w:rsid w:val="00F13EBB"/>
    <w:rsid w:val="00F1652B"/>
    <w:rsid w:val="00F21097"/>
    <w:rsid w:val="00F22F3C"/>
    <w:rsid w:val="00F23F60"/>
    <w:rsid w:val="00F25B07"/>
    <w:rsid w:val="00F26093"/>
    <w:rsid w:val="00F261F7"/>
    <w:rsid w:val="00F26C61"/>
    <w:rsid w:val="00F33264"/>
    <w:rsid w:val="00F36113"/>
    <w:rsid w:val="00F37164"/>
    <w:rsid w:val="00F435F0"/>
    <w:rsid w:val="00F43935"/>
    <w:rsid w:val="00F43B89"/>
    <w:rsid w:val="00F44BAF"/>
    <w:rsid w:val="00F459AD"/>
    <w:rsid w:val="00F45EA0"/>
    <w:rsid w:val="00F46181"/>
    <w:rsid w:val="00F46B14"/>
    <w:rsid w:val="00F46BCD"/>
    <w:rsid w:val="00F475DC"/>
    <w:rsid w:val="00F517EE"/>
    <w:rsid w:val="00F544D3"/>
    <w:rsid w:val="00F54FCC"/>
    <w:rsid w:val="00F5742F"/>
    <w:rsid w:val="00F60C69"/>
    <w:rsid w:val="00F60E16"/>
    <w:rsid w:val="00F615A3"/>
    <w:rsid w:val="00F62F48"/>
    <w:rsid w:val="00F638F3"/>
    <w:rsid w:val="00F64115"/>
    <w:rsid w:val="00F65903"/>
    <w:rsid w:val="00F6634F"/>
    <w:rsid w:val="00F67FF0"/>
    <w:rsid w:val="00F70CDA"/>
    <w:rsid w:val="00F71A52"/>
    <w:rsid w:val="00F71D1D"/>
    <w:rsid w:val="00F71D8C"/>
    <w:rsid w:val="00F72296"/>
    <w:rsid w:val="00F7236F"/>
    <w:rsid w:val="00F727FB"/>
    <w:rsid w:val="00F73EAD"/>
    <w:rsid w:val="00F7594E"/>
    <w:rsid w:val="00F75AFF"/>
    <w:rsid w:val="00F767E3"/>
    <w:rsid w:val="00F76CD9"/>
    <w:rsid w:val="00F806A2"/>
    <w:rsid w:val="00F80B16"/>
    <w:rsid w:val="00F830C2"/>
    <w:rsid w:val="00F848A3"/>
    <w:rsid w:val="00F854D8"/>
    <w:rsid w:val="00F8590E"/>
    <w:rsid w:val="00F85B2C"/>
    <w:rsid w:val="00F86794"/>
    <w:rsid w:val="00F90B63"/>
    <w:rsid w:val="00F97997"/>
    <w:rsid w:val="00FA018B"/>
    <w:rsid w:val="00FA091E"/>
    <w:rsid w:val="00FA11A0"/>
    <w:rsid w:val="00FA2EF9"/>
    <w:rsid w:val="00FA4404"/>
    <w:rsid w:val="00FA6556"/>
    <w:rsid w:val="00FA6E25"/>
    <w:rsid w:val="00FA7044"/>
    <w:rsid w:val="00FB0907"/>
    <w:rsid w:val="00FB3944"/>
    <w:rsid w:val="00FB536C"/>
    <w:rsid w:val="00FB6279"/>
    <w:rsid w:val="00FC011F"/>
    <w:rsid w:val="00FC06AF"/>
    <w:rsid w:val="00FC1463"/>
    <w:rsid w:val="00FC1798"/>
    <w:rsid w:val="00FC2198"/>
    <w:rsid w:val="00FC2D8B"/>
    <w:rsid w:val="00FC3A75"/>
    <w:rsid w:val="00FC3B34"/>
    <w:rsid w:val="00FC54A8"/>
    <w:rsid w:val="00FC599B"/>
    <w:rsid w:val="00FC5CBB"/>
    <w:rsid w:val="00FC61EB"/>
    <w:rsid w:val="00FC6E8F"/>
    <w:rsid w:val="00FC7C5D"/>
    <w:rsid w:val="00FD0C55"/>
    <w:rsid w:val="00FD113C"/>
    <w:rsid w:val="00FD1F3A"/>
    <w:rsid w:val="00FD2894"/>
    <w:rsid w:val="00FD38BD"/>
    <w:rsid w:val="00FD3D72"/>
    <w:rsid w:val="00FD5872"/>
    <w:rsid w:val="00FD599F"/>
    <w:rsid w:val="00FE0FF6"/>
    <w:rsid w:val="00FE21A1"/>
    <w:rsid w:val="00FE2DAC"/>
    <w:rsid w:val="00FE51C7"/>
    <w:rsid w:val="00FE570B"/>
    <w:rsid w:val="00FE5809"/>
    <w:rsid w:val="00FE64A6"/>
    <w:rsid w:val="00FE79C6"/>
    <w:rsid w:val="00FE7F6D"/>
    <w:rsid w:val="00FF0F23"/>
    <w:rsid w:val="00FF15DB"/>
    <w:rsid w:val="00FF1D07"/>
    <w:rsid w:val="00FF21E5"/>
    <w:rsid w:val="00FF3EA1"/>
    <w:rsid w:val="00FF4709"/>
    <w:rsid w:val="00FF4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79FA1"/>
  <w15:docId w15:val="{9488785C-92A8-40FF-9D55-B49D433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B44"/>
    <w:pPr>
      <w:snapToGrid w:val="0"/>
      <w:spacing w:line="480" w:lineRule="auto"/>
    </w:pPr>
    <w:rPr>
      <w:rFonts w:ascii="Times New Roman" w:hAnsi="Times New Roman"/>
    </w:rPr>
  </w:style>
  <w:style w:type="paragraph" w:styleId="Heading1">
    <w:name w:val="heading 1"/>
    <w:basedOn w:val="Normal"/>
    <w:next w:val="Normal"/>
    <w:link w:val="Heading1Char"/>
    <w:uiPriority w:val="9"/>
    <w:qFormat/>
    <w:rsid w:val="000D28CA"/>
    <w:pPr>
      <w:keepNext/>
      <w:keepLines/>
      <w:outlineLvl w:val="0"/>
    </w:pPr>
    <w:rPr>
      <w:rFonts w:cs="Times New Roman"/>
      <w:b/>
      <w:lang w:val="en-US"/>
    </w:rPr>
  </w:style>
  <w:style w:type="paragraph" w:styleId="Heading2">
    <w:name w:val="heading 2"/>
    <w:basedOn w:val="Heading1"/>
    <w:next w:val="Normal"/>
    <w:link w:val="Heading2Char"/>
    <w:uiPriority w:val="9"/>
    <w:unhideWhenUsed/>
    <w:qFormat/>
    <w:rsid w:val="007C2547"/>
    <w:pPr>
      <w:outlineLvl w:val="1"/>
    </w:pPr>
    <w:rPr>
      <w:i/>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7DF0"/>
    <w:pPr>
      <w:tabs>
        <w:tab w:val="center" w:pos="4680"/>
        <w:tab w:val="right" w:pos="9360"/>
      </w:tabs>
    </w:pPr>
  </w:style>
  <w:style w:type="character" w:customStyle="1" w:styleId="FooterChar">
    <w:name w:val="Footer Char"/>
    <w:basedOn w:val="DefaultParagraphFont"/>
    <w:link w:val="Footer"/>
    <w:uiPriority w:val="99"/>
    <w:rsid w:val="00C17DF0"/>
  </w:style>
  <w:style w:type="character" w:styleId="PageNumber">
    <w:name w:val="page number"/>
    <w:basedOn w:val="DefaultParagraphFont"/>
    <w:uiPriority w:val="99"/>
    <w:semiHidden/>
    <w:unhideWhenUsed/>
    <w:rsid w:val="00C17DF0"/>
  </w:style>
  <w:style w:type="paragraph" w:styleId="ListParagraph">
    <w:name w:val="List Paragraph"/>
    <w:basedOn w:val="Normal"/>
    <w:uiPriority w:val="34"/>
    <w:qFormat/>
    <w:rsid w:val="004E2BF2"/>
    <w:pPr>
      <w:ind w:left="720"/>
      <w:contextualSpacing/>
    </w:pPr>
  </w:style>
  <w:style w:type="character" w:styleId="CommentReference">
    <w:name w:val="annotation reference"/>
    <w:basedOn w:val="DefaultParagraphFont"/>
    <w:uiPriority w:val="99"/>
    <w:semiHidden/>
    <w:unhideWhenUsed/>
    <w:rsid w:val="002C5226"/>
    <w:rPr>
      <w:sz w:val="18"/>
      <w:szCs w:val="18"/>
    </w:rPr>
  </w:style>
  <w:style w:type="paragraph" w:styleId="CommentText">
    <w:name w:val="annotation text"/>
    <w:basedOn w:val="Normal"/>
    <w:link w:val="CommentTextChar"/>
    <w:uiPriority w:val="99"/>
    <w:unhideWhenUsed/>
    <w:rsid w:val="002C5226"/>
  </w:style>
  <w:style w:type="character" w:customStyle="1" w:styleId="CommentTextChar">
    <w:name w:val="Comment Text Char"/>
    <w:basedOn w:val="DefaultParagraphFont"/>
    <w:link w:val="CommentText"/>
    <w:uiPriority w:val="99"/>
    <w:rsid w:val="002C5226"/>
  </w:style>
  <w:style w:type="paragraph" w:styleId="CommentSubject">
    <w:name w:val="annotation subject"/>
    <w:basedOn w:val="CommentText"/>
    <w:next w:val="CommentText"/>
    <w:link w:val="CommentSubjectChar"/>
    <w:uiPriority w:val="99"/>
    <w:semiHidden/>
    <w:unhideWhenUsed/>
    <w:rsid w:val="002C5226"/>
    <w:rPr>
      <w:b/>
      <w:bCs/>
      <w:sz w:val="20"/>
      <w:szCs w:val="20"/>
    </w:rPr>
  </w:style>
  <w:style w:type="character" w:customStyle="1" w:styleId="CommentSubjectChar">
    <w:name w:val="Comment Subject Char"/>
    <w:basedOn w:val="CommentTextChar"/>
    <w:link w:val="CommentSubject"/>
    <w:uiPriority w:val="99"/>
    <w:semiHidden/>
    <w:rsid w:val="002C5226"/>
    <w:rPr>
      <w:b/>
      <w:bCs/>
      <w:sz w:val="20"/>
      <w:szCs w:val="20"/>
    </w:rPr>
  </w:style>
  <w:style w:type="paragraph" w:styleId="BalloonText">
    <w:name w:val="Balloon Text"/>
    <w:basedOn w:val="Normal"/>
    <w:link w:val="BalloonTextChar"/>
    <w:uiPriority w:val="99"/>
    <w:semiHidden/>
    <w:unhideWhenUsed/>
    <w:rsid w:val="002C5226"/>
    <w:rPr>
      <w:rFonts w:ascii="Lucida Grande" w:hAnsi="Lucida Grande"/>
      <w:sz w:val="18"/>
      <w:szCs w:val="18"/>
    </w:rPr>
  </w:style>
  <w:style w:type="character" w:customStyle="1" w:styleId="BalloonTextChar">
    <w:name w:val="Balloon Text Char"/>
    <w:basedOn w:val="DefaultParagraphFont"/>
    <w:link w:val="BalloonText"/>
    <w:uiPriority w:val="99"/>
    <w:semiHidden/>
    <w:rsid w:val="002C5226"/>
    <w:rPr>
      <w:rFonts w:ascii="Lucida Grande" w:hAnsi="Lucida Grande"/>
      <w:sz w:val="18"/>
      <w:szCs w:val="18"/>
    </w:rPr>
  </w:style>
  <w:style w:type="paragraph" w:styleId="NormalWeb">
    <w:name w:val="Normal (Web)"/>
    <w:basedOn w:val="Normal"/>
    <w:uiPriority w:val="99"/>
    <w:semiHidden/>
    <w:unhideWhenUsed/>
    <w:rsid w:val="000940F5"/>
    <w:pPr>
      <w:spacing w:before="100" w:beforeAutospacing="1" w:after="100" w:afterAutospacing="1"/>
    </w:pPr>
    <w:rPr>
      <w:rFonts w:ascii="Times" w:hAnsi="Times" w:cs="Times New Roman"/>
      <w:sz w:val="20"/>
      <w:szCs w:val="20"/>
      <w:lang w:val="en-US"/>
    </w:rPr>
  </w:style>
  <w:style w:type="character" w:customStyle="1" w:styleId="ref-title">
    <w:name w:val="ref-title"/>
    <w:basedOn w:val="DefaultParagraphFont"/>
    <w:rsid w:val="000804C8"/>
  </w:style>
  <w:style w:type="character" w:customStyle="1" w:styleId="ref-journal">
    <w:name w:val="ref-journal"/>
    <w:basedOn w:val="DefaultParagraphFont"/>
    <w:rsid w:val="000804C8"/>
  </w:style>
  <w:style w:type="character" w:styleId="Hyperlink">
    <w:name w:val="Hyperlink"/>
    <w:basedOn w:val="DefaultParagraphFont"/>
    <w:uiPriority w:val="99"/>
    <w:unhideWhenUsed/>
    <w:rsid w:val="000804C8"/>
    <w:rPr>
      <w:color w:val="0000FF"/>
      <w:u w:val="single"/>
    </w:rPr>
  </w:style>
  <w:style w:type="character" w:customStyle="1" w:styleId="fn">
    <w:name w:val="fn"/>
    <w:basedOn w:val="DefaultParagraphFont"/>
    <w:rsid w:val="00927D38"/>
  </w:style>
  <w:style w:type="character" w:customStyle="1" w:styleId="source-title">
    <w:name w:val="source-title"/>
    <w:basedOn w:val="DefaultParagraphFont"/>
    <w:rsid w:val="00927D38"/>
  </w:style>
  <w:style w:type="character" w:customStyle="1" w:styleId="year">
    <w:name w:val="year"/>
    <w:basedOn w:val="DefaultParagraphFont"/>
    <w:rsid w:val="00927D38"/>
  </w:style>
  <w:style w:type="table" w:styleId="TableGrid">
    <w:name w:val="Table Grid"/>
    <w:basedOn w:val="TableNormal"/>
    <w:uiPriority w:val="39"/>
    <w:rsid w:val="001A4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147"/>
  </w:style>
  <w:style w:type="paragraph" w:customStyle="1" w:styleId="EndNoteBibliographyTitle">
    <w:name w:val="EndNote Bibliography Title"/>
    <w:basedOn w:val="Normal"/>
    <w:link w:val="EndNoteBibliographyTitleChar"/>
    <w:rsid w:val="007B24C6"/>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B24C6"/>
    <w:rPr>
      <w:rFonts w:ascii="Times New Roman" w:hAnsi="Times New Roman" w:cs="Times New Roman"/>
      <w:noProof/>
      <w:lang w:val="en-US"/>
    </w:rPr>
  </w:style>
  <w:style w:type="paragraph" w:customStyle="1" w:styleId="EndNoteBibliography">
    <w:name w:val="EndNote Bibliography"/>
    <w:basedOn w:val="Normal"/>
    <w:link w:val="EndNoteBibliographyChar"/>
    <w:rsid w:val="007B24C6"/>
    <w:rPr>
      <w:rFonts w:cs="Times New Roman"/>
      <w:noProof/>
      <w:lang w:val="en-US"/>
    </w:rPr>
  </w:style>
  <w:style w:type="character" w:customStyle="1" w:styleId="EndNoteBibliographyChar">
    <w:name w:val="EndNote Bibliography Char"/>
    <w:basedOn w:val="DefaultParagraphFont"/>
    <w:link w:val="EndNoteBibliography"/>
    <w:rsid w:val="007B24C6"/>
    <w:rPr>
      <w:rFonts w:ascii="Times New Roman" w:hAnsi="Times New Roman" w:cs="Times New Roman"/>
      <w:noProof/>
      <w:lang w:val="en-US"/>
    </w:rPr>
  </w:style>
  <w:style w:type="character" w:customStyle="1" w:styleId="Heading1Char">
    <w:name w:val="Heading 1 Char"/>
    <w:basedOn w:val="DefaultParagraphFont"/>
    <w:link w:val="Heading1"/>
    <w:uiPriority w:val="9"/>
    <w:rsid w:val="000D28CA"/>
    <w:rPr>
      <w:rFonts w:ascii="Times New Roman" w:hAnsi="Times New Roman" w:cs="Times New Roman"/>
      <w:b/>
      <w:lang w:val="en-US"/>
    </w:rPr>
  </w:style>
  <w:style w:type="paragraph" w:styleId="Header">
    <w:name w:val="header"/>
    <w:basedOn w:val="Normal"/>
    <w:link w:val="HeaderChar"/>
    <w:uiPriority w:val="99"/>
    <w:unhideWhenUsed/>
    <w:rsid w:val="00F22F3C"/>
    <w:pPr>
      <w:tabs>
        <w:tab w:val="center" w:pos="4680"/>
        <w:tab w:val="right" w:pos="9360"/>
      </w:tabs>
    </w:pPr>
  </w:style>
  <w:style w:type="character" w:customStyle="1" w:styleId="HeaderChar">
    <w:name w:val="Header Char"/>
    <w:basedOn w:val="DefaultParagraphFont"/>
    <w:link w:val="Header"/>
    <w:uiPriority w:val="99"/>
    <w:rsid w:val="00F22F3C"/>
  </w:style>
  <w:style w:type="character" w:customStyle="1" w:styleId="label">
    <w:name w:val="label"/>
    <w:basedOn w:val="DefaultParagraphFont"/>
    <w:rsid w:val="00897A81"/>
  </w:style>
  <w:style w:type="character" w:styleId="FollowedHyperlink">
    <w:name w:val="FollowedHyperlink"/>
    <w:basedOn w:val="DefaultParagraphFont"/>
    <w:uiPriority w:val="99"/>
    <w:semiHidden/>
    <w:unhideWhenUsed/>
    <w:rsid w:val="009765F5"/>
    <w:rPr>
      <w:color w:val="954F72" w:themeColor="followedHyperlink"/>
      <w:u w:val="single"/>
    </w:rPr>
  </w:style>
  <w:style w:type="character" w:styleId="Emphasis">
    <w:name w:val="Emphasis"/>
    <w:basedOn w:val="DefaultParagraphFont"/>
    <w:uiPriority w:val="20"/>
    <w:qFormat/>
    <w:rsid w:val="000B2859"/>
    <w:rPr>
      <w:i/>
      <w:iCs/>
    </w:rPr>
  </w:style>
  <w:style w:type="character" w:customStyle="1" w:styleId="UnresolvedMention1">
    <w:name w:val="Unresolved Mention1"/>
    <w:basedOn w:val="DefaultParagraphFont"/>
    <w:uiPriority w:val="99"/>
    <w:semiHidden/>
    <w:unhideWhenUsed/>
    <w:rsid w:val="001E2E1E"/>
    <w:rPr>
      <w:color w:val="605E5C"/>
      <w:shd w:val="clear" w:color="auto" w:fill="E1DFDD"/>
    </w:rPr>
  </w:style>
  <w:style w:type="paragraph" w:customStyle="1" w:styleId="Pa7">
    <w:name w:val="Pa7"/>
    <w:basedOn w:val="Normal"/>
    <w:next w:val="Normal"/>
    <w:uiPriority w:val="99"/>
    <w:rsid w:val="00AE54D4"/>
    <w:pPr>
      <w:widowControl w:val="0"/>
      <w:autoSpaceDE w:val="0"/>
      <w:autoSpaceDN w:val="0"/>
      <w:adjustRightInd w:val="0"/>
      <w:spacing w:line="187" w:lineRule="atLeast"/>
    </w:pPr>
    <w:rPr>
      <w:rFonts w:ascii="Shaker 2 Lancet Regular" w:eastAsia="Shaker 2 Lancet Regular"/>
      <w:lang w:val="en-US"/>
    </w:rPr>
  </w:style>
  <w:style w:type="paragraph" w:customStyle="1" w:styleId="Pa4">
    <w:name w:val="Pa4"/>
    <w:basedOn w:val="Normal"/>
    <w:next w:val="Normal"/>
    <w:uiPriority w:val="99"/>
    <w:rsid w:val="00AE54D4"/>
    <w:pPr>
      <w:widowControl w:val="0"/>
      <w:autoSpaceDE w:val="0"/>
      <w:autoSpaceDN w:val="0"/>
      <w:adjustRightInd w:val="0"/>
      <w:spacing w:line="167" w:lineRule="atLeast"/>
    </w:pPr>
    <w:rPr>
      <w:rFonts w:ascii="Shaker 2 Lancet Regular" w:eastAsia="Shaker 2 Lancet Regular"/>
      <w:lang w:val="en-US"/>
    </w:rPr>
  </w:style>
  <w:style w:type="paragraph" w:customStyle="1" w:styleId="Pa6">
    <w:name w:val="Pa6"/>
    <w:basedOn w:val="Normal"/>
    <w:next w:val="Normal"/>
    <w:uiPriority w:val="99"/>
    <w:rsid w:val="00AE54D4"/>
    <w:pPr>
      <w:widowControl w:val="0"/>
      <w:autoSpaceDE w:val="0"/>
      <w:autoSpaceDN w:val="0"/>
      <w:adjustRightInd w:val="0"/>
      <w:spacing w:line="187" w:lineRule="atLeast"/>
    </w:pPr>
    <w:rPr>
      <w:rFonts w:ascii="Shaker 2 Lancet Regular" w:eastAsia="Shaker 2 Lancet Regular"/>
      <w:lang w:val="en-US"/>
    </w:rPr>
  </w:style>
  <w:style w:type="paragraph" w:styleId="Caption">
    <w:name w:val="caption"/>
    <w:basedOn w:val="Normal"/>
    <w:next w:val="Normal"/>
    <w:uiPriority w:val="35"/>
    <w:unhideWhenUsed/>
    <w:qFormat/>
    <w:rsid w:val="006E638A"/>
    <w:pPr>
      <w:spacing w:line="276" w:lineRule="auto"/>
      <w:jc w:val="both"/>
    </w:pPr>
    <w:rPr>
      <w:rFonts w:ascii="Cambria" w:eastAsiaTheme="minorEastAsia" w:hAnsi="Cambria"/>
      <w:i/>
      <w:iCs/>
      <w:szCs w:val="18"/>
      <w:lang w:val="en-US" w:eastAsia="zh-TW"/>
    </w:rPr>
  </w:style>
  <w:style w:type="table" w:customStyle="1" w:styleId="TableGridLight1">
    <w:name w:val="Table Grid Light1"/>
    <w:basedOn w:val="TableNormal"/>
    <w:uiPriority w:val="40"/>
    <w:rsid w:val="005F30B9"/>
    <w:rPr>
      <w:rFonts w:eastAsiaTheme="minorEastAsia"/>
      <w:sz w:val="22"/>
      <w:szCs w:val="22"/>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5F30B9"/>
    <w:rPr>
      <w:rFonts w:eastAsiaTheme="minorEastAsia"/>
      <w:sz w:val="22"/>
      <w:szCs w:val="22"/>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C2547"/>
    <w:rPr>
      <w:rFonts w:ascii="Times New Roman" w:hAnsi="Times New Roman" w:cs="Times New Roman"/>
      <w:b/>
      <w:i/>
      <w:lang w:val="en-US" w:eastAsia="ko-KR"/>
    </w:rPr>
  </w:style>
  <w:style w:type="character" w:styleId="PlaceholderText">
    <w:name w:val="Placeholder Text"/>
    <w:basedOn w:val="DefaultParagraphFont"/>
    <w:uiPriority w:val="99"/>
    <w:semiHidden/>
    <w:rsid w:val="00563196"/>
    <w:rPr>
      <w:color w:val="808080"/>
    </w:rPr>
  </w:style>
  <w:style w:type="character" w:styleId="LineNumber">
    <w:name w:val="line number"/>
    <w:basedOn w:val="DefaultParagraphFont"/>
    <w:uiPriority w:val="99"/>
    <w:semiHidden/>
    <w:unhideWhenUsed/>
    <w:rsid w:val="00357C70"/>
  </w:style>
  <w:style w:type="character" w:customStyle="1" w:styleId="UnresolvedMention2">
    <w:name w:val="Unresolved Mention2"/>
    <w:basedOn w:val="DefaultParagraphFont"/>
    <w:uiPriority w:val="99"/>
    <w:semiHidden/>
    <w:unhideWhenUsed/>
    <w:rsid w:val="00D9692A"/>
    <w:rPr>
      <w:color w:val="605E5C"/>
      <w:shd w:val="clear" w:color="auto" w:fill="E1DFDD"/>
    </w:rPr>
  </w:style>
  <w:style w:type="table" w:styleId="PlainTable2">
    <w:name w:val="Plain Table 2"/>
    <w:basedOn w:val="TableNormal"/>
    <w:uiPriority w:val="99"/>
    <w:rsid w:val="00210B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E1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6953">
      <w:bodyDiv w:val="1"/>
      <w:marLeft w:val="0"/>
      <w:marRight w:val="0"/>
      <w:marTop w:val="0"/>
      <w:marBottom w:val="0"/>
      <w:divBdr>
        <w:top w:val="none" w:sz="0" w:space="0" w:color="auto"/>
        <w:left w:val="none" w:sz="0" w:space="0" w:color="auto"/>
        <w:bottom w:val="none" w:sz="0" w:space="0" w:color="auto"/>
        <w:right w:val="none" w:sz="0" w:space="0" w:color="auto"/>
      </w:divBdr>
      <w:divsChild>
        <w:div w:id="1125075400">
          <w:marLeft w:val="0"/>
          <w:marRight w:val="1"/>
          <w:marTop w:val="0"/>
          <w:marBottom w:val="0"/>
          <w:divBdr>
            <w:top w:val="none" w:sz="0" w:space="0" w:color="auto"/>
            <w:left w:val="none" w:sz="0" w:space="0" w:color="auto"/>
            <w:bottom w:val="none" w:sz="0" w:space="0" w:color="auto"/>
            <w:right w:val="none" w:sz="0" w:space="0" w:color="auto"/>
          </w:divBdr>
          <w:divsChild>
            <w:div w:id="1432583489">
              <w:marLeft w:val="0"/>
              <w:marRight w:val="0"/>
              <w:marTop w:val="0"/>
              <w:marBottom w:val="0"/>
              <w:divBdr>
                <w:top w:val="none" w:sz="0" w:space="0" w:color="auto"/>
                <w:left w:val="none" w:sz="0" w:space="0" w:color="auto"/>
                <w:bottom w:val="none" w:sz="0" w:space="0" w:color="auto"/>
                <w:right w:val="none" w:sz="0" w:space="0" w:color="auto"/>
              </w:divBdr>
              <w:divsChild>
                <w:div w:id="427435196">
                  <w:marLeft w:val="0"/>
                  <w:marRight w:val="1"/>
                  <w:marTop w:val="0"/>
                  <w:marBottom w:val="0"/>
                  <w:divBdr>
                    <w:top w:val="none" w:sz="0" w:space="0" w:color="auto"/>
                    <w:left w:val="none" w:sz="0" w:space="0" w:color="auto"/>
                    <w:bottom w:val="none" w:sz="0" w:space="0" w:color="auto"/>
                    <w:right w:val="none" w:sz="0" w:space="0" w:color="auto"/>
                  </w:divBdr>
                  <w:divsChild>
                    <w:div w:id="92213403">
                      <w:marLeft w:val="0"/>
                      <w:marRight w:val="0"/>
                      <w:marTop w:val="0"/>
                      <w:marBottom w:val="0"/>
                      <w:divBdr>
                        <w:top w:val="none" w:sz="0" w:space="0" w:color="auto"/>
                        <w:left w:val="none" w:sz="0" w:space="0" w:color="auto"/>
                        <w:bottom w:val="none" w:sz="0" w:space="0" w:color="auto"/>
                        <w:right w:val="none" w:sz="0" w:space="0" w:color="auto"/>
                      </w:divBdr>
                      <w:divsChild>
                        <w:div w:id="626544722">
                          <w:marLeft w:val="0"/>
                          <w:marRight w:val="0"/>
                          <w:marTop w:val="0"/>
                          <w:marBottom w:val="0"/>
                          <w:divBdr>
                            <w:top w:val="none" w:sz="0" w:space="0" w:color="auto"/>
                            <w:left w:val="none" w:sz="0" w:space="0" w:color="auto"/>
                            <w:bottom w:val="none" w:sz="0" w:space="0" w:color="auto"/>
                            <w:right w:val="none" w:sz="0" w:space="0" w:color="auto"/>
                          </w:divBdr>
                          <w:divsChild>
                            <w:div w:id="2042699976">
                              <w:marLeft w:val="0"/>
                              <w:marRight w:val="0"/>
                              <w:marTop w:val="120"/>
                              <w:marBottom w:val="360"/>
                              <w:divBdr>
                                <w:top w:val="none" w:sz="0" w:space="0" w:color="auto"/>
                                <w:left w:val="none" w:sz="0" w:space="0" w:color="auto"/>
                                <w:bottom w:val="none" w:sz="0" w:space="0" w:color="auto"/>
                                <w:right w:val="none" w:sz="0" w:space="0" w:color="auto"/>
                              </w:divBdr>
                              <w:divsChild>
                                <w:div w:id="239604383">
                                  <w:marLeft w:val="0"/>
                                  <w:marRight w:val="0"/>
                                  <w:marTop w:val="0"/>
                                  <w:marBottom w:val="0"/>
                                  <w:divBdr>
                                    <w:top w:val="none" w:sz="0" w:space="0" w:color="auto"/>
                                    <w:left w:val="none" w:sz="0" w:space="0" w:color="auto"/>
                                    <w:bottom w:val="none" w:sz="0" w:space="0" w:color="auto"/>
                                    <w:right w:val="none" w:sz="0" w:space="0" w:color="auto"/>
                                  </w:divBdr>
                                  <w:divsChild>
                                    <w:div w:id="7187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4239">
      <w:bodyDiv w:val="1"/>
      <w:marLeft w:val="0"/>
      <w:marRight w:val="0"/>
      <w:marTop w:val="0"/>
      <w:marBottom w:val="0"/>
      <w:divBdr>
        <w:top w:val="none" w:sz="0" w:space="0" w:color="auto"/>
        <w:left w:val="none" w:sz="0" w:space="0" w:color="auto"/>
        <w:bottom w:val="none" w:sz="0" w:space="0" w:color="auto"/>
        <w:right w:val="none" w:sz="0" w:space="0" w:color="auto"/>
      </w:divBdr>
    </w:div>
    <w:div w:id="175775523">
      <w:bodyDiv w:val="1"/>
      <w:marLeft w:val="0"/>
      <w:marRight w:val="0"/>
      <w:marTop w:val="0"/>
      <w:marBottom w:val="0"/>
      <w:divBdr>
        <w:top w:val="none" w:sz="0" w:space="0" w:color="auto"/>
        <w:left w:val="none" w:sz="0" w:space="0" w:color="auto"/>
        <w:bottom w:val="none" w:sz="0" w:space="0" w:color="auto"/>
        <w:right w:val="none" w:sz="0" w:space="0" w:color="auto"/>
      </w:divBdr>
    </w:div>
    <w:div w:id="178811960">
      <w:bodyDiv w:val="1"/>
      <w:marLeft w:val="0"/>
      <w:marRight w:val="0"/>
      <w:marTop w:val="0"/>
      <w:marBottom w:val="0"/>
      <w:divBdr>
        <w:top w:val="none" w:sz="0" w:space="0" w:color="auto"/>
        <w:left w:val="none" w:sz="0" w:space="0" w:color="auto"/>
        <w:bottom w:val="none" w:sz="0" w:space="0" w:color="auto"/>
        <w:right w:val="none" w:sz="0" w:space="0" w:color="auto"/>
      </w:divBdr>
    </w:div>
    <w:div w:id="297801563">
      <w:bodyDiv w:val="1"/>
      <w:marLeft w:val="0"/>
      <w:marRight w:val="0"/>
      <w:marTop w:val="0"/>
      <w:marBottom w:val="0"/>
      <w:divBdr>
        <w:top w:val="none" w:sz="0" w:space="0" w:color="auto"/>
        <w:left w:val="none" w:sz="0" w:space="0" w:color="auto"/>
        <w:bottom w:val="none" w:sz="0" w:space="0" w:color="auto"/>
        <w:right w:val="none" w:sz="0" w:space="0" w:color="auto"/>
      </w:divBdr>
    </w:div>
    <w:div w:id="362176116">
      <w:bodyDiv w:val="1"/>
      <w:marLeft w:val="0"/>
      <w:marRight w:val="0"/>
      <w:marTop w:val="0"/>
      <w:marBottom w:val="0"/>
      <w:divBdr>
        <w:top w:val="none" w:sz="0" w:space="0" w:color="auto"/>
        <w:left w:val="none" w:sz="0" w:space="0" w:color="auto"/>
        <w:bottom w:val="none" w:sz="0" w:space="0" w:color="auto"/>
        <w:right w:val="none" w:sz="0" w:space="0" w:color="auto"/>
      </w:divBdr>
    </w:div>
    <w:div w:id="454131495">
      <w:bodyDiv w:val="1"/>
      <w:marLeft w:val="0"/>
      <w:marRight w:val="0"/>
      <w:marTop w:val="0"/>
      <w:marBottom w:val="0"/>
      <w:divBdr>
        <w:top w:val="none" w:sz="0" w:space="0" w:color="auto"/>
        <w:left w:val="none" w:sz="0" w:space="0" w:color="auto"/>
        <w:bottom w:val="none" w:sz="0" w:space="0" w:color="auto"/>
        <w:right w:val="none" w:sz="0" w:space="0" w:color="auto"/>
      </w:divBdr>
    </w:div>
    <w:div w:id="457379954">
      <w:bodyDiv w:val="1"/>
      <w:marLeft w:val="0"/>
      <w:marRight w:val="0"/>
      <w:marTop w:val="0"/>
      <w:marBottom w:val="0"/>
      <w:divBdr>
        <w:top w:val="none" w:sz="0" w:space="0" w:color="auto"/>
        <w:left w:val="none" w:sz="0" w:space="0" w:color="auto"/>
        <w:bottom w:val="none" w:sz="0" w:space="0" w:color="auto"/>
        <w:right w:val="none" w:sz="0" w:space="0" w:color="auto"/>
      </w:divBdr>
    </w:div>
    <w:div w:id="497623773">
      <w:bodyDiv w:val="1"/>
      <w:marLeft w:val="0"/>
      <w:marRight w:val="0"/>
      <w:marTop w:val="0"/>
      <w:marBottom w:val="0"/>
      <w:divBdr>
        <w:top w:val="none" w:sz="0" w:space="0" w:color="auto"/>
        <w:left w:val="none" w:sz="0" w:space="0" w:color="auto"/>
        <w:bottom w:val="none" w:sz="0" w:space="0" w:color="auto"/>
        <w:right w:val="none" w:sz="0" w:space="0" w:color="auto"/>
      </w:divBdr>
    </w:div>
    <w:div w:id="662464661">
      <w:bodyDiv w:val="1"/>
      <w:marLeft w:val="0"/>
      <w:marRight w:val="0"/>
      <w:marTop w:val="0"/>
      <w:marBottom w:val="0"/>
      <w:divBdr>
        <w:top w:val="none" w:sz="0" w:space="0" w:color="auto"/>
        <w:left w:val="none" w:sz="0" w:space="0" w:color="auto"/>
        <w:bottom w:val="none" w:sz="0" w:space="0" w:color="auto"/>
        <w:right w:val="none" w:sz="0" w:space="0" w:color="auto"/>
      </w:divBdr>
    </w:div>
    <w:div w:id="670256918">
      <w:bodyDiv w:val="1"/>
      <w:marLeft w:val="0"/>
      <w:marRight w:val="0"/>
      <w:marTop w:val="0"/>
      <w:marBottom w:val="0"/>
      <w:divBdr>
        <w:top w:val="none" w:sz="0" w:space="0" w:color="auto"/>
        <w:left w:val="none" w:sz="0" w:space="0" w:color="auto"/>
        <w:bottom w:val="none" w:sz="0" w:space="0" w:color="auto"/>
        <w:right w:val="none" w:sz="0" w:space="0" w:color="auto"/>
      </w:divBdr>
      <w:divsChild>
        <w:div w:id="1662349638">
          <w:marLeft w:val="0"/>
          <w:marRight w:val="0"/>
          <w:marTop w:val="0"/>
          <w:marBottom w:val="0"/>
          <w:divBdr>
            <w:top w:val="none" w:sz="0" w:space="0" w:color="auto"/>
            <w:left w:val="none" w:sz="0" w:space="0" w:color="auto"/>
            <w:bottom w:val="none" w:sz="0" w:space="0" w:color="auto"/>
            <w:right w:val="none" w:sz="0" w:space="0" w:color="auto"/>
          </w:divBdr>
          <w:divsChild>
            <w:div w:id="1985087224">
              <w:marLeft w:val="0"/>
              <w:marRight w:val="0"/>
              <w:marTop w:val="100"/>
              <w:marBottom w:val="100"/>
              <w:divBdr>
                <w:top w:val="none" w:sz="0" w:space="0" w:color="auto"/>
                <w:left w:val="none" w:sz="0" w:space="0" w:color="auto"/>
                <w:bottom w:val="none" w:sz="0" w:space="0" w:color="auto"/>
                <w:right w:val="none" w:sz="0" w:space="0" w:color="auto"/>
              </w:divBdr>
              <w:divsChild>
                <w:div w:id="755639598">
                  <w:marLeft w:val="0"/>
                  <w:marRight w:val="0"/>
                  <w:marTop w:val="0"/>
                  <w:marBottom w:val="0"/>
                  <w:divBdr>
                    <w:top w:val="none" w:sz="0" w:space="0" w:color="auto"/>
                    <w:left w:val="none" w:sz="0" w:space="0" w:color="auto"/>
                    <w:bottom w:val="none" w:sz="0" w:space="0" w:color="auto"/>
                    <w:right w:val="none" w:sz="0" w:space="0" w:color="auto"/>
                  </w:divBdr>
                  <w:divsChild>
                    <w:div w:id="1239903120">
                      <w:marLeft w:val="0"/>
                      <w:marRight w:val="0"/>
                      <w:marTop w:val="0"/>
                      <w:marBottom w:val="0"/>
                      <w:divBdr>
                        <w:top w:val="none" w:sz="0" w:space="0" w:color="auto"/>
                        <w:left w:val="none" w:sz="0" w:space="0" w:color="auto"/>
                        <w:bottom w:val="none" w:sz="0" w:space="0" w:color="auto"/>
                        <w:right w:val="none" w:sz="0" w:space="0" w:color="auto"/>
                      </w:divBdr>
                      <w:divsChild>
                        <w:div w:id="3177282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8796635">
      <w:bodyDiv w:val="1"/>
      <w:marLeft w:val="0"/>
      <w:marRight w:val="0"/>
      <w:marTop w:val="0"/>
      <w:marBottom w:val="0"/>
      <w:divBdr>
        <w:top w:val="none" w:sz="0" w:space="0" w:color="auto"/>
        <w:left w:val="none" w:sz="0" w:space="0" w:color="auto"/>
        <w:bottom w:val="none" w:sz="0" w:space="0" w:color="auto"/>
        <w:right w:val="none" w:sz="0" w:space="0" w:color="auto"/>
      </w:divBdr>
      <w:divsChild>
        <w:div w:id="1824927318">
          <w:marLeft w:val="0"/>
          <w:marRight w:val="1"/>
          <w:marTop w:val="0"/>
          <w:marBottom w:val="0"/>
          <w:divBdr>
            <w:top w:val="none" w:sz="0" w:space="0" w:color="auto"/>
            <w:left w:val="none" w:sz="0" w:space="0" w:color="auto"/>
            <w:bottom w:val="none" w:sz="0" w:space="0" w:color="auto"/>
            <w:right w:val="none" w:sz="0" w:space="0" w:color="auto"/>
          </w:divBdr>
          <w:divsChild>
            <w:div w:id="975569933">
              <w:marLeft w:val="0"/>
              <w:marRight w:val="0"/>
              <w:marTop w:val="0"/>
              <w:marBottom w:val="0"/>
              <w:divBdr>
                <w:top w:val="none" w:sz="0" w:space="0" w:color="auto"/>
                <w:left w:val="none" w:sz="0" w:space="0" w:color="auto"/>
                <w:bottom w:val="none" w:sz="0" w:space="0" w:color="auto"/>
                <w:right w:val="none" w:sz="0" w:space="0" w:color="auto"/>
              </w:divBdr>
              <w:divsChild>
                <w:div w:id="710113637">
                  <w:marLeft w:val="0"/>
                  <w:marRight w:val="1"/>
                  <w:marTop w:val="0"/>
                  <w:marBottom w:val="0"/>
                  <w:divBdr>
                    <w:top w:val="none" w:sz="0" w:space="0" w:color="auto"/>
                    <w:left w:val="none" w:sz="0" w:space="0" w:color="auto"/>
                    <w:bottom w:val="none" w:sz="0" w:space="0" w:color="auto"/>
                    <w:right w:val="none" w:sz="0" w:space="0" w:color="auto"/>
                  </w:divBdr>
                  <w:divsChild>
                    <w:div w:id="451368777">
                      <w:marLeft w:val="0"/>
                      <w:marRight w:val="0"/>
                      <w:marTop w:val="0"/>
                      <w:marBottom w:val="0"/>
                      <w:divBdr>
                        <w:top w:val="none" w:sz="0" w:space="0" w:color="auto"/>
                        <w:left w:val="none" w:sz="0" w:space="0" w:color="auto"/>
                        <w:bottom w:val="none" w:sz="0" w:space="0" w:color="auto"/>
                        <w:right w:val="none" w:sz="0" w:space="0" w:color="auto"/>
                      </w:divBdr>
                      <w:divsChild>
                        <w:div w:id="651183530">
                          <w:marLeft w:val="0"/>
                          <w:marRight w:val="0"/>
                          <w:marTop w:val="0"/>
                          <w:marBottom w:val="0"/>
                          <w:divBdr>
                            <w:top w:val="none" w:sz="0" w:space="0" w:color="auto"/>
                            <w:left w:val="none" w:sz="0" w:space="0" w:color="auto"/>
                            <w:bottom w:val="none" w:sz="0" w:space="0" w:color="auto"/>
                            <w:right w:val="none" w:sz="0" w:space="0" w:color="auto"/>
                          </w:divBdr>
                          <w:divsChild>
                            <w:div w:id="768501348">
                              <w:marLeft w:val="0"/>
                              <w:marRight w:val="0"/>
                              <w:marTop w:val="120"/>
                              <w:marBottom w:val="360"/>
                              <w:divBdr>
                                <w:top w:val="none" w:sz="0" w:space="0" w:color="auto"/>
                                <w:left w:val="none" w:sz="0" w:space="0" w:color="auto"/>
                                <w:bottom w:val="none" w:sz="0" w:space="0" w:color="auto"/>
                                <w:right w:val="none" w:sz="0" w:space="0" w:color="auto"/>
                              </w:divBdr>
                              <w:divsChild>
                                <w:div w:id="56244870">
                                  <w:marLeft w:val="0"/>
                                  <w:marRight w:val="0"/>
                                  <w:marTop w:val="0"/>
                                  <w:marBottom w:val="0"/>
                                  <w:divBdr>
                                    <w:top w:val="none" w:sz="0" w:space="0" w:color="auto"/>
                                    <w:left w:val="none" w:sz="0" w:space="0" w:color="auto"/>
                                    <w:bottom w:val="none" w:sz="0" w:space="0" w:color="auto"/>
                                    <w:right w:val="none" w:sz="0" w:space="0" w:color="auto"/>
                                  </w:divBdr>
                                  <w:divsChild>
                                    <w:div w:id="539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819928">
      <w:bodyDiv w:val="1"/>
      <w:marLeft w:val="0"/>
      <w:marRight w:val="0"/>
      <w:marTop w:val="0"/>
      <w:marBottom w:val="0"/>
      <w:divBdr>
        <w:top w:val="none" w:sz="0" w:space="0" w:color="auto"/>
        <w:left w:val="none" w:sz="0" w:space="0" w:color="auto"/>
        <w:bottom w:val="none" w:sz="0" w:space="0" w:color="auto"/>
        <w:right w:val="none" w:sz="0" w:space="0" w:color="auto"/>
      </w:divBdr>
      <w:divsChild>
        <w:div w:id="1523201866">
          <w:marLeft w:val="0"/>
          <w:marRight w:val="1"/>
          <w:marTop w:val="0"/>
          <w:marBottom w:val="0"/>
          <w:divBdr>
            <w:top w:val="none" w:sz="0" w:space="0" w:color="auto"/>
            <w:left w:val="none" w:sz="0" w:space="0" w:color="auto"/>
            <w:bottom w:val="none" w:sz="0" w:space="0" w:color="auto"/>
            <w:right w:val="none" w:sz="0" w:space="0" w:color="auto"/>
          </w:divBdr>
          <w:divsChild>
            <w:div w:id="1045561750">
              <w:marLeft w:val="0"/>
              <w:marRight w:val="0"/>
              <w:marTop w:val="0"/>
              <w:marBottom w:val="0"/>
              <w:divBdr>
                <w:top w:val="none" w:sz="0" w:space="0" w:color="auto"/>
                <w:left w:val="none" w:sz="0" w:space="0" w:color="auto"/>
                <w:bottom w:val="none" w:sz="0" w:space="0" w:color="auto"/>
                <w:right w:val="none" w:sz="0" w:space="0" w:color="auto"/>
              </w:divBdr>
              <w:divsChild>
                <w:div w:id="858012484">
                  <w:marLeft w:val="0"/>
                  <w:marRight w:val="1"/>
                  <w:marTop w:val="0"/>
                  <w:marBottom w:val="0"/>
                  <w:divBdr>
                    <w:top w:val="none" w:sz="0" w:space="0" w:color="auto"/>
                    <w:left w:val="none" w:sz="0" w:space="0" w:color="auto"/>
                    <w:bottom w:val="none" w:sz="0" w:space="0" w:color="auto"/>
                    <w:right w:val="none" w:sz="0" w:space="0" w:color="auto"/>
                  </w:divBdr>
                  <w:divsChild>
                    <w:div w:id="780303020">
                      <w:marLeft w:val="0"/>
                      <w:marRight w:val="0"/>
                      <w:marTop w:val="0"/>
                      <w:marBottom w:val="0"/>
                      <w:divBdr>
                        <w:top w:val="none" w:sz="0" w:space="0" w:color="auto"/>
                        <w:left w:val="none" w:sz="0" w:space="0" w:color="auto"/>
                        <w:bottom w:val="none" w:sz="0" w:space="0" w:color="auto"/>
                        <w:right w:val="none" w:sz="0" w:space="0" w:color="auto"/>
                      </w:divBdr>
                      <w:divsChild>
                        <w:div w:id="587079877">
                          <w:marLeft w:val="0"/>
                          <w:marRight w:val="0"/>
                          <w:marTop w:val="0"/>
                          <w:marBottom w:val="0"/>
                          <w:divBdr>
                            <w:top w:val="none" w:sz="0" w:space="0" w:color="auto"/>
                            <w:left w:val="none" w:sz="0" w:space="0" w:color="auto"/>
                            <w:bottom w:val="none" w:sz="0" w:space="0" w:color="auto"/>
                            <w:right w:val="none" w:sz="0" w:space="0" w:color="auto"/>
                          </w:divBdr>
                          <w:divsChild>
                            <w:div w:id="2105104674">
                              <w:marLeft w:val="0"/>
                              <w:marRight w:val="0"/>
                              <w:marTop w:val="120"/>
                              <w:marBottom w:val="360"/>
                              <w:divBdr>
                                <w:top w:val="none" w:sz="0" w:space="0" w:color="auto"/>
                                <w:left w:val="none" w:sz="0" w:space="0" w:color="auto"/>
                                <w:bottom w:val="none" w:sz="0" w:space="0" w:color="auto"/>
                                <w:right w:val="none" w:sz="0" w:space="0" w:color="auto"/>
                              </w:divBdr>
                              <w:divsChild>
                                <w:div w:id="1912348604">
                                  <w:marLeft w:val="0"/>
                                  <w:marRight w:val="0"/>
                                  <w:marTop w:val="0"/>
                                  <w:marBottom w:val="0"/>
                                  <w:divBdr>
                                    <w:top w:val="none" w:sz="0" w:space="0" w:color="auto"/>
                                    <w:left w:val="none" w:sz="0" w:space="0" w:color="auto"/>
                                    <w:bottom w:val="none" w:sz="0" w:space="0" w:color="auto"/>
                                    <w:right w:val="none" w:sz="0" w:space="0" w:color="auto"/>
                                  </w:divBdr>
                                  <w:divsChild>
                                    <w:div w:id="1558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515272">
      <w:bodyDiv w:val="1"/>
      <w:marLeft w:val="0"/>
      <w:marRight w:val="0"/>
      <w:marTop w:val="0"/>
      <w:marBottom w:val="0"/>
      <w:divBdr>
        <w:top w:val="none" w:sz="0" w:space="0" w:color="auto"/>
        <w:left w:val="none" w:sz="0" w:space="0" w:color="auto"/>
        <w:bottom w:val="none" w:sz="0" w:space="0" w:color="auto"/>
        <w:right w:val="none" w:sz="0" w:space="0" w:color="auto"/>
      </w:divBdr>
    </w:div>
    <w:div w:id="915432421">
      <w:bodyDiv w:val="1"/>
      <w:marLeft w:val="0"/>
      <w:marRight w:val="0"/>
      <w:marTop w:val="0"/>
      <w:marBottom w:val="0"/>
      <w:divBdr>
        <w:top w:val="none" w:sz="0" w:space="0" w:color="auto"/>
        <w:left w:val="none" w:sz="0" w:space="0" w:color="auto"/>
        <w:bottom w:val="none" w:sz="0" w:space="0" w:color="auto"/>
        <w:right w:val="none" w:sz="0" w:space="0" w:color="auto"/>
      </w:divBdr>
    </w:div>
    <w:div w:id="1089501102">
      <w:bodyDiv w:val="1"/>
      <w:marLeft w:val="0"/>
      <w:marRight w:val="0"/>
      <w:marTop w:val="0"/>
      <w:marBottom w:val="0"/>
      <w:divBdr>
        <w:top w:val="none" w:sz="0" w:space="0" w:color="auto"/>
        <w:left w:val="none" w:sz="0" w:space="0" w:color="auto"/>
        <w:bottom w:val="none" w:sz="0" w:space="0" w:color="auto"/>
        <w:right w:val="none" w:sz="0" w:space="0" w:color="auto"/>
      </w:divBdr>
      <w:divsChild>
        <w:div w:id="682785315">
          <w:marLeft w:val="0"/>
          <w:marRight w:val="0"/>
          <w:marTop w:val="0"/>
          <w:marBottom w:val="0"/>
          <w:divBdr>
            <w:top w:val="none" w:sz="0" w:space="0" w:color="auto"/>
            <w:left w:val="none" w:sz="0" w:space="0" w:color="auto"/>
            <w:bottom w:val="none" w:sz="0" w:space="0" w:color="auto"/>
            <w:right w:val="none" w:sz="0" w:space="0" w:color="auto"/>
          </w:divBdr>
          <w:divsChild>
            <w:div w:id="1701468944">
              <w:marLeft w:val="0"/>
              <w:marRight w:val="0"/>
              <w:marTop w:val="0"/>
              <w:marBottom w:val="0"/>
              <w:divBdr>
                <w:top w:val="none" w:sz="0" w:space="0" w:color="auto"/>
                <w:left w:val="none" w:sz="0" w:space="0" w:color="auto"/>
                <w:bottom w:val="none" w:sz="0" w:space="0" w:color="auto"/>
                <w:right w:val="none" w:sz="0" w:space="0" w:color="auto"/>
              </w:divBdr>
              <w:divsChild>
                <w:div w:id="12644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5879">
      <w:bodyDiv w:val="1"/>
      <w:marLeft w:val="0"/>
      <w:marRight w:val="0"/>
      <w:marTop w:val="0"/>
      <w:marBottom w:val="0"/>
      <w:divBdr>
        <w:top w:val="none" w:sz="0" w:space="0" w:color="auto"/>
        <w:left w:val="none" w:sz="0" w:space="0" w:color="auto"/>
        <w:bottom w:val="none" w:sz="0" w:space="0" w:color="auto"/>
        <w:right w:val="none" w:sz="0" w:space="0" w:color="auto"/>
      </w:divBdr>
    </w:div>
    <w:div w:id="1380129025">
      <w:bodyDiv w:val="1"/>
      <w:marLeft w:val="0"/>
      <w:marRight w:val="0"/>
      <w:marTop w:val="0"/>
      <w:marBottom w:val="0"/>
      <w:divBdr>
        <w:top w:val="none" w:sz="0" w:space="0" w:color="auto"/>
        <w:left w:val="none" w:sz="0" w:space="0" w:color="auto"/>
        <w:bottom w:val="none" w:sz="0" w:space="0" w:color="auto"/>
        <w:right w:val="none" w:sz="0" w:space="0" w:color="auto"/>
      </w:divBdr>
      <w:divsChild>
        <w:div w:id="1689600941">
          <w:marLeft w:val="0"/>
          <w:marRight w:val="1"/>
          <w:marTop w:val="0"/>
          <w:marBottom w:val="0"/>
          <w:divBdr>
            <w:top w:val="none" w:sz="0" w:space="0" w:color="auto"/>
            <w:left w:val="none" w:sz="0" w:space="0" w:color="auto"/>
            <w:bottom w:val="none" w:sz="0" w:space="0" w:color="auto"/>
            <w:right w:val="none" w:sz="0" w:space="0" w:color="auto"/>
          </w:divBdr>
          <w:divsChild>
            <w:div w:id="928344401">
              <w:marLeft w:val="0"/>
              <w:marRight w:val="0"/>
              <w:marTop w:val="0"/>
              <w:marBottom w:val="0"/>
              <w:divBdr>
                <w:top w:val="none" w:sz="0" w:space="0" w:color="auto"/>
                <w:left w:val="none" w:sz="0" w:space="0" w:color="auto"/>
                <w:bottom w:val="none" w:sz="0" w:space="0" w:color="auto"/>
                <w:right w:val="none" w:sz="0" w:space="0" w:color="auto"/>
              </w:divBdr>
              <w:divsChild>
                <w:div w:id="1332178259">
                  <w:marLeft w:val="0"/>
                  <w:marRight w:val="1"/>
                  <w:marTop w:val="0"/>
                  <w:marBottom w:val="0"/>
                  <w:divBdr>
                    <w:top w:val="none" w:sz="0" w:space="0" w:color="auto"/>
                    <w:left w:val="none" w:sz="0" w:space="0" w:color="auto"/>
                    <w:bottom w:val="none" w:sz="0" w:space="0" w:color="auto"/>
                    <w:right w:val="none" w:sz="0" w:space="0" w:color="auto"/>
                  </w:divBdr>
                  <w:divsChild>
                    <w:div w:id="1429698333">
                      <w:marLeft w:val="0"/>
                      <w:marRight w:val="0"/>
                      <w:marTop w:val="0"/>
                      <w:marBottom w:val="0"/>
                      <w:divBdr>
                        <w:top w:val="none" w:sz="0" w:space="0" w:color="auto"/>
                        <w:left w:val="none" w:sz="0" w:space="0" w:color="auto"/>
                        <w:bottom w:val="none" w:sz="0" w:space="0" w:color="auto"/>
                        <w:right w:val="none" w:sz="0" w:space="0" w:color="auto"/>
                      </w:divBdr>
                      <w:divsChild>
                        <w:div w:id="278996109">
                          <w:marLeft w:val="0"/>
                          <w:marRight w:val="0"/>
                          <w:marTop w:val="0"/>
                          <w:marBottom w:val="0"/>
                          <w:divBdr>
                            <w:top w:val="none" w:sz="0" w:space="0" w:color="auto"/>
                            <w:left w:val="none" w:sz="0" w:space="0" w:color="auto"/>
                            <w:bottom w:val="none" w:sz="0" w:space="0" w:color="auto"/>
                            <w:right w:val="none" w:sz="0" w:space="0" w:color="auto"/>
                          </w:divBdr>
                          <w:divsChild>
                            <w:div w:id="1116876263">
                              <w:marLeft w:val="0"/>
                              <w:marRight w:val="0"/>
                              <w:marTop w:val="120"/>
                              <w:marBottom w:val="360"/>
                              <w:divBdr>
                                <w:top w:val="none" w:sz="0" w:space="0" w:color="auto"/>
                                <w:left w:val="none" w:sz="0" w:space="0" w:color="auto"/>
                                <w:bottom w:val="none" w:sz="0" w:space="0" w:color="auto"/>
                                <w:right w:val="none" w:sz="0" w:space="0" w:color="auto"/>
                              </w:divBdr>
                              <w:divsChild>
                                <w:div w:id="1486388678">
                                  <w:marLeft w:val="0"/>
                                  <w:marRight w:val="0"/>
                                  <w:marTop w:val="0"/>
                                  <w:marBottom w:val="0"/>
                                  <w:divBdr>
                                    <w:top w:val="none" w:sz="0" w:space="0" w:color="auto"/>
                                    <w:left w:val="none" w:sz="0" w:space="0" w:color="auto"/>
                                    <w:bottom w:val="none" w:sz="0" w:space="0" w:color="auto"/>
                                    <w:right w:val="none" w:sz="0" w:space="0" w:color="auto"/>
                                  </w:divBdr>
                                  <w:divsChild>
                                    <w:div w:id="1164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40448">
      <w:bodyDiv w:val="1"/>
      <w:marLeft w:val="0"/>
      <w:marRight w:val="0"/>
      <w:marTop w:val="0"/>
      <w:marBottom w:val="0"/>
      <w:divBdr>
        <w:top w:val="none" w:sz="0" w:space="0" w:color="auto"/>
        <w:left w:val="none" w:sz="0" w:space="0" w:color="auto"/>
        <w:bottom w:val="none" w:sz="0" w:space="0" w:color="auto"/>
        <w:right w:val="none" w:sz="0" w:space="0" w:color="auto"/>
      </w:divBdr>
    </w:div>
    <w:div w:id="1614940860">
      <w:bodyDiv w:val="1"/>
      <w:marLeft w:val="0"/>
      <w:marRight w:val="0"/>
      <w:marTop w:val="0"/>
      <w:marBottom w:val="0"/>
      <w:divBdr>
        <w:top w:val="none" w:sz="0" w:space="0" w:color="auto"/>
        <w:left w:val="none" w:sz="0" w:space="0" w:color="auto"/>
        <w:bottom w:val="none" w:sz="0" w:space="0" w:color="auto"/>
        <w:right w:val="none" w:sz="0" w:space="0" w:color="auto"/>
      </w:divBdr>
      <w:divsChild>
        <w:div w:id="693768723">
          <w:marLeft w:val="0"/>
          <w:marRight w:val="1"/>
          <w:marTop w:val="0"/>
          <w:marBottom w:val="0"/>
          <w:divBdr>
            <w:top w:val="none" w:sz="0" w:space="0" w:color="auto"/>
            <w:left w:val="none" w:sz="0" w:space="0" w:color="auto"/>
            <w:bottom w:val="none" w:sz="0" w:space="0" w:color="auto"/>
            <w:right w:val="none" w:sz="0" w:space="0" w:color="auto"/>
          </w:divBdr>
          <w:divsChild>
            <w:div w:id="2035420365">
              <w:marLeft w:val="0"/>
              <w:marRight w:val="0"/>
              <w:marTop w:val="0"/>
              <w:marBottom w:val="0"/>
              <w:divBdr>
                <w:top w:val="none" w:sz="0" w:space="0" w:color="auto"/>
                <w:left w:val="none" w:sz="0" w:space="0" w:color="auto"/>
                <w:bottom w:val="none" w:sz="0" w:space="0" w:color="auto"/>
                <w:right w:val="none" w:sz="0" w:space="0" w:color="auto"/>
              </w:divBdr>
              <w:divsChild>
                <w:div w:id="2055763889">
                  <w:marLeft w:val="0"/>
                  <w:marRight w:val="1"/>
                  <w:marTop w:val="0"/>
                  <w:marBottom w:val="0"/>
                  <w:divBdr>
                    <w:top w:val="none" w:sz="0" w:space="0" w:color="auto"/>
                    <w:left w:val="none" w:sz="0" w:space="0" w:color="auto"/>
                    <w:bottom w:val="none" w:sz="0" w:space="0" w:color="auto"/>
                    <w:right w:val="none" w:sz="0" w:space="0" w:color="auto"/>
                  </w:divBdr>
                  <w:divsChild>
                    <w:div w:id="664479870">
                      <w:marLeft w:val="0"/>
                      <w:marRight w:val="0"/>
                      <w:marTop w:val="0"/>
                      <w:marBottom w:val="0"/>
                      <w:divBdr>
                        <w:top w:val="none" w:sz="0" w:space="0" w:color="auto"/>
                        <w:left w:val="none" w:sz="0" w:space="0" w:color="auto"/>
                        <w:bottom w:val="none" w:sz="0" w:space="0" w:color="auto"/>
                        <w:right w:val="none" w:sz="0" w:space="0" w:color="auto"/>
                      </w:divBdr>
                      <w:divsChild>
                        <w:div w:id="1708021287">
                          <w:marLeft w:val="0"/>
                          <w:marRight w:val="0"/>
                          <w:marTop w:val="0"/>
                          <w:marBottom w:val="0"/>
                          <w:divBdr>
                            <w:top w:val="none" w:sz="0" w:space="0" w:color="auto"/>
                            <w:left w:val="none" w:sz="0" w:space="0" w:color="auto"/>
                            <w:bottom w:val="none" w:sz="0" w:space="0" w:color="auto"/>
                            <w:right w:val="none" w:sz="0" w:space="0" w:color="auto"/>
                          </w:divBdr>
                          <w:divsChild>
                            <w:div w:id="1949118413">
                              <w:marLeft w:val="0"/>
                              <w:marRight w:val="0"/>
                              <w:marTop w:val="120"/>
                              <w:marBottom w:val="360"/>
                              <w:divBdr>
                                <w:top w:val="none" w:sz="0" w:space="0" w:color="auto"/>
                                <w:left w:val="none" w:sz="0" w:space="0" w:color="auto"/>
                                <w:bottom w:val="none" w:sz="0" w:space="0" w:color="auto"/>
                                <w:right w:val="none" w:sz="0" w:space="0" w:color="auto"/>
                              </w:divBdr>
                              <w:divsChild>
                                <w:div w:id="543955129">
                                  <w:marLeft w:val="0"/>
                                  <w:marRight w:val="0"/>
                                  <w:marTop w:val="0"/>
                                  <w:marBottom w:val="0"/>
                                  <w:divBdr>
                                    <w:top w:val="none" w:sz="0" w:space="0" w:color="auto"/>
                                    <w:left w:val="none" w:sz="0" w:space="0" w:color="auto"/>
                                    <w:bottom w:val="none" w:sz="0" w:space="0" w:color="auto"/>
                                    <w:right w:val="none" w:sz="0" w:space="0" w:color="auto"/>
                                  </w:divBdr>
                                  <w:divsChild>
                                    <w:div w:id="7589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630268">
      <w:bodyDiv w:val="1"/>
      <w:marLeft w:val="0"/>
      <w:marRight w:val="0"/>
      <w:marTop w:val="0"/>
      <w:marBottom w:val="0"/>
      <w:divBdr>
        <w:top w:val="none" w:sz="0" w:space="0" w:color="auto"/>
        <w:left w:val="none" w:sz="0" w:space="0" w:color="auto"/>
        <w:bottom w:val="none" w:sz="0" w:space="0" w:color="auto"/>
        <w:right w:val="none" w:sz="0" w:space="0" w:color="auto"/>
      </w:divBdr>
    </w:div>
    <w:div w:id="1668972392">
      <w:bodyDiv w:val="1"/>
      <w:marLeft w:val="0"/>
      <w:marRight w:val="0"/>
      <w:marTop w:val="0"/>
      <w:marBottom w:val="0"/>
      <w:divBdr>
        <w:top w:val="none" w:sz="0" w:space="0" w:color="auto"/>
        <w:left w:val="none" w:sz="0" w:space="0" w:color="auto"/>
        <w:bottom w:val="none" w:sz="0" w:space="0" w:color="auto"/>
        <w:right w:val="none" w:sz="0" w:space="0" w:color="auto"/>
      </w:divBdr>
    </w:div>
    <w:div w:id="1695304653">
      <w:bodyDiv w:val="1"/>
      <w:marLeft w:val="0"/>
      <w:marRight w:val="0"/>
      <w:marTop w:val="0"/>
      <w:marBottom w:val="0"/>
      <w:divBdr>
        <w:top w:val="none" w:sz="0" w:space="0" w:color="auto"/>
        <w:left w:val="none" w:sz="0" w:space="0" w:color="auto"/>
        <w:bottom w:val="none" w:sz="0" w:space="0" w:color="auto"/>
        <w:right w:val="none" w:sz="0" w:space="0" w:color="auto"/>
      </w:divBdr>
    </w:div>
    <w:div w:id="1830369775">
      <w:bodyDiv w:val="1"/>
      <w:marLeft w:val="0"/>
      <w:marRight w:val="0"/>
      <w:marTop w:val="0"/>
      <w:marBottom w:val="0"/>
      <w:divBdr>
        <w:top w:val="none" w:sz="0" w:space="0" w:color="auto"/>
        <w:left w:val="none" w:sz="0" w:space="0" w:color="auto"/>
        <w:bottom w:val="none" w:sz="0" w:space="0" w:color="auto"/>
        <w:right w:val="none" w:sz="0" w:space="0" w:color="auto"/>
      </w:divBdr>
    </w:div>
    <w:div w:id="1836650756">
      <w:bodyDiv w:val="1"/>
      <w:marLeft w:val="0"/>
      <w:marRight w:val="0"/>
      <w:marTop w:val="0"/>
      <w:marBottom w:val="0"/>
      <w:divBdr>
        <w:top w:val="none" w:sz="0" w:space="0" w:color="auto"/>
        <w:left w:val="none" w:sz="0" w:space="0" w:color="auto"/>
        <w:bottom w:val="none" w:sz="0" w:space="0" w:color="auto"/>
        <w:right w:val="none" w:sz="0" w:space="0" w:color="auto"/>
      </w:divBdr>
      <w:divsChild>
        <w:div w:id="378941356">
          <w:marLeft w:val="0"/>
          <w:marRight w:val="0"/>
          <w:marTop w:val="0"/>
          <w:marBottom w:val="0"/>
          <w:divBdr>
            <w:top w:val="none" w:sz="0" w:space="0" w:color="auto"/>
            <w:left w:val="none" w:sz="0" w:space="0" w:color="auto"/>
            <w:bottom w:val="none" w:sz="0" w:space="0" w:color="auto"/>
            <w:right w:val="none" w:sz="0" w:space="0" w:color="auto"/>
          </w:divBdr>
          <w:divsChild>
            <w:div w:id="486167078">
              <w:marLeft w:val="0"/>
              <w:marRight w:val="0"/>
              <w:marTop w:val="0"/>
              <w:marBottom w:val="0"/>
              <w:divBdr>
                <w:top w:val="none" w:sz="0" w:space="0" w:color="auto"/>
                <w:left w:val="none" w:sz="0" w:space="0" w:color="auto"/>
                <w:bottom w:val="none" w:sz="0" w:space="0" w:color="auto"/>
                <w:right w:val="none" w:sz="0" w:space="0" w:color="auto"/>
              </w:divBdr>
              <w:divsChild>
                <w:div w:id="1786191451">
                  <w:marLeft w:val="0"/>
                  <w:marRight w:val="0"/>
                  <w:marTop w:val="0"/>
                  <w:marBottom w:val="0"/>
                  <w:divBdr>
                    <w:top w:val="none" w:sz="0" w:space="0" w:color="auto"/>
                    <w:left w:val="none" w:sz="0" w:space="0" w:color="auto"/>
                    <w:bottom w:val="none" w:sz="0" w:space="0" w:color="auto"/>
                    <w:right w:val="none" w:sz="0" w:space="0" w:color="auto"/>
                  </w:divBdr>
                  <w:divsChild>
                    <w:div w:id="1496149519">
                      <w:marLeft w:val="0"/>
                      <w:marRight w:val="0"/>
                      <w:marTop w:val="0"/>
                      <w:marBottom w:val="0"/>
                      <w:divBdr>
                        <w:top w:val="none" w:sz="0" w:space="0" w:color="auto"/>
                        <w:left w:val="none" w:sz="0" w:space="0" w:color="auto"/>
                        <w:bottom w:val="none" w:sz="0" w:space="0" w:color="auto"/>
                        <w:right w:val="none" w:sz="0" w:space="0" w:color="auto"/>
                      </w:divBdr>
                      <w:divsChild>
                        <w:div w:id="534536795">
                          <w:marLeft w:val="0"/>
                          <w:marRight w:val="0"/>
                          <w:marTop w:val="0"/>
                          <w:marBottom w:val="0"/>
                          <w:divBdr>
                            <w:top w:val="none" w:sz="0" w:space="0" w:color="auto"/>
                            <w:left w:val="none" w:sz="0" w:space="0" w:color="auto"/>
                            <w:bottom w:val="none" w:sz="0" w:space="0" w:color="auto"/>
                            <w:right w:val="none" w:sz="0" w:space="0" w:color="auto"/>
                          </w:divBdr>
                          <w:divsChild>
                            <w:div w:id="62610526">
                              <w:marLeft w:val="0"/>
                              <w:marRight w:val="0"/>
                              <w:marTop w:val="0"/>
                              <w:marBottom w:val="0"/>
                              <w:divBdr>
                                <w:top w:val="none" w:sz="0" w:space="0" w:color="auto"/>
                                <w:left w:val="none" w:sz="0" w:space="0" w:color="auto"/>
                                <w:bottom w:val="none" w:sz="0" w:space="0" w:color="auto"/>
                                <w:right w:val="none" w:sz="0" w:space="0" w:color="auto"/>
                              </w:divBdr>
                              <w:divsChild>
                                <w:div w:id="1689333817">
                                  <w:marLeft w:val="0"/>
                                  <w:marRight w:val="0"/>
                                  <w:marTop w:val="0"/>
                                  <w:marBottom w:val="0"/>
                                  <w:divBdr>
                                    <w:top w:val="none" w:sz="0" w:space="0" w:color="auto"/>
                                    <w:left w:val="none" w:sz="0" w:space="0" w:color="auto"/>
                                    <w:bottom w:val="none" w:sz="0" w:space="0" w:color="auto"/>
                                    <w:right w:val="none" w:sz="0" w:space="0" w:color="auto"/>
                                  </w:divBdr>
                                  <w:divsChild>
                                    <w:div w:id="1991863930">
                                      <w:marLeft w:val="0"/>
                                      <w:marRight w:val="0"/>
                                      <w:marTop w:val="0"/>
                                      <w:marBottom w:val="0"/>
                                      <w:divBdr>
                                        <w:top w:val="none" w:sz="0" w:space="0" w:color="auto"/>
                                        <w:left w:val="none" w:sz="0" w:space="0" w:color="auto"/>
                                        <w:bottom w:val="none" w:sz="0" w:space="0" w:color="auto"/>
                                        <w:right w:val="none" w:sz="0" w:space="0" w:color="auto"/>
                                      </w:divBdr>
                                      <w:divsChild>
                                        <w:div w:id="831797368">
                                          <w:marLeft w:val="0"/>
                                          <w:marRight w:val="0"/>
                                          <w:marTop w:val="0"/>
                                          <w:marBottom w:val="0"/>
                                          <w:divBdr>
                                            <w:top w:val="none" w:sz="0" w:space="0" w:color="auto"/>
                                            <w:left w:val="none" w:sz="0" w:space="0" w:color="auto"/>
                                            <w:bottom w:val="none" w:sz="0" w:space="0" w:color="auto"/>
                                            <w:right w:val="none" w:sz="0" w:space="0" w:color="auto"/>
                                          </w:divBdr>
                                          <w:divsChild>
                                            <w:div w:id="2130470537">
                                              <w:marLeft w:val="0"/>
                                              <w:marRight w:val="0"/>
                                              <w:marTop w:val="0"/>
                                              <w:marBottom w:val="0"/>
                                              <w:divBdr>
                                                <w:top w:val="none" w:sz="0" w:space="0" w:color="auto"/>
                                                <w:left w:val="none" w:sz="0" w:space="0" w:color="auto"/>
                                                <w:bottom w:val="none" w:sz="0" w:space="0" w:color="auto"/>
                                                <w:right w:val="none" w:sz="0" w:space="0" w:color="auto"/>
                                              </w:divBdr>
                                              <w:divsChild>
                                                <w:div w:id="2138256951">
                                                  <w:marLeft w:val="0"/>
                                                  <w:marRight w:val="0"/>
                                                  <w:marTop w:val="0"/>
                                                  <w:marBottom w:val="0"/>
                                                  <w:divBdr>
                                                    <w:top w:val="none" w:sz="0" w:space="0" w:color="auto"/>
                                                    <w:left w:val="none" w:sz="0" w:space="0" w:color="auto"/>
                                                    <w:bottom w:val="none" w:sz="0" w:space="0" w:color="auto"/>
                                                    <w:right w:val="none" w:sz="0" w:space="0" w:color="auto"/>
                                                  </w:divBdr>
                                                  <w:divsChild>
                                                    <w:div w:id="274291361">
                                                      <w:marLeft w:val="0"/>
                                                      <w:marRight w:val="0"/>
                                                      <w:marTop w:val="0"/>
                                                      <w:marBottom w:val="0"/>
                                                      <w:divBdr>
                                                        <w:top w:val="none" w:sz="0" w:space="0" w:color="auto"/>
                                                        <w:left w:val="none" w:sz="0" w:space="0" w:color="auto"/>
                                                        <w:bottom w:val="none" w:sz="0" w:space="0" w:color="auto"/>
                                                        <w:right w:val="none" w:sz="0" w:space="0" w:color="auto"/>
                                                      </w:divBdr>
                                                      <w:divsChild>
                                                        <w:div w:id="1825662016">
                                                          <w:marLeft w:val="0"/>
                                                          <w:marRight w:val="0"/>
                                                          <w:marTop w:val="0"/>
                                                          <w:marBottom w:val="0"/>
                                                          <w:divBdr>
                                                            <w:top w:val="none" w:sz="0" w:space="0" w:color="auto"/>
                                                            <w:left w:val="none" w:sz="0" w:space="0" w:color="auto"/>
                                                            <w:bottom w:val="none" w:sz="0" w:space="0" w:color="auto"/>
                                                            <w:right w:val="none" w:sz="0" w:space="0" w:color="auto"/>
                                                          </w:divBdr>
                                                          <w:divsChild>
                                                            <w:div w:id="876430894">
                                                              <w:marLeft w:val="0"/>
                                                              <w:marRight w:val="0"/>
                                                              <w:marTop w:val="0"/>
                                                              <w:marBottom w:val="0"/>
                                                              <w:divBdr>
                                                                <w:top w:val="none" w:sz="0" w:space="0" w:color="auto"/>
                                                                <w:left w:val="none" w:sz="0" w:space="0" w:color="auto"/>
                                                                <w:bottom w:val="none" w:sz="0" w:space="0" w:color="auto"/>
                                                                <w:right w:val="none" w:sz="0" w:space="0" w:color="auto"/>
                                                              </w:divBdr>
                                                              <w:divsChild>
                                                                <w:div w:id="11677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030818">
      <w:bodyDiv w:val="1"/>
      <w:marLeft w:val="0"/>
      <w:marRight w:val="0"/>
      <w:marTop w:val="0"/>
      <w:marBottom w:val="0"/>
      <w:divBdr>
        <w:top w:val="none" w:sz="0" w:space="0" w:color="auto"/>
        <w:left w:val="none" w:sz="0" w:space="0" w:color="auto"/>
        <w:bottom w:val="none" w:sz="0" w:space="0" w:color="auto"/>
        <w:right w:val="none" w:sz="0" w:space="0" w:color="auto"/>
      </w:divBdr>
    </w:div>
    <w:div w:id="1998264117">
      <w:bodyDiv w:val="1"/>
      <w:marLeft w:val="0"/>
      <w:marRight w:val="0"/>
      <w:marTop w:val="0"/>
      <w:marBottom w:val="0"/>
      <w:divBdr>
        <w:top w:val="none" w:sz="0" w:space="0" w:color="auto"/>
        <w:left w:val="none" w:sz="0" w:space="0" w:color="auto"/>
        <w:bottom w:val="none" w:sz="0" w:space="0" w:color="auto"/>
        <w:right w:val="none" w:sz="0" w:space="0" w:color="auto"/>
      </w:divBdr>
    </w:div>
    <w:div w:id="1999769898">
      <w:bodyDiv w:val="1"/>
      <w:marLeft w:val="0"/>
      <w:marRight w:val="0"/>
      <w:marTop w:val="0"/>
      <w:marBottom w:val="0"/>
      <w:divBdr>
        <w:top w:val="none" w:sz="0" w:space="0" w:color="auto"/>
        <w:left w:val="none" w:sz="0" w:space="0" w:color="auto"/>
        <w:bottom w:val="none" w:sz="0" w:space="0" w:color="auto"/>
        <w:right w:val="none" w:sz="0" w:space="0" w:color="auto"/>
      </w:divBdr>
    </w:div>
    <w:div w:id="2124839125">
      <w:bodyDiv w:val="1"/>
      <w:marLeft w:val="0"/>
      <w:marRight w:val="0"/>
      <w:marTop w:val="0"/>
      <w:marBottom w:val="0"/>
      <w:divBdr>
        <w:top w:val="none" w:sz="0" w:space="0" w:color="auto"/>
        <w:left w:val="none" w:sz="0" w:space="0" w:color="auto"/>
        <w:bottom w:val="none" w:sz="0" w:space="0" w:color="auto"/>
        <w:right w:val="none" w:sz="0" w:space="0" w:color="auto"/>
      </w:divBdr>
      <w:divsChild>
        <w:div w:id="2127920387">
          <w:marLeft w:val="0"/>
          <w:marRight w:val="0"/>
          <w:marTop w:val="0"/>
          <w:marBottom w:val="0"/>
          <w:divBdr>
            <w:top w:val="none" w:sz="0" w:space="0" w:color="auto"/>
            <w:left w:val="none" w:sz="0" w:space="0" w:color="auto"/>
            <w:bottom w:val="none" w:sz="0" w:space="0" w:color="auto"/>
            <w:right w:val="none" w:sz="0" w:space="0" w:color="auto"/>
          </w:divBdr>
          <w:divsChild>
            <w:div w:id="358170318">
              <w:marLeft w:val="0"/>
              <w:marRight w:val="0"/>
              <w:marTop w:val="0"/>
              <w:marBottom w:val="0"/>
              <w:divBdr>
                <w:top w:val="none" w:sz="0" w:space="0" w:color="auto"/>
                <w:left w:val="none" w:sz="0" w:space="0" w:color="auto"/>
                <w:bottom w:val="none" w:sz="0" w:space="0" w:color="auto"/>
                <w:right w:val="none" w:sz="0" w:space="0" w:color="auto"/>
              </w:divBdr>
              <w:divsChild>
                <w:div w:id="1930700256">
                  <w:marLeft w:val="0"/>
                  <w:marRight w:val="0"/>
                  <w:marTop w:val="0"/>
                  <w:marBottom w:val="0"/>
                  <w:divBdr>
                    <w:top w:val="none" w:sz="0" w:space="0" w:color="auto"/>
                    <w:left w:val="none" w:sz="0" w:space="0" w:color="auto"/>
                    <w:bottom w:val="none" w:sz="0" w:space="0" w:color="auto"/>
                    <w:right w:val="none" w:sz="0" w:space="0" w:color="auto"/>
                  </w:divBdr>
                  <w:divsChild>
                    <w:div w:id="1332488418">
                      <w:marLeft w:val="0"/>
                      <w:marRight w:val="0"/>
                      <w:marTop w:val="0"/>
                      <w:marBottom w:val="0"/>
                      <w:divBdr>
                        <w:top w:val="none" w:sz="0" w:space="0" w:color="auto"/>
                        <w:left w:val="none" w:sz="0" w:space="0" w:color="auto"/>
                        <w:bottom w:val="none" w:sz="0" w:space="0" w:color="auto"/>
                        <w:right w:val="none" w:sz="0" w:space="0" w:color="auto"/>
                      </w:divBdr>
                      <w:divsChild>
                        <w:div w:id="115416515">
                          <w:marLeft w:val="0"/>
                          <w:marRight w:val="0"/>
                          <w:marTop w:val="0"/>
                          <w:marBottom w:val="0"/>
                          <w:divBdr>
                            <w:top w:val="none" w:sz="0" w:space="0" w:color="auto"/>
                            <w:left w:val="none" w:sz="0" w:space="0" w:color="auto"/>
                            <w:bottom w:val="none" w:sz="0" w:space="0" w:color="auto"/>
                            <w:right w:val="none" w:sz="0" w:space="0" w:color="auto"/>
                          </w:divBdr>
                          <w:divsChild>
                            <w:div w:id="677276299">
                              <w:marLeft w:val="0"/>
                              <w:marRight w:val="0"/>
                              <w:marTop w:val="0"/>
                              <w:marBottom w:val="0"/>
                              <w:divBdr>
                                <w:top w:val="none" w:sz="0" w:space="0" w:color="auto"/>
                                <w:left w:val="none" w:sz="0" w:space="0" w:color="auto"/>
                                <w:bottom w:val="none" w:sz="0" w:space="0" w:color="auto"/>
                                <w:right w:val="none" w:sz="0" w:space="0" w:color="auto"/>
                              </w:divBdr>
                              <w:divsChild>
                                <w:div w:id="1796559088">
                                  <w:marLeft w:val="0"/>
                                  <w:marRight w:val="0"/>
                                  <w:marTop w:val="0"/>
                                  <w:marBottom w:val="0"/>
                                  <w:divBdr>
                                    <w:top w:val="none" w:sz="0" w:space="0" w:color="auto"/>
                                    <w:left w:val="none" w:sz="0" w:space="0" w:color="auto"/>
                                    <w:bottom w:val="none" w:sz="0" w:space="0" w:color="auto"/>
                                    <w:right w:val="none" w:sz="0" w:space="0" w:color="auto"/>
                                  </w:divBdr>
                                  <w:divsChild>
                                    <w:div w:id="1715345349">
                                      <w:marLeft w:val="0"/>
                                      <w:marRight w:val="0"/>
                                      <w:marTop w:val="0"/>
                                      <w:marBottom w:val="0"/>
                                      <w:divBdr>
                                        <w:top w:val="none" w:sz="0" w:space="0" w:color="auto"/>
                                        <w:left w:val="none" w:sz="0" w:space="0" w:color="auto"/>
                                        <w:bottom w:val="none" w:sz="0" w:space="0" w:color="auto"/>
                                        <w:right w:val="none" w:sz="0" w:space="0" w:color="auto"/>
                                      </w:divBdr>
                                      <w:divsChild>
                                        <w:div w:id="290481292">
                                          <w:marLeft w:val="0"/>
                                          <w:marRight w:val="0"/>
                                          <w:marTop w:val="0"/>
                                          <w:marBottom w:val="0"/>
                                          <w:divBdr>
                                            <w:top w:val="none" w:sz="0" w:space="0" w:color="auto"/>
                                            <w:left w:val="none" w:sz="0" w:space="0" w:color="auto"/>
                                            <w:bottom w:val="none" w:sz="0" w:space="0" w:color="auto"/>
                                            <w:right w:val="none" w:sz="0" w:space="0" w:color="auto"/>
                                          </w:divBdr>
                                          <w:divsChild>
                                            <w:div w:id="945423514">
                                              <w:marLeft w:val="0"/>
                                              <w:marRight w:val="0"/>
                                              <w:marTop w:val="0"/>
                                              <w:marBottom w:val="0"/>
                                              <w:divBdr>
                                                <w:top w:val="none" w:sz="0" w:space="0" w:color="auto"/>
                                                <w:left w:val="none" w:sz="0" w:space="0" w:color="auto"/>
                                                <w:bottom w:val="none" w:sz="0" w:space="0" w:color="auto"/>
                                                <w:right w:val="none" w:sz="0" w:space="0" w:color="auto"/>
                                              </w:divBdr>
                                              <w:divsChild>
                                                <w:div w:id="238488635">
                                                  <w:marLeft w:val="0"/>
                                                  <w:marRight w:val="0"/>
                                                  <w:marTop w:val="0"/>
                                                  <w:marBottom w:val="0"/>
                                                  <w:divBdr>
                                                    <w:top w:val="none" w:sz="0" w:space="0" w:color="auto"/>
                                                    <w:left w:val="none" w:sz="0" w:space="0" w:color="auto"/>
                                                    <w:bottom w:val="none" w:sz="0" w:space="0" w:color="auto"/>
                                                    <w:right w:val="none" w:sz="0" w:space="0" w:color="auto"/>
                                                  </w:divBdr>
                                                  <w:divsChild>
                                                    <w:div w:id="686099951">
                                                      <w:marLeft w:val="0"/>
                                                      <w:marRight w:val="0"/>
                                                      <w:marTop w:val="0"/>
                                                      <w:marBottom w:val="0"/>
                                                      <w:divBdr>
                                                        <w:top w:val="none" w:sz="0" w:space="0" w:color="auto"/>
                                                        <w:left w:val="none" w:sz="0" w:space="0" w:color="auto"/>
                                                        <w:bottom w:val="none" w:sz="0" w:space="0" w:color="auto"/>
                                                        <w:right w:val="none" w:sz="0" w:space="0" w:color="auto"/>
                                                      </w:divBdr>
                                                      <w:divsChild>
                                                        <w:div w:id="1968731042">
                                                          <w:marLeft w:val="0"/>
                                                          <w:marRight w:val="0"/>
                                                          <w:marTop w:val="0"/>
                                                          <w:marBottom w:val="0"/>
                                                          <w:divBdr>
                                                            <w:top w:val="none" w:sz="0" w:space="0" w:color="auto"/>
                                                            <w:left w:val="none" w:sz="0" w:space="0" w:color="auto"/>
                                                            <w:bottom w:val="none" w:sz="0" w:space="0" w:color="auto"/>
                                                            <w:right w:val="none" w:sz="0" w:space="0" w:color="auto"/>
                                                          </w:divBdr>
                                                          <w:divsChild>
                                                            <w:div w:id="2084327489">
                                                              <w:marLeft w:val="0"/>
                                                              <w:marRight w:val="0"/>
                                                              <w:marTop w:val="0"/>
                                                              <w:marBottom w:val="0"/>
                                                              <w:divBdr>
                                                                <w:top w:val="none" w:sz="0" w:space="0" w:color="auto"/>
                                                                <w:left w:val="none" w:sz="0" w:space="0" w:color="auto"/>
                                                                <w:bottom w:val="none" w:sz="0" w:space="0" w:color="auto"/>
                                                                <w:right w:val="none" w:sz="0" w:space="0" w:color="auto"/>
                                                              </w:divBdr>
                                                              <w:divsChild>
                                                                <w:div w:id="670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is.kr/index/index.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E7FD-2D7F-4889-B3D6-412F55D4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1767</Words>
  <Characters>10076</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Harvard University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Sukhyun Ryu</dc:creator>
  <cp:keywords/>
  <dc:description/>
  <cp:lastModifiedBy>[교원]유석현</cp:lastModifiedBy>
  <cp:revision>3</cp:revision>
  <cp:lastPrinted>2020-02-13T00:53:00Z</cp:lastPrinted>
  <dcterms:created xsi:type="dcterms:W3CDTF">2020-02-16T03:09:00Z</dcterms:created>
  <dcterms:modified xsi:type="dcterms:W3CDTF">2020-02-16T03:25:00Z</dcterms:modified>
</cp:coreProperties>
</file>