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1C195" w14:textId="77777777" w:rsidR="0032347E" w:rsidRPr="007A60EC" w:rsidRDefault="0032347E" w:rsidP="0032347E">
      <w:pPr>
        <w:pStyle w:val="Heading1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  <w:r w:rsidRPr="007A60EC">
        <w:rPr>
          <w:rFonts w:asciiTheme="majorHAnsi" w:hAnsiTheme="majorHAnsi" w:cstheme="majorHAnsi"/>
          <w:b/>
          <w:sz w:val="22"/>
          <w:szCs w:val="22"/>
        </w:rPr>
        <w:t xml:space="preserve">Supplementary file 5 – Table of abbreviations </w:t>
      </w:r>
    </w:p>
    <w:p w14:paraId="71EC49FE" w14:textId="77777777" w:rsidR="0032347E" w:rsidRPr="009007BD" w:rsidRDefault="0032347E" w:rsidP="0032347E">
      <w:pPr>
        <w:jc w:val="both"/>
        <w:rPr>
          <w:rFonts w:asciiTheme="majorHAnsi" w:hAnsiTheme="majorHAnsi" w:cstheme="majorHAnsi"/>
        </w:rPr>
      </w:pPr>
    </w:p>
    <w:tbl>
      <w:tblPr>
        <w:tblpPr w:leftFromText="180" w:rightFromText="180" w:vertAnchor="text" w:tblpY="1"/>
        <w:tblOverlap w:val="never"/>
        <w:tblW w:w="66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4800"/>
      </w:tblGrid>
      <w:tr w:rsidR="0032347E" w:rsidRPr="009007BD" w14:paraId="69E73FAD" w14:textId="77777777" w:rsidTr="00CC6E99">
        <w:tc>
          <w:tcPr>
            <w:tcW w:w="1845" w:type="dxa"/>
          </w:tcPr>
          <w:p w14:paraId="10DF7F73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007BD">
              <w:rPr>
                <w:rFonts w:asciiTheme="majorHAnsi" w:hAnsiTheme="majorHAnsi" w:cstheme="majorHAnsi"/>
                <w:b/>
              </w:rPr>
              <w:t>Abbreviation</w:t>
            </w:r>
          </w:p>
        </w:tc>
        <w:tc>
          <w:tcPr>
            <w:tcW w:w="4800" w:type="dxa"/>
          </w:tcPr>
          <w:p w14:paraId="69292116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007BD">
              <w:rPr>
                <w:rFonts w:asciiTheme="majorHAnsi" w:hAnsiTheme="majorHAnsi" w:cstheme="majorHAnsi"/>
                <w:b/>
              </w:rPr>
              <w:t>Description</w:t>
            </w:r>
          </w:p>
        </w:tc>
      </w:tr>
      <w:tr w:rsidR="0032347E" w:rsidRPr="009007BD" w14:paraId="223AEFD4" w14:textId="77777777" w:rsidTr="00CC6E99">
        <w:tc>
          <w:tcPr>
            <w:tcW w:w="1845" w:type="dxa"/>
          </w:tcPr>
          <w:p w14:paraId="6782C542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007BD">
              <w:rPr>
                <w:rFonts w:asciiTheme="majorHAnsi" w:hAnsiTheme="majorHAnsi" w:cstheme="majorHAnsi"/>
              </w:rPr>
              <w:t>AOR</w:t>
            </w:r>
          </w:p>
        </w:tc>
        <w:tc>
          <w:tcPr>
            <w:tcW w:w="4800" w:type="dxa"/>
          </w:tcPr>
          <w:p w14:paraId="1ED66705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007BD">
              <w:rPr>
                <w:rFonts w:asciiTheme="majorHAnsi" w:hAnsiTheme="majorHAnsi" w:cstheme="majorHAnsi"/>
              </w:rPr>
              <w:t>Adjusted Odds Ratio</w:t>
            </w:r>
          </w:p>
        </w:tc>
      </w:tr>
      <w:tr w:rsidR="0032347E" w:rsidRPr="009007BD" w14:paraId="3E907A83" w14:textId="77777777" w:rsidTr="00CC6E99">
        <w:trPr>
          <w:trHeight w:val="300"/>
        </w:trPr>
        <w:tc>
          <w:tcPr>
            <w:tcW w:w="1845" w:type="dxa"/>
          </w:tcPr>
          <w:p w14:paraId="4A0F56A8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CI</w:t>
            </w:r>
          </w:p>
        </w:tc>
        <w:tc>
          <w:tcPr>
            <w:tcW w:w="4800" w:type="dxa"/>
          </w:tcPr>
          <w:p w14:paraId="497C3F2D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Confidence Interval</w:t>
            </w:r>
          </w:p>
        </w:tc>
      </w:tr>
      <w:tr w:rsidR="0032347E" w:rsidRPr="009007BD" w14:paraId="1A1E51B7" w14:textId="77777777" w:rsidTr="00CC6E99">
        <w:trPr>
          <w:trHeight w:val="300"/>
        </w:trPr>
        <w:tc>
          <w:tcPr>
            <w:tcW w:w="1845" w:type="dxa"/>
          </w:tcPr>
          <w:p w14:paraId="47B8D346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CMD</w:t>
            </w:r>
          </w:p>
        </w:tc>
        <w:tc>
          <w:tcPr>
            <w:tcW w:w="4800" w:type="dxa"/>
          </w:tcPr>
          <w:p w14:paraId="188DFC8C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Common Mental Disorder</w:t>
            </w:r>
          </w:p>
        </w:tc>
      </w:tr>
      <w:tr w:rsidR="0032347E" w:rsidRPr="009007BD" w14:paraId="183B4E8C" w14:textId="77777777" w:rsidTr="00CC6E99">
        <w:trPr>
          <w:trHeight w:val="304"/>
        </w:trPr>
        <w:tc>
          <w:tcPr>
            <w:tcW w:w="1845" w:type="dxa"/>
          </w:tcPr>
          <w:p w14:paraId="18319E91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CMH</w:t>
            </w:r>
          </w:p>
        </w:tc>
        <w:tc>
          <w:tcPr>
            <w:tcW w:w="4800" w:type="dxa"/>
          </w:tcPr>
          <w:p w14:paraId="429CE649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 xml:space="preserve">Common Mental Health </w:t>
            </w:r>
          </w:p>
        </w:tc>
      </w:tr>
      <w:tr w:rsidR="0032347E" w:rsidRPr="009007BD" w14:paraId="2024CAD6" w14:textId="77777777" w:rsidTr="00CC6E99">
        <w:trPr>
          <w:trHeight w:val="304"/>
        </w:trPr>
        <w:tc>
          <w:tcPr>
            <w:tcW w:w="1845" w:type="dxa"/>
          </w:tcPr>
          <w:p w14:paraId="36410409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9007BD">
              <w:rPr>
                <w:rFonts w:asciiTheme="majorHAnsi" w:hAnsiTheme="majorHAnsi" w:cstheme="majorHAnsi"/>
              </w:rPr>
              <w:t>eCI</w:t>
            </w:r>
            <w:proofErr w:type="spellEnd"/>
          </w:p>
        </w:tc>
        <w:tc>
          <w:tcPr>
            <w:tcW w:w="4800" w:type="dxa"/>
          </w:tcPr>
          <w:p w14:paraId="7744A96E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Empirical Confidence Interval</w:t>
            </w:r>
          </w:p>
        </w:tc>
      </w:tr>
      <w:tr w:rsidR="0032347E" w:rsidRPr="009007BD" w14:paraId="6BDD7EE2" w14:textId="77777777" w:rsidTr="00CC6E99">
        <w:tc>
          <w:tcPr>
            <w:tcW w:w="1845" w:type="dxa"/>
          </w:tcPr>
          <w:p w14:paraId="3E86408B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EWE</w:t>
            </w:r>
          </w:p>
        </w:tc>
        <w:tc>
          <w:tcPr>
            <w:tcW w:w="4800" w:type="dxa"/>
          </w:tcPr>
          <w:p w14:paraId="3F66F54E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Extreme Weather Event</w:t>
            </w:r>
          </w:p>
        </w:tc>
      </w:tr>
      <w:tr w:rsidR="0032347E" w:rsidRPr="009007BD" w14:paraId="3B7579F8" w14:textId="77777777" w:rsidTr="00CC6E99">
        <w:tc>
          <w:tcPr>
            <w:tcW w:w="1845" w:type="dxa"/>
          </w:tcPr>
          <w:p w14:paraId="2B59A43B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EWEs</w:t>
            </w:r>
          </w:p>
        </w:tc>
        <w:tc>
          <w:tcPr>
            <w:tcW w:w="4800" w:type="dxa"/>
          </w:tcPr>
          <w:p w14:paraId="28FE364A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Extreme Weather Events</w:t>
            </w:r>
          </w:p>
        </w:tc>
      </w:tr>
      <w:tr w:rsidR="0032347E" w:rsidRPr="009007BD" w14:paraId="13E1C50D" w14:textId="77777777" w:rsidTr="00CC6E99">
        <w:tc>
          <w:tcPr>
            <w:tcW w:w="1845" w:type="dxa"/>
          </w:tcPr>
          <w:p w14:paraId="24D4E4B4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GP</w:t>
            </w:r>
          </w:p>
        </w:tc>
        <w:tc>
          <w:tcPr>
            <w:tcW w:w="4800" w:type="dxa"/>
          </w:tcPr>
          <w:p w14:paraId="16569D6B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General Practitioner</w:t>
            </w:r>
          </w:p>
        </w:tc>
      </w:tr>
      <w:tr w:rsidR="0032347E" w:rsidRPr="009007BD" w14:paraId="62ED5D87" w14:textId="77777777" w:rsidTr="00CC6E99">
        <w:trPr>
          <w:trHeight w:val="300"/>
        </w:trPr>
        <w:tc>
          <w:tcPr>
            <w:tcW w:w="1845" w:type="dxa"/>
          </w:tcPr>
          <w:p w14:paraId="57513985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GPOOC</w:t>
            </w:r>
          </w:p>
        </w:tc>
        <w:tc>
          <w:tcPr>
            <w:tcW w:w="4800" w:type="dxa"/>
          </w:tcPr>
          <w:p w14:paraId="62188D30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General Practitioner Out of Hours Consultations</w:t>
            </w:r>
          </w:p>
        </w:tc>
      </w:tr>
      <w:tr w:rsidR="0032347E" w:rsidRPr="009007BD" w14:paraId="14219D52" w14:textId="77777777" w:rsidTr="00CC6E99">
        <w:tc>
          <w:tcPr>
            <w:tcW w:w="1845" w:type="dxa"/>
          </w:tcPr>
          <w:p w14:paraId="4729DDE2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MMT</w:t>
            </w:r>
          </w:p>
        </w:tc>
        <w:tc>
          <w:tcPr>
            <w:tcW w:w="4800" w:type="dxa"/>
          </w:tcPr>
          <w:p w14:paraId="2C31F8C6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Minimum Mortality Temperature</w:t>
            </w:r>
          </w:p>
        </w:tc>
      </w:tr>
      <w:tr w:rsidR="0032347E" w:rsidRPr="009007BD" w14:paraId="2FAC573C" w14:textId="77777777" w:rsidTr="00CC6E99">
        <w:trPr>
          <w:trHeight w:val="300"/>
        </w:trPr>
        <w:tc>
          <w:tcPr>
            <w:tcW w:w="1845" w:type="dxa"/>
          </w:tcPr>
          <w:p w14:paraId="689D2103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OECD</w:t>
            </w:r>
          </w:p>
        </w:tc>
        <w:tc>
          <w:tcPr>
            <w:tcW w:w="4800" w:type="dxa"/>
          </w:tcPr>
          <w:p w14:paraId="6F086234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Organisation for Economic Co-operation and Development</w:t>
            </w:r>
          </w:p>
        </w:tc>
      </w:tr>
      <w:tr w:rsidR="0032347E" w:rsidRPr="009007BD" w14:paraId="60B4D357" w14:textId="77777777" w:rsidTr="00CC6E99">
        <w:tc>
          <w:tcPr>
            <w:tcW w:w="1845" w:type="dxa"/>
          </w:tcPr>
          <w:p w14:paraId="019B5378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PTSD</w:t>
            </w:r>
          </w:p>
        </w:tc>
        <w:tc>
          <w:tcPr>
            <w:tcW w:w="4800" w:type="dxa"/>
          </w:tcPr>
          <w:p w14:paraId="3EDDDEB0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Post-Traumatic Stress Disorder</w:t>
            </w:r>
          </w:p>
        </w:tc>
      </w:tr>
      <w:tr w:rsidR="0032347E" w:rsidRPr="009007BD" w14:paraId="12275A1A" w14:textId="77777777" w:rsidTr="00CC6E99">
        <w:tc>
          <w:tcPr>
            <w:tcW w:w="1845" w:type="dxa"/>
          </w:tcPr>
          <w:p w14:paraId="141C87E6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NHS</w:t>
            </w:r>
          </w:p>
        </w:tc>
        <w:tc>
          <w:tcPr>
            <w:tcW w:w="4800" w:type="dxa"/>
          </w:tcPr>
          <w:p w14:paraId="25964D7C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National Health Service</w:t>
            </w:r>
          </w:p>
        </w:tc>
      </w:tr>
      <w:tr w:rsidR="0032347E" w:rsidRPr="009007BD" w14:paraId="5F5AF5B9" w14:textId="77777777" w:rsidTr="00CC6E99">
        <w:tc>
          <w:tcPr>
            <w:tcW w:w="1845" w:type="dxa"/>
          </w:tcPr>
          <w:p w14:paraId="0AB858F0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RR</w:t>
            </w:r>
          </w:p>
        </w:tc>
        <w:tc>
          <w:tcPr>
            <w:tcW w:w="4800" w:type="dxa"/>
          </w:tcPr>
          <w:p w14:paraId="5D389939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Relative Risk</w:t>
            </w:r>
          </w:p>
        </w:tc>
      </w:tr>
      <w:tr w:rsidR="0032347E" w:rsidRPr="009007BD" w14:paraId="5C1980FE" w14:textId="77777777" w:rsidTr="00CC6E99">
        <w:tc>
          <w:tcPr>
            <w:tcW w:w="1845" w:type="dxa"/>
          </w:tcPr>
          <w:p w14:paraId="3F91A821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SR</w:t>
            </w:r>
          </w:p>
        </w:tc>
        <w:tc>
          <w:tcPr>
            <w:tcW w:w="4800" w:type="dxa"/>
          </w:tcPr>
          <w:p w14:paraId="51EBBF5F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Systematic Review</w:t>
            </w:r>
          </w:p>
        </w:tc>
      </w:tr>
      <w:tr w:rsidR="0032347E" w:rsidRPr="009007BD" w14:paraId="1710DF0B" w14:textId="77777777" w:rsidTr="00CC6E99">
        <w:tc>
          <w:tcPr>
            <w:tcW w:w="1845" w:type="dxa"/>
          </w:tcPr>
          <w:p w14:paraId="5976762D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UHI</w:t>
            </w:r>
          </w:p>
        </w:tc>
        <w:tc>
          <w:tcPr>
            <w:tcW w:w="4800" w:type="dxa"/>
          </w:tcPr>
          <w:p w14:paraId="30A07763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Urban Heat Island</w:t>
            </w:r>
          </w:p>
        </w:tc>
      </w:tr>
      <w:tr w:rsidR="0032347E" w:rsidRPr="009007BD" w14:paraId="2AEF91CA" w14:textId="77777777" w:rsidTr="00CC6E99">
        <w:trPr>
          <w:trHeight w:val="300"/>
        </w:trPr>
        <w:tc>
          <w:tcPr>
            <w:tcW w:w="1845" w:type="dxa"/>
          </w:tcPr>
          <w:p w14:paraId="7D4966CF" w14:textId="77777777" w:rsidR="0032347E" w:rsidRPr="009007BD" w:rsidRDefault="0032347E" w:rsidP="00CC6E99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UV</w:t>
            </w:r>
          </w:p>
        </w:tc>
        <w:tc>
          <w:tcPr>
            <w:tcW w:w="4800" w:type="dxa"/>
          </w:tcPr>
          <w:p w14:paraId="03FA0DC9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Ultraviolet</w:t>
            </w:r>
          </w:p>
        </w:tc>
      </w:tr>
      <w:tr w:rsidR="0032347E" w:rsidRPr="009007BD" w14:paraId="548D7E1D" w14:textId="77777777" w:rsidTr="00CC6E99">
        <w:tc>
          <w:tcPr>
            <w:tcW w:w="1845" w:type="dxa"/>
          </w:tcPr>
          <w:p w14:paraId="43B8CDF2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USA</w:t>
            </w:r>
          </w:p>
        </w:tc>
        <w:tc>
          <w:tcPr>
            <w:tcW w:w="4800" w:type="dxa"/>
          </w:tcPr>
          <w:p w14:paraId="23C19568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United States of America</w:t>
            </w:r>
          </w:p>
        </w:tc>
      </w:tr>
      <w:tr w:rsidR="0032347E" w:rsidRPr="009007BD" w14:paraId="0E58E4A0" w14:textId="77777777" w:rsidTr="00CC6E99">
        <w:tc>
          <w:tcPr>
            <w:tcW w:w="1845" w:type="dxa"/>
          </w:tcPr>
          <w:p w14:paraId="532BF560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UK</w:t>
            </w:r>
          </w:p>
        </w:tc>
        <w:tc>
          <w:tcPr>
            <w:tcW w:w="4800" w:type="dxa"/>
          </w:tcPr>
          <w:p w14:paraId="587151B8" w14:textId="77777777" w:rsidR="0032347E" w:rsidRPr="009007BD" w:rsidRDefault="0032347E" w:rsidP="00CC6E99">
            <w:pPr>
              <w:jc w:val="both"/>
              <w:rPr>
                <w:rFonts w:asciiTheme="majorHAnsi" w:hAnsiTheme="majorHAnsi" w:cstheme="majorHAnsi"/>
              </w:rPr>
            </w:pPr>
            <w:r w:rsidRPr="009007BD">
              <w:rPr>
                <w:rFonts w:asciiTheme="majorHAnsi" w:hAnsiTheme="majorHAnsi" w:cstheme="majorHAnsi"/>
              </w:rPr>
              <w:t>United Kingdom</w:t>
            </w:r>
          </w:p>
        </w:tc>
      </w:tr>
    </w:tbl>
    <w:p w14:paraId="03478D5E" w14:textId="77777777" w:rsidR="0032347E" w:rsidRPr="009007BD" w:rsidRDefault="0032347E" w:rsidP="0032347E">
      <w:pPr>
        <w:jc w:val="both"/>
        <w:rPr>
          <w:rFonts w:asciiTheme="majorHAnsi" w:hAnsiTheme="majorHAnsi" w:cstheme="majorHAnsi"/>
        </w:rPr>
      </w:pPr>
    </w:p>
    <w:p w14:paraId="6B070E50" w14:textId="77777777" w:rsidR="0032347E" w:rsidRPr="009007BD" w:rsidRDefault="0032347E" w:rsidP="0032347E">
      <w:pPr>
        <w:jc w:val="both"/>
        <w:rPr>
          <w:rFonts w:asciiTheme="majorHAnsi" w:hAnsiTheme="majorHAnsi" w:cstheme="majorHAnsi"/>
        </w:rPr>
      </w:pPr>
    </w:p>
    <w:p w14:paraId="08BCF1A1" w14:textId="77777777" w:rsidR="0032347E" w:rsidRPr="009007BD" w:rsidRDefault="0032347E" w:rsidP="0032347E">
      <w:pPr>
        <w:jc w:val="both"/>
        <w:rPr>
          <w:rFonts w:asciiTheme="majorHAnsi" w:hAnsiTheme="majorHAnsi" w:cstheme="majorHAnsi"/>
        </w:rPr>
      </w:pPr>
    </w:p>
    <w:p w14:paraId="538E5A85" w14:textId="77777777" w:rsidR="0032347E" w:rsidRPr="009007BD" w:rsidRDefault="0032347E" w:rsidP="0032347E">
      <w:pPr>
        <w:jc w:val="both"/>
        <w:rPr>
          <w:rFonts w:asciiTheme="majorHAnsi" w:hAnsiTheme="majorHAnsi" w:cstheme="majorHAnsi"/>
        </w:rPr>
      </w:pPr>
    </w:p>
    <w:p w14:paraId="17338087" w14:textId="77777777" w:rsidR="0032347E" w:rsidRPr="009007BD" w:rsidRDefault="0032347E" w:rsidP="0032347E">
      <w:pPr>
        <w:jc w:val="both"/>
        <w:rPr>
          <w:rFonts w:asciiTheme="majorHAnsi" w:hAnsiTheme="majorHAnsi" w:cstheme="majorHAnsi"/>
        </w:rPr>
      </w:pPr>
    </w:p>
    <w:p w14:paraId="2DD67736" w14:textId="77777777" w:rsidR="0032347E" w:rsidRPr="009007BD" w:rsidRDefault="0032347E" w:rsidP="0032347E">
      <w:pPr>
        <w:jc w:val="both"/>
        <w:rPr>
          <w:rFonts w:asciiTheme="majorHAnsi" w:hAnsiTheme="majorHAnsi" w:cstheme="majorHAnsi"/>
        </w:rPr>
      </w:pPr>
    </w:p>
    <w:p w14:paraId="17A826FD" w14:textId="77777777" w:rsidR="0032347E" w:rsidRPr="009007BD" w:rsidRDefault="0032347E" w:rsidP="0032347E">
      <w:pPr>
        <w:jc w:val="both"/>
        <w:rPr>
          <w:rFonts w:asciiTheme="majorHAnsi" w:hAnsiTheme="majorHAnsi" w:cstheme="majorHAnsi"/>
        </w:rPr>
      </w:pPr>
    </w:p>
    <w:p w14:paraId="28EC7F9E" w14:textId="77777777" w:rsidR="0032347E" w:rsidRPr="009007BD" w:rsidRDefault="0032347E" w:rsidP="0032347E">
      <w:pPr>
        <w:jc w:val="both"/>
        <w:rPr>
          <w:rFonts w:asciiTheme="majorHAnsi" w:hAnsiTheme="majorHAnsi" w:cstheme="majorHAnsi"/>
        </w:rPr>
      </w:pPr>
    </w:p>
    <w:p w14:paraId="13E8A3B9" w14:textId="77777777" w:rsidR="0032347E" w:rsidRPr="009007BD" w:rsidRDefault="0032347E" w:rsidP="0032347E">
      <w:pPr>
        <w:jc w:val="both"/>
        <w:rPr>
          <w:rFonts w:asciiTheme="majorHAnsi" w:hAnsiTheme="majorHAnsi" w:cstheme="majorHAnsi"/>
        </w:rPr>
      </w:pPr>
    </w:p>
    <w:p w14:paraId="5EDDA315" w14:textId="77777777" w:rsidR="0032347E" w:rsidRPr="009007BD" w:rsidRDefault="0032347E" w:rsidP="0032347E">
      <w:pPr>
        <w:ind w:firstLine="720"/>
        <w:jc w:val="both"/>
        <w:rPr>
          <w:rFonts w:asciiTheme="majorHAnsi" w:hAnsiTheme="majorHAnsi" w:cstheme="majorHAnsi"/>
        </w:rPr>
      </w:pPr>
    </w:p>
    <w:p w14:paraId="77C64347" w14:textId="77777777" w:rsidR="0032347E" w:rsidRPr="009007BD" w:rsidRDefault="0032347E" w:rsidP="0032347E">
      <w:pPr>
        <w:ind w:firstLine="720"/>
        <w:jc w:val="both"/>
        <w:rPr>
          <w:rFonts w:asciiTheme="majorHAnsi" w:hAnsiTheme="majorHAnsi" w:cstheme="majorHAnsi"/>
        </w:rPr>
      </w:pPr>
    </w:p>
    <w:p w14:paraId="0C0FF528" w14:textId="77777777" w:rsidR="0032347E" w:rsidRPr="009007BD" w:rsidRDefault="0032347E" w:rsidP="0032347E">
      <w:pPr>
        <w:jc w:val="both"/>
        <w:rPr>
          <w:rFonts w:asciiTheme="majorHAnsi" w:hAnsiTheme="majorHAnsi" w:cstheme="majorHAnsi"/>
        </w:rPr>
      </w:pPr>
    </w:p>
    <w:p w14:paraId="5B3CA478" w14:textId="77777777" w:rsidR="0032347E" w:rsidRPr="009007BD" w:rsidRDefault="0032347E" w:rsidP="0032347E">
      <w:pPr>
        <w:jc w:val="both"/>
        <w:rPr>
          <w:rFonts w:asciiTheme="majorHAnsi" w:hAnsiTheme="majorHAnsi" w:cstheme="majorHAnsi"/>
        </w:rPr>
      </w:pPr>
    </w:p>
    <w:p w14:paraId="407E7E7D" w14:textId="77777777" w:rsidR="0032347E" w:rsidRPr="009007BD" w:rsidRDefault="0032347E" w:rsidP="0032347E">
      <w:pPr>
        <w:jc w:val="both"/>
        <w:rPr>
          <w:rFonts w:asciiTheme="majorHAnsi" w:hAnsiTheme="majorHAnsi" w:cstheme="majorHAnsi"/>
        </w:rPr>
      </w:pPr>
    </w:p>
    <w:p w14:paraId="4FC754A8" w14:textId="77777777" w:rsidR="00BB6129" w:rsidRDefault="00BB6129"/>
    <w:sectPr w:rsidR="00BB61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CE3E8" w14:textId="77777777" w:rsidR="00544E00" w:rsidRDefault="00544E00" w:rsidP="0032347E">
      <w:pPr>
        <w:spacing w:after="0" w:line="240" w:lineRule="auto"/>
      </w:pPr>
      <w:r>
        <w:separator/>
      </w:r>
    </w:p>
  </w:endnote>
  <w:endnote w:type="continuationSeparator" w:id="0">
    <w:p w14:paraId="68BA4075" w14:textId="77777777" w:rsidR="00544E00" w:rsidRDefault="00544E00" w:rsidP="0032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F326A" w14:textId="77777777" w:rsidR="00CF6AB0" w:rsidRDefault="00CF6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3839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76A50" w14:textId="77777777" w:rsidR="00CF6AB0" w:rsidRDefault="00CF6A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62CEC" w14:textId="77777777" w:rsidR="00CF6AB0" w:rsidRDefault="00CF6A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9FEC3" w14:textId="77777777" w:rsidR="00CF6AB0" w:rsidRDefault="00CF6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50BC0" w14:textId="77777777" w:rsidR="00544E00" w:rsidRDefault="00544E00" w:rsidP="0032347E">
      <w:pPr>
        <w:spacing w:after="0" w:line="240" w:lineRule="auto"/>
      </w:pPr>
      <w:r>
        <w:separator/>
      </w:r>
    </w:p>
  </w:footnote>
  <w:footnote w:type="continuationSeparator" w:id="0">
    <w:p w14:paraId="3882857A" w14:textId="77777777" w:rsidR="00544E00" w:rsidRDefault="00544E00" w:rsidP="0032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BBA88" w14:textId="77777777" w:rsidR="00CF6AB0" w:rsidRDefault="00CF6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05B4E" w14:textId="77777777" w:rsidR="00CF6AB0" w:rsidRDefault="00CF6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7176C" w14:textId="77777777" w:rsidR="00CF6AB0" w:rsidRDefault="00CF6A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7E"/>
    <w:rsid w:val="00093FC6"/>
    <w:rsid w:val="0032347E"/>
    <w:rsid w:val="00544E00"/>
    <w:rsid w:val="006835D0"/>
    <w:rsid w:val="00726C79"/>
    <w:rsid w:val="007A60EC"/>
    <w:rsid w:val="00BB6129"/>
    <w:rsid w:val="00CF6AB0"/>
    <w:rsid w:val="00E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E881E6"/>
  <w15:chartTrackingRefBased/>
  <w15:docId w15:val="{D749BC1D-FCDD-4B02-AC95-C7F8ABDA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47E"/>
    <w:pPr>
      <w:spacing w:line="256" w:lineRule="auto"/>
    </w:pPr>
    <w:rPr>
      <w:rFonts w:ascii="Calibri" w:eastAsia="Calibri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47E"/>
    <w:pPr>
      <w:keepNext/>
      <w:keepLines/>
      <w:spacing w:before="240" w:after="0" w:line="259" w:lineRule="auto"/>
      <w:outlineLvl w:val="0"/>
    </w:pPr>
    <w:rPr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47E"/>
    <w:rPr>
      <w:rFonts w:ascii="Calibri" w:eastAsia="Calibri" w:hAnsi="Calibri" w:cs="Calibri"/>
      <w:color w:val="2F5496"/>
      <w:sz w:val="32"/>
      <w:szCs w:val="3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F6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B0"/>
    <w:rPr>
      <w:rFonts w:ascii="Calibri" w:eastAsia="Calibri" w:hAnsi="Calibri"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F6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B0"/>
    <w:rPr>
      <w:rFonts w:ascii="Calibri" w:eastAsia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Llinos Spencer</dc:creator>
  <cp:keywords/>
  <dc:description/>
  <cp:lastModifiedBy>Llinos Spencer</cp:lastModifiedBy>
  <cp:revision>2</cp:revision>
  <dcterms:created xsi:type="dcterms:W3CDTF">2024-11-25T12:27:00Z</dcterms:created>
  <dcterms:modified xsi:type="dcterms:W3CDTF">2024-11-25T12:27:00Z</dcterms:modified>
</cp:coreProperties>
</file>