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BA52" w14:textId="324BCC88" w:rsidR="0088251A" w:rsidRPr="008E07CF" w:rsidRDefault="00F265B0" w:rsidP="0088251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Table</w:t>
      </w:r>
      <w:r w:rsidR="008E07CF" w:rsidRPr="008E07C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</w:t>
      </w:r>
      <w:r w:rsidR="008E07CF" w:rsidRPr="008E07CF">
        <w:rPr>
          <w:rFonts w:ascii="Calibri" w:hAnsi="Calibri" w:cs="Calibri"/>
          <w:b/>
        </w:rPr>
        <w:t xml:space="preserve">3: </w:t>
      </w:r>
      <w:r w:rsidR="0088251A" w:rsidRPr="008E07CF">
        <w:rPr>
          <w:rFonts w:ascii="Calibri" w:hAnsi="Calibri" w:cs="Calibri"/>
          <w:b/>
        </w:rPr>
        <w:t>Safety analysis</w:t>
      </w: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412"/>
        <w:gridCol w:w="1138"/>
        <w:gridCol w:w="1418"/>
        <w:gridCol w:w="1420"/>
        <w:gridCol w:w="1420"/>
        <w:gridCol w:w="1269"/>
      </w:tblGrid>
      <w:tr w:rsidR="0088251A" w:rsidRPr="001078F6" w14:paraId="6708BA22" w14:textId="77777777" w:rsidTr="008E07CF">
        <w:trPr>
          <w:jc w:val="center"/>
        </w:trPr>
        <w:tc>
          <w:tcPr>
            <w:tcW w:w="621" w:type="pct"/>
            <w:shd w:val="clear" w:color="auto" w:fill="auto"/>
          </w:tcPr>
          <w:p w14:paraId="09B7999C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382" w:type="pct"/>
            <w:gridSpan w:val="2"/>
          </w:tcPr>
          <w:p w14:paraId="638CA387" w14:textId="19F4366C" w:rsidR="0088251A" w:rsidRPr="008E07CF" w:rsidRDefault="008E07CF" w:rsidP="000734D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Baseline</w:t>
            </w:r>
          </w:p>
        </w:tc>
        <w:tc>
          <w:tcPr>
            <w:tcW w:w="1538" w:type="pct"/>
            <w:gridSpan w:val="2"/>
          </w:tcPr>
          <w:p w14:paraId="256A522E" w14:textId="77469947" w:rsidR="0088251A" w:rsidRPr="008E07CF" w:rsidRDefault="008E07CF" w:rsidP="000734D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Follow-up 1</w:t>
            </w:r>
          </w:p>
        </w:tc>
        <w:tc>
          <w:tcPr>
            <w:tcW w:w="1459" w:type="pct"/>
            <w:gridSpan w:val="2"/>
          </w:tcPr>
          <w:p w14:paraId="7ADF63E8" w14:textId="6603B984" w:rsidR="0088251A" w:rsidRPr="008E07CF" w:rsidRDefault="008E07CF" w:rsidP="000734D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Follow-up 2</w:t>
            </w:r>
          </w:p>
        </w:tc>
      </w:tr>
      <w:tr w:rsidR="0088251A" w:rsidRPr="001078F6" w14:paraId="5F5CD1F8" w14:textId="77777777" w:rsidTr="008E07CF">
        <w:trPr>
          <w:jc w:val="center"/>
        </w:trPr>
        <w:tc>
          <w:tcPr>
            <w:tcW w:w="621" w:type="pct"/>
            <w:shd w:val="clear" w:color="auto" w:fill="auto"/>
          </w:tcPr>
          <w:p w14:paraId="54D9981F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65" w:type="pct"/>
          </w:tcPr>
          <w:p w14:paraId="3AADBB13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b/>
              </w:rPr>
            </w:pPr>
            <w:r w:rsidRPr="008E07CF">
              <w:rPr>
                <w:rFonts w:ascii="Calibri" w:hAnsi="Calibri" w:cs="Calibri"/>
                <w:b/>
              </w:rPr>
              <w:t>Intervention (n=882)</w:t>
            </w:r>
          </w:p>
        </w:tc>
        <w:tc>
          <w:tcPr>
            <w:tcW w:w="616" w:type="pct"/>
          </w:tcPr>
          <w:p w14:paraId="35EE8B44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b/>
              </w:rPr>
            </w:pPr>
            <w:r w:rsidRPr="008E07CF">
              <w:rPr>
                <w:rFonts w:ascii="Calibri" w:hAnsi="Calibri" w:cs="Calibri"/>
                <w:b/>
              </w:rPr>
              <w:t>Control (n=1089)</w:t>
            </w:r>
          </w:p>
        </w:tc>
        <w:tc>
          <w:tcPr>
            <w:tcW w:w="769" w:type="pct"/>
          </w:tcPr>
          <w:p w14:paraId="1B616E7F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b/>
              </w:rPr>
            </w:pPr>
            <w:r w:rsidRPr="008E07CF">
              <w:rPr>
                <w:rFonts w:ascii="Calibri" w:hAnsi="Calibri" w:cs="Calibri"/>
                <w:b/>
              </w:rPr>
              <w:t>Intervention (n=969)</w:t>
            </w:r>
          </w:p>
        </w:tc>
        <w:tc>
          <w:tcPr>
            <w:tcW w:w="770" w:type="pct"/>
          </w:tcPr>
          <w:p w14:paraId="03D8B9DC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b/>
              </w:rPr>
            </w:pPr>
            <w:r w:rsidRPr="008E07CF">
              <w:rPr>
                <w:rFonts w:ascii="Calibri" w:hAnsi="Calibri" w:cs="Calibri"/>
                <w:b/>
              </w:rPr>
              <w:t>Control (n=1148)</w:t>
            </w:r>
          </w:p>
        </w:tc>
        <w:tc>
          <w:tcPr>
            <w:tcW w:w="770" w:type="pct"/>
          </w:tcPr>
          <w:p w14:paraId="2C5ED77C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b/>
              </w:rPr>
            </w:pPr>
            <w:r w:rsidRPr="008E07CF">
              <w:rPr>
                <w:rFonts w:ascii="Calibri" w:hAnsi="Calibri" w:cs="Calibri"/>
                <w:b/>
              </w:rPr>
              <w:t>Intervention (n=840)</w:t>
            </w:r>
          </w:p>
        </w:tc>
        <w:tc>
          <w:tcPr>
            <w:tcW w:w="690" w:type="pct"/>
          </w:tcPr>
          <w:p w14:paraId="4D7D6A1E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b/>
              </w:rPr>
            </w:pPr>
            <w:r w:rsidRPr="008E07CF">
              <w:rPr>
                <w:rFonts w:ascii="Calibri" w:hAnsi="Calibri" w:cs="Calibri"/>
                <w:b/>
              </w:rPr>
              <w:t>Control (n=1143)</w:t>
            </w:r>
          </w:p>
        </w:tc>
      </w:tr>
      <w:tr w:rsidR="0088251A" w:rsidRPr="00B556DE" w14:paraId="0C3FC705" w14:textId="77777777" w:rsidTr="008E07CF">
        <w:trPr>
          <w:jc w:val="center"/>
        </w:trPr>
        <w:tc>
          <w:tcPr>
            <w:tcW w:w="621" w:type="pct"/>
            <w:shd w:val="clear" w:color="auto" w:fill="auto"/>
          </w:tcPr>
          <w:p w14:paraId="06F00578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</w:rPr>
            </w:pPr>
            <w:r w:rsidRPr="008E07CF">
              <w:rPr>
                <w:rFonts w:ascii="Calibri" w:hAnsi="Calibri" w:cs="Calibri"/>
              </w:rPr>
              <w:t>Maternal death N(%)</w:t>
            </w:r>
          </w:p>
        </w:tc>
        <w:tc>
          <w:tcPr>
            <w:tcW w:w="765" w:type="pct"/>
          </w:tcPr>
          <w:p w14:paraId="410E6F10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0 (0.00%)</w:t>
            </w:r>
          </w:p>
        </w:tc>
        <w:tc>
          <w:tcPr>
            <w:tcW w:w="616" w:type="pct"/>
          </w:tcPr>
          <w:p w14:paraId="61C78191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1 (0.09%)</w:t>
            </w:r>
          </w:p>
        </w:tc>
        <w:tc>
          <w:tcPr>
            <w:tcW w:w="769" w:type="pct"/>
          </w:tcPr>
          <w:p w14:paraId="3DC27FD4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0 (0.00%)</w:t>
            </w:r>
          </w:p>
        </w:tc>
        <w:tc>
          <w:tcPr>
            <w:tcW w:w="770" w:type="pct"/>
          </w:tcPr>
          <w:p w14:paraId="69AEADEC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0 (0.00%)</w:t>
            </w:r>
          </w:p>
        </w:tc>
        <w:tc>
          <w:tcPr>
            <w:tcW w:w="770" w:type="pct"/>
          </w:tcPr>
          <w:p w14:paraId="6D5322A1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0 (0.00%)</w:t>
            </w:r>
          </w:p>
        </w:tc>
        <w:tc>
          <w:tcPr>
            <w:tcW w:w="690" w:type="pct"/>
          </w:tcPr>
          <w:p w14:paraId="296469E9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0 (0.00%)</w:t>
            </w:r>
          </w:p>
        </w:tc>
      </w:tr>
      <w:tr w:rsidR="0088251A" w:rsidRPr="00B556DE" w14:paraId="54F92430" w14:textId="77777777" w:rsidTr="008E07CF">
        <w:trPr>
          <w:jc w:val="center"/>
        </w:trPr>
        <w:tc>
          <w:tcPr>
            <w:tcW w:w="621" w:type="pct"/>
            <w:shd w:val="clear" w:color="auto" w:fill="auto"/>
          </w:tcPr>
          <w:p w14:paraId="05C2C736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</w:rPr>
            </w:pPr>
            <w:r w:rsidRPr="008E07CF">
              <w:rPr>
                <w:rFonts w:ascii="Calibri" w:hAnsi="Calibri" w:cs="Calibri"/>
              </w:rPr>
              <w:t>Infant death N(%)</w:t>
            </w:r>
          </w:p>
        </w:tc>
        <w:tc>
          <w:tcPr>
            <w:tcW w:w="765" w:type="pct"/>
          </w:tcPr>
          <w:p w14:paraId="1C612588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3 (0.34%)</w:t>
            </w:r>
          </w:p>
        </w:tc>
        <w:tc>
          <w:tcPr>
            <w:tcW w:w="616" w:type="pct"/>
          </w:tcPr>
          <w:p w14:paraId="55E98DC0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3 (0.28%)</w:t>
            </w:r>
          </w:p>
        </w:tc>
        <w:tc>
          <w:tcPr>
            <w:tcW w:w="769" w:type="pct"/>
          </w:tcPr>
          <w:p w14:paraId="7BEFD331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3 (0.29%)</w:t>
            </w:r>
          </w:p>
        </w:tc>
        <w:tc>
          <w:tcPr>
            <w:tcW w:w="770" w:type="pct"/>
          </w:tcPr>
          <w:p w14:paraId="3A85F3D7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9 (0.72%)</w:t>
            </w:r>
          </w:p>
        </w:tc>
        <w:tc>
          <w:tcPr>
            <w:tcW w:w="770" w:type="pct"/>
          </w:tcPr>
          <w:p w14:paraId="3FE84E74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2 (0.24%)</w:t>
            </w:r>
          </w:p>
        </w:tc>
        <w:tc>
          <w:tcPr>
            <w:tcW w:w="690" w:type="pct"/>
          </w:tcPr>
          <w:p w14:paraId="4E169FB1" w14:textId="77777777" w:rsidR="0088251A" w:rsidRPr="008E07CF" w:rsidRDefault="0088251A" w:rsidP="000734D8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E07CF">
              <w:rPr>
                <w:rFonts w:ascii="Calibri" w:hAnsi="Calibri" w:cs="Calibri"/>
                <w:color w:val="000000" w:themeColor="text1"/>
              </w:rPr>
              <w:t>3 (0.26%)</w:t>
            </w:r>
          </w:p>
        </w:tc>
      </w:tr>
    </w:tbl>
    <w:p w14:paraId="74EE2BF0" w14:textId="77777777" w:rsidR="0088251A" w:rsidRDefault="0088251A" w:rsidP="0088251A">
      <w:pPr>
        <w:spacing w:after="0"/>
      </w:pPr>
    </w:p>
    <w:p w14:paraId="1D279D56" w14:textId="77777777" w:rsidR="0088251A" w:rsidRPr="0088251A" w:rsidRDefault="0088251A"/>
    <w:sectPr w:rsidR="0088251A" w:rsidRPr="00882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1A"/>
    <w:rsid w:val="00483FC4"/>
    <w:rsid w:val="0088251A"/>
    <w:rsid w:val="008D0F25"/>
    <w:rsid w:val="008E07CF"/>
    <w:rsid w:val="00AB735D"/>
    <w:rsid w:val="00B22562"/>
    <w:rsid w:val="00CC2809"/>
    <w:rsid w:val="00CE0E84"/>
    <w:rsid w:val="00D83502"/>
    <w:rsid w:val="00F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26FA"/>
  <w15:chartTrackingRefBased/>
  <w15:docId w15:val="{DD84CE86-B7F8-4FD0-8D95-DC0A8F2A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5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Harden, Angela</dc:creator>
  <cp:keywords/>
  <dc:description/>
  <cp:lastModifiedBy>Harden, Angela</cp:lastModifiedBy>
  <cp:revision>3</cp:revision>
  <dcterms:created xsi:type="dcterms:W3CDTF">2024-10-14T15:12:00Z</dcterms:created>
  <dcterms:modified xsi:type="dcterms:W3CDTF">2024-11-15T17:10:00Z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2024-10-14T15:11:53Z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623da6c1-6b91-4ed5-9b90-9559474a641d</vt:lpwstr>
  </property>
  <property fmtid="{D5CDD505-2E9C-101B-9397-08002B2CF9AE}" pid="8" name="MSIP_Label_06c24981-b6df-48f8-949b-0896357b9b03_ContentBits">
    <vt:lpwstr>0</vt:lpwstr>
  </property>
</Properties>
</file>