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4EFC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183A7031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272B921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4FFD8C8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09E29674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62825E4F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5A1A59D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567254A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1CD092C1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34C4255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30CF1239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9CFFC80" w14:textId="77777777" w:rsidR="007354A8" w:rsidRPr="00D42F79" w:rsidRDefault="007354A8" w:rsidP="007354A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2F79">
        <w:rPr>
          <w:rFonts w:asciiTheme="majorBidi" w:hAnsiTheme="majorBidi" w:cstheme="majorBidi"/>
          <w:b/>
          <w:bCs/>
          <w:sz w:val="24"/>
          <w:szCs w:val="24"/>
        </w:rPr>
        <w:t>Associations Between Female Sex Hormones and Skeletal Muscle Ageing: The Baltimore Longitudinal Study of Ageing</w:t>
      </w:r>
    </w:p>
    <w:p w14:paraId="2933B3DE" w14:textId="77777777" w:rsidR="005B0639" w:rsidRDefault="005B0639" w:rsidP="007354A8">
      <w:pPr>
        <w:rPr>
          <w:rFonts w:ascii="Times New Roman" w:hAnsi="Times New Roman" w:cs="Times New Roman"/>
          <w:b/>
          <w:bCs/>
          <w:lang w:val="en-AU"/>
        </w:rPr>
      </w:pPr>
    </w:p>
    <w:p w14:paraId="393B5AE8" w14:textId="01B21DF3" w:rsidR="00886656" w:rsidRPr="007354A8" w:rsidRDefault="00886656" w:rsidP="005B0639">
      <w:pPr>
        <w:jc w:val="center"/>
        <w:rPr>
          <w:rFonts w:ascii="Times New Roman" w:hAnsi="Times New Roman" w:cs="Times New Roman"/>
          <w:lang w:val="en-AU"/>
        </w:rPr>
      </w:pPr>
      <w:r w:rsidRPr="007354A8">
        <w:rPr>
          <w:rFonts w:ascii="Times New Roman" w:hAnsi="Times New Roman" w:cs="Times New Roman"/>
          <w:lang w:val="en-AU"/>
        </w:rPr>
        <w:t>Supplementary File</w:t>
      </w:r>
    </w:p>
    <w:p w14:paraId="27DE8DBC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5CB90A26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1093AB9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63A01CDF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2DDA45D0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208E5D18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6DF37491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3ACAB424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2468096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AF3F60B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15D153C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73DEE538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020B969C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63A0BD20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7A21561A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1B92B8D5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5B79AEDD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BCD22AB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76A113F9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3D419448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47EFC08D" w14:textId="77777777" w:rsidR="000D4A5A" w:rsidRDefault="000D4A5A" w:rsidP="000D4A5A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lastRenderedPageBreak/>
        <w:t xml:space="preserve">Table S1. </w:t>
      </w:r>
      <w:r>
        <w:rPr>
          <w:rFonts w:ascii="Times New Roman" w:hAnsi="Times New Roman" w:cs="Times New Roman"/>
          <w:lang w:val="en-AU"/>
        </w:rPr>
        <w:t>Participant characteristics from cross-sectional analysis.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74"/>
        <w:gridCol w:w="885"/>
        <w:gridCol w:w="1248"/>
        <w:gridCol w:w="1068"/>
        <w:gridCol w:w="1691"/>
      </w:tblGrid>
      <w:tr w:rsidR="000D4A5A" w:rsidRPr="00AA56F5" w14:paraId="241C6CA4" w14:textId="77777777" w:rsidTr="00756957">
        <w:trPr>
          <w:trHeight w:val="283"/>
        </w:trPr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AC690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Participant Characteristics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062A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62A9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Mean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CAEF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SD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1C20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Range</w:t>
            </w:r>
          </w:p>
        </w:tc>
      </w:tr>
      <w:tr w:rsidR="000D4A5A" w:rsidRPr="00AA56F5" w14:paraId="2B83C542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A5F8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General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C057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B89E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6B97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4D8F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434EAA39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34CCA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Age (years)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5DD1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F910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60.20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A781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15.95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D714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24.00 - 89.00</w:t>
            </w:r>
          </w:p>
        </w:tc>
      </w:tr>
      <w:tr w:rsidR="000D4A5A" w:rsidRPr="00AA56F5" w14:paraId="09A12378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1DDB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Sex hormone levels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7298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317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404D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9843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68CBB6AB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A7A27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E2 (pmol/L)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EF8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ED5B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122.78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404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234.64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4584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5.14 - 1872.21</w:t>
            </w:r>
          </w:p>
        </w:tc>
      </w:tr>
      <w:tr w:rsidR="000D4A5A" w:rsidRPr="00AA56F5" w14:paraId="3ECAAB23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BA944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FEI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98C2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307C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DC23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1AEC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0.00 - 1.69</w:t>
            </w:r>
          </w:p>
        </w:tc>
      </w:tr>
      <w:tr w:rsidR="000D4A5A" w:rsidRPr="00AA56F5" w14:paraId="3999144C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422F4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TT (nmol/L)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D97D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6417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9274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999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0.14 - 4.93</w:t>
            </w:r>
          </w:p>
        </w:tc>
      </w:tr>
      <w:tr w:rsidR="000D4A5A" w:rsidRPr="00AA56F5" w14:paraId="03D1C9D6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C6F8A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BioT (nmol/L)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E95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83B4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BA6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6316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0.02 - 0.80</w:t>
            </w:r>
          </w:p>
        </w:tc>
      </w:tr>
      <w:tr w:rsidR="000D4A5A" w:rsidRPr="00AA56F5" w14:paraId="7F09374A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8B790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SHBG (nmol/L)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D83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1AC1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81.65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2EC3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45.49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C738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13.87 - 379.00</w:t>
            </w:r>
          </w:p>
        </w:tc>
      </w:tr>
      <w:tr w:rsidR="000D4A5A" w:rsidRPr="00AA56F5" w14:paraId="36E78C7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B2100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T/E2 ratio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DAE1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C0E2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33.43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6F22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30.55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4F77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0.45 - 158.33</w:t>
            </w:r>
          </w:p>
        </w:tc>
      </w:tr>
      <w:tr w:rsidR="000D4A5A" w:rsidRPr="00AA56F5" w14:paraId="3B55AAF5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90F1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Body composition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65F3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FAFF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DD77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0CAE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7F9613BA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C5012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BMI (kg/m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89EE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5C28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26.51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025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9CF6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17.83 - 45.74</w:t>
            </w:r>
          </w:p>
        </w:tc>
      </w:tr>
      <w:tr w:rsidR="000D4A5A" w:rsidRPr="00AA56F5" w14:paraId="61556A89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FD60F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ALM (kg)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3D14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0DE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17.49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20B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2.78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72FE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10.93 - 25.76</w:t>
            </w:r>
          </w:p>
        </w:tc>
      </w:tr>
      <w:tr w:rsidR="000D4A5A" w:rsidRPr="00AA56F5" w14:paraId="7C6A266C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4FDC3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Total body fat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7DC3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7CA3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38.08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E49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7.72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140A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15.07 - 58.19</w:t>
            </w:r>
          </w:p>
        </w:tc>
      </w:tr>
      <w:tr w:rsidR="000D4A5A" w:rsidRPr="00AA56F5" w14:paraId="0A2BF884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102AF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Relative appendicular lean mass (kg/kg total fat)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0BA6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B0E0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606D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27B2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0.29 - 2.66</w:t>
            </w:r>
          </w:p>
        </w:tc>
      </w:tr>
      <w:tr w:rsidR="000D4A5A" w:rsidRPr="00AA56F5" w14:paraId="553CDC66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995FA" w14:textId="43D9DEAA" w:rsidR="000D4A5A" w:rsidRPr="00AA56F5" w:rsidRDefault="008C676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</w:t>
            </w:r>
            <w:r w:rsidR="000D4A5A"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high muscle CSA (cm</w:t>
            </w:r>
            <w:r w:rsidR="000D4A5A"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="000D4A5A"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B703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D948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92.53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B3A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22.43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3883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51.99 - 256.99</w:t>
            </w:r>
          </w:p>
        </w:tc>
      </w:tr>
      <w:tr w:rsidR="000D4A5A" w:rsidRPr="00AA56F5" w14:paraId="2FCCAFB3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0272C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subcutaneous fat area (cm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B8EF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8544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105.49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4EFC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44.65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F2E3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37.16 - 291.15</w:t>
            </w:r>
          </w:p>
        </w:tc>
      </w:tr>
      <w:tr w:rsidR="000D4A5A" w:rsidRPr="00AA56F5" w14:paraId="3D9203A9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D36F3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intramuscular fat area (cm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1E8B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95F3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10.31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5A2C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4.18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3A80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1.17 - 29.45</w:t>
            </w:r>
          </w:p>
        </w:tc>
      </w:tr>
      <w:tr w:rsidR="000D4A5A" w:rsidRPr="00AA56F5" w14:paraId="3CB21BAF" w14:textId="77777777" w:rsidTr="00756957">
        <w:trPr>
          <w:trHeight w:val="80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3528C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percentage (%)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28AC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6D1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41.60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0478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8.10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3D72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22.95 - 63.96</w:t>
            </w:r>
          </w:p>
        </w:tc>
      </w:tr>
      <w:tr w:rsidR="000D4A5A" w:rsidRPr="00AA56F5" w14:paraId="7CE7CF9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CCF9C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density (HU)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54EA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C18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51.02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BD4C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3.66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A39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38.65 - 60.85</w:t>
            </w:r>
          </w:p>
        </w:tc>
      </w:tr>
      <w:tr w:rsidR="000D4A5A" w:rsidRPr="00AA56F5" w14:paraId="748C6A4F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4DDE7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Muscle function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1CA5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939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7113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BA95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6181AFE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754A1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Hand grip strength (kg)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68F1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D113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25.56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A685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6.83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180A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10.00 - 53.00</w:t>
            </w:r>
          </w:p>
        </w:tc>
      </w:tr>
      <w:tr w:rsidR="000D4A5A" w:rsidRPr="00AA56F5" w14:paraId="2D54B8AB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723D0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peak torque (Nm)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C10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C51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429F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ACE3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181AE477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3890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FA7E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84C1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49.12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BD0A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14.69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1007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20.16 - 102.70</w:t>
            </w:r>
          </w:p>
        </w:tc>
      </w:tr>
      <w:tr w:rsidR="000D4A5A" w:rsidRPr="00AA56F5" w14:paraId="45F21F5A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B74E8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0D3A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492A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46.89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A4A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15.11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78DA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11.30 - 106.80</w:t>
            </w:r>
          </w:p>
        </w:tc>
      </w:tr>
      <w:tr w:rsidR="000D4A5A" w:rsidRPr="00AA56F5" w14:paraId="115FC1F0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997CF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peak torque (Nm)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D16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BBB0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2EE7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3D71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121FB72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FBE39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166B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EB52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63.07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7785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21.73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1B5F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23.70 - 120.40</w:t>
            </w:r>
          </w:p>
        </w:tc>
      </w:tr>
      <w:tr w:rsidR="000D4A5A" w:rsidRPr="00AA56F5" w14:paraId="16102706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31462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1E80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FABC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101.87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F1EC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31.89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CBEC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33.31 - 211.30</w:t>
            </w:r>
          </w:p>
        </w:tc>
      </w:tr>
      <w:tr w:rsidR="000D4A5A" w:rsidRPr="00AA56F5" w14:paraId="3E33FE85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CA47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to LLM (Nm/kg)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DC90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5029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D21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88C8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34141AA2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8083C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0D06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884F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3.66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2E23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DE91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1.82 - 8.17</w:t>
            </w:r>
          </w:p>
        </w:tc>
      </w:tr>
      <w:tr w:rsidR="000D4A5A" w:rsidRPr="00AA56F5" w14:paraId="3AFC4821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E7553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794A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F41B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3.49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8A89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7F7D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0.81 - 8.02</w:t>
            </w:r>
          </w:p>
        </w:tc>
      </w:tr>
      <w:tr w:rsidR="000D4A5A" w:rsidRPr="00AA56F5" w14:paraId="4336FA15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7DCF9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to LLM (Nm/kg)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5252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E59C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5F0C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27D2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7FDBAF4F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4E015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54C8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510F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4.68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973C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A95A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1.56 - 9.66</w:t>
            </w:r>
          </w:p>
        </w:tc>
      </w:tr>
      <w:tr w:rsidR="000D4A5A" w:rsidRPr="00AA56F5" w14:paraId="64CB1BBD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157C5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0F3F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C049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7.56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5DE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1.97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86E4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2.19 - 13.21</w:t>
            </w:r>
          </w:p>
        </w:tc>
      </w:tr>
      <w:tr w:rsidR="000D4A5A" w:rsidRPr="00AA56F5" w14:paraId="06BA7DE4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41739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to muscle CSA (Nm/cm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BF5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78FE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9101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C68B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2BECB43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C50E5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83C7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111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1AA1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6969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0.22 - 0.90</w:t>
            </w:r>
          </w:p>
        </w:tc>
      </w:tr>
      <w:tr w:rsidR="000D4A5A" w:rsidRPr="00AA56F5" w14:paraId="244BB43D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B72A2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98EF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E529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3B29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149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0.13 - 0.93</w:t>
            </w:r>
          </w:p>
        </w:tc>
      </w:tr>
      <w:tr w:rsidR="000D4A5A" w:rsidRPr="00AA56F5" w14:paraId="652A01C8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E3C8A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to muscle CSA (Nm/cm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2C5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2AD8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8803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BAC3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4D01C788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34D2B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4399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2674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1715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7548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0.21 - 1.29</w:t>
            </w:r>
          </w:p>
        </w:tc>
      </w:tr>
      <w:tr w:rsidR="000D4A5A" w:rsidRPr="00AA56F5" w14:paraId="4AA2A9BE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0912F" w14:textId="77777777" w:rsidR="000D4A5A" w:rsidRPr="00AA56F5" w:rsidRDefault="000D4A5A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9DA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DB60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1.13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3D06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0150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0.46 - 1.79</w:t>
            </w:r>
          </w:p>
        </w:tc>
      </w:tr>
      <w:tr w:rsidR="000D4A5A" w:rsidRPr="00AA56F5" w14:paraId="17F097EF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6CAD1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Physical function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FAA3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2B8B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BE3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F2D7A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2DCD9A90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173E9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6-metre walk time (s)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85B1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AF94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5.17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967D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27209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3.31-7.92</w:t>
            </w:r>
          </w:p>
        </w:tc>
      </w:tr>
      <w:tr w:rsidR="000D4A5A" w:rsidRPr="00AA56F5" w14:paraId="4B589ABA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F513E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400-metre walk time (s)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C839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163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0864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277.40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B3C0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49.70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151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199.88 - 531.61</w:t>
            </w:r>
          </w:p>
        </w:tc>
      </w:tr>
      <w:tr w:rsidR="000D4A5A" w:rsidRPr="00AA56F5" w14:paraId="0AD637DB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4BD52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Time taken to complete 5 chair stands (s)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FADE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F832F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9.50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87D1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2.70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48F9D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3.57 - 18.52</w:t>
            </w:r>
          </w:p>
        </w:tc>
      </w:tr>
      <w:tr w:rsidR="000D4A5A" w:rsidRPr="00AA56F5" w14:paraId="7E835348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97A6A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Mobility disability (%(n))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14A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6B32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344B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01C1C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3077D780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EDB1" w14:textId="77777777" w:rsidR="000D4A5A" w:rsidRPr="00AA56F5" w:rsidRDefault="000D4A5A" w:rsidP="00A64E7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Yes (SPPB ≤ 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14E9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07535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1.3 (3)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D4C3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2C622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0D4A5A" w:rsidRPr="00AA56F5" w14:paraId="2CF62955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3187B" w14:textId="77777777" w:rsidR="000D4A5A" w:rsidRPr="00AA56F5" w:rsidRDefault="000D4A5A" w:rsidP="00A64E7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No (SPPB &gt; 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EC508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98D0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98.7 (235)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826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B695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0D4A5A" w:rsidRPr="00AA56F5" w14:paraId="345AE09F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C6C81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Falls in last 12 months (% (n))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B8DC4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909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AACE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7F9E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0D4A5A" w:rsidRPr="00AA56F5" w14:paraId="272630E5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7F52D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No falls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588C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D146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80.7 (192)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5AD81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E1D47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0D4A5A" w:rsidRPr="00AA56F5" w14:paraId="66CD887D" w14:textId="77777777" w:rsidTr="00756957">
        <w:trPr>
          <w:trHeight w:val="283"/>
        </w:trPr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E7DA8" w14:textId="77777777" w:rsidR="000D4A5A" w:rsidRPr="00AA56F5" w:rsidRDefault="000D4A5A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Falls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78646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7092B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19.3 (46)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77303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4235E" w14:textId="77777777" w:rsidR="000D4A5A" w:rsidRPr="00AA56F5" w:rsidRDefault="000D4A5A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AA56F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</w:tbl>
    <w:p w14:paraId="5566E40F" w14:textId="1A037A9F" w:rsidR="00634D55" w:rsidRPr="00756957" w:rsidRDefault="000D4A5A">
      <w:pPr>
        <w:rPr>
          <w:rFonts w:ascii="Times New Roman" w:hAnsi="Times New Roman" w:cs="Times New Roman"/>
          <w:sz w:val="18"/>
          <w:szCs w:val="18"/>
          <w:lang w:val="en-AU"/>
        </w:rPr>
      </w:pPr>
      <w:r w:rsidRPr="00AA56F5">
        <w:rPr>
          <w:rFonts w:ascii="Times New Roman" w:hAnsi="Times New Roman" w:cs="Times New Roman"/>
          <w:sz w:val="18"/>
          <w:szCs w:val="18"/>
          <w:lang w:val="en-AU"/>
        </w:rPr>
        <w:t>Physical function measures were only assessed in females ≥ 50 years old. ALM: appendicular lean mass; BioT: bioavailable testosterone; BMI: body mass index; CSA: cross-sectional area; E2: oestradiol; FEI: free oestradiol index; HU: Hounsfield unit; LLM: leg lean mass; SHBG: sex hormone-binding globulin; SPPB: short physical performance battery; TT: total testosterone; T/E2: ratio of total testosterone to oestradiol.</w:t>
      </w:r>
    </w:p>
    <w:p w14:paraId="0283C6AA" w14:textId="77777777" w:rsidR="005B0639" w:rsidRDefault="005B0639" w:rsidP="005B0639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lastRenderedPageBreak/>
        <w:t xml:space="preserve">Table S2. </w:t>
      </w:r>
      <w:r>
        <w:rPr>
          <w:rFonts w:ascii="Times New Roman" w:hAnsi="Times New Roman" w:cs="Times New Roman"/>
          <w:lang w:val="en-AU"/>
        </w:rPr>
        <w:t>Participant characteristics from longitudinal analysis.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7"/>
        <w:gridCol w:w="416"/>
        <w:gridCol w:w="1424"/>
        <w:gridCol w:w="1530"/>
        <w:gridCol w:w="1391"/>
        <w:gridCol w:w="838"/>
      </w:tblGrid>
      <w:tr w:rsidR="005B0639" w:rsidRPr="001D141F" w14:paraId="4329F916" w14:textId="77777777" w:rsidTr="00756957">
        <w:trPr>
          <w:trHeight w:val="283"/>
        </w:trPr>
        <w:tc>
          <w:tcPr>
            <w:tcW w:w="2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91C10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Participant Characteristics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663D0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0DEC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Baseline ± SD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F8E4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Follow up ± SD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2EC2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Change ± SD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B49C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-value</w:t>
            </w:r>
          </w:p>
        </w:tc>
      </w:tr>
      <w:tr w:rsidR="005B0639" w:rsidRPr="001D141F" w14:paraId="12C8307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597C2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General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BD45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E699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5D17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EB7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6013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7967AEC1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7BDD1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Age (years)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BA9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921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64.41 ± 10.99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BBE0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69.24 ± 10.95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5747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4.83 ± 0.88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0C3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7334F7DE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2517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Sex hormone levels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AA5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9996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FC6A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60A7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CE18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23A55E2D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5FB5B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E2 (pmol/L)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8A7B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66F7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50.97 ± 93.99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F289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25.1 ± 24.9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4BBB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-25.87 ± 87.61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312C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4997C328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AA90F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FEI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46D9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CAB6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 ± 0.14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195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 ± 0.08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1A5F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-0.03 ± 0.14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9539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</w:tr>
      <w:tr w:rsidR="005B0639" w:rsidRPr="001D141F" w14:paraId="047F316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6BB6F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TT (nmol/L)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16C5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F9D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0.76 ± 0.59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511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0.76 ± 0.43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026A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 ± 0.45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827E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0.95</w:t>
            </w:r>
          </w:p>
        </w:tc>
      </w:tr>
      <w:tr w:rsidR="005B0639" w:rsidRPr="001D141F" w14:paraId="6EFD64A9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A1D2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BioT (nmol/L)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ABCA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2F69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 ± 0.09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B5FC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 ± 0.09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6AD2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 ± 0.06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DE38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0.72</w:t>
            </w:r>
          </w:p>
        </w:tc>
      </w:tr>
      <w:tr w:rsidR="005B0639" w:rsidRPr="001D141F" w14:paraId="6D669006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AC52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SHBG (nmol/L)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E824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7E7D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72.82 ± 38.55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69A4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70.09 ± 40.49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121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-2.73 ± 33.14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4532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</w:tr>
      <w:tr w:rsidR="005B0639" w:rsidRPr="001D141F" w14:paraId="4DB3AD77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315D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T/E2 ratio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287F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5E32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41.09 ± 29.77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7DDE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45.86 ± 30.02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9C4F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4.77 ± 21.83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6C2F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</w:tr>
      <w:tr w:rsidR="005B0639" w:rsidRPr="001D141F" w14:paraId="44C411D6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29FC0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Body composition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7435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F627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0FF7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6483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D056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25ABC0F9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D100A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BMI (kg/m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D2C8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2B35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27.23 ± 4.62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6676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27.34 ± 5.13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96B6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 ± 1.84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B175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0.61</w:t>
            </w:r>
          </w:p>
        </w:tc>
      </w:tr>
      <w:tr w:rsidR="005B0639" w:rsidRPr="001D141F" w14:paraId="08EC2ACF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6CBCD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ALM (kg)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54BE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E450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17.69 ± 2.55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BAC9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17.65 ± 2.53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7C39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-0.04 ± 1.48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64E7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0.80</w:t>
            </w:r>
          </w:p>
        </w:tc>
      </w:tr>
      <w:tr w:rsidR="005B0639" w:rsidRPr="001D141F" w14:paraId="079378E3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EDEF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Total body fat (%)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E68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DC64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39.87 ± 6.8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D068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39.47 ± 7.98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F8C3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-0.4 ± 3.55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2A51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0.31</w:t>
            </w:r>
          </w:p>
        </w:tc>
      </w:tr>
      <w:tr w:rsidR="005B0639" w:rsidRPr="001D141F" w14:paraId="1E8DDDFB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14BAC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Relative appendicular lean mass (kg/kg total fat)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0C99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2AA5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0.65 ± 0.22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D37C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0.69 ± 0.32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0956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 ± 0.19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10D7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</w:tr>
      <w:tr w:rsidR="005B0639" w:rsidRPr="001D141F" w14:paraId="56E25B9A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99A8F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CSA (cm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B388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EE4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91.87 ± 19.07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8065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87.67 ± 19.89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D91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-4.19 ± 6.13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755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3947E3D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10A59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subcutaneous fat area (cm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6C54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49E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113.14 ± 40.96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E83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111.27 ± 43.27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FD39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-1.87 ± 19.44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4E52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</w:tr>
      <w:tr w:rsidR="005B0639" w:rsidRPr="001D141F" w14:paraId="251CAC82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C33FB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intramuscular fat area (cm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2D03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BACD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11.57 ± 4.11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3B26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12.2 ± 4.87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F75F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0.54 ± 2.58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DD4E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</w:tr>
      <w:tr w:rsidR="005B0639" w:rsidRPr="001D141F" w14:paraId="45CF64F4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B8F0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percentage (%)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B47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20F6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39.57 ± 6.89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6B7A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38.87 ± 7.16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FEFE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-0.7 ± 3.36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3959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</w:tr>
      <w:tr w:rsidR="005B0639" w:rsidRPr="001D141F" w14:paraId="3F673877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0B1F8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density (HU)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83BF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0D6B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50.56 ± 3.44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9BA2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48.56 ± 4.28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6CF7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 ± 2.81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2FB7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47DEB538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DF47C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Muscle function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92F4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7CF4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77C6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C82D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3480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1367675C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AF12C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Hand grip strength (kg)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2F7E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E423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24.39 ± 6.08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F59C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24.05 ± 6.76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2FAC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-0.34 ± 4.8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CABC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0.52</w:t>
            </w:r>
          </w:p>
        </w:tc>
      </w:tr>
      <w:tr w:rsidR="005B0639" w:rsidRPr="001D141F" w14:paraId="7C55A4E3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4FB62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peak torque (Nm)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C929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0FA0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4F34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5B3A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8C9E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44293201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384BC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80C4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B832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50.5 ± 15.71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C2C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44.44 ± 11.86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B13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-6.06 ± 11.79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381D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1665B72A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037D6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B070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95BC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45.67 ± 14.58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3B38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44.57 ± 14.16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ACC7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-1.11 ± 12.72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87E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0.43</w:t>
            </w:r>
          </w:p>
        </w:tc>
      </w:tr>
      <w:tr w:rsidR="005B0639" w:rsidRPr="001D141F" w14:paraId="7F910CCF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089D8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peak torque (Nm)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4F72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ADBF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5D7D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358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E8E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3E1C63CA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5684B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F24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0FFA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62.62 ± 20.49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BB70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57.58 ± 17.09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964D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-5.04 ± 17.09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DF85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6AFF8F23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D1BD7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1F0A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B1A6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103.66 ± 31.29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B1E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95.12 ± 29.53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7AE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-8.54 ± 19.8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FDE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687D5A0F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31418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to LLM (Nm/kg)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6C99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07CC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F866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32EE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0A7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20DBDA8C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4E1B1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320E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1794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3.69 ± 0.92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6B0A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3.28 ± 0.72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4978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-0.41 ± 0.9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5856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1617C2D8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BF8B0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04AE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9CD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3.35 ± 0.93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F9F2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3.28 ± 0.92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A79D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-0.06 ± 0.97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0BD3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0.56</w:t>
            </w:r>
          </w:p>
        </w:tc>
      </w:tr>
      <w:tr w:rsidR="005B0639" w:rsidRPr="001D141F" w14:paraId="5097DD56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AA679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to LLM (Nm/kg)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126C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852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3EF1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8BE0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F80A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42CA4733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31570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A6AC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FA00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4.58 ± 1.29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DB7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4.24 ± 1.05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1996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-0.35 ± 1.42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5E68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</w:tr>
      <w:tr w:rsidR="005B0639" w:rsidRPr="001D141F" w14:paraId="32069C50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A4E29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5648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F06A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7.58 ± 1.91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0276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6.96 ± 1.76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4DE0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-0.62 ± 1.67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7A30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</w:t>
            </w:r>
          </w:p>
        </w:tc>
      </w:tr>
      <w:tr w:rsidR="005B0639" w:rsidRPr="001D141F" w14:paraId="6C3C182E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76F32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to muscle CSA (Nm/cm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1AB9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1160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5DCC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3DC3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50C7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45651C5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88C94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5EAF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3364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0.56 ± 0.12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739D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 ± 0.11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3798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-0.05 ± 0.12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8EF6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3D0389BE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CC185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8E09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CA91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 ± 0.11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FC5F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0.52 ± 0.13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9D90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 ± 0.13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72AD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</w:t>
            </w:r>
          </w:p>
        </w:tc>
      </w:tr>
      <w:tr w:rsidR="005B0639" w:rsidRPr="001D141F" w14:paraId="2314BD0C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1FBB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to muscle CSA (Nm/cm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61D6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1E0E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E403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20AD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7C9C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45C0194B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5429C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3EE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FE57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0.69 ± 0.17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1BD5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0.68 ± 0.16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D9F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-0.01 ± 0.18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CDD3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0.78</w:t>
            </w:r>
          </w:p>
        </w:tc>
      </w:tr>
      <w:tr w:rsidR="005B0639" w:rsidRPr="001D141F" w14:paraId="0BCBD1C1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2BA2" w14:textId="77777777" w:rsidR="005B0639" w:rsidRPr="001D141F" w:rsidRDefault="005B063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1DA7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5ECC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1.17 ± 0.25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A66D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1.11 ± 0.26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71A7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-0.05 ± 0.2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E72E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</w:tr>
      <w:tr w:rsidR="005B0639" w:rsidRPr="001D141F" w14:paraId="0787503E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AA2EB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Physical function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8E7F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8ADD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24EF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C8AF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F14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37D01A1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E2261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400m walk time (s)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9CFFF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D4952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261.19 ± 40.41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2A6E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284.62 ± 63.5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DD2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23.44 ± 35.62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54CC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</w:tr>
      <w:tr w:rsidR="005B0639" w:rsidRPr="001D141F" w14:paraId="7D38C106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567A7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Time taken to complete 5 chair stands (s)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64B3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00C6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9.83 ± 2.66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286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9.47 ± 3.03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F045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-0.36 ± 2.29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5FB5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</w:tr>
      <w:tr w:rsidR="005B0639" w:rsidRPr="001D141F" w14:paraId="14E6BD97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203C3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Mobility disability (%(n))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6F7A1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6A04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F6D8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9B48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05D4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B0639" w:rsidRPr="001D141F" w14:paraId="6F02D29D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4130F" w14:textId="77777777" w:rsidR="005B0639" w:rsidRPr="001D141F" w:rsidRDefault="005B0639" w:rsidP="00A64E7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No (SPPB &gt; 9)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C120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D29E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97.59 (81)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D712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93.98 (78)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A2CF8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C1D7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5B0639" w:rsidRPr="001D141F" w14:paraId="2113BE10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6CB64" w14:textId="77777777" w:rsidR="005B0639" w:rsidRPr="001D141F" w:rsidRDefault="005B0639" w:rsidP="00A64E7D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Yes (SPPB ≤ 9)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CF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A7B2C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2.41 (2)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3F3D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6.02 (5)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F5DE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2EB2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5B0639" w:rsidRPr="001D141F" w14:paraId="06CB3733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F3A91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Falls in last 12 months (% (n))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67C7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2502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AB1E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8BA4D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759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5B0639" w:rsidRPr="001D141F" w14:paraId="4F290725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1484A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No falls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F1187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04F4B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72.29 (60)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ED5A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69.88 (58)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2BD3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092E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5B0639" w:rsidRPr="001D141F" w14:paraId="757A1E98" w14:textId="77777777" w:rsidTr="00756957">
        <w:trPr>
          <w:trHeight w:val="283"/>
        </w:trPr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0403AF" w14:textId="77777777" w:rsidR="005B0639" w:rsidRPr="001D141F" w:rsidRDefault="005B063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Falls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E4A55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67F2A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27.71 (23)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93164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30.12 (25)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BFF0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848B6" w14:textId="77777777" w:rsidR="005B0639" w:rsidRPr="001D141F" w:rsidRDefault="005B063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1D14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</w:tbl>
    <w:p w14:paraId="68F49B10" w14:textId="77777777" w:rsidR="005B0639" w:rsidRPr="001D141F" w:rsidRDefault="005B0639" w:rsidP="005B0639">
      <w:pPr>
        <w:rPr>
          <w:rFonts w:ascii="Times New Roman" w:hAnsi="Times New Roman" w:cs="Times New Roman"/>
          <w:sz w:val="18"/>
          <w:szCs w:val="18"/>
          <w:lang w:val="en-AU"/>
        </w:rPr>
      </w:pPr>
      <w:r w:rsidRPr="001D141F">
        <w:rPr>
          <w:rFonts w:ascii="Times New Roman" w:hAnsi="Times New Roman" w:cs="Times New Roman"/>
          <w:sz w:val="18"/>
          <w:szCs w:val="18"/>
          <w:lang w:val="en-AU"/>
        </w:rPr>
        <w:lastRenderedPageBreak/>
        <w:t xml:space="preserve">Physical function measures were only assessed in females ≥ 50 years old. </w:t>
      </w:r>
      <w:r w:rsidRPr="001D141F">
        <w:rPr>
          <w:rFonts w:ascii="Times New Roman" w:hAnsi="Times New Roman" w:cs="Times New Roman"/>
          <w:i/>
          <w:iCs/>
          <w:sz w:val="18"/>
          <w:szCs w:val="18"/>
          <w:lang w:val="en-AU"/>
        </w:rPr>
        <w:t>p</w:t>
      </w:r>
      <w:r w:rsidRPr="001D141F">
        <w:rPr>
          <w:rFonts w:ascii="Times New Roman" w:hAnsi="Times New Roman" w:cs="Times New Roman"/>
          <w:sz w:val="18"/>
          <w:szCs w:val="18"/>
          <w:lang w:val="en-AU"/>
        </w:rPr>
        <w:t>-value &gt;0.05 indicates a statistically significant difference between baseline and follow up.  ALM: appendicular lean mass; BioT: bioavailable testosterone; BMI: body mass index; CSA: cross-sectional area; E2: oestradiol; FEI: free oestradiol index; HU: Hounsfield unit; LLM: leg lean mass; SHBG: sex hormone-binding globulin; SPPB: short physical performance battery; TT: total testosterone; T/E2: ratio of total testosterone to oestradiol.</w:t>
      </w:r>
    </w:p>
    <w:p w14:paraId="3EBC98ED" w14:textId="77777777" w:rsidR="00CC18BD" w:rsidRDefault="00CC18BD">
      <w:pPr>
        <w:rPr>
          <w:rFonts w:ascii="Times New Roman" w:hAnsi="Times New Roman" w:cs="Times New Roman"/>
          <w:b/>
          <w:bCs/>
          <w:lang w:val="en-AU"/>
        </w:rPr>
      </w:pPr>
    </w:p>
    <w:p w14:paraId="3752B0A8" w14:textId="77777777" w:rsidR="00BF27B2" w:rsidRDefault="00BF27B2" w:rsidP="00BF27B2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 xml:space="preserve">Table S3. </w:t>
      </w:r>
      <w:r w:rsidRPr="00841E5F">
        <w:rPr>
          <w:rFonts w:ascii="Times New Roman" w:hAnsi="Times New Roman" w:cs="Times New Roman"/>
          <w:lang w:val="en-AU"/>
        </w:rPr>
        <w:t>Menopausal status and hormonal supplementation of females in the cross-sectional and longitudinal analysis.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60"/>
        <w:gridCol w:w="546"/>
        <w:gridCol w:w="1243"/>
        <w:gridCol w:w="909"/>
        <w:gridCol w:w="1514"/>
        <w:gridCol w:w="973"/>
        <w:gridCol w:w="1621"/>
      </w:tblGrid>
      <w:tr w:rsidR="00BF27B2" w:rsidRPr="00841E5F" w14:paraId="4366F1AE" w14:textId="77777777" w:rsidTr="00BF27B2">
        <w:trPr>
          <w:trHeight w:val="375"/>
        </w:trPr>
        <w:tc>
          <w:tcPr>
            <w:tcW w:w="2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FB23" w14:textId="77777777" w:rsidR="00BF27B2" w:rsidRPr="00841E5F" w:rsidRDefault="00BF27B2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 </w:t>
            </w:r>
            <w:r w:rsidRPr="00E66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Hormonal characteristic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734F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Cross-sectional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98D0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Longitudinal (Baseline)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90162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Longitudinal (Follow-up)</w:t>
            </w:r>
          </w:p>
        </w:tc>
      </w:tr>
      <w:tr w:rsidR="00BF27B2" w:rsidRPr="00841E5F" w14:paraId="19E7DFC5" w14:textId="77777777" w:rsidTr="00BF27B2">
        <w:trPr>
          <w:trHeight w:val="375"/>
        </w:trPr>
        <w:tc>
          <w:tcPr>
            <w:tcW w:w="2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86C9" w14:textId="77777777" w:rsidR="00BF27B2" w:rsidRPr="00841E5F" w:rsidRDefault="00BF27B2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9C06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4B7F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 xml:space="preserve"> </w:t>
            </w: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(n)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8086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12EA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 xml:space="preserve"> </w:t>
            </w: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(n)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D5706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06DF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 xml:space="preserve"> </w:t>
            </w: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 xml:space="preserve"> (n)</w:t>
            </w:r>
          </w:p>
        </w:tc>
      </w:tr>
      <w:tr w:rsidR="00BF27B2" w:rsidRPr="00841E5F" w14:paraId="22C858D2" w14:textId="77777777" w:rsidTr="00BF27B2">
        <w:trPr>
          <w:trHeight w:val="397"/>
        </w:trPr>
        <w:tc>
          <w:tcPr>
            <w:tcW w:w="2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5B23" w14:textId="77777777" w:rsidR="00BF27B2" w:rsidRPr="00841E5F" w:rsidRDefault="00BF27B2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Menopausal Status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54501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295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F16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F0065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1111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E5BA5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91B4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  <w:tr w:rsidR="00BF27B2" w:rsidRPr="00841E5F" w14:paraId="6D5E4AC7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2D21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Premenopausal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437B5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A0A2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29.83 (88)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517A5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0B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14.81 (12)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7FCF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0710F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6.10 (5)</w:t>
            </w:r>
          </w:p>
        </w:tc>
      </w:tr>
      <w:tr w:rsidR="00BF27B2" w:rsidRPr="00841E5F" w14:paraId="4ABAB8D5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97B9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Postmenopausal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46F8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1172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64.07 (189)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2161D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1CE4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76.54 (62)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C462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CDCA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86.59 (71)</w:t>
            </w:r>
          </w:p>
        </w:tc>
      </w:tr>
      <w:tr w:rsidR="00BF27B2" w:rsidRPr="00841E5F" w14:paraId="00325AD0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9100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Unsure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4B41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E9BD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6.10 (18)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DC9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75A0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8.64 (7)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5C232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7B11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7.32 (6)</w:t>
            </w:r>
          </w:p>
        </w:tc>
      </w:tr>
      <w:tr w:rsidR="00BF27B2" w:rsidRPr="00841E5F" w14:paraId="708E50B2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96A9" w14:textId="77777777" w:rsidR="00BF27B2" w:rsidRPr="00841E5F" w:rsidRDefault="00BF27B2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Oestrogen HRT use amongst postmenopausal females: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A949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E3E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472D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419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0340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98E8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  <w:tr w:rsidR="00BF27B2" w:rsidRPr="00841E5F" w14:paraId="2948E58C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B394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Currently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7F26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529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16.58 (31)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9ECD6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9022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12.50 (10)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91949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BAA1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5.97 (4)</w:t>
            </w:r>
          </w:p>
        </w:tc>
      </w:tr>
      <w:tr w:rsidR="00BF27B2" w:rsidRPr="00841E5F" w14:paraId="05E86A5A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E4FD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Previously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FBE2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EA02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39.57 (74)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3DF86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F736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46.67 (28)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2C32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CF23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47.76 (32)</w:t>
            </w:r>
          </w:p>
        </w:tc>
      </w:tr>
      <w:tr w:rsidR="00BF27B2" w:rsidRPr="00841E5F" w14:paraId="4E84617B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C341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Never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762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3C7F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43.32 (81)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84B1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48C1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38.33 (23)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8CE69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351C3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46.27 (31)</w:t>
            </w:r>
          </w:p>
        </w:tc>
      </w:tr>
      <w:tr w:rsidR="00BF27B2" w:rsidRPr="00841E5F" w14:paraId="2CC96388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9C01" w14:textId="77777777" w:rsidR="00BF27B2" w:rsidRPr="00841E5F" w:rsidRDefault="00BF27B2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HCP use in premenopausal females: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9A78E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E095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D807A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CC0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EA86D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01CB1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  <w:tr w:rsidR="00BF27B2" w:rsidRPr="00841E5F" w14:paraId="26E2A084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18D8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Currently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F86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4A67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12.94 (11)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A3A1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7B0A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0.00 (0)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4240C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7AC1D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0.00 (0)</w:t>
            </w:r>
          </w:p>
        </w:tc>
      </w:tr>
      <w:tr w:rsidR="00BF27B2" w:rsidRPr="00841E5F" w14:paraId="3B5EAA46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A278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Previously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9D07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FADF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68.24 (58)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A7CF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95B0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83.33 (10)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E6F3B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E12A8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80.00 (4)</w:t>
            </w:r>
          </w:p>
        </w:tc>
      </w:tr>
      <w:tr w:rsidR="00BF27B2" w:rsidRPr="00841E5F" w14:paraId="466AAFFB" w14:textId="77777777" w:rsidTr="00BF27B2">
        <w:trPr>
          <w:trHeight w:val="397"/>
        </w:trPr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00FE" w14:textId="77777777" w:rsidR="00BF27B2" w:rsidRPr="00841E5F" w:rsidRDefault="00BF27B2" w:rsidP="00A64E7D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AU" w:eastAsia="en-AU"/>
                <w14:ligatures w14:val="none"/>
              </w:rPr>
              <w:t>Never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DE7A4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5079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18.82 (16)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82040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1F7A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16.67 (2)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65832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25DF0" w14:textId="77777777" w:rsidR="00BF27B2" w:rsidRPr="00841E5F" w:rsidRDefault="00BF27B2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41E5F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20.00 (1)</w:t>
            </w:r>
          </w:p>
        </w:tc>
      </w:tr>
    </w:tbl>
    <w:p w14:paraId="180ED956" w14:textId="63F1E615" w:rsidR="00BF27B2" w:rsidRDefault="00BF27B2" w:rsidP="001C2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AU"/>
        </w:rPr>
      </w:pPr>
      <w:r w:rsidRPr="00841E5F">
        <w:rPr>
          <w:rFonts w:ascii="Times New Roman" w:hAnsi="Times New Roman" w:cs="Times New Roman"/>
          <w:sz w:val="20"/>
          <w:szCs w:val="20"/>
          <w:lang w:val="en-AU"/>
        </w:rPr>
        <w:t>All available data is presented (n values vary as these measures were not always collected in the BLSA). HCP: hormonal contraceptive pill; HRT: hormonal replacement therapy.</w:t>
      </w:r>
    </w:p>
    <w:p w14:paraId="184ED165" w14:textId="77777777" w:rsidR="001C2C79" w:rsidRPr="00841E5F" w:rsidRDefault="001C2C79" w:rsidP="00BF27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AU"/>
        </w:rPr>
      </w:pPr>
    </w:p>
    <w:p w14:paraId="7406DADE" w14:textId="77777777" w:rsidR="005B0639" w:rsidRDefault="005B0639">
      <w:pPr>
        <w:rPr>
          <w:rFonts w:ascii="Times New Roman" w:hAnsi="Times New Roman" w:cs="Times New Roman"/>
          <w:b/>
          <w:bCs/>
          <w:lang w:val="en-AU"/>
        </w:rPr>
      </w:pPr>
    </w:p>
    <w:p w14:paraId="6A8C54CD" w14:textId="3B726710" w:rsidR="001E2F5E" w:rsidRDefault="001E2F5E" w:rsidP="001E2F5E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 xml:space="preserve">Table S4. </w:t>
      </w:r>
      <w:r w:rsidRPr="00886656">
        <w:rPr>
          <w:rFonts w:ascii="Times New Roman" w:hAnsi="Times New Roman" w:cs="Times New Roman"/>
          <w:lang w:val="en-AU"/>
        </w:rPr>
        <w:t>Cross-sectional associations between serum sex hormones and dichotomous physical function outcomes in females ≥ 50 years old.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1984"/>
        <w:gridCol w:w="851"/>
        <w:gridCol w:w="1361"/>
        <w:gridCol w:w="1304"/>
        <w:gridCol w:w="1200"/>
        <w:gridCol w:w="920"/>
      </w:tblGrid>
      <w:tr w:rsidR="001E2F5E" w:rsidRPr="00886656" w14:paraId="5E303B22" w14:textId="77777777" w:rsidTr="00A64E7D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E3243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Outcome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AFC7E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56AE8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Hormone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306CC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  <w:t>Odds ratio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882A5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  <w:t>95% CI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8D92B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  <w:t>P</w:t>
            </w:r>
          </w:p>
        </w:tc>
      </w:tr>
      <w:tr w:rsidR="001E2F5E" w:rsidRPr="00886656" w14:paraId="775770F2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727F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Faller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A6899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962B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E2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CA844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01ED6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0.72 - 1.13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B9B09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0.36</w:t>
            </w:r>
          </w:p>
        </w:tc>
      </w:tr>
      <w:tr w:rsidR="001E2F5E" w:rsidRPr="00886656" w14:paraId="5945E896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4FB75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FA7F9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C7A9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FEI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76DD2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972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0.52 - 1.24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EC12E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0.33</w:t>
            </w:r>
          </w:p>
        </w:tc>
      </w:tr>
      <w:tr w:rsidR="001E2F5E" w:rsidRPr="00886656" w14:paraId="09D9A57D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AB64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4008F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30A2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TT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4AA05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3C57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0.99 - 1.03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683C3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0.33</w:t>
            </w:r>
          </w:p>
        </w:tc>
      </w:tr>
      <w:tr w:rsidR="001E2F5E" w:rsidRPr="00886656" w14:paraId="245ACE82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511F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B129E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F0B8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9AF6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9A38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0.91 - 1.14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41CA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0.71</w:t>
            </w:r>
          </w:p>
        </w:tc>
      </w:tr>
      <w:tr w:rsidR="001E2F5E" w:rsidRPr="00886656" w14:paraId="1DE80652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08D3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C57F4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E230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SHBG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2E45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D6F3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0.99 - 1.01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DF7F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0.72</w:t>
            </w:r>
          </w:p>
        </w:tc>
      </w:tr>
      <w:tr w:rsidR="001E2F5E" w:rsidRPr="00886656" w14:paraId="622B02E5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742F1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FF881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D6EB7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T/E2 ratio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D3413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3B5B0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1.00 - 1.02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DF349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0.27</w:t>
            </w:r>
          </w:p>
        </w:tc>
      </w:tr>
      <w:tr w:rsidR="001E2F5E" w:rsidRPr="00886656" w14:paraId="05029FCC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010E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Mobility disability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44536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FFB44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E2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2098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263B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0.05 - 4.25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99C6B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0.51</w:t>
            </w:r>
          </w:p>
        </w:tc>
      </w:tr>
      <w:tr w:rsidR="001E2F5E" w:rsidRPr="00886656" w14:paraId="68260ECD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104D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346D7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A364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FEI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DB6A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F522B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0.31 - 2.46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FFB3D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0.79</w:t>
            </w:r>
          </w:p>
        </w:tc>
      </w:tr>
      <w:tr w:rsidR="001E2F5E" w:rsidRPr="00886656" w14:paraId="0347A68D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BECB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E2FF0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DAE3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TT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701FE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4AB5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0.87 - 1.10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EEFF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0.72</w:t>
            </w:r>
          </w:p>
        </w:tc>
      </w:tr>
      <w:tr w:rsidR="001E2F5E" w:rsidRPr="00886656" w14:paraId="6B1AD44E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10B7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1DBD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C3BC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E89A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259A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0.94 - 1.47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4DA0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0.17</w:t>
            </w:r>
          </w:p>
        </w:tc>
      </w:tr>
      <w:tr w:rsidR="001E2F5E" w:rsidRPr="00886656" w14:paraId="35844080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A4BA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F5F18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E85F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SHBG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5762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2065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0.83 - 1.01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9BB4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0.07</w:t>
            </w:r>
          </w:p>
        </w:tc>
      </w:tr>
      <w:tr w:rsidR="001E2F5E" w:rsidRPr="00886656" w14:paraId="09941642" w14:textId="77777777" w:rsidTr="00A64E7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B4EDC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D1807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F90AB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T/E2 ratio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DDEF0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E8FD3" w14:textId="77777777" w:rsidR="001E2F5E" w:rsidRPr="00886656" w:rsidRDefault="001E2F5E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0.95 - 1.05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08E68" w14:textId="77777777" w:rsidR="001E2F5E" w:rsidRPr="00886656" w:rsidRDefault="001E2F5E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0.93</w:t>
            </w:r>
          </w:p>
        </w:tc>
      </w:tr>
    </w:tbl>
    <w:p w14:paraId="112699BA" w14:textId="77777777" w:rsidR="001E2F5E" w:rsidRDefault="001E2F5E" w:rsidP="001E2F5E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 xml:space="preserve">BioT: bioavailable testosterone; E2: oestradiol; FEI: free oestradiol index; SHBG: sex hormone-binding </w:t>
      </w:r>
    </w:p>
    <w:p w14:paraId="10E42D72" w14:textId="77777777" w:rsidR="001E2F5E" w:rsidRDefault="001E2F5E" w:rsidP="001E2F5E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>globulin; TT: total testosterone; T/E2: ratio of total testosterone to oestradiol.</w:t>
      </w:r>
    </w:p>
    <w:p w14:paraId="5E1732E3" w14:textId="77777777" w:rsidR="00CC18BD" w:rsidRDefault="00CC18BD">
      <w:pPr>
        <w:rPr>
          <w:rFonts w:ascii="Times New Roman" w:hAnsi="Times New Roman" w:cs="Times New Roman"/>
          <w:b/>
          <w:bCs/>
          <w:lang w:val="en-AU"/>
        </w:rPr>
      </w:pPr>
    </w:p>
    <w:p w14:paraId="720FAE73" w14:textId="77777777" w:rsidR="00CC18BD" w:rsidRDefault="00CC18BD">
      <w:pPr>
        <w:rPr>
          <w:rFonts w:ascii="Times New Roman" w:hAnsi="Times New Roman" w:cs="Times New Roman"/>
          <w:b/>
          <w:bCs/>
          <w:lang w:val="en-AU"/>
        </w:rPr>
        <w:sectPr w:rsidR="00CC18BD" w:rsidSect="005B0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A45A60" w14:textId="5B959FED" w:rsidR="00CC18BD" w:rsidRDefault="00CC18BD" w:rsidP="00CC18BD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lastRenderedPageBreak/>
        <w:t>Table S</w:t>
      </w:r>
      <w:r w:rsidR="001E2F5E">
        <w:rPr>
          <w:rFonts w:ascii="Times New Roman" w:hAnsi="Times New Roman" w:cs="Times New Roman"/>
          <w:b/>
          <w:bCs/>
          <w:lang w:val="en-AU"/>
        </w:rPr>
        <w:t>5</w:t>
      </w:r>
      <w:r>
        <w:rPr>
          <w:rFonts w:ascii="Times New Roman" w:hAnsi="Times New Roman" w:cs="Times New Roman"/>
          <w:b/>
          <w:bCs/>
          <w:lang w:val="en-AU"/>
        </w:rPr>
        <w:t xml:space="preserve"> </w:t>
      </w:r>
      <w:r w:rsidRPr="00DD3E5C">
        <w:rPr>
          <w:rFonts w:ascii="Times New Roman" w:hAnsi="Times New Roman" w:cs="Times New Roman"/>
          <w:lang w:val="en-AU"/>
        </w:rPr>
        <w:t>Adjusted cross-sectional associations between menopausal and exogenous hormonal supplementation status and muscle outcomes.</w:t>
      </w:r>
    </w:p>
    <w:tbl>
      <w:tblPr>
        <w:tblW w:w="15481" w:type="dxa"/>
        <w:tblLook w:val="04A0" w:firstRow="1" w:lastRow="0" w:firstColumn="1" w:lastColumn="0" w:noHBand="0" w:noVBand="1"/>
      </w:tblPr>
      <w:tblGrid>
        <w:gridCol w:w="1814"/>
        <w:gridCol w:w="413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C18BD" w:rsidRPr="00DD3E5C" w14:paraId="4F5CA91A" w14:textId="77777777" w:rsidTr="00A64E7D">
        <w:trPr>
          <w:trHeight w:val="283"/>
        </w:trPr>
        <w:tc>
          <w:tcPr>
            <w:tcW w:w="1814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22C049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Outcome variable</w:t>
            </w:r>
          </w:p>
        </w:tc>
        <w:tc>
          <w:tcPr>
            <w:tcW w:w="413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90E6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DDA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Postmenopausal Status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586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HRT use (postmenopausal females only)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37AD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HCP use (premenopausal females only)</w:t>
            </w:r>
          </w:p>
        </w:tc>
      </w:tr>
      <w:tr w:rsidR="00CC18BD" w:rsidRPr="00DD3E5C" w14:paraId="095ADA2D" w14:textId="77777777" w:rsidTr="00A64E7D">
        <w:trPr>
          <w:trHeight w:val="283"/>
        </w:trPr>
        <w:tc>
          <w:tcPr>
            <w:tcW w:w="1814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D03538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413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78F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6A7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C6D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6EB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397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864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570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0CA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E7C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0B2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369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A4C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847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</w:tr>
      <w:tr w:rsidR="00CC18BD" w:rsidRPr="00DD3E5C" w14:paraId="05C99DF9" w14:textId="77777777" w:rsidTr="00A64E7D">
        <w:trPr>
          <w:trHeight w:val="283"/>
        </w:trPr>
        <w:tc>
          <w:tcPr>
            <w:tcW w:w="1814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0A23F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Body composition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4A0A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ALM (kg)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E44E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925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8B21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5669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D6BD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F382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90AB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590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CA0F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79AD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B063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4DB228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</w:tr>
      <w:tr w:rsidR="00CC18BD" w:rsidRPr="00DD3E5C" w14:paraId="3C993846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E062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DA3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Relative appendicular lean mass (kg/kg total fat)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B86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DA0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933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26A1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C05E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B9F8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B66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E49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6023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F86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6E4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A91F60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</w:tr>
      <w:tr w:rsidR="00CC18BD" w:rsidRPr="00DD3E5C" w14:paraId="6FAC6812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0B051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F9ED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Total body fa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(%)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8E58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9F2C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3F03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8C9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B82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04DF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CC7F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1101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36B1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53A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6290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07FBE1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</w:tr>
      <w:tr w:rsidR="00CC18BD" w:rsidRPr="00DD3E5C" w14:paraId="44DA8EC5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17426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A826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CSA (cm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CAB8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DE95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E3D9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ED66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3040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D801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8CC0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6F25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AF0D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6DCD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25E5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76A520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0.94</w:t>
            </w:r>
          </w:p>
        </w:tc>
      </w:tr>
      <w:tr w:rsidR="00CC18BD" w:rsidRPr="00DD3E5C" w14:paraId="4251A2A6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3F18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EF2E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Thigh muscle (%)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8813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1FC1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-4.76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C16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8EF2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B775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F46E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12D5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5FB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6962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FEE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-8.42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095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BC8D2F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</w:tr>
      <w:tr w:rsidR="00CC18BD" w:rsidRPr="00DD3E5C" w14:paraId="127C7A38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98322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9E78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Muscle density (HU)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449B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DEA4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22B3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0D35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996B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BA1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E3AF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95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500C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B7D9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E565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512EF8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</w:tr>
      <w:tr w:rsidR="00CC18BD" w:rsidRPr="00DD3E5C" w14:paraId="30141E86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97E3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4BCA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Subcutaneous fat (cm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72F0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93D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25.56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C058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3AF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F27C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564B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AA8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F19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3798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964E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518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495561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</w:tr>
      <w:tr w:rsidR="00CC18BD" w:rsidRPr="00DD3E5C" w14:paraId="25AEF7EF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3CBAE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933F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Intramuscular fat (cm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2CB3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A524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30CB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C893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A26E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25C4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B082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A8E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2F09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DE4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3A12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9C996E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0.73</w:t>
            </w:r>
          </w:p>
        </w:tc>
      </w:tr>
      <w:tr w:rsidR="00CC18BD" w:rsidRPr="00DD3E5C" w14:paraId="5525CA6F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A4166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Muscle Function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BB06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Handgrip strength (kg)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2AE4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465C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185E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6CA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7CB1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70B9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3AE3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52A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5F47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02F6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768C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B8B2C0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0.27</w:t>
            </w:r>
          </w:p>
        </w:tc>
      </w:tr>
      <w:tr w:rsidR="00CC18BD" w:rsidRPr="00DD3E5C" w14:paraId="0ABAA7B6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3EAC1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AD34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peak torque (Nm)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7B7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4047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CEAF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F622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5F44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9D7E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DBAE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EF0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DB11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FCAB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0FCF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D96515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2F2805F2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09A6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3E7B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9BF1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496F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2.56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16C9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6A8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365F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B223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C3B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299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20F5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2D23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-7.32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6A95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0AB855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&lt;0.05</w:t>
            </w:r>
          </w:p>
        </w:tc>
      </w:tr>
      <w:tr w:rsidR="00CC18BD" w:rsidRPr="00DD3E5C" w14:paraId="46BFBEBF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8E17E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6AAE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C48C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0397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9F90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3571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1B7A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F132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D98D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CD9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6F14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A36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-8.52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ACD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9DC629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</w:tr>
      <w:tr w:rsidR="00CC18BD" w:rsidRPr="00DD3E5C" w14:paraId="6D31EA6E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56CDE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656C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(Nm/kg LLM)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5EC3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3460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365A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F4D9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1AF1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6050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ACB6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338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4591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D20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3EB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867B25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44ED567E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B5F98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17C4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FBA5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C19B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066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5A33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31EA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B531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821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635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133E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0189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BB77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9491D1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</w:tr>
      <w:tr w:rsidR="00CC18BD" w:rsidRPr="00DD3E5C" w14:paraId="317FE9E9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BEB86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6606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1AEB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7DD8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B198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E34F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1DB8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01CB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B762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44F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F561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6066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0355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75A627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</w:tr>
      <w:tr w:rsidR="00CC18BD" w:rsidRPr="00DD3E5C" w14:paraId="476BD284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D6D75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E4DE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Hamstring relative peak torque (Nm/cm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4D77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9C5C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E77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186D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EDD9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8C57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B987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858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2D79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5CD5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45F6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41C942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61ADC545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7E218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5D21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68D7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EA75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7620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90FD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2A9C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7904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5F57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A6C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9044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4CA9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BE2D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298F9A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</w:tr>
      <w:tr w:rsidR="00CC18BD" w:rsidRPr="00DD3E5C" w14:paraId="5B0786C2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C6D9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6A6B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160D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BF28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7B7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189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1021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A425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0B5F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7A5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FD6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08D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0472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8D6FF2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0.24</w:t>
            </w:r>
          </w:p>
        </w:tc>
      </w:tr>
      <w:tr w:rsidR="00CC18BD" w:rsidRPr="00DD3E5C" w14:paraId="50D914BB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9A98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6CD8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peak torque (Nm)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17B4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3205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CA9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85C0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E498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F47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C625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EA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E0D4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4F7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251C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B095A4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657994A1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D39F4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0E52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340F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05A7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329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CD79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8944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E27E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D081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D49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40F0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0D52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-10.65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D5A8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D9703C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</w:tr>
      <w:tr w:rsidR="00CC18BD" w:rsidRPr="00DD3E5C" w14:paraId="7BAD2094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7D76F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62DD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D923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E872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451E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6666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4524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4DF7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1.92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E574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710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8B7E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4950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-17.50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F60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399506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</w:tr>
      <w:tr w:rsidR="00CC18BD" w:rsidRPr="00DD3E5C" w14:paraId="6E58DF2C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7C65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420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(Nm/kg LLM)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0B9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476A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BE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F28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9589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74C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0AAF0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A941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F836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F2D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0F59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CA9EF9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6CF157F7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6961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DAFA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94D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CDFC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22BB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4C5F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B08D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186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B4FD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6AF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2B0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A8D9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6DDF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FBDBC6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</w:tr>
      <w:tr w:rsidR="00CC18BD" w:rsidRPr="00DD3E5C" w14:paraId="4779AE3A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8071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1D23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E700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CA2B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BEDE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3589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A7B3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6999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F2C2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404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57F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F110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BD7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7FC5C9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</w:tr>
      <w:tr w:rsidR="00CC18BD" w:rsidRPr="00DD3E5C" w14:paraId="10891CC0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DD3F1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9B77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Quadriceps relative peak torque (Nm/cm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1190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A9BB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51B9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054C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1704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CEB5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C83F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E9D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A6C5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A346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8DFC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FBDD45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CC18BD" w:rsidRPr="00DD3E5C" w14:paraId="2F44C389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0BC3A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EC0A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915E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AD3D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E393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6102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791B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D438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4D1D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BEC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A108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84AF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4D6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81380E6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</w:tr>
      <w:tr w:rsidR="00CC18BD" w:rsidRPr="00DD3E5C" w14:paraId="668FDBA0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E1949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0067" w14:textId="77777777" w:rsidR="00CC18BD" w:rsidRPr="00DD3E5C" w:rsidRDefault="00CC18BD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5450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741E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7A1F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D6E5B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F4291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9A6A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AC60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F72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36F5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3F97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6D47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8F127C7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</w:tr>
      <w:tr w:rsidR="00CC18BD" w:rsidRPr="00DD3E5C" w14:paraId="4D7C9320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7D44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Physical Function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620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400m walk time (s)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CB6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4199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7.80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6C5DE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1B3F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985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A707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6.44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91D3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58E4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8E61C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0C4B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7AD1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89955C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  <w:tr w:rsidR="00CC18BD" w:rsidRPr="00DD3E5C" w14:paraId="604AD5F4" w14:textId="77777777" w:rsidTr="00A64E7D">
        <w:trPr>
          <w:trHeight w:val="283"/>
        </w:trPr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518AD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8DD3" w14:textId="77777777" w:rsidR="00CC18BD" w:rsidRPr="00DD3E5C" w:rsidRDefault="00CC18BD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 chair stand time (s)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D9D7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F82F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607DFF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CE7D1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108C9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ADA6A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F9F4B8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F30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08E75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60C93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4D36CD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1052" w14:textId="77777777" w:rsidR="00CC18BD" w:rsidRPr="00DD3E5C" w:rsidRDefault="00CC18BD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DD3E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</w:t>
            </w:r>
          </w:p>
        </w:tc>
      </w:tr>
    </w:tbl>
    <w:p w14:paraId="31FEEC60" w14:textId="77777777" w:rsidR="00CC18BD" w:rsidRPr="00307D8F" w:rsidRDefault="00CC18BD" w:rsidP="00CC18BD">
      <w:pPr>
        <w:rPr>
          <w:rFonts w:ascii="Times New Roman" w:hAnsi="Times New Roman" w:cs="Times New Roman"/>
          <w:sz w:val="18"/>
          <w:szCs w:val="18"/>
          <w:lang w:val="en-AU"/>
        </w:rPr>
      </w:pPr>
      <w:r w:rsidRPr="00307D8F">
        <w:rPr>
          <w:rFonts w:ascii="Times New Roman" w:hAnsi="Times New Roman" w:cs="Times New Roman"/>
          <w:sz w:val="18"/>
          <w:szCs w:val="18"/>
          <w:lang w:val="en-AU"/>
        </w:rPr>
        <w:t>Multiple regression models were adjusted for age, ethnicity, height, ACCI, and total physical activity levels in the past two weeks.  Physical function measures were only assessed in females ≥ 50 years old. ALM: appendicular lean mass; CSA: cross-sectional area; HCP: hormonal contraceptive pill; HRT: hormonal replacement therapy; HU: Hounsfield unit; LLM: leg lean mass.</w:t>
      </w:r>
    </w:p>
    <w:p w14:paraId="307E22F4" w14:textId="77777777" w:rsidR="00CC18BD" w:rsidRDefault="00CC18BD">
      <w:pPr>
        <w:rPr>
          <w:rFonts w:ascii="Times New Roman" w:hAnsi="Times New Roman" w:cs="Times New Roman"/>
          <w:b/>
          <w:bCs/>
          <w:lang w:val="en-AU"/>
        </w:rPr>
      </w:pPr>
    </w:p>
    <w:p w14:paraId="3F32A46B" w14:textId="77777777" w:rsidR="00527E9A" w:rsidRDefault="00527E9A" w:rsidP="00886656">
      <w:pPr>
        <w:spacing w:after="0"/>
        <w:rPr>
          <w:rFonts w:ascii="Times New Roman" w:hAnsi="Times New Roman" w:cs="Times New Roman"/>
          <w:b/>
          <w:bCs/>
          <w:lang w:val="en-AU"/>
        </w:rPr>
        <w:sectPr w:rsidR="00527E9A" w:rsidSect="00CC18B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DDDF996" w14:textId="77777777" w:rsidR="00A16A16" w:rsidRDefault="00A16A16" w:rsidP="00886656">
      <w:pPr>
        <w:spacing w:after="0"/>
        <w:rPr>
          <w:rFonts w:ascii="Times New Roman" w:hAnsi="Times New Roman" w:cs="Times New Roman"/>
          <w:b/>
          <w:bCs/>
          <w:lang w:val="en-AU"/>
        </w:rPr>
      </w:pPr>
    </w:p>
    <w:p w14:paraId="0BC81094" w14:textId="6B0EF04C" w:rsidR="00886656" w:rsidRDefault="00886656" w:rsidP="00886656">
      <w:pPr>
        <w:spacing w:after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lang w:val="en-AU"/>
        </w:rPr>
        <w:t>Table S</w:t>
      </w:r>
      <w:r w:rsidR="00527E9A">
        <w:rPr>
          <w:rFonts w:ascii="Times New Roman" w:hAnsi="Times New Roman" w:cs="Times New Roman"/>
          <w:b/>
          <w:bCs/>
          <w:lang w:val="en-AU"/>
        </w:rPr>
        <w:t>6</w:t>
      </w:r>
      <w:r>
        <w:rPr>
          <w:rFonts w:ascii="Times New Roman" w:hAnsi="Times New Roman" w:cs="Times New Roman"/>
          <w:b/>
          <w:bCs/>
          <w:lang w:val="en-AU"/>
        </w:rPr>
        <w:t xml:space="preserve">: </w:t>
      </w:r>
      <w:r w:rsidRPr="00886656">
        <w:rPr>
          <w:rFonts w:ascii="Times New Roman" w:hAnsi="Times New Roman" w:cs="Times New Roman"/>
          <w:lang w:val="en-AU"/>
        </w:rPr>
        <w:t>Multiple hormone cross-sectional linear regression models.</w:t>
      </w:r>
    </w:p>
    <w:p w14:paraId="38C67199" w14:textId="77777777" w:rsidR="00886656" w:rsidRDefault="00886656" w:rsidP="00886656">
      <w:pPr>
        <w:spacing w:after="0"/>
        <w:rPr>
          <w:rFonts w:ascii="Times New Roman" w:hAnsi="Times New Roman" w:cs="Times New Roman"/>
          <w:lang w:val="en-AU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520"/>
        <w:gridCol w:w="1000"/>
        <w:gridCol w:w="1220"/>
        <w:gridCol w:w="960"/>
        <w:gridCol w:w="960"/>
        <w:gridCol w:w="960"/>
      </w:tblGrid>
      <w:tr w:rsidR="00886656" w:rsidRPr="00886656" w14:paraId="428D8B7E" w14:textId="77777777" w:rsidTr="00886656">
        <w:trPr>
          <w:trHeight w:val="33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707D3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Outcome Variable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7407D7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D8305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Hormone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82E55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  <w:t>R</w:t>
            </w: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652B6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3B898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AU" w:eastAsia="en-AU"/>
                <w14:ligatures w14:val="none"/>
              </w:rPr>
              <w:t>P</w:t>
            </w:r>
          </w:p>
        </w:tc>
      </w:tr>
      <w:tr w:rsidR="00886656" w:rsidRPr="00886656" w14:paraId="42B40E0C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D2662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Relative ALM (kg/kg total body fat)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64DA1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319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CCAA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E2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C471EB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2E40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A7E1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7237F8A7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BBC1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99FA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5F4DE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9FDBD1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09B60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-0.15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6A014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0.02</w:t>
            </w:r>
          </w:p>
        </w:tc>
      </w:tr>
      <w:tr w:rsidR="00886656" w:rsidRPr="00886656" w14:paraId="4AA2D39E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1341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96BB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4FE9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FEI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5B7E86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D590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E416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019D1EB2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D3401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101E0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1BD59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99EA68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260FC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-0.18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351FD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63D1EC86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4698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Body fat percentage (%)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E3F9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319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B9FB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E2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94A9C6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1F7BC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-0.29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E1A2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217744B7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C75F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3033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1E034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31643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9ED59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0BAB4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0.01</w:t>
            </w:r>
          </w:p>
        </w:tc>
      </w:tr>
      <w:tr w:rsidR="00886656" w:rsidRPr="00886656" w14:paraId="0F97C804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D23B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12A6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55D3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FEI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BE72AC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DCFF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AF31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52610BFC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0F36E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7A2B8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A4BEE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FB044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A137E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FA09A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424D7F56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ACCB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Subcutaneous fat (kg)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2D751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03BC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E2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4AB1DCF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7838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-0.22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F743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&lt;0.01</w:t>
            </w:r>
          </w:p>
        </w:tc>
      </w:tr>
      <w:tr w:rsidR="00886656" w:rsidRPr="00886656" w14:paraId="15EF3048" w14:textId="77777777" w:rsidTr="0088665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AD059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B7B275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62153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BioT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9396E" w14:textId="77777777" w:rsidR="00886656" w:rsidRPr="00886656" w:rsidRDefault="00886656" w:rsidP="0088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D075A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color w:val="000000"/>
                <w:kern w:val="0"/>
                <w:lang w:val="en-AU" w:eastAsia="en-AU"/>
                <w14:ligatures w14:val="none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759DD" w14:textId="77777777" w:rsidR="00886656" w:rsidRPr="00886656" w:rsidRDefault="00886656" w:rsidP="0088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8866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AU" w:eastAsia="en-AU"/>
                <w14:ligatures w14:val="none"/>
              </w:rPr>
              <w:t>&lt;0.03</w:t>
            </w:r>
          </w:p>
        </w:tc>
      </w:tr>
    </w:tbl>
    <w:p w14:paraId="31B57294" w14:textId="77777777" w:rsidR="00886656" w:rsidRDefault="00886656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 xml:space="preserve">Where significant and opposing associations were detected for serum oestradiol (E2 or FEI) and testosterone (TT or </w:t>
      </w:r>
    </w:p>
    <w:p w14:paraId="33714587" w14:textId="77777777" w:rsidR="00886656" w:rsidRDefault="00886656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 xml:space="preserve">BioT), both hormones were added to the model to determine if they remained significantly and independently associated </w:t>
      </w:r>
    </w:p>
    <w:p w14:paraId="5AA427F5" w14:textId="77777777" w:rsidR="00886656" w:rsidRDefault="00886656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 xml:space="preserve">with the outcome variable. ALM: appendicular lean mass; BioT: bioavailable testosterone; E2: oestradiol; FEI: free </w:t>
      </w:r>
    </w:p>
    <w:p w14:paraId="02A9A041" w14:textId="1B850F2E" w:rsidR="00886656" w:rsidRDefault="00886656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  <w:r w:rsidRPr="00886656">
        <w:rPr>
          <w:rFonts w:ascii="Times New Roman" w:hAnsi="Times New Roman" w:cs="Times New Roman"/>
          <w:sz w:val="18"/>
          <w:szCs w:val="18"/>
          <w:lang w:val="en-AU"/>
        </w:rPr>
        <w:t>oestradiol index.</w:t>
      </w:r>
    </w:p>
    <w:p w14:paraId="3512220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431CB403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8E41A01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FBA0462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50A46CB2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0C9EE4D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7612FCB5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88C7C3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77ECE93C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E9D9F2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41CBD98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3EEA24BA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177B5F3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7C209EED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7F7A75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5D0239CC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E5C341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6493D4B7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3AE4DB43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718A12A5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4824C47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6A66C9EB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30CFD14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0679AAE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6D8E4AE7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50F01C41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28D23B4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D3CE806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8F4EF8D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90B56F1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2F9CEBF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F4806F7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0390D0B2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38A0F2B5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3AD89BBC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4FF138D5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40E6AF71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33E6A3D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75900AD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51A4F514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77659B6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6B2CC38C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2C841280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8311911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1A7B2047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p w14:paraId="5AEA2B1C" w14:textId="77777777" w:rsidR="00527E9A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  <w:sectPr w:rsidR="00527E9A" w:rsidSect="00527E9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746B96C" w14:textId="77777777" w:rsidR="001C2C79" w:rsidRDefault="001C2C79" w:rsidP="001C2C79">
      <w:pPr>
        <w:rPr>
          <w:rFonts w:ascii="Times New Roman" w:hAnsi="Times New Roman" w:cs="Times New Roman"/>
          <w:lang w:val="en-AU"/>
        </w:rPr>
      </w:pPr>
      <w:r w:rsidRPr="00E3453D">
        <w:rPr>
          <w:rFonts w:ascii="Times New Roman" w:hAnsi="Times New Roman" w:cs="Times New Roman"/>
          <w:b/>
          <w:bCs/>
          <w:lang w:val="en-AU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lang w:val="en-AU"/>
        </w:rPr>
        <w:t>S</w:t>
      </w:r>
      <w:r w:rsidRPr="00E3453D">
        <w:rPr>
          <w:rFonts w:ascii="Times New Roman" w:hAnsi="Times New Roman" w:cs="Times New Roman"/>
          <w:b/>
          <w:bCs/>
          <w:lang w:val="en-AU"/>
        </w:rPr>
        <w:t xml:space="preserve">7. </w:t>
      </w:r>
      <w:r w:rsidRPr="00E3453D">
        <w:rPr>
          <w:rFonts w:ascii="Times New Roman" w:hAnsi="Times New Roman" w:cs="Times New Roman"/>
          <w:lang w:val="en-AU"/>
        </w:rPr>
        <w:t>Adjusted longitudinal associations between baseline menopausal and exogenous hormonal supplementation status and the change in muscle outcomes across 4-6 years in females ≥ 50 years old.</w:t>
      </w: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759"/>
        <w:gridCol w:w="4250"/>
        <w:gridCol w:w="736"/>
        <w:gridCol w:w="736"/>
        <w:gridCol w:w="736"/>
        <w:gridCol w:w="739"/>
        <w:gridCol w:w="736"/>
        <w:gridCol w:w="737"/>
        <w:gridCol w:w="737"/>
        <w:gridCol w:w="740"/>
        <w:gridCol w:w="737"/>
        <w:gridCol w:w="737"/>
        <w:gridCol w:w="737"/>
        <w:gridCol w:w="740"/>
        <w:gridCol w:w="247"/>
        <w:gridCol w:w="247"/>
        <w:gridCol w:w="253"/>
      </w:tblGrid>
      <w:tr w:rsidR="001C2C79" w:rsidRPr="00E3453D" w14:paraId="23533753" w14:textId="77777777" w:rsidTr="00A64E7D">
        <w:trPr>
          <w:gridAfter w:val="3"/>
          <w:wAfter w:w="241" w:type="pct"/>
          <w:trHeight w:val="283"/>
        </w:trPr>
        <w:tc>
          <w:tcPr>
            <w:tcW w:w="564" w:type="pct"/>
            <w:vMerge w:val="restart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44D8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Outcome variable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E55F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3864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Postmenopausal status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2D3B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HRT user at baseline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551EF3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Previous HRT user at baseline</w:t>
            </w:r>
          </w:p>
        </w:tc>
      </w:tr>
      <w:tr w:rsidR="001C2C79" w:rsidRPr="00E3453D" w14:paraId="1291F846" w14:textId="77777777" w:rsidTr="00A64E7D">
        <w:trPr>
          <w:trHeight w:val="283"/>
        </w:trPr>
        <w:tc>
          <w:tcPr>
            <w:tcW w:w="564" w:type="pct"/>
            <w:vMerge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7E27E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E481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B1C0B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B75E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668E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2F47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8E91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4221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C2E9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4EC3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7CAA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5870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2A4A7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R</w:t>
            </w: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D48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0203CD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2FCA03C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73FED72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3E4C41A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E52F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Body composition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0ECA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ΔALM (kg)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2806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3E34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1.19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3E7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6D94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93B9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0442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2A76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C756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0.86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0D49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8C5C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9299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F7DFAD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0.64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F0E158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6A5BBD4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5C78DDE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30A045E2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3D83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B57E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ΔRelative appendicular lean mass (kg/kg total fat)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723A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FEAD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0981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7725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B22B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EB00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3BA3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B6F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392C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3995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D7FE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8E0CC1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3301410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229754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1B83F6D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0A2A7C8D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5AB0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FAAD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ΔTotal body fat (%)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934B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86F6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A63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3B07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4FA3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063B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1.67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BC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43FD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0EE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F72E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0B7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248FF5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0.52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757867C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2732EA2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674CD8E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410E5C7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E42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53EC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T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high muscle CSA (cm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276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4E06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278C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1747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&lt;0.05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ED0B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9557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-0.70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FB7E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E95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99E7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042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-4.01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60FD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35A8C9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73D03C64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16A9C9B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AACD91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36BF2FD6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BD364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983D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ΔThigh muscle (%)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380C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062F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2075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158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3FCB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1D69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180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268A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0.59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BDE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649D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-1.95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ABD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CCC2B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5FA51E8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C90214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2059F95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E4A7E22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AE52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6F7A4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ΔMuscle density (HU)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737E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967C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EE74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A77A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D806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50DB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-1.48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B4AB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F362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CB1C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C3F9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-0.42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11F3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118194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0.67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48EF33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B155BD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3D70752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422CA704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59D9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B8F6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ΔSubcutaneous fat (cm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812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FE49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5.84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0BDB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AAE9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85E3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9CB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-3.15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3490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4CFD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5ECC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881C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87F9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1C2E5A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0.41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0CF1DBF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5905C7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7E37EA8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0DB58624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00F0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8F4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ΔIntramuscular fat (cm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2531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981C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779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D0D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2.65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3882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B29E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-1.89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2F50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0033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8026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06CA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1.93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510A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9CD4D5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041C8E39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688DA1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5B23F68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008D84B6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D88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Muscle Function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AE83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ΔHandgrip strength (kg)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B8E1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83D0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2.72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A732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1C81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D12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4B05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-3.96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9D7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B316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3E4C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BCF3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1.88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9BB8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88B697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0.15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7759715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D5CF2A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31D62D1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44F74A40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8DF0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20AF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ΔHamstring peak torque (Nm)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C1DE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3A47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8837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8C5E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CD59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A847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923D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2086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9265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FD58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8FA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837044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31AC4B3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9CDECF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2C07DEB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AE58ECF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4F3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2F1C1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1429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5888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2A64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22E2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1CD7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40E4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-2.47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4DCB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4916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B015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F808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5.51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1D88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0ABF8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107B4B1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64FB802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1F701BC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074E2C25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470E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CB96C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213B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C19A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1.80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09C9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3476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74DB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DB67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-2.46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70D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7C6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7AA9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8A35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3.30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F593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12F2CB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0.32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9D31AC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42B659B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689DC2F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F6AAE25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03ED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6945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ΔHamstring relative peak torque (Nm/kg LLM)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4D0B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744D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794A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FF57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87B5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FCF5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1C1D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6973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5179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5DAB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350A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709F1C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538D5AB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70DD652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787EB174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54D205C7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796C9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07296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8CEF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8B7E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4724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1320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9631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BC28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16B1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6FD5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0.56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E41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4A07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BEC5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3867E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9B1C2D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438D516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1F77DFD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5E44B94F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48D9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9B693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DE68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129D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03AA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644E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02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48A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9A25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556D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261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AF0C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4ED0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CD5BF1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0.35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F10D34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387648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C27646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FC97B22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5F46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CD73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ΔHamstring relative peak torque (Nm/cm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88E9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28F7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5CD6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68D5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8112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7C06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C9C6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8568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D889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CC34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C086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7AC400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0621EF4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EE4D48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BBAFEB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6E04739D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58EF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B25E7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9C5E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884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300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EA91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308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3611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15B5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B0A1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E6E7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C25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F3C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042C8D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0D207F6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2C395D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145723C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BC53490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4449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77CAA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6679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1D46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ED34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D27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8EE1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C8A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7FEB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382B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0.78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B080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F514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CEF3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A13436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200E195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7EF04A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7928A02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6459B707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E36E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C22E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ΔQuadriceps peak torque (Nm)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4487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C044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DAB0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6259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C349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9996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F18D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9368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D3F3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E218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9130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CBAFAD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7C35A5C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124B7E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68B0DEA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4B4117D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F810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4C7B3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DEAA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E81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-2.82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4436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B5F4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1EBF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775F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-8.31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681B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C222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6FA9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9986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4.70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87DC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9DF589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0.33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3856BCB9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7292E88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8F0B09C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C215B0E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FA07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7D40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0C46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CBB6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3.49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E450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9B7A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0.49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C41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B276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5.30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4AF2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15A1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A112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0D51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3.41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CB27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A0785E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0.57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2DA7CBE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194520A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C01623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7E97373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EECB9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C375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ΔQuadriceps relative peak torque (Nm/kg LLM)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4F9E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3C3D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D26C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E9E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DD4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04C0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217F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D392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5E39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8AC3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4633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99F4AF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1F0C981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41345FF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1152288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1C93B4AA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EC34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D6C8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A9BE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B162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-0.52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DA2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1E4E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73F7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AB85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-0.56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6C2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3E52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0.25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A3D9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8B30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8D4B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C45E4D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0.40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406832C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78715BC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2FDBC14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21C06719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6A3B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47C86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A0BF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81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53D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-0.24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FD0E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DE75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0.58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FC72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7C38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54A9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B6B4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0.61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0711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0675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8499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B2D1F4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0.56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6D1570F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6A9C41F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79CB45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5512B919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FE19A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EC1A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ΔQuadriceps relative peak torque (Nm/cm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2</w:t>
            </w: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76B4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A325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275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5335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F638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AF4F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53C7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C8D2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0ADD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938A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F3B4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C12001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399B32F9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11FF5D84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CB34961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401145BC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3CA0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A2F22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180d/s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F4D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456A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DA13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D515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6DC4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CD13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3849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1C17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0.26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79F5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88D6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6204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6613EE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0.36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7BB6E82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32F5F26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2060E3D6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63985D97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D119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8B4F6" w14:textId="77777777" w:rsidR="001C2C79" w:rsidRPr="00E3453D" w:rsidRDefault="001C2C79" w:rsidP="00A64E7D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30d/s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2F27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D84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5061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87D1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0.24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3030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7846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E1B2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D36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0.96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1C70C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DECC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16AD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1CC2D5E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50F54DC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6DB5DB4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74AB1D85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73F0F507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B67CF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Physical Function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A5700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Δ400m walk time (s)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87CE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48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D9FD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-16.47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8B0E0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651B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0.03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91A8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C0A28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E7B3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8FEC3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0.94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2514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34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449AF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-15.01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BB05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5A7E314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14BF2CF7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052CCA23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2253625B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1C2C79" w:rsidRPr="00E3453D" w14:paraId="4A7CF2D3" w14:textId="77777777" w:rsidTr="00A64E7D">
        <w:trPr>
          <w:trHeight w:val="283"/>
        </w:trPr>
        <w:tc>
          <w:tcPr>
            <w:tcW w:w="564" w:type="pct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501AE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E5F0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Δ5 chair stand time (s)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0824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B1FB56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03F88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1DDD5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0.59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81437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C41A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-1.00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F02619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F252EB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0.12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63BFF1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7275D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-0.08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DF812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2A9DA" w14:textId="77777777" w:rsidR="001C2C79" w:rsidRPr="00E3453D" w:rsidRDefault="001C2C79" w:rsidP="00A6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34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AU" w:eastAsia="en-AU"/>
                <w14:ligatures w14:val="none"/>
              </w:rPr>
              <w:t>0.89</w:t>
            </w:r>
          </w:p>
        </w:tc>
        <w:tc>
          <w:tcPr>
            <w:tcW w:w="79" w:type="pct"/>
            <w:tcBorders>
              <w:left w:val="nil"/>
            </w:tcBorders>
            <w:vAlign w:val="center"/>
            <w:hideMark/>
          </w:tcPr>
          <w:p w14:paraId="611AC578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79" w:type="pct"/>
            <w:vAlign w:val="center"/>
            <w:hideMark/>
          </w:tcPr>
          <w:p w14:paraId="5B166C0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84" w:type="pct"/>
            <w:vAlign w:val="center"/>
            <w:hideMark/>
          </w:tcPr>
          <w:p w14:paraId="063C184D" w14:textId="77777777" w:rsidR="001C2C79" w:rsidRPr="00E3453D" w:rsidRDefault="001C2C79" w:rsidP="00A64E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</w:tbl>
    <w:p w14:paraId="367C72FA" w14:textId="77777777" w:rsidR="001C2C79" w:rsidRPr="00EC60BA" w:rsidRDefault="001C2C79" w:rsidP="001C2C79">
      <w:pPr>
        <w:rPr>
          <w:rFonts w:ascii="Times New Roman" w:hAnsi="Times New Roman" w:cs="Times New Roman"/>
          <w:sz w:val="18"/>
          <w:szCs w:val="18"/>
          <w:lang w:val="en-AU"/>
        </w:rPr>
      </w:pPr>
      <w:r w:rsidRPr="00EC60BA">
        <w:rPr>
          <w:rFonts w:ascii="Times New Roman" w:hAnsi="Times New Roman" w:cs="Times New Roman"/>
          <w:sz w:val="18"/>
          <w:szCs w:val="18"/>
          <w:lang w:val="en-AU"/>
        </w:rPr>
        <w:t>Multiple regression models were adjusted for age, ethnicity, height, ACCI, and total physical activity levels in the past two weeks. ALM: appendicular lean mass; CSA: cross-sectional area; HRT: hormonal replacement therapy; HU: Hounsfield unit; LLM: leg lean mass.</w:t>
      </w:r>
    </w:p>
    <w:p w14:paraId="7EAD56DC" w14:textId="77777777" w:rsidR="00527E9A" w:rsidRPr="00886656" w:rsidRDefault="00527E9A" w:rsidP="00886656">
      <w:pPr>
        <w:spacing w:after="0"/>
        <w:rPr>
          <w:rFonts w:ascii="Times New Roman" w:hAnsi="Times New Roman" w:cs="Times New Roman"/>
          <w:sz w:val="18"/>
          <w:szCs w:val="18"/>
          <w:lang w:val="en-AU"/>
        </w:rPr>
      </w:pPr>
    </w:p>
    <w:sectPr w:rsidR="00527E9A" w:rsidRPr="00886656" w:rsidSect="001C2C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6"/>
    <w:rsid w:val="00042375"/>
    <w:rsid w:val="000B1BAD"/>
    <w:rsid w:val="000D4A5A"/>
    <w:rsid w:val="001C2C79"/>
    <w:rsid w:val="001E2F5E"/>
    <w:rsid w:val="0022251B"/>
    <w:rsid w:val="003C7729"/>
    <w:rsid w:val="00416383"/>
    <w:rsid w:val="004209B0"/>
    <w:rsid w:val="00527E9A"/>
    <w:rsid w:val="005B0639"/>
    <w:rsid w:val="0060782F"/>
    <w:rsid w:val="00634D55"/>
    <w:rsid w:val="007354A8"/>
    <w:rsid w:val="00756957"/>
    <w:rsid w:val="00886656"/>
    <w:rsid w:val="008932EE"/>
    <w:rsid w:val="008C676E"/>
    <w:rsid w:val="00940B8F"/>
    <w:rsid w:val="009C552C"/>
    <w:rsid w:val="009E1A07"/>
    <w:rsid w:val="00A16A16"/>
    <w:rsid w:val="00BF27B2"/>
    <w:rsid w:val="00C06B6A"/>
    <w:rsid w:val="00CC18BD"/>
    <w:rsid w:val="00CE63D6"/>
    <w:rsid w:val="00D00E78"/>
    <w:rsid w:val="00D12863"/>
    <w:rsid w:val="00D17BDA"/>
    <w:rsid w:val="00D26075"/>
    <w:rsid w:val="00DD4D2E"/>
    <w:rsid w:val="00E2524F"/>
    <w:rsid w:val="00F52E5E"/>
    <w:rsid w:val="00F86D21"/>
    <w:rsid w:val="00FB249F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9043"/>
  <w15:chartTrackingRefBased/>
  <w15:docId w15:val="{E27E074E-97A8-458D-8CF7-312EECB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5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56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56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56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5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5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5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5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8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65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65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8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65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8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6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56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8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2088</Words>
  <Characters>11902</Characters>
  <Application>Microsoft Office Word</Application>
  <DocSecurity>0</DocSecurity>
  <Lines>99</Lines>
  <Paragraphs>27</Paragraphs>
  <ScaleCrop>false</ScaleCrop>
  <Company>Deakin University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CRITCHLOW</dc:creator>
  <cp:keywords/>
  <dc:description/>
  <cp:lastModifiedBy>ANNABEL CRITCHLOW</cp:lastModifiedBy>
  <cp:revision>16</cp:revision>
  <dcterms:created xsi:type="dcterms:W3CDTF">2024-08-26T04:24:00Z</dcterms:created>
  <dcterms:modified xsi:type="dcterms:W3CDTF">2024-10-07T00:45:00Z</dcterms:modified>
</cp:coreProperties>
</file>