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00DD" w14:textId="730B347E" w:rsidR="00457356" w:rsidRPr="00457356" w:rsidRDefault="00457356" w:rsidP="00457356">
      <w:pPr>
        <w:jc w:val="center"/>
        <w:rPr>
          <w:rFonts w:ascii="Arial" w:hAnsi="Arial" w:cs="Arial"/>
          <w:sz w:val="36"/>
          <w:szCs w:val="36"/>
        </w:rPr>
      </w:pPr>
      <w:r w:rsidRPr="00457356">
        <w:rPr>
          <w:rFonts w:ascii="Arial" w:hAnsi="Arial" w:cs="Arial"/>
          <w:sz w:val="36"/>
          <w:szCs w:val="36"/>
        </w:rPr>
        <w:t>SUPPLEMENTARY INFORMATION</w:t>
      </w:r>
    </w:p>
    <w:p w14:paraId="75B70FCC" w14:textId="77777777" w:rsidR="00457356" w:rsidRPr="0060383C" w:rsidRDefault="00457356" w:rsidP="00457356">
      <w:pPr>
        <w:rPr>
          <w:rFonts w:ascii="Arial" w:hAnsi="Arial" w:cs="Arial"/>
        </w:rPr>
      </w:pPr>
    </w:p>
    <w:p w14:paraId="0AE60C6F" w14:textId="77777777" w:rsidR="00457356" w:rsidRPr="0060383C" w:rsidRDefault="00457356" w:rsidP="00457356">
      <w:pPr>
        <w:rPr>
          <w:rFonts w:ascii="Arial" w:hAnsi="Arial" w:cs="Arial"/>
          <w:sz w:val="36"/>
          <w:szCs w:val="36"/>
        </w:rPr>
      </w:pPr>
    </w:p>
    <w:p w14:paraId="3677B373" w14:textId="77777777" w:rsidR="00457356" w:rsidRPr="0060383C" w:rsidRDefault="00457356" w:rsidP="00457356">
      <w:pPr>
        <w:rPr>
          <w:rFonts w:ascii="Arial" w:hAnsi="Arial" w:cs="Arial"/>
          <w:sz w:val="36"/>
          <w:szCs w:val="36"/>
        </w:rPr>
      </w:pPr>
      <w:r w:rsidRPr="0060383C">
        <w:rPr>
          <w:rFonts w:ascii="Arial" w:hAnsi="Arial" w:cs="Arial"/>
          <w:sz w:val="36"/>
          <w:szCs w:val="36"/>
        </w:rPr>
        <w:t xml:space="preserve">Histology-guided MRI segmentation of brainstem nuclei critical to consciousness </w:t>
      </w:r>
    </w:p>
    <w:p w14:paraId="292C144D" w14:textId="77777777" w:rsidR="00457356" w:rsidRPr="0060383C" w:rsidRDefault="00457356" w:rsidP="00457356">
      <w:pPr>
        <w:rPr>
          <w:rFonts w:ascii="Arial" w:hAnsi="Arial" w:cs="Arial"/>
        </w:rPr>
      </w:pPr>
    </w:p>
    <w:p w14:paraId="1B13996E" w14:textId="77777777" w:rsidR="00457356" w:rsidRPr="00D84FED" w:rsidRDefault="00457356" w:rsidP="00457356">
      <w:pPr>
        <w:rPr>
          <w:rFonts w:ascii="Arial" w:hAnsi="Arial" w:cs="Arial"/>
        </w:rPr>
      </w:pPr>
      <w:r w:rsidRPr="00D84FED">
        <w:rPr>
          <w:rFonts w:ascii="Arial" w:hAnsi="Arial" w:cs="Arial"/>
        </w:rPr>
        <w:t xml:space="preserve">Mark </w:t>
      </w:r>
      <w:proofErr w:type="spellStart"/>
      <w:r w:rsidRPr="00D84FED">
        <w:rPr>
          <w:rFonts w:ascii="Arial" w:hAnsi="Arial" w:cs="Arial"/>
        </w:rPr>
        <w:t>Olchanyi</w:t>
      </w:r>
      <w:r w:rsidRPr="00D84FED">
        <w:rPr>
          <w:rFonts w:ascii="Arial" w:hAnsi="Arial" w:cs="Arial"/>
          <w:vertAlign w:val="superscript"/>
        </w:rPr>
        <w:t>a,</w:t>
      </w:r>
      <w:r>
        <w:rPr>
          <w:rFonts w:ascii="Arial" w:hAnsi="Arial" w:cs="Arial"/>
          <w:vertAlign w:val="superscript"/>
        </w:rPr>
        <w:t>b,c</w:t>
      </w:r>
      <w:proofErr w:type="spellEnd"/>
      <w:r w:rsidRPr="00D84FED">
        <w:rPr>
          <w:rFonts w:ascii="Arial" w:hAnsi="Arial" w:cs="Arial"/>
        </w:rPr>
        <w:t xml:space="preserve">, Jean </w:t>
      </w:r>
      <w:proofErr w:type="spellStart"/>
      <w:r w:rsidRPr="00D84FED">
        <w:rPr>
          <w:rFonts w:ascii="Arial" w:hAnsi="Arial" w:cs="Arial"/>
        </w:rPr>
        <w:t>Augustinack</w:t>
      </w:r>
      <w:r>
        <w:rPr>
          <w:rFonts w:ascii="Arial" w:hAnsi="Arial" w:cs="Arial"/>
          <w:vertAlign w:val="superscript"/>
        </w:rPr>
        <w:t>d</w:t>
      </w:r>
      <w:proofErr w:type="spellEnd"/>
      <w:r w:rsidRPr="00D84FED">
        <w:rPr>
          <w:rFonts w:ascii="Arial" w:hAnsi="Arial" w:cs="Arial"/>
        </w:rPr>
        <w:t xml:space="preserve">, Robin L. </w:t>
      </w:r>
      <w:proofErr w:type="spellStart"/>
      <w:r w:rsidRPr="00D84FED">
        <w:rPr>
          <w:rFonts w:ascii="Arial" w:hAnsi="Arial" w:cs="Arial"/>
        </w:rPr>
        <w:t>Haynes</w:t>
      </w:r>
      <w:r>
        <w:rPr>
          <w:rFonts w:ascii="Arial" w:hAnsi="Arial" w:cs="Arial"/>
          <w:vertAlign w:val="superscript"/>
        </w:rPr>
        <w:t>e</w:t>
      </w:r>
      <w:proofErr w:type="spellEnd"/>
      <w:r w:rsidRPr="00D84FED">
        <w:rPr>
          <w:rFonts w:ascii="Arial" w:hAnsi="Arial" w:cs="Arial"/>
        </w:rPr>
        <w:t>, Laura</w:t>
      </w:r>
      <w:r>
        <w:rPr>
          <w:rFonts w:ascii="Arial" w:hAnsi="Arial" w:cs="Arial"/>
        </w:rPr>
        <w:t xml:space="preserve"> D.</w:t>
      </w:r>
      <w:r w:rsidRPr="00D84FED">
        <w:rPr>
          <w:rFonts w:ascii="Arial" w:hAnsi="Arial" w:cs="Arial"/>
        </w:rPr>
        <w:t xml:space="preserve"> </w:t>
      </w:r>
      <w:proofErr w:type="spellStart"/>
      <w:r w:rsidRPr="00D84FED">
        <w:rPr>
          <w:rFonts w:ascii="Arial" w:hAnsi="Arial" w:cs="Arial"/>
        </w:rPr>
        <w:t>Lewis</w:t>
      </w:r>
      <w:r>
        <w:rPr>
          <w:rFonts w:ascii="Arial" w:hAnsi="Arial" w:cs="Arial"/>
          <w:vertAlign w:val="superscript"/>
        </w:rPr>
        <w:t>c,d,f</w:t>
      </w:r>
      <w:proofErr w:type="spellEnd"/>
      <w:r w:rsidRPr="00D84FED">
        <w:rPr>
          <w:rFonts w:ascii="Arial" w:hAnsi="Arial" w:cs="Arial"/>
        </w:rPr>
        <w:t xml:space="preserve">, Nicholas </w:t>
      </w:r>
      <w:proofErr w:type="spellStart"/>
      <w:r w:rsidRPr="00D84FED">
        <w:rPr>
          <w:rFonts w:ascii="Arial" w:hAnsi="Arial" w:cs="Arial"/>
        </w:rPr>
        <w:t>Cicero</w:t>
      </w:r>
      <w:r>
        <w:rPr>
          <w:rFonts w:ascii="Arial" w:hAnsi="Arial" w:cs="Arial"/>
          <w:vertAlign w:val="superscript"/>
        </w:rPr>
        <w:t>c</w:t>
      </w:r>
      <w:r w:rsidRPr="008F45CC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g</w:t>
      </w:r>
      <w:proofErr w:type="spellEnd"/>
      <w:r w:rsidRPr="00D84F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Jian </w:t>
      </w:r>
      <w:proofErr w:type="spellStart"/>
      <w:r>
        <w:rPr>
          <w:rFonts w:ascii="Arial" w:hAnsi="Arial" w:cs="Arial"/>
        </w:rPr>
        <w:t>Li</w:t>
      </w:r>
      <w:r>
        <w:rPr>
          <w:rFonts w:ascii="Arial" w:hAnsi="Arial" w:cs="Arial"/>
          <w:vertAlign w:val="superscript"/>
        </w:rPr>
        <w:t>b,d</w:t>
      </w:r>
      <w:proofErr w:type="spellEnd"/>
      <w:r>
        <w:rPr>
          <w:rFonts w:ascii="Arial" w:hAnsi="Arial" w:cs="Arial"/>
        </w:rPr>
        <w:t xml:space="preserve">, Christophe </w:t>
      </w:r>
      <w:proofErr w:type="spellStart"/>
      <w:r>
        <w:rPr>
          <w:rFonts w:ascii="Arial" w:hAnsi="Arial" w:cs="Arial"/>
        </w:rPr>
        <w:t>Destrieux</w:t>
      </w:r>
      <w:r>
        <w:rPr>
          <w:rFonts w:ascii="Arial" w:hAnsi="Arial" w:cs="Arial"/>
          <w:vertAlign w:val="superscript"/>
        </w:rPr>
        <w:t>h</w:t>
      </w:r>
      <w:r w:rsidRPr="00D84FED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i</w:t>
      </w:r>
      <w:proofErr w:type="spellEnd"/>
      <w:r>
        <w:rPr>
          <w:rFonts w:ascii="Arial" w:hAnsi="Arial" w:cs="Arial"/>
        </w:rPr>
        <w:t xml:space="preserve">, </w:t>
      </w:r>
      <w:r w:rsidRPr="00D84FED">
        <w:rPr>
          <w:rFonts w:ascii="Arial" w:hAnsi="Arial" w:cs="Arial"/>
        </w:rPr>
        <w:t xml:space="preserve">Rebecca D. </w:t>
      </w:r>
      <w:proofErr w:type="spellStart"/>
      <w:r w:rsidRPr="00D84FED">
        <w:rPr>
          <w:rFonts w:ascii="Arial" w:hAnsi="Arial" w:cs="Arial"/>
        </w:rPr>
        <w:t>Folkerth</w:t>
      </w:r>
      <w:r>
        <w:rPr>
          <w:rFonts w:ascii="Arial" w:hAnsi="Arial" w:cs="Arial"/>
          <w:vertAlign w:val="superscript"/>
        </w:rPr>
        <w:t>j</w:t>
      </w:r>
      <w:proofErr w:type="spellEnd"/>
      <w:r w:rsidRPr="00D84FED">
        <w:rPr>
          <w:rFonts w:ascii="Arial" w:hAnsi="Arial" w:cs="Arial"/>
        </w:rPr>
        <w:t xml:space="preserve">, Hannah C. </w:t>
      </w:r>
      <w:proofErr w:type="spellStart"/>
      <w:r w:rsidRPr="00D84FED">
        <w:rPr>
          <w:rFonts w:ascii="Arial" w:hAnsi="Arial" w:cs="Arial"/>
        </w:rPr>
        <w:t>Kinney</w:t>
      </w:r>
      <w:r>
        <w:rPr>
          <w:rFonts w:ascii="Arial" w:hAnsi="Arial" w:cs="Arial"/>
          <w:vertAlign w:val="superscript"/>
        </w:rPr>
        <w:t>e</w:t>
      </w:r>
      <w:proofErr w:type="spellEnd"/>
      <w:r w:rsidRPr="00D84FED">
        <w:rPr>
          <w:rFonts w:ascii="Arial" w:hAnsi="Arial" w:cs="Arial"/>
        </w:rPr>
        <w:t xml:space="preserve">, Bruce </w:t>
      </w:r>
      <w:proofErr w:type="spellStart"/>
      <w:r w:rsidRPr="00D84FED">
        <w:rPr>
          <w:rFonts w:ascii="Arial" w:hAnsi="Arial" w:cs="Arial"/>
        </w:rPr>
        <w:t>Fischl</w:t>
      </w:r>
      <w:r>
        <w:rPr>
          <w:rFonts w:ascii="Arial" w:hAnsi="Arial" w:cs="Arial"/>
          <w:vertAlign w:val="superscript"/>
        </w:rPr>
        <w:t>d</w:t>
      </w:r>
      <w:proofErr w:type="spellEnd"/>
      <w:r w:rsidRPr="00D84FED">
        <w:rPr>
          <w:rFonts w:ascii="Arial" w:hAnsi="Arial" w:cs="Arial"/>
        </w:rPr>
        <w:t xml:space="preserve">, Emery N. </w:t>
      </w:r>
      <w:proofErr w:type="spellStart"/>
      <w:r w:rsidRPr="00D84FED">
        <w:rPr>
          <w:rFonts w:ascii="Arial" w:hAnsi="Arial" w:cs="Arial"/>
        </w:rPr>
        <w:t>Brown</w:t>
      </w:r>
      <w:r>
        <w:rPr>
          <w:rFonts w:ascii="Arial" w:hAnsi="Arial" w:cs="Arial"/>
          <w:vertAlign w:val="superscript"/>
        </w:rPr>
        <w:t>a</w:t>
      </w:r>
      <w:r w:rsidRPr="00D84FED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c</w:t>
      </w:r>
      <w:proofErr w:type="spellEnd"/>
      <w:r w:rsidRPr="00D84FED">
        <w:rPr>
          <w:rFonts w:ascii="Arial" w:hAnsi="Arial" w:cs="Arial"/>
        </w:rPr>
        <w:t xml:space="preserve">, Juan Eugenio </w:t>
      </w:r>
      <w:proofErr w:type="spellStart"/>
      <w:r w:rsidRPr="00D84FED">
        <w:rPr>
          <w:rFonts w:ascii="Arial" w:hAnsi="Arial" w:cs="Arial"/>
        </w:rPr>
        <w:t>Iglesias</w:t>
      </w:r>
      <w:r>
        <w:rPr>
          <w:rFonts w:ascii="Arial" w:hAnsi="Arial" w:cs="Arial"/>
          <w:vertAlign w:val="superscript"/>
        </w:rPr>
        <w:t>d</w:t>
      </w:r>
      <w:r w:rsidRPr="00D84FED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k</w:t>
      </w:r>
      <w:r w:rsidRPr="00D84FED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l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 w:rsidRPr="00D84FED">
        <w:rPr>
          <w:rFonts w:ascii="Arial" w:hAnsi="Arial" w:cs="Arial"/>
        </w:rPr>
        <w:t xml:space="preserve">*, Brian L. </w:t>
      </w:r>
      <w:proofErr w:type="spellStart"/>
      <w:r w:rsidRPr="00D84FED">
        <w:rPr>
          <w:rFonts w:ascii="Arial" w:hAnsi="Arial" w:cs="Arial"/>
        </w:rPr>
        <w:t>Edlow</w:t>
      </w:r>
      <w:r>
        <w:rPr>
          <w:rFonts w:ascii="Arial" w:hAnsi="Arial" w:cs="Arial"/>
          <w:vertAlign w:val="superscript"/>
        </w:rPr>
        <w:t>b</w:t>
      </w:r>
      <w:r w:rsidRPr="00D84FED">
        <w:rPr>
          <w:rFonts w:ascii="Arial" w:hAnsi="Arial" w:cs="Arial"/>
          <w:vertAlign w:val="superscript"/>
        </w:rPr>
        <w:t>,</w:t>
      </w:r>
      <w:r>
        <w:rPr>
          <w:rFonts w:ascii="Arial" w:hAnsi="Arial" w:cs="Arial"/>
          <w:vertAlign w:val="superscript"/>
        </w:rPr>
        <w:t>d</w:t>
      </w:r>
      <w:proofErr w:type="spellEnd"/>
      <w:r w:rsidRPr="00D84FED">
        <w:rPr>
          <w:rFonts w:ascii="Arial" w:hAnsi="Arial" w:cs="Arial"/>
          <w:vertAlign w:val="superscript"/>
        </w:rPr>
        <w:t xml:space="preserve"> </w:t>
      </w:r>
      <w:r w:rsidRPr="00D84FED">
        <w:rPr>
          <w:rFonts w:ascii="Arial" w:hAnsi="Arial" w:cs="Arial"/>
        </w:rPr>
        <w:t>*</w:t>
      </w:r>
    </w:p>
    <w:p w14:paraId="3376768C" w14:textId="77777777" w:rsidR="00457356" w:rsidRPr="00A57675" w:rsidRDefault="00457356" w:rsidP="00457356">
      <w:pPr>
        <w:rPr>
          <w:rFonts w:ascii="Arial" w:eastAsia="MS Mincho" w:hAnsi="Arial" w:cs="Arial"/>
          <w:i/>
          <w:iCs/>
        </w:rPr>
      </w:pPr>
    </w:p>
    <w:p w14:paraId="62AE964C" w14:textId="77777777" w:rsidR="00457356" w:rsidRPr="00A57675" w:rsidRDefault="00457356" w:rsidP="00457356">
      <w:pPr>
        <w:rPr>
          <w:rFonts w:ascii="Arial" w:hAnsi="Arial" w:cs="Arial"/>
          <w:i/>
        </w:rPr>
      </w:pPr>
      <w:r w:rsidRPr="00A57675">
        <w:rPr>
          <w:rFonts w:ascii="Arial" w:hAnsi="Arial" w:cs="Arial"/>
          <w:i/>
        </w:rPr>
        <w:t>* co-senior authors</w:t>
      </w:r>
    </w:p>
    <w:p w14:paraId="5D341E2C" w14:textId="77777777" w:rsidR="00457356" w:rsidRDefault="00457356" w:rsidP="00457356">
      <w:pPr>
        <w:spacing w:before="18"/>
        <w:ind w:right="2207"/>
        <w:rPr>
          <w:rFonts w:ascii="Arial" w:hAnsi="Arial" w:cs="Arial"/>
          <w:sz w:val="28"/>
          <w:szCs w:val="28"/>
          <w:vertAlign w:val="superscript"/>
        </w:rPr>
      </w:pPr>
    </w:p>
    <w:p w14:paraId="2A88742E" w14:textId="77777777" w:rsidR="00457356" w:rsidRDefault="00457356" w:rsidP="00457356">
      <w:pPr>
        <w:spacing w:before="18"/>
        <w:ind w:right="2207"/>
        <w:rPr>
          <w:rFonts w:ascii="Arial" w:hAnsi="Arial" w:cs="Arial"/>
          <w:i/>
        </w:rPr>
      </w:pPr>
      <w:r w:rsidRPr="0060383C">
        <w:rPr>
          <w:rFonts w:ascii="Arial" w:hAnsi="Arial" w:cs="Arial"/>
          <w:sz w:val="28"/>
          <w:szCs w:val="28"/>
          <w:vertAlign w:val="superscript"/>
        </w:rPr>
        <w:t>a</w:t>
      </w:r>
      <w:r w:rsidRPr="0060383C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  <w:i/>
        </w:rPr>
        <w:t xml:space="preserve">Neuroscience Statistics Research Laboratory, </w:t>
      </w:r>
      <w:r>
        <w:rPr>
          <w:rFonts w:ascii="Arial" w:hAnsi="Arial" w:cs="Arial"/>
          <w:i/>
        </w:rPr>
        <w:t>Massachusetts Institute of Technology, Cambridge, MA, USA</w:t>
      </w:r>
    </w:p>
    <w:p w14:paraId="4FDDDBBB" w14:textId="77777777" w:rsidR="00457356" w:rsidRDefault="00457356" w:rsidP="00457356">
      <w:pPr>
        <w:rPr>
          <w:rFonts w:ascii="Arial" w:hAnsi="Arial" w:cs="Arial"/>
          <w:i/>
          <w:iCs/>
        </w:rPr>
      </w:pPr>
      <w:r>
        <w:rPr>
          <w:rFonts w:ascii="Arial" w:hAnsi="Arial" w:cs="Arial"/>
          <w:vertAlign w:val="superscript"/>
        </w:rPr>
        <w:t>b</w:t>
      </w:r>
      <w:r w:rsidRPr="00A57675">
        <w:rPr>
          <w:rFonts w:ascii="Arial" w:hAnsi="Arial" w:cs="Arial"/>
          <w:i/>
          <w:iCs/>
        </w:rPr>
        <w:t xml:space="preserve"> Center for Neurotechnology and Neurorecovery, Department of Neurology, Massachusetts General Hospital, Boston, MA, USA</w:t>
      </w:r>
    </w:p>
    <w:p w14:paraId="0D4378AB" w14:textId="77777777" w:rsidR="00457356" w:rsidRPr="009A7986" w:rsidRDefault="00457356" w:rsidP="00457356">
      <w:pPr>
        <w:rPr>
          <w:rFonts w:ascii="Arial" w:eastAsia="MS Mincho" w:hAnsi="Arial" w:cs="Arial"/>
          <w:i/>
          <w:iCs/>
        </w:rPr>
      </w:pPr>
      <w:r>
        <w:rPr>
          <w:rFonts w:ascii="Arial" w:eastAsia="MS Mincho" w:hAnsi="Arial" w:cs="Arial"/>
          <w:i/>
          <w:iCs/>
          <w:vertAlign w:val="superscript"/>
        </w:rPr>
        <w:t>c</w:t>
      </w:r>
      <w:r w:rsidRPr="000C72DA">
        <w:rPr>
          <w:rFonts w:ascii="Arial" w:eastAsia="MS Mincho" w:hAnsi="Arial" w:cs="Arial"/>
          <w:i/>
          <w:iCs/>
        </w:rPr>
        <w:t xml:space="preserve"> Institute for Medical Engineering and Sciences, Massachusetts Institute of Technology, Cambridge, MA, USA </w:t>
      </w:r>
    </w:p>
    <w:p w14:paraId="7078E287" w14:textId="77777777" w:rsidR="00457356" w:rsidRDefault="00457356" w:rsidP="00457356">
      <w:pPr>
        <w:spacing w:before="18"/>
        <w:rPr>
          <w:rFonts w:ascii="Arial" w:hAnsi="Arial" w:cs="Arial"/>
          <w:i/>
        </w:rPr>
      </w:pPr>
      <w:r w:rsidRPr="009A7986">
        <w:rPr>
          <w:rFonts w:ascii="Arial" w:hAnsi="Arial" w:cs="Arial"/>
          <w:i/>
          <w:iCs/>
          <w:sz w:val="28"/>
          <w:szCs w:val="28"/>
          <w:vertAlign w:val="superscript"/>
        </w:rPr>
        <w:t>d</w:t>
      </w:r>
      <w:r w:rsidRPr="0060383C">
        <w:rPr>
          <w:rFonts w:ascii="Arial" w:eastAsia="Times New Roman" w:hAnsi="Arial" w:cs="Arial"/>
          <w:i/>
        </w:rPr>
        <w:t xml:space="preserve"> </w:t>
      </w:r>
      <w:r w:rsidRPr="00A57675">
        <w:rPr>
          <w:rFonts w:ascii="Arial" w:hAnsi="Arial" w:cs="Arial"/>
          <w:i/>
        </w:rPr>
        <w:t>Athinoula A. Martinos Center for Biomedical Imaging, Department of Radiology, Massachusetts General Hospital, Charlestown, MA, USA</w:t>
      </w:r>
    </w:p>
    <w:p w14:paraId="68974DE6" w14:textId="77777777" w:rsidR="00457356" w:rsidRDefault="00457356" w:rsidP="00457356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>e</w:t>
      </w:r>
      <w:r w:rsidRPr="00D84FE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Department of Pathology, B</w:t>
      </w:r>
      <w:r w:rsidRPr="00A57675">
        <w:rPr>
          <w:rFonts w:ascii="Arial" w:hAnsi="Arial" w:cs="Arial"/>
          <w:i/>
        </w:rPr>
        <w:t>oston Children’s Hospital, Boston, MA, USA</w:t>
      </w:r>
    </w:p>
    <w:p w14:paraId="0F947050" w14:textId="77777777" w:rsidR="00457356" w:rsidRDefault="00457356" w:rsidP="00457356">
      <w:pPr>
        <w:rPr>
          <w:rFonts w:ascii="Arial" w:hAnsi="Arial" w:cs="Arial"/>
          <w:i/>
          <w:iCs/>
        </w:rPr>
      </w:pPr>
      <w:r>
        <w:rPr>
          <w:rFonts w:ascii="Arial" w:hAnsi="Arial" w:cs="Arial"/>
          <w:vertAlign w:val="superscript"/>
        </w:rPr>
        <w:t>f</w:t>
      </w:r>
      <w:r w:rsidRPr="00D84FED">
        <w:rPr>
          <w:rFonts w:ascii="Arial" w:hAnsi="Arial" w:cs="Arial"/>
        </w:rPr>
        <w:t xml:space="preserve"> </w:t>
      </w:r>
      <w:r w:rsidRPr="009A7986">
        <w:rPr>
          <w:rFonts w:ascii="Arial" w:hAnsi="Arial" w:cs="Arial"/>
          <w:i/>
          <w:iCs/>
        </w:rPr>
        <w:t>Department of Electrical Engineering and Computer Science, Massachusetts Institute of Technology, Cambridge, MA, USA</w:t>
      </w:r>
    </w:p>
    <w:p w14:paraId="4CA554ED" w14:textId="77777777" w:rsidR="00457356" w:rsidRDefault="00457356" w:rsidP="00457356">
      <w:pPr>
        <w:rPr>
          <w:rFonts w:ascii="Arial" w:eastAsia="MS Mincho" w:hAnsi="Arial" w:cs="Arial"/>
          <w:i/>
          <w:iCs/>
        </w:rPr>
      </w:pPr>
      <w:r w:rsidRPr="009A7986">
        <w:rPr>
          <w:rFonts w:ascii="Arial" w:hAnsi="Arial" w:cs="Arial"/>
          <w:i/>
          <w:iCs/>
          <w:vertAlign w:val="superscript"/>
        </w:rPr>
        <w:t>g</w:t>
      </w:r>
      <w:r w:rsidRPr="009A7986">
        <w:rPr>
          <w:rFonts w:ascii="Arial" w:hAnsi="Arial" w:cs="Arial"/>
          <w:i/>
          <w:iCs/>
        </w:rPr>
        <w:t xml:space="preserve"> </w:t>
      </w:r>
      <w:r w:rsidRPr="000C72DA">
        <w:rPr>
          <w:rFonts w:ascii="Arial" w:eastAsia="MS Mincho" w:hAnsi="Arial" w:cs="Arial"/>
          <w:i/>
          <w:iCs/>
        </w:rPr>
        <w:t>Graduate Program for Neuroscience, Boston University, Boston, MA, USA</w:t>
      </w:r>
    </w:p>
    <w:p w14:paraId="7DB7D3D9" w14:textId="77777777" w:rsidR="00457356" w:rsidRPr="009A7986" w:rsidRDefault="00457356" w:rsidP="00457356">
      <w:pPr>
        <w:pStyle w:val="p1"/>
        <w:rPr>
          <w:rStyle w:val="s1"/>
          <w:i/>
          <w:iCs/>
          <w:sz w:val="24"/>
          <w:szCs w:val="24"/>
        </w:rPr>
      </w:pPr>
      <w:r w:rsidRPr="009A7986">
        <w:rPr>
          <w:i/>
          <w:iCs/>
          <w:sz w:val="24"/>
          <w:szCs w:val="24"/>
          <w:vertAlign w:val="superscript"/>
        </w:rPr>
        <w:t>h</w:t>
      </w:r>
      <w:r w:rsidRPr="009A7986">
        <w:rPr>
          <w:rFonts w:eastAsia="Times New Roman"/>
          <w:i/>
          <w:iCs/>
          <w:sz w:val="24"/>
          <w:szCs w:val="24"/>
        </w:rPr>
        <w:t xml:space="preserve"> </w:t>
      </w:r>
      <w:r w:rsidRPr="009A7986">
        <w:rPr>
          <w:rStyle w:val="s1"/>
          <w:i/>
          <w:iCs/>
          <w:sz w:val="24"/>
          <w:szCs w:val="24"/>
        </w:rPr>
        <w:t xml:space="preserve">UMR 1253, </w:t>
      </w:r>
      <w:proofErr w:type="spellStart"/>
      <w:r w:rsidRPr="009A7986">
        <w:rPr>
          <w:rStyle w:val="s1"/>
          <w:i/>
          <w:iCs/>
          <w:sz w:val="24"/>
          <w:szCs w:val="24"/>
        </w:rPr>
        <w:t>iBrain</w:t>
      </w:r>
      <w:proofErr w:type="spellEnd"/>
      <w:r w:rsidRPr="009A7986">
        <w:rPr>
          <w:rStyle w:val="s1"/>
          <w:i/>
          <w:iCs/>
          <w:sz w:val="24"/>
          <w:szCs w:val="24"/>
        </w:rPr>
        <w:t xml:space="preserve">, Université de Tours, </w:t>
      </w:r>
      <w:proofErr w:type="spellStart"/>
      <w:r w:rsidRPr="009A7986">
        <w:rPr>
          <w:rStyle w:val="s1"/>
          <w:i/>
          <w:iCs/>
          <w:sz w:val="24"/>
          <w:szCs w:val="24"/>
        </w:rPr>
        <w:t>Inserm</w:t>
      </w:r>
      <w:proofErr w:type="spellEnd"/>
      <w:r w:rsidRPr="009A7986">
        <w:rPr>
          <w:rStyle w:val="s1"/>
          <w:i/>
          <w:iCs/>
          <w:sz w:val="24"/>
          <w:szCs w:val="24"/>
        </w:rPr>
        <w:t xml:space="preserve">, 10 Boulevard </w:t>
      </w:r>
      <w:proofErr w:type="spellStart"/>
      <w:r w:rsidRPr="009A7986">
        <w:rPr>
          <w:rStyle w:val="s1"/>
          <w:i/>
          <w:iCs/>
          <w:sz w:val="24"/>
          <w:szCs w:val="24"/>
        </w:rPr>
        <w:t>Tonnellé</w:t>
      </w:r>
      <w:proofErr w:type="spellEnd"/>
      <w:r w:rsidRPr="009A7986">
        <w:rPr>
          <w:rStyle w:val="s1"/>
          <w:i/>
          <w:iCs/>
          <w:sz w:val="24"/>
          <w:szCs w:val="24"/>
        </w:rPr>
        <w:t xml:space="preserve">, 37032, Tours, France. </w:t>
      </w:r>
    </w:p>
    <w:p w14:paraId="10471E2D" w14:textId="77777777" w:rsidR="00457356" w:rsidRDefault="00457356" w:rsidP="00457356">
      <w:pPr>
        <w:rPr>
          <w:rFonts w:ascii="Arial" w:hAnsi="Arial" w:cs="Arial"/>
          <w:i/>
          <w:iCs/>
          <w:color w:val="000000" w:themeColor="text1"/>
        </w:rPr>
      </w:pPr>
      <w:r w:rsidRPr="009A7986">
        <w:rPr>
          <w:rFonts w:ascii="Arial" w:hAnsi="Arial" w:cs="Arial"/>
          <w:i/>
          <w:iCs/>
          <w:vertAlign w:val="superscript"/>
        </w:rPr>
        <w:t>i</w:t>
      </w:r>
      <w:r w:rsidRPr="009A7986">
        <w:rPr>
          <w:rFonts w:ascii="Arial" w:eastAsia="Times New Roman" w:hAnsi="Arial" w:cs="Arial"/>
          <w:i/>
          <w:iCs/>
        </w:rPr>
        <w:t xml:space="preserve"> </w:t>
      </w:r>
      <w:r w:rsidRPr="009A7986">
        <w:rPr>
          <w:rFonts w:ascii="Arial" w:hAnsi="Arial" w:cs="Arial"/>
          <w:i/>
          <w:iCs/>
          <w:color w:val="000000" w:themeColor="text1"/>
        </w:rPr>
        <w:t xml:space="preserve">CHRU de Tours, 2 Boulevard </w:t>
      </w:r>
      <w:proofErr w:type="spellStart"/>
      <w:r w:rsidRPr="009A7986">
        <w:rPr>
          <w:rFonts w:ascii="Arial" w:hAnsi="Arial" w:cs="Arial"/>
          <w:i/>
          <w:iCs/>
          <w:color w:val="000000" w:themeColor="text1"/>
        </w:rPr>
        <w:t>Tonnellé</w:t>
      </w:r>
      <w:proofErr w:type="spellEnd"/>
      <w:r w:rsidRPr="009A7986">
        <w:rPr>
          <w:rFonts w:ascii="Arial" w:hAnsi="Arial" w:cs="Arial"/>
          <w:i/>
          <w:iCs/>
          <w:color w:val="000000" w:themeColor="text1"/>
        </w:rPr>
        <w:t>, Tours, France.</w:t>
      </w:r>
    </w:p>
    <w:p w14:paraId="135D5EDF" w14:textId="77777777" w:rsidR="00457356" w:rsidRPr="002558C7" w:rsidRDefault="00457356" w:rsidP="00457356">
      <w:pPr>
        <w:rPr>
          <w:rFonts w:ascii="Arial" w:eastAsia="MS Mincho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>j</w:t>
      </w:r>
      <w:r w:rsidRPr="009A7986">
        <w:rPr>
          <w:rFonts w:ascii="Arial" w:eastAsia="Times New Roman" w:hAnsi="Arial" w:cs="Arial"/>
          <w:i/>
          <w:iCs/>
        </w:rPr>
        <w:t xml:space="preserve"> </w:t>
      </w:r>
      <w:r w:rsidRPr="009A7986">
        <w:rPr>
          <w:rFonts w:ascii="Arial" w:eastAsia="MS Mincho" w:hAnsi="Arial" w:cs="Arial"/>
          <w:i/>
          <w:iCs/>
        </w:rPr>
        <w:t>Brain Injury Research Center, Icahn School of Medicine at Mount Sinai</w:t>
      </w:r>
      <w:r>
        <w:rPr>
          <w:rFonts w:ascii="Arial" w:eastAsia="MS Mincho" w:hAnsi="Arial" w:cs="Arial"/>
          <w:i/>
          <w:iCs/>
        </w:rPr>
        <w:t xml:space="preserve">, </w:t>
      </w:r>
      <w:r w:rsidRPr="009A7986">
        <w:rPr>
          <w:rFonts w:ascii="Arial" w:eastAsia="MS Mincho" w:hAnsi="Arial" w:cs="Arial"/>
          <w:i/>
          <w:iCs/>
        </w:rPr>
        <w:t xml:space="preserve">New York, NY </w:t>
      </w:r>
      <w:r>
        <w:rPr>
          <w:rFonts w:ascii="Arial" w:eastAsia="MS Mincho" w:hAnsi="Arial" w:cs="Arial"/>
          <w:i/>
          <w:iCs/>
        </w:rPr>
        <w:t>USA</w:t>
      </w:r>
    </w:p>
    <w:p w14:paraId="000D3F2C" w14:textId="77777777" w:rsidR="00457356" w:rsidRPr="002558C7" w:rsidRDefault="00457356" w:rsidP="00457356">
      <w:pPr>
        <w:spacing w:before="18"/>
        <w:rPr>
          <w:rFonts w:ascii="Arial" w:hAnsi="Arial" w:cs="Arial"/>
          <w:i/>
          <w:iCs/>
        </w:rPr>
      </w:pPr>
      <w:r w:rsidRPr="002558C7">
        <w:rPr>
          <w:rFonts w:ascii="Arial" w:hAnsi="Arial" w:cs="Arial"/>
          <w:i/>
          <w:iCs/>
          <w:vertAlign w:val="superscript"/>
        </w:rPr>
        <w:t>k</w:t>
      </w:r>
      <w:r w:rsidRPr="002558C7">
        <w:rPr>
          <w:rFonts w:ascii="Arial" w:eastAsia="Times New Roman" w:hAnsi="Arial" w:cs="Arial"/>
          <w:i/>
          <w:iCs/>
        </w:rPr>
        <w:t xml:space="preserve"> Centre for Medical Image Computing, University College London, UK</w:t>
      </w:r>
    </w:p>
    <w:p w14:paraId="173D2A44" w14:textId="77777777" w:rsidR="00457356" w:rsidRPr="002558C7" w:rsidRDefault="00457356" w:rsidP="00457356">
      <w:pPr>
        <w:spacing w:before="18"/>
        <w:rPr>
          <w:rFonts w:ascii="Arial" w:eastAsia="Times New Roman" w:hAnsi="Arial" w:cs="Arial"/>
          <w:i/>
          <w:iCs/>
        </w:rPr>
      </w:pPr>
      <w:r w:rsidRPr="002558C7">
        <w:rPr>
          <w:rFonts w:ascii="Arial" w:hAnsi="Arial" w:cs="Arial"/>
          <w:i/>
          <w:iCs/>
          <w:vertAlign w:val="superscript"/>
        </w:rPr>
        <w:t>l</w:t>
      </w:r>
      <w:r w:rsidRPr="002558C7">
        <w:rPr>
          <w:rFonts w:ascii="Arial" w:eastAsia="Times New Roman" w:hAnsi="Arial" w:cs="Arial"/>
          <w:i/>
          <w:iCs/>
        </w:rPr>
        <w:t xml:space="preserve"> </w:t>
      </w:r>
      <w:r w:rsidRPr="002558C7">
        <w:rPr>
          <w:rFonts w:ascii="Arial" w:hAnsi="Arial" w:cs="Arial"/>
          <w:i/>
          <w:iCs/>
        </w:rPr>
        <w:t>Computer Science and Artificial Intelligence Laboratory, Massachusetts Institute of Technology, Cambridge, MA, USA</w:t>
      </w:r>
    </w:p>
    <w:p w14:paraId="208B3DC9" w14:textId="77777777" w:rsidR="00457356" w:rsidRPr="009A7986" w:rsidRDefault="00457356" w:rsidP="00457356">
      <w:pPr>
        <w:pStyle w:val="p1"/>
        <w:rPr>
          <w:i/>
          <w:iCs/>
          <w:color w:val="000000" w:themeColor="text1"/>
          <w:sz w:val="24"/>
          <w:szCs w:val="24"/>
        </w:rPr>
      </w:pPr>
      <w:r w:rsidRPr="000C72DA">
        <w:rPr>
          <w:i/>
          <w:iCs/>
          <w:szCs w:val="24"/>
        </w:rPr>
        <w:t> </w:t>
      </w:r>
    </w:p>
    <w:p w14:paraId="18CE094E" w14:textId="77777777" w:rsidR="00457356" w:rsidRPr="000C72DA" w:rsidRDefault="00457356" w:rsidP="00457356">
      <w:pPr>
        <w:rPr>
          <w:rFonts w:ascii="Arial" w:eastAsia="MS Mincho" w:hAnsi="Arial" w:cs="Arial"/>
          <w:i/>
          <w:iCs/>
        </w:rPr>
      </w:pPr>
    </w:p>
    <w:p w14:paraId="7E24D034" w14:textId="77777777" w:rsidR="00457356" w:rsidRPr="00D84FED" w:rsidRDefault="00457356" w:rsidP="00457356">
      <w:pPr>
        <w:rPr>
          <w:rFonts w:ascii="Arial" w:hAnsi="Arial" w:cs="Arial"/>
        </w:rPr>
      </w:pPr>
      <w:r w:rsidRPr="00D84FED">
        <w:rPr>
          <w:rFonts w:ascii="Arial" w:hAnsi="Arial" w:cs="Arial"/>
        </w:rPr>
        <w:t>Corresponding author</w:t>
      </w:r>
      <w:r>
        <w:rPr>
          <w:rFonts w:ascii="Arial" w:hAnsi="Arial" w:cs="Arial"/>
        </w:rPr>
        <w:t xml:space="preserve"> e</w:t>
      </w:r>
      <w:r w:rsidRPr="00D84FED">
        <w:rPr>
          <w:rFonts w:ascii="Arial" w:hAnsi="Arial" w:cs="Arial"/>
        </w:rPr>
        <w:t xml:space="preserve">mail address: bedlow@mgh.harvard.edu </w:t>
      </w:r>
    </w:p>
    <w:p w14:paraId="65545ADE" w14:textId="77777777" w:rsidR="00457356" w:rsidRPr="00D84FED" w:rsidRDefault="00457356" w:rsidP="00457356">
      <w:pPr>
        <w:rPr>
          <w:rFonts w:ascii="Arial" w:hAnsi="Arial" w:cs="Arial"/>
        </w:rPr>
      </w:pPr>
      <w:r w:rsidRPr="00D84FED">
        <w:rPr>
          <w:rFonts w:ascii="Arial" w:hAnsi="Arial" w:cs="Arial"/>
        </w:rPr>
        <w:br w:type="page"/>
      </w:r>
    </w:p>
    <w:p w14:paraId="2E47DFF8" w14:textId="77777777" w:rsidR="0035724E" w:rsidRPr="008C4538" w:rsidRDefault="0035724E" w:rsidP="008C4538">
      <w:pPr>
        <w:jc w:val="center"/>
        <w:rPr>
          <w:sz w:val="20"/>
          <w:szCs w:val="20"/>
        </w:rPr>
      </w:pPr>
    </w:p>
    <w:p w14:paraId="2E2CC407" w14:textId="77777777" w:rsidR="0035724E" w:rsidRPr="008C4538" w:rsidRDefault="0035724E" w:rsidP="008C4538">
      <w:pPr>
        <w:jc w:val="center"/>
        <w:rPr>
          <w:sz w:val="20"/>
          <w:szCs w:val="20"/>
        </w:rPr>
      </w:pPr>
    </w:p>
    <w:tbl>
      <w:tblPr>
        <w:tblStyle w:val="GridTable6Colorful"/>
        <w:tblW w:w="8282" w:type="dxa"/>
        <w:jc w:val="center"/>
        <w:tblLook w:val="0420" w:firstRow="1" w:lastRow="0" w:firstColumn="0" w:lastColumn="0" w:noHBand="0" w:noVBand="1"/>
      </w:tblPr>
      <w:tblGrid>
        <w:gridCol w:w="883"/>
        <w:gridCol w:w="828"/>
        <w:gridCol w:w="572"/>
        <w:gridCol w:w="872"/>
        <w:gridCol w:w="1039"/>
        <w:gridCol w:w="1094"/>
        <w:gridCol w:w="1662"/>
        <w:gridCol w:w="716"/>
        <w:gridCol w:w="850"/>
      </w:tblGrid>
      <w:tr w:rsidR="00FB5C5C" w:rsidRPr="008C4538" w14:paraId="3206302C" w14:textId="77777777" w:rsidTr="00BD5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"/>
          <w:jc w:val="center"/>
        </w:trPr>
        <w:tc>
          <w:tcPr>
            <w:tcW w:w="883" w:type="dxa"/>
            <w:vAlign w:val="center"/>
            <w:hideMark/>
          </w:tcPr>
          <w:p w14:paraId="33673EE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Patient ID</w:t>
            </w:r>
          </w:p>
        </w:tc>
        <w:tc>
          <w:tcPr>
            <w:tcW w:w="594" w:type="dxa"/>
            <w:vAlign w:val="center"/>
            <w:hideMark/>
          </w:tcPr>
          <w:p w14:paraId="45E78AD6" w14:textId="77777777" w:rsidR="00FB5C5C" w:rsidRDefault="00FB5C5C" w:rsidP="008C4538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Age</w:t>
            </w:r>
          </w:p>
          <w:p w14:paraId="1AE4ADD0" w14:textId="40FCF1D9" w:rsidR="00BD501F" w:rsidRPr="00FB5C5C" w:rsidRDefault="00BD501F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</w:t>
            </w:r>
          </w:p>
        </w:tc>
        <w:tc>
          <w:tcPr>
            <w:tcW w:w="572" w:type="dxa"/>
            <w:vAlign w:val="center"/>
            <w:hideMark/>
          </w:tcPr>
          <w:p w14:paraId="51ECB72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872" w:type="dxa"/>
            <w:vAlign w:val="center"/>
            <w:hideMark/>
          </w:tcPr>
          <w:p w14:paraId="013AAAD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Cause of TBI</w:t>
            </w:r>
          </w:p>
        </w:tc>
        <w:tc>
          <w:tcPr>
            <w:tcW w:w="1039" w:type="dxa"/>
            <w:vAlign w:val="center"/>
            <w:hideMark/>
          </w:tcPr>
          <w:p w14:paraId="42B9780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Duration of coma (d)</w:t>
            </w:r>
          </w:p>
        </w:tc>
        <w:tc>
          <w:tcPr>
            <w:tcW w:w="1435" w:type="dxa"/>
            <w:vAlign w:val="center"/>
            <w:hideMark/>
          </w:tcPr>
          <w:p w14:paraId="603EE15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Day of MRI scanning</w:t>
            </w:r>
          </w:p>
        </w:tc>
        <w:tc>
          <w:tcPr>
            <w:tcW w:w="1321" w:type="dxa"/>
            <w:vAlign w:val="center"/>
            <w:hideMark/>
          </w:tcPr>
          <w:p w14:paraId="675887E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Level of consciousness at MRI</w:t>
            </w:r>
          </w:p>
        </w:tc>
        <w:tc>
          <w:tcPr>
            <w:tcW w:w="716" w:type="dxa"/>
            <w:vAlign w:val="center"/>
            <w:hideMark/>
          </w:tcPr>
          <w:p w14:paraId="4A62579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GSC-T at MRI</w:t>
            </w:r>
          </w:p>
        </w:tc>
        <w:tc>
          <w:tcPr>
            <w:tcW w:w="850" w:type="dxa"/>
            <w:vAlign w:val="center"/>
            <w:hideMark/>
          </w:tcPr>
          <w:p w14:paraId="39C768A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CRSR-T at MRI</w:t>
            </w:r>
          </w:p>
        </w:tc>
      </w:tr>
      <w:tr w:rsidR="00FB5C5C" w:rsidRPr="008C4538" w14:paraId="388AEE9A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tcW w:w="883" w:type="dxa"/>
            <w:vAlign w:val="center"/>
            <w:hideMark/>
          </w:tcPr>
          <w:p w14:paraId="3272E49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" w:type="dxa"/>
            <w:vAlign w:val="center"/>
            <w:hideMark/>
          </w:tcPr>
          <w:p w14:paraId="7CB88889" w14:textId="15BAAD71" w:rsidR="00FB5C5C" w:rsidRPr="00FB5C5C" w:rsidRDefault="00BD501F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26-30</w:t>
            </w:r>
          </w:p>
        </w:tc>
        <w:tc>
          <w:tcPr>
            <w:tcW w:w="572" w:type="dxa"/>
            <w:vAlign w:val="center"/>
            <w:hideMark/>
          </w:tcPr>
          <w:p w14:paraId="4E5AF07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11C9146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MVA</w:t>
            </w:r>
          </w:p>
        </w:tc>
        <w:tc>
          <w:tcPr>
            <w:tcW w:w="1039" w:type="dxa"/>
            <w:vAlign w:val="center"/>
            <w:hideMark/>
          </w:tcPr>
          <w:p w14:paraId="6A1F715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534C78A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1" w:type="dxa"/>
            <w:vAlign w:val="center"/>
            <w:hideMark/>
          </w:tcPr>
          <w:p w14:paraId="37BDEBF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PTCS</w:t>
            </w:r>
          </w:p>
        </w:tc>
        <w:tc>
          <w:tcPr>
            <w:tcW w:w="716" w:type="dxa"/>
            <w:vAlign w:val="center"/>
            <w:hideMark/>
          </w:tcPr>
          <w:p w14:paraId="0C127D9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3C698E7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B5C5C" w:rsidRPr="008C4538" w14:paraId="6B8B7C21" w14:textId="77777777" w:rsidTr="00BD501F">
        <w:trPr>
          <w:trHeight w:val="278"/>
          <w:jc w:val="center"/>
        </w:trPr>
        <w:tc>
          <w:tcPr>
            <w:tcW w:w="883" w:type="dxa"/>
            <w:vAlign w:val="center"/>
            <w:hideMark/>
          </w:tcPr>
          <w:p w14:paraId="44F06A7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" w:type="dxa"/>
            <w:vAlign w:val="center"/>
            <w:hideMark/>
          </w:tcPr>
          <w:p w14:paraId="5630BC2E" w14:textId="7EA3C1AA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21</w:t>
            </w:r>
            <w:r w:rsidR="00BD501F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  <w:tc>
          <w:tcPr>
            <w:tcW w:w="572" w:type="dxa"/>
            <w:vAlign w:val="center"/>
            <w:hideMark/>
          </w:tcPr>
          <w:p w14:paraId="26B01AF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4D07189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244684A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405B34C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  <w:hideMark/>
          </w:tcPr>
          <w:p w14:paraId="0603E4A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MCS-</w:t>
            </w:r>
          </w:p>
        </w:tc>
        <w:tc>
          <w:tcPr>
            <w:tcW w:w="716" w:type="dxa"/>
            <w:vAlign w:val="center"/>
            <w:hideMark/>
          </w:tcPr>
          <w:p w14:paraId="5E66820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1D9801D8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5C5C" w:rsidRPr="008C4538" w14:paraId="272DE940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tcW w:w="883" w:type="dxa"/>
            <w:vAlign w:val="center"/>
            <w:hideMark/>
          </w:tcPr>
          <w:p w14:paraId="6125F4D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" w:type="dxa"/>
            <w:vAlign w:val="center"/>
            <w:hideMark/>
          </w:tcPr>
          <w:p w14:paraId="082E1FCB" w14:textId="17A42E5E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  <w:r w:rsidR="00BD501F"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572" w:type="dxa"/>
            <w:vAlign w:val="center"/>
            <w:hideMark/>
          </w:tcPr>
          <w:p w14:paraId="6C8659C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72" w:type="dxa"/>
            <w:vAlign w:val="center"/>
            <w:hideMark/>
          </w:tcPr>
          <w:p w14:paraId="792E24F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MVA</w:t>
            </w:r>
          </w:p>
        </w:tc>
        <w:tc>
          <w:tcPr>
            <w:tcW w:w="1039" w:type="dxa"/>
            <w:vAlign w:val="center"/>
            <w:hideMark/>
          </w:tcPr>
          <w:p w14:paraId="7A4E030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5" w:type="dxa"/>
            <w:vAlign w:val="center"/>
            <w:hideMark/>
          </w:tcPr>
          <w:p w14:paraId="1DD827C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  <w:hideMark/>
          </w:tcPr>
          <w:p w14:paraId="0879A76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Coma</w:t>
            </w:r>
          </w:p>
        </w:tc>
        <w:tc>
          <w:tcPr>
            <w:tcW w:w="716" w:type="dxa"/>
            <w:vAlign w:val="center"/>
            <w:hideMark/>
          </w:tcPr>
          <w:p w14:paraId="3E16D15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0C68AFD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C5C" w:rsidRPr="008C4538" w14:paraId="4C05B425" w14:textId="77777777" w:rsidTr="00BD501F">
        <w:trPr>
          <w:trHeight w:val="363"/>
          <w:jc w:val="center"/>
        </w:trPr>
        <w:tc>
          <w:tcPr>
            <w:tcW w:w="883" w:type="dxa"/>
            <w:vAlign w:val="center"/>
            <w:hideMark/>
          </w:tcPr>
          <w:p w14:paraId="275A0D8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  <w:hideMark/>
          </w:tcPr>
          <w:p w14:paraId="44C690C5" w14:textId="18055EF3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  <w:r w:rsidR="00BD501F"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572" w:type="dxa"/>
            <w:vAlign w:val="center"/>
            <w:hideMark/>
          </w:tcPr>
          <w:p w14:paraId="10ACB86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4D2AEAE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0283B06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111380F7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21" w:type="dxa"/>
            <w:vAlign w:val="center"/>
            <w:hideMark/>
          </w:tcPr>
          <w:p w14:paraId="34474EE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PTCS</w:t>
            </w:r>
          </w:p>
        </w:tc>
        <w:tc>
          <w:tcPr>
            <w:tcW w:w="716" w:type="dxa"/>
            <w:vAlign w:val="center"/>
            <w:hideMark/>
          </w:tcPr>
          <w:p w14:paraId="2EAA2C1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5169343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B5C5C" w:rsidRPr="008C4538" w14:paraId="2716C3B0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11DCBAD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" w:type="dxa"/>
            <w:vAlign w:val="center"/>
            <w:hideMark/>
          </w:tcPr>
          <w:p w14:paraId="5BF7D9C9" w14:textId="59E6DC75" w:rsidR="00FB5C5C" w:rsidRPr="00FB5C5C" w:rsidRDefault="00BD501F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31-35</w:t>
            </w:r>
          </w:p>
        </w:tc>
        <w:tc>
          <w:tcPr>
            <w:tcW w:w="572" w:type="dxa"/>
            <w:vAlign w:val="center"/>
            <w:hideMark/>
          </w:tcPr>
          <w:p w14:paraId="4E6AE98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768CF2D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184E3C4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5" w:type="dxa"/>
            <w:vAlign w:val="center"/>
            <w:hideMark/>
          </w:tcPr>
          <w:p w14:paraId="0C6ABBD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1" w:type="dxa"/>
            <w:vAlign w:val="center"/>
            <w:hideMark/>
          </w:tcPr>
          <w:p w14:paraId="75B6123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716" w:type="dxa"/>
            <w:vAlign w:val="center"/>
            <w:hideMark/>
          </w:tcPr>
          <w:p w14:paraId="64E55DE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4E517C3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5C5C" w:rsidRPr="008C4538" w14:paraId="487A3F17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2F5E06E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4" w:type="dxa"/>
            <w:vAlign w:val="center"/>
            <w:hideMark/>
          </w:tcPr>
          <w:p w14:paraId="453B0509" w14:textId="539D54C8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  <w:r w:rsidR="00BD501F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572" w:type="dxa"/>
            <w:vAlign w:val="center"/>
            <w:hideMark/>
          </w:tcPr>
          <w:p w14:paraId="043D0A8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72" w:type="dxa"/>
            <w:vAlign w:val="center"/>
            <w:hideMark/>
          </w:tcPr>
          <w:p w14:paraId="34CAACB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MVA</w:t>
            </w:r>
          </w:p>
        </w:tc>
        <w:tc>
          <w:tcPr>
            <w:tcW w:w="1039" w:type="dxa"/>
            <w:vAlign w:val="center"/>
            <w:hideMark/>
          </w:tcPr>
          <w:p w14:paraId="5E51057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5" w:type="dxa"/>
            <w:vAlign w:val="center"/>
            <w:hideMark/>
          </w:tcPr>
          <w:p w14:paraId="654B219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center"/>
            <w:hideMark/>
          </w:tcPr>
          <w:p w14:paraId="0E54474B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716" w:type="dxa"/>
            <w:vAlign w:val="center"/>
            <w:hideMark/>
          </w:tcPr>
          <w:p w14:paraId="523FCCE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74A3BC4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B5C5C" w:rsidRPr="008C4538" w14:paraId="79CC3602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14D32CC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4" w:type="dxa"/>
            <w:vAlign w:val="center"/>
            <w:hideMark/>
          </w:tcPr>
          <w:p w14:paraId="046A66FA" w14:textId="40298BBC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4</w:t>
            </w:r>
            <w:r w:rsidR="00BD501F">
              <w:rPr>
                <w:rFonts w:ascii="Arial" w:hAnsi="Arial" w:cs="Arial"/>
                <w:sz w:val="20"/>
                <w:szCs w:val="20"/>
              </w:rPr>
              <w:t>1-45</w:t>
            </w:r>
          </w:p>
        </w:tc>
        <w:tc>
          <w:tcPr>
            <w:tcW w:w="572" w:type="dxa"/>
            <w:vAlign w:val="center"/>
            <w:hideMark/>
          </w:tcPr>
          <w:p w14:paraId="00FD48A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0FD83117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MVA</w:t>
            </w:r>
          </w:p>
        </w:tc>
        <w:tc>
          <w:tcPr>
            <w:tcW w:w="1039" w:type="dxa"/>
            <w:vAlign w:val="center"/>
            <w:hideMark/>
          </w:tcPr>
          <w:p w14:paraId="73E008B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74BB0CC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1" w:type="dxa"/>
            <w:vAlign w:val="center"/>
            <w:hideMark/>
          </w:tcPr>
          <w:p w14:paraId="46E67B5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MCS+</w:t>
            </w:r>
          </w:p>
        </w:tc>
        <w:tc>
          <w:tcPr>
            <w:tcW w:w="716" w:type="dxa"/>
            <w:vAlign w:val="center"/>
            <w:hideMark/>
          </w:tcPr>
          <w:p w14:paraId="1317CB3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14:paraId="12DB1548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B5C5C" w:rsidRPr="008C4538" w14:paraId="647ABA93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2A40D62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4" w:type="dxa"/>
            <w:vAlign w:val="center"/>
            <w:hideMark/>
          </w:tcPr>
          <w:p w14:paraId="1465421C" w14:textId="51A5B010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  <w:r w:rsidR="00BD501F">
              <w:rPr>
                <w:rFonts w:ascii="Arial" w:hAnsi="Arial" w:cs="Arial"/>
                <w:sz w:val="20"/>
                <w:szCs w:val="20"/>
              </w:rPr>
              <w:t>1-35</w:t>
            </w:r>
          </w:p>
        </w:tc>
        <w:tc>
          <w:tcPr>
            <w:tcW w:w="572" w:type="dxa"/>
            <w:vAlign w:val="center"/>
            <w:hideMark/>
          </w:tcPr>
          <w:p w14:paraId="0BA5E3C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761FCDD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3D29743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7A5B84F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  <w:hideMark/>
          </w:tcPr>
          <w:p w14:paraId="2409F48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PTCS</w:t>
            </w:r>
          </w:p>
        </w:tc>
        <w:tc>
          <w:tcPr>
            <w:tcW w:w="716" w:type="dxa"/>
            <w:vAlign w:val="center"/>
            <w:hideMark/>
          </w:tcPr>
          <w:p w14:paraId="2CF649B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7F75C7B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B5C5C" w:rsidRPr="008C4538" w14:paraId="52E18FDA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53547B2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4" w:type="dxa"/>
            <w:vAlign w:val="center"/>
            <w:hideMark/>
          </w:tcPr>
          <w:p w14:paraId="6B06957C" w14:textId="53D278C0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  <w:r w:rsidR="00BD501F">
              <w:rPr>
                <w:rFonts w:ascii="Arial" w:hAnsi="Arial" w:cs="Arial"/>
                <w:sz w:val="20"/>
                <w:szCs w:val="20"/>
              </w:rPr>
              <w:t>1-35</w:t>
            </w:r>
          </w:p>
        </w:tc>
        <w:tc>
          <w:tcPr>
            <w:tcW w:w="572" w:type="dxa"/>
            <w:vAlign w:val="center"/>
            <w:hideMark/>
          </w:tcPr>
          <w:p w14:paraId="76A1A6F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328F216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3800636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01F12B4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1" w:type="dxa"/>
            <w:vAlign w:val="center"/>
            <w:hideMark/>
          </w:tcPr>
          <w:p w14:paraId="1C14F3C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MCS+</w:t>
            </w:r>
          </w:p>
        </w:tc>
        <w:tc>
          <w:tcPr>
            <w:tcW w:w="716" w:type="dxa"/>
            <w:vAlign w:val="center"/>
            <w:hideMark/>
          </w:tcPr>
          <w:p w14:paraId="6AD884E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0F6FE64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B5C5C" w:rsidRPr="008C4538" w14:paraId="7D8DE29C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32586D2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4" w:type="dxa"/>
            <w:vAlign w:val="center"/>
            <w:hideMark/>
          </w:tcPr>
          <w:p w14:paraId="0560F5B3" w14:textId="01DAF49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  <w:r w:rsidR="00BD501F"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572" w:type="dxa"/>
            <w:vAlign w:val="center"/>
            <w:hideMark/>
          </w:tcPr>
          <w:p w14:paraId="73BE76CB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6CE02E5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Assault</w:t>
            </w:r>
          </w:p>
        </w:tc>
        <w:tc>
          <w:tcPr>
            <w:tcW w:w="1039" w:type="dxa"/>
            <w:vAlign w:val="center"/>
            <w:hideMark/>
          </w:tcPr>
          <w:p w14:paraId="6F5FF09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4E9EABD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vAlign w:val="center"/>
            <w:hideMark/>
          </w:tcPr>
          <w:p w14:paraId="3833849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MCS-</w:t>
            </w:r>
          </w:p>
        </w:tc>
        <w:tc>
          <w:tcPr>
            <w:tcW w:w="716" w:type="dxa"/>
            <w:vAlign w:val="center"/>
            <w:hideMark/>
          </w:tcPr>
          <w:p w14:paraId="2B71754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3AAC42D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B5C5C" w:rsidRPr="008C4538" w14:paraId="5FF8E3FF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473B821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4" w:type="dxa"/>
            <w:vAlign w:val="center"/>
            <w:hideMark/>
          </w:tcPr>
          <w:p w14:paraId="50F9A8B5" w14:textId="36AE5434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  <w:r w:rsidR="00BD501F"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572" w:type="dxa"/>
            <w:vAlign w:val="center"/>
            <w:hideMark/>
          </w:tcPr>
          <w:p w14:paraId="14C9FC2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72" w:type="dxa"/>
            <w:vAlign w:val="center"/>
            <w:hideMark/>
          </w:tcPr>
          <w:p w14:paraId="23DA1F5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01F0D33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0EE324C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21" w:type="dxa"/>
            <w:vAlign w:val="center"/>
            <w:hideMark/>
          </w:tcPr>
          <w:p w14:paraId="3B0659D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PTCS</w:t>
            </w:r>
          </w:p>
        </w:tc>
        <w:tc>
          <w:tcPr>
            <w:tcW w:w="716" w:type="dxa"/>
            <w:vAlign w:val="center"/>
            <w:hideMark/>
          </w:tcPr>
          <w:p w14:paraId="7DB2118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14:paraId="33585D1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B5C5C" w:rsidRPr="008C4538" w14:paraId="2ACA0B4C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6A4F8BE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4" w:type="dxa"/>
            <w:vAlign w:val="center"/>
            <w:hideMark/>
          </w:tcPr>
          <w:p w14:paraId="08B6BD5E" w14:textId="3273553B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  <w:r w:rsidR="00BD501F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572" w:type="dxa"/>
            <w:vAlign w:val="center"/>
            <w:hideMark/>
          </w:tcPr>
          <w:p w14:paraId="658B653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72" w:type="dxa"/>
            <w:vAlign w:val="center"/>
            <w:hideMark/>
          </w:tcPr>
          <w:p w14:paraId="2FB6ACF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0E15A21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35" w:type="dxa"/>
            <w:vAlign w:val="center"/>
            <w:hideMark/>
          </w:tcPr>
          <w:p w14:paraId="6EF7646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  <w:hideMark/>
          </w:tcPr>
          <w:p w14:paraId="23D4AC4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Coma</w:t>
            </w:r>
          </w:p>
        </w:tc>
        <w:tc>
          <w:tcPr>
            <w:tcW w:w="716" w:type="dxa"/>
            <w:vAlign w:val="center"/>
            <w:hideMark/>
          </w:tcPr>
          <w:p w14:paraId="30E1CAE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6130DE3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5C5C" w:rsidRPr="008C4538" w14:paraId="55C3F901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24202D3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4" w:type="dxa"/>
            <w:vAlign w:val="center"/>
            <w:hideMark/>
          </w:tcPr>
          <w:p w14:paraId="017453B5" w14:textId="3D0B035D" w:rsidR="00FB5C5C" w:rsidRPr="00FB5C5C" w:rsidRDefault="00BD501F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16-20</w:t>
            </w:r>
          </w:p>
        </w:tc>
        <w:tc>
          <w:tcPr>
            <w:tcW w:w="572" w:type="dxa"/>
            <w:vAlign w:val="center"/>
            <w:hideMark/>
          </w:tcPr>
          <w:p w14:paraId="66BBF25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534DA8A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654D312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5D631DA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center"/>
            <w:hideMark/>
          </w:tcPr>
          <w:p w14:paraId="3E76496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MCS+</w:t>
            </w:r>
          </w:p>
        </w:tc>
        <w:tc>
          <w:tcPr>
            <w:tcW w:w="716" w:type="dxa"/>
            <w:vAlign w:val="center"/>
            <w:hideMark/>
          </w:tcPr>
          <w:p w14:paraId="5AEA6F7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6EC34F3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B5C5C" w:rsidRPr="008C4538" w14:paraId="0AAB02D1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5A34826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4" w:type="dxa"/>
            <w:vAlign w:val="center"/>
            <w:hideMark/>
          </w:tcPr>
          <w:p w14:paraId="2B7B06CD" w14:textId="1E51E423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51</w:t>
            </w:r>
            <w:r w:rsidR="00BD501F">
              <w:rPr>
                <w:rFonts w:ascii="Arial" w:hAnsi="Arial" w:cs="Arial"/>
                <w:sz w:val="20"/>
                <w:szCs w:val="20"/>
              </w:rPr>
              <w:t>-55</w:t>
            </w:r>
          </w:p>
        </w:tc>
        <w:tc>
          <w:tcPr>
            <w:tcW w:w="572" w:type="dxa"/>
            <w:vAlign w:val="center"/>
            <w:hideMark/>
          </w:tcPr>
          <w:p w14:paraId="29C0C37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6317494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0F63FB1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  <w:hideMark/>
          </w:tcPr>
          <w:p w14:paraId="09A4A5A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  <w:hideMark/>
          </w:tcPr>
          <w:p w14:paraId="0C74D58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716" w:type="dxa"/>
            <w:vAlign w:val="center"/>
            <w:hideMark/>
          </w:tcPr>
          <w:p w14:paraId="792FB92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14:paraId="36DE568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5C5C" w:rsidRPr="008C4538" w14:paraId="38502A1A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5D97CA1D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4" w:type="dxa"/>
            <w:vAlign w:val="center"/>
            <w:hideMark/>
          </w:tcPr>
          <w:p w14:paraId="2331B199" w14:textId="1311426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</w:t>
            </w:r>
            <w:r w:rsidR="00BD501F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572" w:type="dxa"/>
            <w:vAlign w:val="center"/>
            <w:hideMark/>
          </w:tcPr>
          <w:p w14:paraId="4477061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25323D9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1372508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  <w:hideMark/>
          </w:tcPr>
          <w:p w14:paraId="23892AFC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center"/>
            <w:hideMark/>
          </w:tcPr>
          <w:p w14:paraId="6042BF6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MCS-</w:t>
            </w:r>
          </w:p>
        </w:tc>
        <w:tc>
          <w:tcPr>
            <w:tcW w:w="716" w:type="dxa"/>
            <w:vAlign w:val="center"/>
            <w:hideMark/>
          </w:tcPr>
          <w:p w14:paraId="7BB541DB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73AC694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5C5C" w:rsidRPr="008C4538" w14:paraId="7F824672" w14:textId="77777777" w:rsidTr="00BD501F">
        <w:trPr>
          <w:trHeight w:val="315"/>
          <w:jc w:val="center"/>
        </w:trPr>
        <w:tc>
          <w:tcPr>
            <w:tcW w:w="883" w:type="dxa"/>
            <w:vAlign w:val="center"/>
            <w:hideMark/>
          </w:tcPr>
          <w:p w14:paraId="766C08C6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4" w:type="dxa"/>
            <w:vAlign w:val="center"/>
            <w:hideMark/>
          </w:tcPr>
          <w:p w14:paraId="29999243" w14:textId="733BBC44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  <w:r w:rsidR="00BD501F">
              <w:rPr>
                <w:rFonts w:ascii="Arial" w:hAnsi="Arial" w:cs="Arial"/>
                <w:sz w:val="20"/>
                <w:szCs w:val="20"/>
              </w:rPr>
              <w:t>1-35</w:t>
            </w:r>
          </w:p>
        </w:tc>
        <w:tc>
          <w:tcPr>
            <w:tcW w:w="572" w:type="dxa"/>
            <w:vAlign w:val="center"/>
            <w:hideMark/>
          </w:tcPr>
          <w:p w14:paraId="038CD16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4C4A5E0B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5C06AEFA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5" w:type="dxa"/>
            <w:vAlign w:val="center"/>
            <w:hideMark/>
          </w:tcPr>
          <w:p w14:paraId="077384A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  <w:hideMark/>
          </w:tcPr>
          <w:p w14:paraId="75B4368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MCS+</w:t>
            </w:r>
          </w:p>
        </w:tc>
        <w:tc>
          <w:tcPr>
            <w:tcW w:w="716" w:type="dxa"/>
            <w:vAlign w:val="center"/>
            <w:hideMark/>
          </w:tcPr>
          <w:p w14:paraId="1D9DE18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4CE16F93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B5C5C" w:rsidRPr="008C4538" w14:paraId="658BF48E" w14:textId="77777777" w:rsidTr="00BD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883" w:type="dxa"/>
            <w:vAlign w:val="center"/>
            <w:hideMark/>
          </w:tcPr>
          <w:p w14:paraId="43D580C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4" w:type="dxa"/>
            <w:vAlign w:val="center"/>
            <w:hideMark/>
          </w:tcPr>
          <w:p w14:paraId="70B9DB0F" w14:textId="4F8AA3FE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26</w:t>
            </w:r>
            <w:r w:rsidR="00BD501F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572" w:type="dxa"/>
            <w:vAlign w:val="center"/>
            <w:hideMark/>
          </w:tcPr>
          <w:p w14:paraId="2515B1F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72" w:type="dxa"/>
            <w:vAlign w:val="center"/>
            <w:hideMark/>
          </w:tcPr>
          <w:p w14:paraId="4C58BFDF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Ped vs car</w:t>
            </w:r>
          </w:p>
        </w:tc>
        <w:tc>
          <w:tcPr>
            <w:tcW w:w="1039" w:type="dxa"/>
            <w:vAlign w:val="center"/>
            <w:hideMark/>
          </w:tcPr>
          <w:p w14:paraId="03C5ACE0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5" w:type="dxa"/>
            <w:vAlign w:val="center"/>
            <w:hideMark/>
          </w:tcPr>
          <w:p w14:paraId="5185BF34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  <w:vAlign w:val="center"/>
            <w:hideMark/>
          </w:tcPr>
          <w:p w14:paraId="1304FFB7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716" w:type="dxa"/>
            <w:vAlign w:val="center"/>
            <w:hideMark/>
          </w:tcPr>
          <w:p w14:paraId="41D2D07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F936B65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B5C5C" w:rsidRPr="008C4538" w14:paraId="7A208DAA" w14:textId="77777777" w:rsidTr="00BD501F">
        <w:trPr>
          <w:trHeight w:val="278"/>
          <w:jc w:val="center"/>
        </w:trPr>
        <w:tc>
          <w:tcPr>
            <w:tcW w:w="883" w:type="dxa"/>
            <w:vAlign w:val="center"/>
            <w:hideMark/>
          </w:tcPr>
          <w:p w14:paraId="4531D6E2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4" w:type="dxa"/>
            <w:vAlign w:val="center"/>
            <w:hideMark/>
          </w:tcPr>
          <w:p w14:paraId="240D7A23" w14:textId="47A6321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26</w:t>
            </w:r>
            <w:r w:rsidR="00BD501F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572" w:type="dxa"/>
            <w:vAlign w:val="center"/>
            <w:hideMark/>
          </w:tcPr>
          <w:p w14:paraId="341368FB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72" w:type="dxa"/>
            <w:vAlign w:val="center"/>
            <w:hideMark/>
          </w:tcPr>
          <w:p w14:paraId="67AF3DF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039" w:type="dxa"/>
            <w:vAlign w:val="center"/>
            <w:hideMark/>
          </w:tcPr>
          <w:p w14:paraId="48E95CA9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14:paraId="3B94AC1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21" w:type="dxa"/>
            <w:vAlign w:val="center"/>
            <w:hideMark/>
          </w:tcPr>
          <w:p w14:paraId="519BC3E1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PTCS</w:t>
            </w:r>
          </w:p>
        </w:tc>
        <w:tc>
          <w:tcPr>
            <w:tcW w:w="716" w:type="dxa"/>
            <w:vAlign w:val="center"/>
            <w:hideMark/>
          </w:tcPr>
          <w:p w14:paraId="5FB6656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14:paraId="735E0CDE" w14:textId="77777777" w:rsidR="00FB5C5C" w:rsidRPr="00FB5C5C" w:rsidRDefault="00FB5C5C" w:rsidP="008C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C5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0499C7A8" w14:textId="190D646B" w:rsidR="0035724E" w:rsidRDefault="00FB5C5C" w:rsidP="00D0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773DC" wp14:editId="2AB67F6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770179" cy="1453896"/>
                <wp:effectExtent l="0" t="0" r="0" b="0"/>
                <wp:wrapNone/>
                <wp:docPr id="17744597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179" cy="145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77D55" w14:textId="7D8D8046" w:rsidR="00FB5C5C" w:rsidRPr="008C4538" w:rsidRDefault="00FB5C5C" w:rsidP="00FB5C5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45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Supplementary Table.</w:t>
                            </w:r>
                            <w:r w:rsidRPr="008C453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23140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8C4538">
                              <w:rPr>
                                <w:rFonts w:ascii="Arial" w:hAnsi="Arial" w:cs="Arial"/>
                              </w:rPr>
                              <w:t xml:space="preserve">emographic and </w:t>
                            </w:r>
                            <w:r w:rsidR="00923140">
                              <w:rPr>
                                <w:rFonts w:ascii="Arial" w:hAnsi="Arial" w:cs="Arial"/>
                              </w:rPr>
                              <w:t>clinical data</w:t>
                            </w:r>
                            <w:r w:rsidRPr="008C4538">
                              <w:rPr>
                                <w:rFonts w:ascii="Arial" w:hAnsi="Arial" w:cs="Arial"/>
                              </w:rPr>
                              <w:t xml:space="preserve"> for </w:t>
                            </w:r>
                            <w:r w:rsidR="00923140">
                              <w:rPr>
                                <w:rFonts w:ascii="Arial" w:hAnsi="Arial" w:cs="Arial"/>
                              </w:rPr>
                              <w:t>patients with traumatic brain injury (TBI)</w:t>
                            </w:r>
                            <w:r w:rsidR="00302E0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C4538">
                              <w:rPr>
                                <w:rFonts w:ascii="Arial" w:hAnsi="Arial" w:cs="Arial"/>
                              </w:rPr>
                              <w:t xml:space="preserve"> MVA: Motor Vehicle Accident; Ped vs car: Pedestrian versus car; PTCS: Post-Traumatic Confusional State; MCS+: Minimally Conscious State with evidence of language function; MCS-: Minimally Conscious State without evidence of language function;</w:t>
                            </w:r>
                            <w:r w:rsidR="00FE6B59">
                              <w:rPr>
                                <w:rFonts w:ascii="Arial" w:hAnsi="Arial" w:cs="Arial"/>
                              </w:rPr>
                              <w:t xml:space="preserve"> VS: vegetative state; GCS-T: Total Glasgow Coma Scale</w:t>
                            </w:r>
                            <w:r w:rsidR="00923140">
                              <w:rPr>
                                <w:rFonts w:ascii="Arial" w:hAnsi="Arial" w:cs="Arial"/>
                              </w:rPr>
                              <w:t xml:space="preserve"> score</w:t>
                            </w:r>
                            <w:r w:rsidR="00FE6B59">
                              <w:rPr>
                                <w:rFonts w:ascii="Arial" w:hAnsi="Arial" w:cs="Arial"/>
                              </w:rPr>
                              <w:t>; CRSR-T: Total Coma Recovery Scale-Revised</w:t>
                            </w:r>
                            <w:r w:rsidR="00923140">
                              <w:rPr>
                                <w:rFonts w:ascii="Arial" w:hAnsi="Arial" w:cs="Arial"/>
                              </w:rPr>
                              <w:t xml:space="preserve"> score</w:t>
                            </w:r>
                            <w:r w:rsidR="00FE6B5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02E03">
                              <w:rPr>
                                <w:rFonts w:ascii="Arial" w:hAnsi="Arial" w:cs="Arial"/>
                              </w:rPr>
                              <w:t>Further study and subject</w:t>
                            </w:r>
                            <w:r w:rsidR="00302E03" w:rsidRPr="008C4538">
                              <w:rPr>
                                <w:rFonts w:ascii="Arial" w:hAnsi="Arial" w:cs="Arial"/>
                              </w:rPr>
                              <w:t xml:space="preserve"> information can be found in [Edlow et. al., </w:t>
                            </w:r>
                            <w:r w:rsidR="005710D5" w:rsidRPr="005710D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Brain</w:t>
                            </w:r>
                            <w:r w:rsidR="005710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02E03" w:rsidRPr="008C4538">
                              <w:rPr>
                                <w:rFonts w:ascii="Arial" w:hAnsi="Arial" w:cs="Arial"/>
                              </w:rPr>
                              <w:t>2017</w:t>
                            </w:r>
                            <w:r w:rsidR="00302E03">
                              <w:rPr>
                                <w:rFonts w:ascii="Arial" w:hAnsi="Arial" w:cs="Arial"/>
                              </w:rPr>
                              <w:t xml:space="preserve">]. </w:t>
                            </w:r>
                          </w:p>
                          <w:p w14:paraId="40238B3C" w14:textId="77777777" w:rsidR="00FB5C5C" w:rsidRDefault="00FB5C5C" w:rsidP="00FB5C5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7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.1pt;width:454.35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" fillcolor="white [3201]" stroked="f" strokeweight=".5pt">
                <v:textbox>
                  <w:txbxContent>
                    <w:p w14:paraId="1A977D55" w14:textId="7D8D8046" w:rsidR="00FB5C5C" w:rsidRPr="008C4538" w:rsidRDefault="00FB5C5C" w:rsidP="00FB5C5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C4538">
                        <w:rPr>
                          <w:rFonts w:ascii="Arial" w:hAnsi="Arial" w:cs="Arial"/>
                          <w:b/>
                          <w:bCs/>
                        </w:rPr>
                        <w:t>Supplementary Table.</w:t>
                      </w:r>
                      <w:r w:rsidRPr="008C4538">
                        <w:rPr>
                          <w:rFonts w:ascii="Arial" w:hAnsi="Arial" w:cs="Arial"/>
                        </w:rPr>
                        <w:t xml:space="preserve">  </w:t>
                      </w:r>
                      <w:r w:rsidR="00923140">
                        <w:rPr>
                          <w:rFonts w:ascii="Arial" w:hAnsi="Arial" w:cs="Arial"/>
                        </w:rPr>
                        <w:t>D</w:t>
                      </w:r>
                      <w:r w:rsidRPr="008C4538">
                        <w:rPr>
                          <w:rFonts w:ascii="Arial" w:hAnsi="Arial" w:cs="Arial"/>
                        </w:rPr>
                        <w:t xml:space="preserve">emographic and </w:t>
                      </w:r>
                      <w:r w:rsidR="00923140">
                        <w:rPr>
                          <w:rFonts w:ascii="Arial" w:hAnsi="Arial" w:cs="Arial"/>
                        </w:rPr>
                        <w:t>clinical data</w:t>
                      </w:r>
                      <w:r w:rsidRPr="008C4538">
                        <w:rPr>
                          <w:rFonts w:ascii="Arial" w:hAnsi="Arial" w:cs="Arial"/>
                        </w:rPr>
                        <w:t xml:space="preserve"> for </w:t>
                      </w:r>
                      <w:r w:rsidR="00923140">
                        <w:rPr>
                          <w:rFonts w:ascii="Arial" w:hAnsi="Arial" w:cs="Arial"/>
                        </w:rPr>
                        <w:t>patients with traumatic brain injury (TBI)</w:t>
                      </w:r>
                      <w:r w:rsidR="00302E03">
                        <w:rPr>
                          <w:rFonts w:ascii="Arial" w:hAnsi="Arial" w:cs="Arial"/>
                        </w:rPr>
                        <w:t>.</w:t>
                      </w:r>
                      <w:r w:rsidRPr="008C4538">
                        <w:rPr>
                          <w:rFonts w:ascii="Arial" w:hAnsi="Arial" w:cs="Arial"/>
                        </w:rPr>
                        <w:t xml:space="preserve"> MVA: Motor Vehicle Accident; Ped vs car: Pedestrian versus car; PTCS: Post-Traumatic Confusional State; MCS+: Minimally Conscious State with evidence of language function; MCS-: Minimally Conscious State without evidence of language function;</w:t>
                      </w:r>
                      <w:r w:rsidR="00FE6B59">
                        <w:rPr>
                          <w:rFonts w:ascii="Arial" w:hAnsi="Arial" w:cs="Arial"/>
                        </w:rPr>
                        <w:t xml:space="preserve"> VS: vegetative state; GCS-T: Total Glasgow Coma Scale</w:t>
                      </w:r>
                      <w:r w:rsidR="00923140">
                        <w:rPr>
                          <w:rFonts w:ascii="Arial" w:hAnsi="Arial" w:cs="Arial"/>
                        </w:rPr>
                        <w:t xml:space="preserve"> score</w:t>
                      </w:r>
                      <w:r w:rsidR="00FE6B59">
                        <w:rPr>
                          <w:rFonts w:ascii="Arial" w:hAnsi="Arial" w:cs="Arial"/>
                        </w:rPr>
                        <w:t>; CRSR-T: Total Coma Recovery Scale-Revised</w:t>
                      </w:r>
                      <w:r w:rsidR="00923140">
                        <w:rPr>
                          <w:rFonts w:ascii="Arial" w:hAnsi="Arial" w:cs="Arial"/>
                        </w:rPr>
                        <w:t xml:space="preserve"> score</w:t>
                      </w:r>
                      <w:r w:rsidR="00FE6B59">
                        <w:rPr>
                          <w:rFonts w:ascii="Arial" w:hAnsi="Arial" w:cs="Arial"/>
                        </w:rPr>
                        <w:t xml:space="preserve">. </w:t>
                      </w:r>
                      <w:r w:rsidR="00302E03">
                        <w:rPr>
                          <w:rFonts w:ascii="Arial" w:hAnsi="Arial" w:cs="Arial"/>
                        </w:rPr>
                        <w:t>Further study and subject</w:t>
                      </w:r>
                      <w:r w:rsidR="00302E03" w:rsidRPr="008C4538">
                        <w:rPr>
                          <w:rFonts w:ascii="Arial" w:hAnsi="Arial" w:cs="Arial"/>
                        </w:rPr>
                        <w:t xml:space="preserve"> information can be found in [Edlow et. al., </w:t>
                      </w:r>
                      <w:r w:rsidR="005710D5" w:rsidRPr="005710D5">
                        <w:rPr>
                          <w:rFonts w:ascii="Arial" w:hAnsi="Arial" w:cs="Arial"/>
                          <w:i/>
                          <w:iCs/>
                        </w:rPr>
                        <w:t>Brain</w:t>
                      </w:r>
                      <w:r w:rsidR="005710D5">
                        <w:rPr>
                          <w:rFonts w:ascii="Arial" w:hAnsi="Arial" w:cs="Arial"/>
                        </w:rPr>
                        <w:t xml:space="preserve"> </w:t>
                      </w:r>
                      <w:r w:rsidR="00302E03" w:rsidRPr="008C4538">
                        <w:rPr>
                          <w:rFonts w:ascii="Arial" w:hAnsi="Arial" w:cs="Arial"/>
                        </w:rPr>
                        <w:t>2017</w:t>
                      </w:r>
                      <w:r w:rsidR="00302E03">
                        <w:rPr>
                          <w:rFonts w:ascii="Arial" w:hAnsi="Arial" w:cs="Arial"/>
                        </w:rPr>
                        <w:t xml:space="preserve">]. </w:t>
                      </w:r>
                    </w:p>
                    <w:p w14:paraId="40238B3C" w14:textId="77777777" w:rsidR="00FB5C5C" w:rsidRDefault="00FB5C5C" w:rsidP="00FB5C5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DD809F" w14:textId="22866640" w:rsidR="0035724E" w:rsidRDefault="0035724E" w:rsidP="00D042A1">
      <w:pPr>
        <w:jc w:val="center"/>
      </w:pPr>
    </w:p>
    <w:p w14:paraId="72E70396" w14:textId="77777777" w:rsidR="0035724E" w:rsidRDefault="0035724E" w:rsidP="00D042A1">
      <w:pPr>
        <w:jc w:val="center"/>
      </w:pPr>
    </w:p>
    <w:p w14:paraId="3A15EA23" w14:textId="77777777" w:rsidR="0035724E" w:rsidRDefault="0035724E" w:rsidP="00D042A1">
      <w:pPr>
        <w:jc w:val="center"/>
      </w:pPr>
    </w:p>
    <w:p w14:paraId="7E24B7CD" w14:textId="77777777" w:rsidR="0035724E" w:rsidRDefault="0035724E" w:rsidP="00D042A1">
      <w:pPr>
        <w:jc w:val="center"/>
      </w:pPr>
    </w:p>
    <w:p w14:paraId="22E32CA7" w14:textId="77777777" w:rsidR="0035724E" w:rsidRDefault="0035724E" w:rsidP="00D042A1">
      <w:pPr>
        <w:jc w:val="center"/>
      </w:pPr>
    </w:p>
    <w:p w14:paraId="3BEC349E" w14:textId="5B6AC69E" w:rsidR="0035724E" w:rsidRPr="0035724E" w:rsidRDefault="0035724E" w:rsidP="0035724E"/>
    <w:p w14:paraId="1D242182" w14:textId="543DFC49" w:rsidR="0035724E" w:rsidRPr="0035724E" w:rsidRDefault="0035724E" w:rsidP="0035724E"/>
    <w:p w14:paraId="6C5E47EB" w14:textId="2829B161" w:rsidR="0035724E" w:rsidRPr="0035724E" w:rsidRDefault="0035724E" w:rsidP="0035724E"/>
    <w:p w14:paraId="26902C20" w14:textId="1FAFD449" w:rsidR="0035724E" w:rsidRDefault="0035724E" w:rsidP="0035724E">
      <w:pPr>
        <w:jc w:val="right"/>
      </w:pPr>
    </w:p>
    <w:p w14:paraId="1DBD747D" w14:textId="77777777" w:rsidR="00A311FF" w:rsidRDefault="00A311FF" w:rsidP="0035724E">
      <w:pPr>
        <w:jc w:val="right"/>
      </w:pPr>
    </w:p>
    <w:p w14:paraId="63A28806" w14:textId="77777777" w:rsidR="00A311FF" w:rsidRDefault="00A311FF" w:rsidP="0035724E">
      <w:pPr>
        <w:jc w:val="right"/>
      </w:pPr>
    </w:p>
    <w:p w14:paraId="2DAD55AB" w14:textId="77777777" w:rsidR="00A311FF" w:rsidRDefault="00A311FF" w:rsidP="0035724E">
      <w:pPr>
        <w:jc w:val="right"/>
      </w:pPr>
    </w:p>
    <w:p w14:paraId="699393BC" w14:textId="77777777" w:rsidR="00A311FF" w:rsidRDefault="00A311FF" w:rsidP="0035724E">
      <w:pPr>
        <w:jc w:val="right"/>
      </w:pPr>
    </w:p>
    <w:p w14:paraId="15D822AA" w14:textId="77777777" w:rsidR="00A311FF" w:rsidRDefault="00A311FF" w:rsidP="0035724E">
      <w:pPr>
        <w:jc w:val="right"/>
      </w:pPr>
    </w:p>
    <w:p w14:paraId="3ABEFFD4" w14:textId="21EC0881" w:rsidR="00A311FF" w:rsidRDefault="00107BA4" w:rsidP="0035724E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A8892" wp14:editId="400611A3">
                <wp:simplePos x="0" y="0"/>
                <wp:positionH relativeFrom="column">
                  <wp:posOffset>150495</wp:posOffset>
                </wp:positionH>
                <wp:positionV relativeFrom="paragraph">
                  <wp:posOffset>-278717</wp:posOffset>
                </wp:positionV>
                <wp:extent cx="5596255" cy="1496291"/>
                <wp:effectExtent l="0" t="0" r="4445" b="2540"/>
                <wp:wrapNone/>
                <wp:docPr id="7869125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1496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A9455" w14:textId="334A9F72" w:rsidR="003171CD" w:rsidRPr="008C4538" w:rsidRDefault="003171CD" w:rsidP="003171C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45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Supplementary </w:t>
                            </w:r>
                            <w:r w:rsidR="007247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Video</w:t>
                            </w:r>
                            <w:r w:rsidRPr="008C45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8C453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Fly-through </w:t>
                            </w:r>
                            <w:proofErr w:type="spellStart"/>
                            <w:r w:rsidR="00107BA4">
                              <w:rPr>
                                <w:rFonts w:ascii="Arial" w:hAnsi="Arial" w:cs="Arial"/>
                              </w:rPr>
                              <w:t>visualizuatiou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of the adaptive probabilistic atlas mesh that encodes locations and intensity distributions of ascending arousal network nuclei in the brainstem. The mesh axis is displayed in the coronal plane. VTA: Ventral Tegmental Area; LC: Locus Coeruleus; DR: Dorsal Raphe; MnR: Median Raphe; mRt: Midbrain Reticular Formation; PBC: Parabrachial Complex; PAG: Periaqueductal Gray; PTg: Pedunculotegmental Nucleus; PnO: Pontis Oralis; LDTg: Laterodorsal Tegmental Nucleus.</w:t>
                            </w:r>
                          </w:p>
                          <w:p w14:paraId="2C1E87D3" w14:textId="77777777" w:rsidR="003171CD" w:rsidRDefault="0031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8892" id="_x0000_s1027" type="#_x0000_t202" style="position:absolute;left:0;text-align:left;margin-left:11.85pt;margin-top:-21.95pt;width:440.65pt;height:1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" fillcolor="white [3201]" stroked="f" strokeweight=".5pt">
                <v:textbox>
                  <w:txbxContent>
                    <w:p w14:paraId="07BA9455" w14:textId="334A9F72" w:rsidR="003171CD" w:rsidRPr="008C4538" w:rsidRDefault="003171CD" w:rsidP="003171C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C4538">
                        <w:rPr>
                          <w:rFonts w:ascii="Arial" w:hAnsi="Arial" w:cs="Arial"/>
                          <w:b/>
                          <w:bCs/>
                        </w:rPr>
                        <w:t xml:space="preserve">Supplementary </w:t>
                      </w:r>
                      <w:r w:rsidR="00724749">
                        <w:rPr>
                          <w:rFonts w:ascii="Arial" w:hAnsi="Arial" w:cs="Arial"/>
                          <w:b/>
                          <w:bCs/>
                        </w:rPr>
                        <w:t>Video</w:t>
                      </w:r>
                      <w:r w:rsidRPr="008C4538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8C4538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Fly-through </w:t>
                      </w:r>
                      <w:proofErr w:type="spellStart"/>
                      <w:r w:rsidR="00107BA4">
                        <w:rPr>
                          <w:rFonts w:ascii="Arial" w:hAnsi="Arial" w:cs="Arial"/>
                        </w:rPr>
                        <w:t>visualizuatiou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of the adaptive probabilistic atlas mesh that encodes locations and intensity distributions of ascending arousal network nuclei in the brainstem. The mesh axis is displayed in the coronal plane. VTA: Ventral Tegmental Area; LC: Locus Coeruleus; DR: Dorsal Raphe; MnR: Median Raphe; mRt: Midbrain Reticular Formation; PBC: Parabrachial Complex; PAG: Periaqueductal Gray; PTg: Pedunculotegmental Nucleus; PnO: Pontis Oralis; LDTg: Laterodorsal Tegmental Nucleus.</w:t>
                      </w:r>
                    </w:p>
                    <w:p w14:paraId="2C1E87D3" w14:textId="77777777" w:rsidR="003171CD" w:rsidRDefault="003171CD"/>
                  </w:txbxContent>
                </v:textbox>
              </v:shape>
            </w:pict>
          </mc:Fallback>
        </mc:AlternateContent>
      </w:r>
    </w:p>
    <w:p w14:paraId="7C41498A" w14:textId="62CBE52E" w:rsidR="00A311FF" w:rsidRDefault="00A311FF" w:rsidP="0035724E">
      <w:pPr>
        <w:jc w:val="right"/>
      </w:pPr>
    </w:p>
    <w:p w14:paraId="2DB90E5B" w14:textId="2C485039" w:rsidR="00A311FF" w:rsidRDefault="00A311FF" w:rsidP="0035724E">
      <w:pPr>
        <w:jc w:val="right"/>
      </w:pPr>
    </w:p>
    <w:p w14:paraId="07E9AE7C" w14:textId="12AA8FD6" w:rsidR="00A311FF" w:rsidRDefault="00A311FF" w:rsidP="0035724E">
      <w:pPr>
        <w:jc w:val="right"/>
      </w:pPr>
    </w:p>
    <w:p w14:paraId="25F00571" w14:textId="1C3EB52B" w:rsidR="00A311FF" w:rsidRDefault="00A311FF" w:rsidP="0035724E">
      <w:pPr>
        <w:jc w:val="right"/>
      </w:pPr>
    </w:p>
    <w:p w14:paraId="17D89CE2" w14:textId="77777777" w:rsidR="00A311FF" w:rsidRDefault="00A311FF" w:rsidP="0035724E">
      <w:pPr>
        <w:jc w:val="right"/>
      </w:pPr>
    </w:p>
    <w:p w14:paraId="5E25BF84" w14:textId="0F68E693" w:rsidR="00A311FF" w:rsidRDefault="00A311FF" w:rsidP="0035724E">
      <w:pPr>
        <w:jc w:val="right"/>
      </w:pPr>
    </w:p>
    <w:p w14:paraId="1AEA7664" w14:textId="1BEDA126" w:rsidR="00A311FF" w:rsidRDefault="00A311FF" w:rsidP="0035724E">
      <w:pPr>
        <w:jc w:val="right"/>
      </w:pPr>
    </w:p>
    <w:p w14:paraId="587F65F1" w14:textId="6FBC4E86" w:rsidR="00A311FF" w:rsidRDefault="00A311FF" w:rsidP="0035724E">
      <w:pPr>
        <w:jc w:val="right"/>
      </w:pPr>
    </w:p>
    <w:p w14:paraId="27B91863" w14:textId="4706C8DA" w:rsidR="00A311FF" w:rsidRDefault="00A311FF" w:rsidP="0035724E">
      <w:pPr>
        <w:jc w:val="right"/>
      </w:pPr>
    </w:p>
    <w:p w14:paraId="4BBC63FD" w14:textId="7C815D14" w:rsidR="00A311FF" w:rsidRDefault="00A311FF" w:rsidP="0035724E">
      <w:pPr>
        <w:jc w:val="right"/>
      </w:pPr>
    </w:p>
    <w:p w14:paraId="6C513A29" w14:textId="31F6F9B5" w:rsidR="00A311FF" w:rsidRDefault="00A311FF" w:rsidP="0035724E">
      <w:pPr>
        <w:jc w:val="right"/>
      </w:pPr>
    </w:p>
    <w:p w14:paraId="0D198583" w14:textId="0BA67925" w:rsidR="00A311FF" w:rsidRDefault="00A311FF" w:rsidP="0035724E">
      <w:pPr>
        <w:jc w:val="right"/>
      </w:pPr>
    </w:p>
    <w:p w14:paraId="1E1C9D8B" w14:textId="0E56A31A" w:rsidR="00A311FF" w:rsidRDefault="00A311FF" w:rsidP="0035724E">
      <w:pPr>
        <w:jc w:val="right"/>
      </w:pPr>
    </w:p>
    <w:p w14:paraId="5781256D" w14:textId="4F7A4D15" w:rsidR="00A311FF" w:rsidRDefault="00A311FF" w:rsidP="0035724E">
      <w:pPr>
        <w:jc w:val="right"/>
      </w:pPr>
    </w:p>
    <w:p w14:paraId="72B90B3A" w14:textId="0C66CB5F" w:rsidR="00A311FF" w:rsidRDefault="00A311FF" w:rsidP="0035724E">
      <w:pPr>
        <w:jc w:val="right"/>
      </w:pPr>
    </w:p>
    <w:p w14:paraId="0C5185AA" w14:textId="77777777" w:rsidR="00A311FF" w:rsidRDefault="00A311FF" w:rsidP="0035724E">
      <w:pPr>
        <w:jc w:val="right"/>
      </w:pPr>
    </w:p>
    <w:p w14:paraId="3A4D2487" w14:textId="62F2D9A0" w:rsidR="00A311FF" w:rsidRDefault="00A311FF" w:rsidP="0035724E">
      <w:pPr>
        <w:jc w:val="right"/>
      </w:pPr>
    </w:p>
    <w:p w14:paraId="74D49D55" w14:textId="1768C438" w:rsidR="00A311FF" w:rsidRDefault="00A311FF" w:rsidP="0035724E">
      <w:pPr>
        <w:jc w:val="right"/>
      </w:pPr>
    </w:p>
    <w:p w14:paraId="190E1F73" w14:textId="23352380" w:rsidR="00A311FF" w:rsidRDefault="00A311FF" w:rsidP="0035724E">
      <w:pPr>
        <w:jc w:val="right"/>
      </w:pPr>
    </w:p>
    <w:p w14:paraId="6BCD38B9" w14:textId="508543EC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726C5FC0" w14:textId="5505AF89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118BF89A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6D6A2F78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6CD778D2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20E5D140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318B3A44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54722E6B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29137832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1E3709FA" w14:textId="16AFB500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03DDE074" w14:textId="77777777" w:rsidR="003171CD" w:rsidRDefault="003171CD" w:rsidP="00A311FF">
      <w:pPr>
        <w:jc w:val="both"/>
        <w:rPr>
          <w:rFonts w:ascii="Arial" w:hAnsi="Arial" w:cs="Arial"/>
          <w:b/>
          <w:bCs/>
        </w:rPr>
      </w:pPr>
    </w:p>
    <w:p w14:paraId="20165D0A" w14:textId="4F3592B8" w:rsidR="00A311FF" w:rsidRPr="0035724E" w:rsidRDefault="00A311FF" w:rsidP="0035724E">
      <w:pPr>
        <w:jc w:val="right"/>
      </w:pPr>
    </w:p>
    <w:sectPr w:rsidR="00A311FF" w:rsidRPr="0035724E" w:rsidSect="0094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2"/>
    <w:rsid w:val="0002271A"/>
    <w:rsid w:val="000E76F4"/>
    <w:rsid w:val="00107BA4"/>
    <w:rsid w:val="001F0979"/>
    <w:rsid w:val="002A0E70"/>
    <w:rsid w:val="00302E03"/>
    <w:rsid w:val="003171CD"/>
    <w:rsid w:val="0035724E"/>
    <w:rsid w:val="003F2EE4"/>
    <w:rsid w:val="00457356"/>
    <w:rsid w:val="005710D5"/>
    <w:rsid w:val="006068D9"/>
    <w:rsid w:val="00722C38"/>
    <w:rsid w:val="00724749"/>
    <w:rsid w:val="008C4538"/>
    <w:rsid w:val="00923140"/>
    <w:rsid w:val="00942174"/>
    <w:rsid w:val="0097035A"/>
    <w:rsid w:val="00A236A9"/>
    <w:rsid w:val="00A311FF"/>
    <w:rsid w:val="00AA0843"/>
    <w:rsid w:val="00B42130"/>
    <w:rsid w:val="00BB7F1D"/>
    <w:rsid w:val="00BD501F"/>
    <w:rsid w:val="00D042A1"/>
    <w:rsid w:val="00DB0FA0"/>
    <w:rsid w:val="00E861CC"/>
    <w:rsid w:val="00EE1A32"/>
    <w:rsid w:val="00F57AF9"/>
    <w:rsid w:val="00F77140"/>
    <w:rsid w:val="00FA34D2"/>
    <w:rsid w:val="00FB5C5C"/>
    <w:rsid w:val="00FE65CF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418C"/>
  <w15:chartTrackingRefBased/>
  <w15:docId w15:val="{DA8AE354-46AB-704D-8A62-A2CDFD0D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4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4D2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FB5C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FB5C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FB5C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457356"/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s1">
    <w:name w:val="s1"/>
    <w:rsid w:val="0045735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Olchanyi, Mark</dc:creator>
  <cp:keywords/>
  <dc:description/>
  <cp:lastModifiedBy>Edlow, Brian L.,MD</cp:lastModifiedBy>
  <cp:revision>3</cp:revision>
  <dcterms:created xsi:type="dcterms:W3CDTF">2024-09-24T16:19:00Z</dcterms:created>
  <dcterms:modified xsi:type="dcterms:W3CDTF">2024-09-24T16:19:00Z</dcterms:modified>
</cp:coreProperties>
</file>