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3D3A" w14:textId="5FBE7C25" w:rsidR="008D187C" w:rsidRDefault="008D18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132962">
        <w:rPr>
          <w:rFonts w:ascii="Times New Roman" w:hAnsi="Times New Roman"/>
          <w:sz w:val="24"/>
          <w:szCs w:val="24"/>
        </w:rPr>
        <w:t>upplementary material</w:t>
      </w:r>
    </w:p>
    <w:p w14:paraId="7F02CC73" w14:textId="634A2A4E" w:rsidR="006940F3" w:rsidRDefault="008D187C" w:rsidP="008D187C">
      <w:pPr>
        <w:pStyle w:val="ListParagraph"/>
        <w:numPr>
          <w:ilvl w:val="0"/>
          <w:numId w:val="1"/>
        </w:numPr>
      </w:pPr>
      <w:r>
        <w:t xml:space="preserve">Search Syntax </w:t>
      </w:r>
    </w:p>
    <w:p w14:paraId="2440A5D0" w14:textId="77777777" w:rsidR="008D187C" w:rsidRDefault="008D187C" w:rsidP="008D187C">
      <w:pPr>
        <w:pStyle w:val="ListParagraph"/>
        <w:ind w:left="408"/>
      </w:pPr>
    </w:p>
    <w:tbl>
      <w:tblPr>
        <w:tblW w:w="4570" w:type="pct"/>
        <w:tblLayout w:type="fixed"/>
        <w:tblLook w:val="04A0" w:firstRow="1" w:lastRow="0" w:firstColumn="1" w:lastColumn="0" w:noHBand="0" w:noVBand="1"/>
      </w:tblPr>
      <w:tblGrid>
        <w:gridCol w:w="10068"/>
        <w:gridCol w:w="1414"/>
        <w:gridCol w:w="1276"/>
      </w:tblGrid>
      <w:tr w:rsidR="001213A8" w:rsidRPr="001213A8" w14:paraId="638DA842" w14:textId="77777777" w:rsidTr="001213A8">
        <w:trPr>
          <w:trHeight w:val="486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F90FD" w14:textId="4EFD3CFA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33333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 Light" w:eastAsia="Times New Roman" w:hAnsi="Calibri Light" w:cs="Calibri Light"/>
                <w:b/>
                <w:bCs/>
                <w:color w:val="333333"/>
                <w:kern w:val="0"/>
                <w:lang w:eastAsia="en-GB"/>
                <w14:ligatures w14:val="none"/>
              </w:rPr>
              <w:t>Syntax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A090A" w14:textId="66670F7E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Database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970EA" w14:textId="0F971275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Hits</w:t>
            </w:r>
          </w:p>
        </w:tc>
      </w:tr>
      <w:tr w:rsidR="001213A8" w:rsidRPr="001213A8" w14:paraId="2E1697A6" w14:textId="77777777" w:rsidTr="001213A8">
        <w:trPr>
          <w:trHeight w:val="232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A3665" w14:textId="77777777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(Women OR Mother OR Parent OR Father OR Partner OR "Health care professional*" OR "Health professional*" Obstetrician*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Midwi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* OR Maternity) AND (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Pregnan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* OR *natal OR *partum OR Birth* OR Delivery OR Childbirth OR Labour/Labor) AND (GBS OR "Group B Strep" OR "Group B Streptococcus" OR "Group B Streptococcal" OR "GBS Bacteria" OR "neonatal Infection" OR "neonatal Sepsis" OR "neonatal Pneumonia" OR "neonatal meningitis") AND (Test* OR Screen* OR Sampl* OR Swab* OR "Routine testing" OR "Universal testing" OR "Risk-factor approach" OR Vaccin*) AND (Value OR View OR Experience OR Preference OR Perspective OR Knowledge OR Attitude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Acceptab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Feasib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* OR Equity OR Adherence OR Compliance) Limiters- Human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79C9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Medline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FD99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587</w:t>
            </w:r>
          </w:p>
        </w:tc>
      </w:tr>
      <w:tr w:rsidR="001213A8" w:rsidRPr="001213A8" w14:paraId="53E76E4E" w14:textId="77777777" w:rsidTr="001213A8">
        <w:trPr>
          <w:trHeight w:val="261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48B7B" w14:textId="77777777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(Women OR Mother OR Parent OR Father OR Partner OR "Health care professional*" OR "Health professional*" Obstetrician*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Midwi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* OR Maternity) AND (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Pregnan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* OR *natal OR *partum OR Birth* OR Delivery OR Childbirth OR Labour/Labor) AND (GBS OR "Group B Strep" OR "Group B Streptococcus" OR "Group B Streptococcal" OR "GBS Bacteria" OR "neonatal Infection" OR "neonatal Sepsis" OR "neonatal Pneumonia" OR "neonatal meningitis") AND (Test* OR Screen* OR Sampl* OR Swab* OR "Routine testing" OR "Universal testing" OR "Risk-factor approach" OR Vaccin*) AND (Value OR View OR Experience OR Preference OR Perspective OR Knowledge OR Attitude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Acceptab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Feasib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* OR Equity OR Adherence OR Compliance) Limiters - Population Group: Human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AECD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PsycINFO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9C08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1213A8" w:rsidRPr="001213A8" w14:paraId="070C98F0" w14:textId="77777777" w:rsidTr="001213A8">
        <w:trPr>
          <w:trHeight w:val="232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F7D7A" w14:textId="77777777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(Women OR Mother OR Parent OR Father OR Partner OR "Health care professional*" OR "Health professional*" Obstetrician*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Midwi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* OR Maternity) AND (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Pregnan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* OR *natal OR *partum OR Birth* OR Delivery OR Childbirth OR Labour/Labor) AND (GBS OR "Group B Strep" OR "Group B Streptococcus" OR "Group B Streptococcal" OR "GBS Bacteria" OR "neonatal Infection" OR "neonatal Sepsis" OR "neonatal Pneumonia" OR "neonatal meningitis") AND (Test* OR Screen* OR Sampl* OR Swab* OR "Routine testing" OR "Universal testing" OR "Risk-factor approach" OR Vaccin*) AND (Value OR View OR Experience OR Preference OR Perspective OR Knowledge OR Attitude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Acceptab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Feasib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* OR Equity OR Adherence OR Compliance) Limiters- Human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4AC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CINAHL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854B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133</w:t>
            </w:r>
          </w:p>
        </w:tc>
      </w:tr>
      <w:tr w:rsidR="001213A8" w:rsidRPr="001213A8" w14:paraId="0B03F2A0" w14:textId="77777777" w:rsidTr="001213A8">
        <w:trPr>
          <w:trHeight w:val="261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3E284" w14:textId="77777777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lastRenderedPageBreak/>
              <w:t xml:space="preserve">(Women OR Mother OR Parent OR Father OR Partner OR "Health care professional*" OR "Health professional*" Obstetrician*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Midwi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* OR Maternity) AND (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Pregnan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* OR *natal OR *partum OR Birth* OR Delivery OR Childbirth OR Labour/Labor) AND (GBS OR "Group B Strep" OR "Group B Streptococcus" OR "Group B Streptococcal" OR "GBS Bacteria" OR "neonatal Infection" OR "neonatal Sepsis" OR "neonatal Pneumonia" OR "neonatal meningitis") AND (Test* OR Screen* OR Sampl* OR Swab* OR "Routine testing" OR "Universal testing" OR "Risk-factor approach" OR Vaccin*) AND (Value OR View OR Experience OR Preference OR Perspective OR Knowledge OR Attitude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Acceptab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 xml:space="preserve">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Feasib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333333"/>
                <w:kern w:val="0"/>
                <w:lang w:eastAsia="en-GB"/>
                <w14:ligatures w14:val="none"/>
              </w:rPr>
              <w:t>* OR Equity OR Adherence OR Compliance) Limiters - Population Group: Human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A5B0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PsychArticles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3292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</w:tr>
      <w:tr w:rsidR="001213A8" w:rsidRPr="001213A8" w14:paraId="54D418E3" w14:textId="77777777" w:rsidTr="001213A8">
        <w:trPr>
          <w:trHeight w:val="290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8877" w14:textId="77777777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TITLE-ABS-KEY ( women OR mother OR parent OR father OR partner OR "Health care professional*" OR "Health professional*" obstetrician* OR 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midwi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* OR maternity ) AND ( pregnan* OR *natal OR *partum OR birth* OR delivery OR childbirth OR labour/labor )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AND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( 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gbs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OR "Group B Strep" OR "Group B Streptococcus" OR "Group B Streptococcal" OR "GBS Bacteria" OR "neonatal Infection" OR "neonatal Sepsis" OR "neonatal Pneumonia" OR "neonatal meningitis" ) AND ( test* OR screen* OR 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sampl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* OR swab* OR "Routine testing" OR "Universal testing" OR "Risk-factor approach" OR 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vaccin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* ) AND ( value OR view OR experience OR preference OR perspective OR knowledge OR attitude OR acceptab* OR feasib* OR equity OR adherence OR compliance ) AND ( LIMIT-TO ( EXACTKEYWORD , "Human" ) 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1ABF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SCOPUS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5B8E1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236</w:t>
            </w:r>
          </w:p>
        </w:tc>
      </w:tr>
      <w:tr w:rsidR="001213A8" w:rsidRPr="001213A8" w14:paraId="28E9D7E5" w14:textId="77777777" w:rsidTr="001213A8">
        <w:trPr>
          <w:trHeight w:val="1475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BA9D7" w14:textId="77777777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color w:val="2A2D35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 Light" w:eastAsia="Times New Roman" w:hAnsi="Calibri Light" w:cs="Calibri Light"/>
                <w:color w:val="2A2D35"/>
                <w:kern w:val="0"/>
                <w:lang w:eastAsia="en-GB"/>
                <w14:ligatures w14:val="none"/>
              </w:rPr>
              <w:t xml:space="preserve">(Women OR Mother OR Parent OR Father OR Partner OR "Health care professional*" OR "Health professional*" Obstetrician*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2A2D35"/>
                <w:kern w:val="0"/>
                <w:lang w:eastAsia="en-GB"/>
                <w14:ligatures w14:val="none"/>
              </w:rPr>
              <w:t>Midwi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2A2D35"/>
                <w:kern w:val="0"/>
                <w:lang w:eastAsia="en-GB"/>
                <w14:ligatures w14:val="none"/>
              </w:rPr>
              <w:t>* OR Maternity) AND (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2A2D35"/>
                <w:kern w:val="0"/>
                <w:lang w:eastAsia="en-GB"/>
                <w14:ligatures w14:val="none"/>
              </w:rPr>
              <w:t>Pregnan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2A2D35"/>
                <w:kern w:val="0"/>
                <w:lang w:eastAsia="en-GB"/>
                <w14:ligatures w14:val="none"/>
              </w:rPr>
              <w:t xml:space="preserve">* OR *natal OR *partum OR Birth* OR Delivery OR Childbirth OR Labour/Labor) AND (GBS OR "Group B Strep" OR "Group B Streptococcus" OR "Group B Streptococcal" OR "GBS Bacteria" OR "neonatal Infection" OR "neonatal Sepsis" OR "neonatal Pneumonia" OR "neonatal meningitis") AND (Test* OR Screen* OR Sampl* OR Swab* OR "Routine testing" OR "Universal testing" OR "Risk-factor approach" OR Vaccin*) AND (Value OR View OR Experience OR Preference OR Perspective OR Knowledge OR Attitude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2A2D35"/>
                <w:kern w:val="0"/>
                <w:lang w:eastAsia="en-GB"/>
                <w14:ligatures w14:val="none"/>
              </w:rPr>
              <w:t>Acceptab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2A2D35"/>
                <w:kern w:val="0"/>
                <w:lang w:eastAsia="en-GB"/>
                <w14:ligatures w14:val="none"/>
              </w:rPr>
              <w:t xml:space="preserve">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2A2D35"/>
                <w:kern w:val="0"/>
                <w:lang w:eastAsia="en-GB"/>
                <w14:ligatures w14:val="none"/>
              </w:rPr>
              <w:t>Feasib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2A2D35"/>
                <w:kern w:val="0"/>
                <w:lang w:eastAsia="en-GB"/>
                <w14:ligatures w14:val="none"/>
              </w:rPr>
              <w:t>* OR Equity OR Adherence OR Compliance) Filters: Humans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864F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PubMed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3914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481</w:t>
            </w:r>
          </w:p>
        </w:tc>
      </w:tr>
      <w:tr w:rsidR="001213A8" w:rsidRPr="001213A8" w14:paraId="37D6C72D" w14:textId="77777777" w:rsidTr="001213A8">
        <w:trPr>
          <w:trHeight w:val="232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3EEA" w14:textId="77777777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</w:pPr>
            <w:proofErr w:type="spellStart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lastRenderedPageBreak/>
              <w:t>tw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 xml:space="preserve">:((women OR mother OR parent OR father OR partner OR "Health care professional*" OR "Health professional*" obstetrician*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midwi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* OR maternity) AND (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pregnan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* OR *natal OR *partum OR birth* OR delivery OR childbirth OR labour/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labor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) AND (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gbs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 xml:space="preserve"> OR "Group B Strep" OR "Group B Streptococcus" OR "Group B Streptococcal" OR "GBS Bacteria" OR "neonatal Infection" OR "neonatal Sepsis" OR "neonatal Pneumonia" OR "neonatal meningitis") AND (test* OR screen*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sampl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 xml:space="preserve">* OR swab* OR "Routine testing" OR "Universal testing" OR "Risk-factor approach"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vaccin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 xml:space="preserve">*) AND (value OR view OR experience OR preference OR perspective OR knowledge OR attitude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acceptab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 xml:space="preserve">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feasib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 xml:space="preserve">* OR equity OR adherence OR compliance)) AND (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mj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666666"/>
                <w:kern w:val="0"/>
                <w:lang w:eastAsia="en-GB"/>
                <w14:ligatures w14:val="none"/>
              </w:rPr>
              <w:t>:("Humans"))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5EDE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Global Index Medicus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58C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1213A8" w:rsidRPr="001213A8" w14:paraId="7578656A" w14:textId="77777777" w:rsidTr="001213A8">
        <w:trPr>
          <w:trHeight w:val="232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3D64D" w14:textId="77777777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(Women OR Mother OR Parent OR Father OR Partner OR "Health care professional*" OR "Health professional*" Obstetrician*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Midwi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* OR Maternity) AND (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Pregnan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* OR *natal OR *partum OR Birth* OR Delivery OR Childbirth OR Labour/Labor) AND (GBS OR "Group B Strep" OR "Group B Streptococcus" OR "Group B Streptococcal" OR "GBS Bacteria" OR "neonatal Infection" OR "neonatal Sepsis" OR "neonatal Pneumonia" OR "neonatal meningitis") AND (Test* OR Screen* OR Sampl* OR Swab* OR "Routine testing" OR "Universal testing" OR "Risk-factor approach" OR Vaccin*) AND (Value OR View OR Experience OR Preference OR Perspective OR Knowledge OR Attitude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Acceptab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Feasib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* OR Equity OR Adherence OR Compliance)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05B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Academic Search Ultimate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385E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324</w:t>
            </w:r>
          </w:p>
        </w:tc>
      </w:tr>
      <w:tr w:rsidR="001213A8" w:rsidRPr="001213A8" w14:paraId="440401D3" w14:textId="77777777" w:rsidTr="001213A8">
        <w:trPr>
          <w:trHeight w:val="319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79489" w14:textId="77777777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(Women or Mother or Parent or Father or Partner or "Health care professional*" or "Health professional* Obstetrician*"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Midwi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* or Maternity).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mp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. and (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Pregnan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*.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mp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. or *natal/ or *partum/ or Birth*.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mp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. or Delivery.mp. or Childbirth.mp. or Labour 0R Labor.mp.) and (GBS or "Group B Strep" or "Group B Streptococcus" or "Group B Streptococcal" or "GBS Bacteria" or "neonatal Infection" or "neonatal Sepsis" or "neonatal Pneumonia" or "neonatal meningitis").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mp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. and (Test* or Screen* or Sampl* or Swab* or "Routine testing" or "Universal testing" or "Risk-factor approach" or Vaccin*).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mp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. and (Value or View or Experience or </w:t>
            </w:r>
            <w:r w:rsidRPr="00F93336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Preference or Perspective or Knowledge or Attitude or </w:t>
            </w:r>
            <w:proofErr w:type="spellStart"/>
            <w:r w:rsidRPr="00F93336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Acceptab</w:t>
            </w:r>
            <w:proofErr w:type="spellEnd"/>
            <w:r w:rsidRPr="00F93336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* or </w:t>
            </w:r>
            <w:proofErr w:type="spellStart"/>
            <w:r w:rsidRPr="00F93336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Feasib</w:t>
            </w:r>
            <w:proofErr w:type="spellEnd"/>
            <w:r w:rsidRPr="00F93336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* or Equity or Adherence or Compliance).</w:t>
            </w:r>
            <w:proofErr w:type="spellStart"/>
            <w:r w:rsidRPr="00F93336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mp</w:t>
            </w:r>
            <w:proofErr w:type="spellEnd"/>
            <w:r w:rsidRPr="00F93336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. [</w:t>
            </w:r>
            <w:proofErr w:type="spellStart"/>
            <w:r w:rsidRPr="00F93336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mp</w:t>
            </w:r>
            <w:proofErr w:type="spellEnd"/>
            <w:r w:rsidRPr="00F93336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=title, abstract, heading word, drug trade name, original title, device manufacturer, drug manufacturer, device trade name, keyword heading word, floating subheading word, candidate term word] </w:t>
            </w:r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limit 1 to (human and "remove </w:t>
            </w:r>
            <w:proofErr w:type="spellStart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medline</w:t>
            </w:r>
            <w:proofErr w:type="spellEnd"/>
            <w:r w:rsidRPr="001213A8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records")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1D84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EMBASE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14F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261</w:t>
            </w:r>
          </w:p>
        </w:tc>
      </w:tr>
      <w:tr w:rsidR="001213A8" w:rsidRPr="001213A8" w14:paraId="4FF95C46" w14:textId="77777777" w:rsidTr="001213A8">
        <w:trPr>
          <w:trHeight w:val="232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6CB13" w14:textId="77777777" w:rsidR="001213A8" w:rsidRPr="001213A8" w:rsidRDefault="001213A8" w:rsidP="001213A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lastRenderedPageBreak/>
              <w:t xml:space="preserve">TI=((Women OR Mother OR Parent OR Father OR Partner OR "Health care professional*" OR "Health professional*" Obstetrician*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Midwi</w:t>
            </w:r>
            <w:proofErr w:type="spellEnd"/>
            <w:r w:rsidRPr="001213A8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* OR Maternity) AND (</w:t>
            </w:r>
            <w:proofErr w:type="spellStart"/>
            <w:r w:rsidRPr="001213A8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Pregnan</w:t>
            </w:r>
            <w:proofErr w:type="spellEnd"/>
            <w:r w:rsidRPr="001213A8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* OR *natal OR *partum OR Birth* OR Delivery OR Childbirth OR Labour/Labor) AND (GBS OR "Group B Strep" OR "Group B Streptococcus" OR "Group B Streptococcal" OR "GBS Bacteria" OR "neonatal Infection" OR "neonatal Sepsis" OR "neonatal Pneumonia" OR "neonatal meningitis") AND (Test* OR Screen* OR Sampl* OR Swab* OR "Routine testing" OR "Universal testing" OR "Risk-factor approach" OR Vaccin*) AND (Value OR View OR Experience OR Preference OR Perspective OR Knowledge OR Attitude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Acceptab</w:t>
            </w:r>
            <w:proofErr w:type="spellEnd"/>
            <w:r w:rsidRPr="001213A8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 xml:space="preserve">* OR </w:t>
            </w:r>
            <w:proofErr w:type="spellStart"/>
            <w:r w:rsidRPr="001213A8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Feasib</w:t>
            </w:r>
            <w:proofErr w:type="spellEnd"/>
            <w:r w:rsidRPr="001213A8">
              <w:rPr>
                <w:rFonts w:ascii="Calibri Light" w:eastAsia="Times New Roman" w:hAnsi="Calibri Light" w:cs="Calibri Light"/>
                <w:kern w:val="0"/>
                <w:lang w:eastAsia="en-GB"/>
                <w14:ligatures w14:val="none"/>
              </w:rPr>
              <w:t>* OR Equity OR Adherence OR Compliance))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866C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 of Science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B400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</w:tr>
      <w:tr w:rsidR="001213A8" w:rsidRPr="001213A8" w14:paraId="468C3D10" w14:textId="77777777" w:rsidTr="001213A8">
        <w:trPr>
          <w:trHeight w:val="29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CEA9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EC14" w14:textId="77777777" w:rsidR="001213A8" w:rsidRPr="001213A8" w:rsidRDefault="001213A8" w:rsidP="001213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AE6D" w14:textId="77777777" w:rsidR="001213A8" w:rsidRPr="001213A8" w:rsidRDefault="001213A8" w:rsidP="001213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213A8" w:rsidRPr="001213A8" w14:paraId="02A310B2" w14:textId="77777777" w:rsidTr="001213A8">
        <w:trPr>
          <w:trHeight w:val="290"/>
        </w:trPr>
        <w:tc>
          <w:tcPr>
            <w:tcW w:w="3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6B6D" w14:textId="77777777" w:rsidR="001213A8" w:rsidRPr="001213A8" w:rsidRDefault="001213A8" w:rsidP="001213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FB8F" w14:textId="77777777" w:rsidR="001213A8" w:rsidRPr="001213A8" w:rsidRDefault="001213A8" w:rsidP="00121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Total: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50F3" w14:textId="77777777" w:rsidR="001213A8" w:rsidRPr="001213A8" w:rsidRDefault="001213A8" w:rsidP="001213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213A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2,102</w:t>
            </w:r>
          </w:p>
        </w:tc>
      </w:tr>
    </w:tbl>
    <w:p w14:paraId="4D736A36" w14:textId="77777777" w:rsidR="008D187C" w:rsidRDefault="008D187C" w:rsidP="001213A8"/>
    <w:sectPr w:rsidR="008D187C" w:rsidSect="001213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F4EA3"/>
    <w:multiLevelType w:val="hybridMultilevel"/>
    <w:tmpl w:val="6184902C"/>
    <w:lvl w:ilvl="0" w:tplc="C11E571C">
      <w:start w:val="1"/>
      <w:numFmt w:val="upperLetter"/>
      <w:lvlText w:val="%1-"/>
      <w:lvlJc w:val="left"/>
      <w:pPr>
        <w:ind w:left="408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85288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Q0MzA3sTQwNDC1tDRQ0lEKTi0uzszPAykwrAUA+inDpywAAAA="/>
  </w:docVars>
  <w:rsids>
    <w:rsidRoot w:val="008D187C"/>
    <w:rsid w:val="001213A8"/>
    <w:rsid w:val="006940F3"/>
    <w:rsid w:val="008D187C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3264"/>
  <w15:chartTrackingRefBased/>
  <w15:docId w15:val="{3854FC36-6162-44CD-A8F5-87744903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Constantinou, Georgina</dc:creator>
  <cp:keywords/>
  <dc:description/>
  <cp:lastModifiedBy>Webb, Rebecca</cp:lastModifiedBy>
  <cp:revision>3</cp:revision>
  <dcterms:created xsi:type="dcterms:W3CDTF">2024-01-17T10:25:00Z</dcterms:created>
  <dcterms:modified xsi:type="dcterms:W3CDTF">2024-04-26T15:01:00Z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2024-01-17T10:27:16Z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f8a96d17-2ae3-45c3-9e3a-0abd2615c207</vt:lpwstr>
  </property>
  <property fmtid="{D5CDD505-2E9C-101B-9397-08002B2CF9AE}" pid="8" name="MSIP_Label_06c24981-b6df-48f8-949b-0896357b9b03_ContentBits">
    <vt:lpwstr>0</vt:lpwstr>
  </property>
</Properties>
</file>