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2FB3" w14:textId="07AC7533" w:rsidR="003B3861" w:rsidRDefault="004E76DB" w:rsidP="00E77EE3">
      <w:pPr>
        <w:pStyle w:val="Overskrift1"/>
      </w:pPr>
      <w:proofErr w:type="spellStart"/>
      <w:r>
        <w:t>Supplementa</w:t>
      </w:r>
      <w:r w:rsidR="00B75EBC">
        <w:t>ry</w:t>
      </w:r>
      <w:proofErr w:type="spellEnd"/>
      <w:r w:rsidR="00B75EBC">
        <w:t xml:space="preserve"> Information</w:t>
      </w:r>
    </w:p>
    <w:p w14:paraId="08A83DDC" w14:textId="77777777" w:rsidR="002A2B48" w:rsidRDefault="002A2B48" w:rsidP="002A2B48">
      <w:pPr>
        <w:pStyle w:val="Sectiontitle"/>
        <w:rPr>
          <w:lang w:val="nb-NO"/>
        </w:rPr>
      </w:pPr>
    </w:p>
    <w:p w14:paraId="449B1138" w14:textId="492D91B7" w:rsidR="002A2B48" w:rsidRDefault="005030A4" w:rsidP="005030A4">
      <w:pPr>
        <w:pStyle w:val="Sectiontitle"/>
        <w:jc w:val="center"/>
        <w:rPr>
          <w:lang w:val="nb-NO"/>
        </w:rPr>
      </w:pPr>
      <w:r>
        <w:rPr>
          <w:noProof/>
          <w:lang w:val="nb-NO"/>
          <w14:ligatures w14:val="standardContextual"/>
        </w:rPr>
        <w:drawing>
          <wp:inline distT="0" distB="0" distL="0" distR="0" wp14:anchorId="743BF6EA" wp14:editId="1C80CD7E">
            <wp:extent cx="5890317" cy="2762715"/>
            <wp:effectExtent l="0" t="0" r="2540" b="6350"/>
            <wp:docPr id="91241832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418323" name="Bilde 9124183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054" cy="276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C158D" w14:textId="29A40493" w:rsidR="00830FD5" w:rsidRDefault="002A2B48" w:rsidP="005030A4">
      <w:pPr>
        <w:pStyle w:val="Sectiontitle"/>
        <w:jc w:val="center"/>
        <w:rPr>
          <w:b w:val="0"/>
          <w:bCs w:val="0"/>
          <w:sz w:val="20"/>
          <w:szCs w:val="20"/>
        </w:rPr>
      </w:pPr>
      <w:r w:rsidRPr="005030A4">
        <w:rPr>
          <w:sz w:val="20"/>
          <w:szCs w:val="20"/>
        </w:rPr>
        <w:t xml:space="preserve">Supplementary Fig. 1 </w:t>
      </w:r>
      <w:r w:rsidR="005030A4">
        <w:rPr>
          <w:b w:val="0"/>
          <w:bCs w:val="0"/>
          <w:sz w:val="20"/>
          <w:szCs w:val="20"/>
        </w:rPr>
        <w:t xml:space="preserve">The figure shows </w:t>
      </w:r>
      <w:r w:rsidRPr="005030A4">
        <w:rPr>
          <w:b w:val="0"/>
          <w:bCs w:val="0"/>
          <w:sz w:val="20"/>
          <w:szCs w:val="20"/>
        </w:rPr>
        <w:t xml:space="preserve">Pearson correlations </w:t>
      </w:r>
      <w:r w:rsidR="009773B6">
        <w:rPr>
          <w:b w:val="0"/>
          <w:bCs w:val="0"/>
          <w:sz w:val="20"/>
          <w:szCs w:val="20"/>
        </w:rPr>
        <w:t>among</w:t>
      </w:r>
      <w:r w:rsidRPr="005030A4">
        <w:rPr>
          <w:b w:val="0"/>
          <w:bCs w:val="0"/>
          <w:sz w:val="20"/>
          <w:szCs w:val="20"/>
        </w:rPr>
        <w:t xml:space="preserve"> </w:t>
      </w:r>
      <w:r w:rsidR="00B62812">
        <w:rPr>
          <w:b w:val="0"/>
          <w:bCs w:val="0"/>
          <w:sz w:val="20"/>
          <w:szCs w:val="20"/>
        </w:rPr>
        <w:t xml:space="preserve">the putative </w:t>
      </w:r>
      <w:r w:rsidRPr="005030A4">
        <w:rPr>
          <w:b w:val="0"/>
          <w:bCs w:val="0"/>
          <w:sz w:val="20"/>
          <w:szCs w:val="20"/>
        </w:rPr>
        <w:t xml:space="preserve">aging and clinical biomarkers for </w:t>
      </w:r>
      <w:r w:rsidR="005030A4">
        <w:rPr>
          <w:sz w:val="20"/>
          <w:szCs w:val="20"/>
        </w:rPr>
        <w:t xml:space="preserve">a) </w:t>
      </w:r>
      <w:r w:rsidR="00B62812">
        <w:rPr>
          <w:b w:val="0"/>
          <w:bCs w:val="0"/>
          <w:sz w:val="20"/>
          <w:szCs w:val="20"/>
        </w:rPr>
        <w:t>f</w:t>
      </w:r>
      <w:r w:rsidRPr="005030A4">
        <w:rPr>
          <w:b w:val="0"/>
          <w:bCs w:val="0"/>
          <w:sz w:val="20"/>
          <w:szCs w:val="20"/>
        </w:rPr>
        <w:t xml:space="preserve">emales, and </w:t>
      </w:r>
      <w:r w:rsidRPr="00B62812">
        <w:rPr>
          <w:sz w:val="20"/>
          <w:szCs w:val="20"/>
        </w:rPr>
        <w:t>b)</w:t>
      </w:r>
      <w:r w:rsidRPr="005030A4">
        <w:rPr>
          <w:b w:val="0"/>
          <w:bCs w:val="0"/>
          <w:sz w:val="20"/>
          <w:szCs w:val="20"/>
        </w:rPr>
        <w:t xml:space="preserve"> </w:t>
      </w:r>
      <w:r w:rsidR="00B62812">
        <w:rPr>
          <w:b w:val="0"/>
          <w:bCs w:val="0"/>
          <w:sz w:val="20"/>
          <w:szCs w:val="20"/>
        </w:rPr>
        <w:t>m</w:t>
      </w:r>
      <w:r w:rsidRPr="005030A4">
        <w:rPr>
          <w:b w:val="0"/>
          <w:bCs w:val="0"/>
          <w:sz w:val="20"/>
          <w:szCs w:val="20"/>
        </w:rPr>
        <w:t>ales</w:t>
      </w:r>
      <w:r w:rsidR="00B62812">
        <w:rPr>
          <w:b w:val="0"/>
          <w:bCs w:val="0"/>
          <w:sz w:val="20"/>
          <w:szCs w:val="20"/>
        </w:rPr>
        <w:t xml:space="preserve">. </w:t>
      </w:r>
      <w:r w:rsidR="00D225D7">
        <w:rPr>
          <w:b w:val="0"/>
          <w:bCs w:val="0"/>
          <w:sz w:val="20"/>
          <w:szCs w:val="20"/>
        </w:rPr>
        <w:t xml:space="preserve">Abbreviations: </w:t>
      </w:r>
      <w:r w:rsidR="00275B9A">
        <w:rPr>
          <w:b w:val="0"/>
          <w:bCs w:val="0"/>
          <w:sz w:val="20"/>
          <w:szCs w:val="20"/>
        </w:rPr>
        <w:t>prefix "a" means that the standardized age- and sex-adjusted residual of the biomarker is used as input in the correlation analysis.</w:t>
      </w:r>
      <w:r w:rsidR="00BA5B37">
        <w:rPr>
          <w:b w:val="0"/>
          <w:bCs w:val="0"/>
          <w:sz w:val="20"/>
          <w:szCs w:val="20"/>
        </w:rPr>
        <w:t xml:space="preserve"> APOE = Number of apolipoprotein E epsilon 4 alleles (0, 1 or 2), BA = Brain age, FI = Frailty index, </w:t>
      </w:r>
      <w:proofErr w:type="spellStart"/>
      <w:r w:rsidR="001F437E" w:rsidRPr="00901556">
        <w:rPr>
          <w:b w:val="0"/>
          <w:bCs w:val="0"/>
          <w:sz w:val="20"/>
          <w:szCs w:val="20"/>
        </w:rPr>
        <w:t>RAVLT</w:t>
      </w:r>
      <w:proofErr w:type="spellEnd"/>
      <w:r w:rsidR="001F437E">
        <w:rPr>
          <w:b w:val="0"/>
          <w:bCs w:val="0"/>
          <w:sz w:val="20"/>
          <w:szCs w:val="20"/>
        </w:rPr>
        <w:t xml:space="preserve"> = </w:t>
      </w:r>
      <w:r w:rsidR="001F437E" w:rsidRPr="00901556">
        <w:rPr>
          <w:b w:val="0"/>
          <w:bCs w:val="0"/>
          <w:sz w:val="20"/>
          <w:szCs w:val="20"/>
        </w:rPr>
        <w:t>Rey Auditory Verbal Learning Test, immediate recall</w:t>
      </w:r>
      <w:r w:rsidR="001F437E">
        <w:rPr>
          <w:b w:val="0"/>
          <w:bCs w:val="0"/>
          <w:sz w:val="20"/>
          <w:szCs w:val="20"/>
        </w:rPr>
        <w:t xml:space="preserve">, </w:t>
      </w:r>
      <w:r w:rsidR="001F437E" w:rsidRPr="00901556">
        <w:rPr>
          <w:b w:val="0"/>
          <w:bCs w:val="0"/>
          <w:sz w:val="20"/>
          <w:szCs w:val="20"/>
        </w:rPr>
        <w:t>TMT-B</w:t>
      </w:r>
      <w:r w:rsidR="00275B9A">
        <w:rPr>
          <w:b w:val="0"/>
          <w:bCs w:val="0"/>
          <w:sz w:val="20"/>
          <w:szCs w:val="20"/>
        </w:rPr>
        <w:t xml:space="preserve"> </w:t>
      </w:r>
      <w:r w:rsidR="001F437E">
        <w:rPr>
          <w:b w:val="0"/>
          <w:bCs w:val="0"/>
          <w:sz w:val="20"/>
          <w:szCs w:val="20"/>
        </w:rPr>
        <w:t xml:space="preserve">= </w:t>
      </w:r>
      <w:r w:rsidR="001F437E" w:rsidRPr="00901556">
        <w:rPr>
          <w:b w:val="0"/>
          <w:bCs w:val="0"/>
          <w:sz w:val="20"/>
          <w:szCs w:val="20"/>
        </w:rPr>
        <w:t>Trail Making Test, part B</w:t>
      </w:r>
    </w:p>
    <w:p w14:paraId="3B0AE34B" w14:textId="77777777" w:rsidR="00830FD5" w:rsidRDefault="00830FD5">
      <w:pPr>
        <w:spacing w:line="240" w:lineRule="auto"/>
        <w:rPr>
          <w:kern w:val="0"/>
          <w:sz w:val="20"/>
          <w:szCs w:val="20"/>
          <w:shd w:val="clear" w:color="auto" w:fill="FFFFFF"/>
          <w:lang w:val="en-US" w:eastAsia="en-US"/>
          <w14:ligatures w14:val="none"/>
        </w:rPr>
      </w:pPr>
      <w:r>
        <w:rPr>
          <w:b/>
          <w:bCs/>
          <w:sz w:val="20"/>
          <w:szCs w:val="20"/>
        </w:rPr>
        <w:br w:type="page"/>
      </w:r>
    </w:p>
    <w:p w14:paraId="2254FD5F" w14:textId="77777777" w:rsidR="002173F4" w:rsidRDefault="002173F4" w:rsidP="005030A4">
      <w:pPr>
        <w:pStyle w:val="Sectiontitle"/>
        <w:jc w:val="center"/>
        <w:rPr>
          <w:b w:val="0"/>
          <w:bCs w:val="0"/>
          <w:sz w:val="20"/>
          <w:szCs w:val="20"/>
        </w:rPr>
      </w:pPr>
    </w:p>
    <w:p w14:paraId="5FA3C2B5" w14:textId="25076D66" w:rsidR="002173F4" w:rsidRDefault="002173F4" w:rsidP="002173F4">
      <w:pPr>
        <w:pStyle w:val="Sectiontitle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  <w14:ligatures w14:val="standardContextual"/>
        </w:rPr>
        <w:drawing>
          <wp:inline distT="0" distB="0" distL="0" distR="0" wp14:anchorId="28FCAD96" wp14:editId="400E794D">
            <wp:extent cx="5731727" cy="1922226"/>
            <wp:effectExtent l="0" t="0" r="0" b="0"/>
            <wp:docPr id="1856244325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44325" name="Bilde 18562443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999" cy="194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91B84" w14:textId="71C365C9" w:rsidR="002173F4" w:rsidRPr="005030A4" w:rsidRDefault="0053682D" w:rsidP="00764895">
      <w:pPr>
        <w:pStyle w:val="Sectiontitle"/>
        <w:jc w:val="center"/>
        <w:rPr>
          <w:b w:val="0"/>
          <w:bCs w:val="0"/>
          <w:sz w:val="20"/>
          <w:szCs w:val="20"/>
        </w:rPr>
      </w:pPr>
      <w:r w:rsidRPr="0053682D">
        <w:rPr>
          <w:sz w:val="20"/>
          <w:szCs w:val="20"/>
        </w:rPr>
        <w:t xml:space="preserve">Supplementary Fig. 2 </w:t>
      </w:r>
      <w:r w:rsidR="00764895" w:rsidRPr="00764895">
        <w:rPr>
          <w:b w:val="0"/>
          <w:bCs w:val="0"/>
          <w:sz w:val="20"/>
          <w:szCs w:val="20"/>
        </w:rPr>
        <w:t>Predictive performance––reported as Area under the Receiver Operating Characteristic Curve (AUC)–– for</w:t>
      </w:r>
      <w:r w:rsidR="00764895" w:rsidRPr="00764895">
        <w:rPr>
          <w:b w:val="0"/>
          <w:bCs w:val="0"/>
          <w:sz w:val="20"/>
          <w:szCs w:val="20"/>
        </w:rPr>
        <w:t xml:space="preserve"> </w:t>
      </w:r>
      <w:r w:rsidR="00373835">
        <w:rPr>
          <w:b w:val="0"/>
          <w:bCs w:val="0"/>
          <w:sz w:val="20"/>
          <w:szCs w:val="20"/>
        </w:rPr>
        <w:t xml:space="preserve">classification </w:t>
      </w:r>
      <w:r w:rsidR="00764895" w:rsidRPr="00764895">
        <w:rPr>
          <w:b w:val="0"/>
          <w:bCs w:val="0"/>
          <w:sz w:val="20"/>
          <w:szCs w:val="20"/>
        </w:rPr>
        <w:t>models</w:t>
      </w:r>
      <w:r w:rsidR="00764895" w:rsidRPr="00764895">
        <w:rPr>
          <w:b w:val="0"/>
          <w:bCs w:val="0"/>
          <w:sz w:val="20"/>
          <w:szCs w:val="20"/>
        </w:rPr>
        <w:t xml:space="preserve"> including a</w:t>
      </w:r>
      <w:r w:rsidRPr="0053682D">
        <w:rPr>
          <w:b w:val="0"/>
          <w:bCs w:val="0"/>
          <w:sz w:val="20"/>
          <w:szCs w:val="20"/>
        </w:rPr>
        <w:t>ge- and sex-adjusted brain age (</w:t>
      </w:r>
      <w:proofErr w:type="spellStart"/>
      <w:r w:rsidRPr="0053682D">
        <w:rPr>
          <w:b w:val="0"/>
          <w:bCs w:val="0"/>
          <w:sz w:val="20"/>
          <w:szCs w:val="20"/>
        </w:rPr>
        <w:t>aBA</w:t>
      </w:r>
      <w:proofErr w:type="spellEnd"/>
      <w:r w:rsidRPr="0053682D">
        <w:rPr>
          <w:b w:val="0"/>
          <w:bCs w:val="0"/>
          <w:sz w:val="20"/>
          <w:szCs w:val="20"/>
        </w:rPr>
        <w:t xml:space="preserve">) and </w:t>
      </w:r>
      <w:proofErr w:type="spellStart"/>
      <w:r w:rsidRPr="0053682D">
        <w:rPr>
          <w:b w:val="0"/>
          <w:bCs w:val="0"/>
          <w:sz w:val="20"/>
          <w:szCs w:val="20"/>
        </w:rPr>
        <w:t>aDunedinPACE</w:t>
      </w:r>
      <w:proofErr w:type="spellEnd"/>
      <w:r w:rsidRPr="0053682D">
        <w:rPr>
          <w:b w:val="0"/>
          <w:bCs w:val="0"/>
          <w:sz w:val="20"/>
          <w:szCs w:val="20"/>
        </w:rPr>
        <w:t xml:space="preserve"> </w:t>
      </w:r>
      <w:r w:rsidR="00764895">
        <w:rPr>
          <w:b w:val="0"/>
          <w:bCs w:val="0"/>
          <w:sz w:val="20"/>
          <w:szCs w:val="20"/>
        </w:rPr>
        <w:t>as predictors</w:t>
      </w:r>
      <w:r w:rsidR="00373835">
        <w:rPr>
          <w:b w:val="0"/>
          <w:bCs w:val="0"/>
          <w:sz w:val="20"/>
          <w:szCs w:val="20"/>
        </w:rPr>
        <w:t>.</w:t>
      </w:r>
      <w:r w:rsidR="00764895">
        <w:rPr>
          <w:b w:val="0"/>
          <w:bCs w:val="0"/>
          <w:sz w:val="20"/>
          <w:szCs w:val="20"/>
        </w:rPr>
        <w:t xml:space="preserve"> </w:t>
      </w:r>
      <w:r w:rsidR="003E3BDB">
        <w:rPr>
          <w:b w:val="0"/>
          <w:bCs w:val="0"/>
          <w:sz w:val="20"/>
          <w:szCs w:val="20"/>
        </w:rPr>
        <w:t xml:space="preserve">Three </w:t>
      </w:r>
      <w:r w:rsidR="00984A6F">
        <w:rPr>
          <w:b w:val="0"/>
          <w:bCs w:val="0"/>
          <w:sz w:val="20"/>
          <w:szCs w:val="20"/>
        </w:rPr>
        <w:t xml:space="preserve">models </w:t>
      </w:r>
      <w:r w:rsidR="003E3BDB">
        <w:rPr>
          <w:b w:val="0"/>
          <w:bCs w:val="0"/>
          <w:sz w:val="20"/>
          <w:szCs w:val="20"/>
        </w:rPr>
        <w:t>classifi</w:t>
      </w:r>
      <w:r w:rsidR="00984A6F">
        <w:rPr>
          <w:b w:val="0"/>
          <w:bCs w:val="0"/>
          <w:sz w:val="20"/>
          <w:szCs w:val="20"/>
        </w:rPr>
        <w:t xml:space="preserve">ed </w:t>
      </w:r>
      <w:r w:rsidR="00356F0C">
        <w:rPr>
          <w:b w:val="0"/>
          <w:bCs w:val="0"/>
          <w:sz w:val="20"/>
          <w:szCs w:val="20"/>
        </w:rPr>
        <w:t xml:space="preserve">baseline </w:t>
      </w:r>
      <w:r w:rsidR="003E3BDB">
        <w:rPr>
          <w:b w:val="0"/>
          <w:bCs w:val="0"/>
          <w:sz w:val="20"/>
          <w:szCs w:val="20"/>
        </w:rPr>
        <w:t xml:space="preserve">cognitive status: </w:t>
      </w:r>
      <w:r w:rsidR="00D5640F">
        <w:rPr>
          <w:b w:val="0"/>
          <w:bCs w:val="0"/>
          <w:sz w:val="20"/>
          <w:szCs w:val="20"/>
        </w:rPr>
        <w:t xml:space="preserve">CN = </w:t>
      </w:r>
      <w:r w:rsidR="00764895">
        <w:rPr>
          <w:b w:val="0"/>
          <w:bCs w:val="0"/>
          <w:sz w:val="20"/>
          <w:szCs w:val="20"/>
        </w:rPr>
        <w:t>cognitively normal</w:t>
      </w:r>
      <w:r w:rsidR="00D5640F">
        <w:rPr>
          <w:b w:val="0"/>
          <w:bCs w:val="0"/>
          <w:sz w:val="20"/>
          <w:szCs w:val="20"/>
        </w:rPr>
        <w:t>,</w:t>
      </w:r>
      <w:r w:rsidR="00764895">
        <w:rPr>
          <w:b w:val="0"/>
          <w:bCs w:val="0"/>
          <w:sz w:val="20"/>
          <w:szCs w:val="20"/>
        </w:rPr>
        <w:t xml:space="preserve"> </w:t>
      </w:r>
      <w:r w:rsidR="00D5640F">
        <w:rPr>
          <w:b w:val="0"/>
          <w:bCs w:val="0"/>
          <w:sz w:val="20"/>
          <w:szCs w:val="20"/>
        </w:rPr>
        <w:t xml:space="preserve">DEM = </w:t>
      </w:r>
      <w:r w:rsidR="00764895">
        <w:rPr>
          <w:b w:val="0"/>
          <w:bCs w:val="0"/>
          <w:sz w:val="20"/>
          <w:szCs w:val="20"/>
        </w:rPr>
        <w:t>dementia</w:t>
      </w:r>
      <w:r w:rsidR="00D5640F">
        <w:rPr>
          <w:b w:val="0"/>
          <w:bCs w:val="0"/>
          <w:sz w:val="20"/>
          <w:szCs w:val="20"/>
        </w:rPr>
        <w:t xml:space="preserve">, MCI = </w:t>
      </w:r>
      <w:r w:rsidR="00764895">
        <w:rPr>
          <w:b w:val="0"/>
          <w:bCs w:val="0"/>
          <w:sz w:val="20"/>
          <w:szCs w:val="20"/>
        </w:rPr>
        <w:t>mild cognitive impairment</w:t>
      </w:r>
      <w:r w:rsidR="003E3BDB">
        <w:rPr>
          <w:b w:val="0"/>
          <w:bCs w:val="0"/>
          <w:sz w:val="20"/>
          <w:szCs w:val="20"/>
        </w:rPr>
        <w:t>.</w:t>
      </w:r>
      <w:r w:rsidR="00764895">
        <w:rPr>
          <w:b w:val="0"/>
          <w:bCs w:val="0"/>
          <w:sz w:val="20"/>
          <w:szCs w:val="20"/>
        </w:rPr>
        <w:t xml:space="preserve"> </w:t>
      </w:r>
      <w:r w:rsidR="001D094F">
        <w:rPr>
          <w:b w:val="0"/>
          <w:bCs w:val="0"/>
          <w:sz w:val="20"/>
          <w:szCs w:val="20"/>
        </w:rPr>
        <w:t>One model predicted</w:t>
      </w:r>
      <w:r w:rsidR="0079495D">
        <w:rPr>
          <w:b w:val="0"/>
          <w:bCs w:val="0"/>
          <w:sz w:val="20"/>
          <w:szCs w:val="20"/>
        </w:rPr>
        <w:t xml:space="preserve"> </w:t>
      </w:r>
      <w:r w:rsidR="00764895">
        <w:rPr>
          <w:b w:val="0"/>
          <w:bCs w:val="0"/>
          <w:sz w:val="20"/>
          <w:szCs w:val="20"/>
        </w:rPr>
        <w:t xml:space="preserve">5-year </w:t>
      </w:r>
      <w:r w:rsidR="00B50252">
        <w:rPr>
          <w:b w:val="0"/>
          <w:bCs w:val="0"/>
          <w:sz w:val="20"/>
          <w:szCs w:val="20"/>
        </w:rPr>
        <w:t xml:space="preserve">MCI </w:t>
      </w:r>
      <w:r w:rsidR="007E66EB">
        <w:rPr>
          <w:b w:val="0"/>
          <w:bCs w:val="0"/>
          <w:sz w:val="20"/>
          <w:szCs w:val="20"/>
        </w:rPr>
        <w:t>conversion</w:t>
      </w:r>
      <w:r w:rsidR="00764895">
        <w:rPr>
          <w:b w:val="0"/>
          <w:bCs w:val="0"/>
          <w:sz w:val="20"/>
          <w:szCs w:val="20"/>
        </w:rPr>
        <w:t xml:space="preserve"> </w:t>
      </w:r>
      <w:r w:rsidR="00D5640F">
        <w:rPr>
          <w:b w:val="0"/>
          <w:bCs w:val="0"/>
          <w:sz w:val="20"/>
          <w:szCs w:val="20"/>
        </w:rPr>
        <w:t>to</w:t>
      </w:r>
      <w:r w:rsidR="00B50252">
        <w:rPr>
          <w:b w:val="0"/>
          <w:bCs w:val="0"/>
          <w:sz w:val="20"/>
          <w:szCs w:val="20"/>
        </w:rPr>
        <w:t xml:space="preserve"> DEM</w:t>
      </w:r>
      <w:r w:rsidR="00DC15FD">
        <w:rPr>
          <w:b w:val="0"/>
          <w:bCs w:val="0"/>
          <w:sz w:val="20"/>
          <w:szCs w:val="20"/>
        </w:rPr>
        <w:t>,</w:t>
      </w:r>
      <w:r w:rsidR="0081526B">
        <w:rPr>
          <w:b w:val="0"/>
          <w:bCs w:val="0"/>
          <w:sz w:val="20"/>
          <w:szCs w:val="20"/>
        </w:rPr>
        <w:t xml:space="preserve"> comparing </w:t>
      </w:r>
      <w:r w:rsidR="00764895">
        <w:rPr>
          <w:b w:val="0"/>
          <w:bCs w:val="0"/>
          <w:sz w:val="20"/>
          <w:szCs w:val="20"/>
        </w:rPr>
        <w:t>stable (</w:t>
      </w:r>
      <w:proofErr w:type="spellStart"/>
      <w:r w:rsidR="00764895">
        <w:rPr>
          <w:b w:val="0"/>
          <w:bCs w:val="0"/>
          <w:sz w:val="20"/>
          <w:szCs w:val="20"/>
        </w:rPr>
        <w:t>sMCI</w:t>
      </w:r>
      <w:proofErr w:type="spellEnd"/>
      <w:r w:rsidR="00764895">
        <w:rPr>
          <w:b w:val="0"/>
          <w:bCs w:val="0"/>
          <w:sz w:val="20"/>
          <w:szCs w:val="20"/>
        </w:rPr>
        <w:t xml:space="preserve">) </w:t>
      </w:r>
      <w:r w:rsidR="00535A09">
        <w:rPr>
          <w:b w:val="0"/>
          <w:bCs w:val="0"/>
          <w:sz w:val="20"/>
          <w:szCs w:val="20"/>
        </w:rPr>
        <w:t>vs.</w:t>
      </w:r>
      <w:r w:rsidR="00764895">
        <w:rPr>
          <w:b w:val="0"/>
          <w:bCs w:val="0"/>
          <w:sz w:val="20"/>
          <w:szCs w:val="20"/>
        </w:rPr>
        <w:t xml:space="preserve"> progression (</w:t>
      </w:r>
      <w:proofErr w:type="spellStart"/>
      <w:r w:rsidR="00764895">
        <w:rPr>
          <w:b w:val="0"/>
          <w:bCs w:val="0"/>
          <w:sz w:val="20"/>
          <w:szCs w:val="20"/>
        </w:rPr>
        <w:t>pMCI</w:t>
      </w:r>
      <w:proofErr w:type="spellEnd"/>
      <w:r w:rsidR="00D5640F">
        <w:rPr>
          <w:b w:val="0"/>
          <w:bCs w:val="0"/>
          <w:sz w:val="20"/>
          <w:szCs w:val="20"/>
        </w:rPr>
        <w:t>).</w:t>
      </w:r>
      <w:r>
        <w:rPr>
          <w:b w:val="0"/>
          <w:bCs w:val="0"/>
          <w:sz w:val="20"/>
          <w:szCs w:val="20"/>
        </w:rPr>
        <w:t xml:space="preserve"> Age and sex were used as covariates in all models</w:t>
      </w:r>
      <w:r w:rsidR="00764895">
        <w:rPr>
          <w:b w:val="0"/>
          <w:bCs w:val="0"/>
          <w:sz w:val="20"/>
          <w:szCs w:val="20"/>
        </w:rPr>
        <w:t xml:space="preserve">. </w:t>
      </w:r>
      <w:r w:rsidR="00764895" w:rsidRPr="00764895">
        <w:rPr>
          <w:b w:val="0"/>
          <w:bCs w:val="0"/>
          <w:sz w:val="20"/>
          <w:szCs w:val="20"/>
        </w:rPr>
        <w:t>Individual</w:t>
      </w:r>
      <w:r w:rsidR="00764895">
        <w:rPr>
          <w:b w:val="0"/>
          <w:bCs w:val="0"/>
          <w:sz w:val="20"/>
          <w:szCs w:val="20"/>
        </w:rPr>
        <w:t xml:space="preserve"> </w:t>
      </w:r>
      <w:r w:rsidR="00764895" w:rsidRPr="00764895">
        <w:rPr>
          <w:b w:val="0"/>
          <w:bCs w:val="0"/>
          <w:sz w:val="20"/>
          <w:szCs w:val="20"/>
        </w:rPr>
        <w:t>points represent</w:t>
      </w:r>
      <w:r w:rsidR="00FA3987">
        <w:rPr>
          <w:b w:val="0"/>
          <w:bCs w:val="0"/>
          <w:sz w:val="20"/>
          <w:szCs w:val="20"/>
        </w:rPr>
        <w:t xml:space="preserve"> </w:t>
      </w:r>
      <w:r w:rsidR="00F653F5">
        <w:rPr>
          <w:b w:val="0"/>
          <w:bCs w:val="0"/>
          <w:sz w:val="20"/>
          <w:szCs w:val="20"/>
        </w:rPr>
        <w:t>performance</w:t>
      </w:r>
      <w:r w:rsidR="00764895" w:rsidRPr="00764895">
        <w:rPr>
          <w:b w:val="0"/>
          <w:bCs w:val="0"/>
          <w:sz w:val="20"/>
          <w:szCs w:val="20"/>
        </w:rPr>
        <w:t xml:space="preserve"> </w:t>
      </w:r>
      <w:r w:rsidR="00830FD5">
        <w:rPr>
          <w:b w:val="0"/>
          <w:bCs w:val="0"/>
          <w:sz w:val="20"/>
          <w:szCs w:val="20"/>
        </w:rPr>
        <w:t xml:space="preserve">(AUC) </w:t>
      </w:r>
      <w:r w:rsidR="00764895" w:rsidRPr="00764895">
        <w:rPr>
          <w:b w:val="0"/>
          <w:bCs w:val="0"/>
          <w:sz w:val="20"/>
          <w:szCs w:val="20"/>
        </w:rPr>
        <w:t>in independent folds in cross-validation, whereas the black line denote</w:t>
      </w:r>
      <w:r w:rsidR="003F09C8">
        <w:rPr>
          <w:b w:val="0"/>
          <w:bCs w:val="0"/>
          <w:sz w:val="20"/>
          <w:szCs w:val="20"/>
        </w:rPr>
        <w:t>s</w:t>
      </w:r>
      <w:r w:rsidR="00764895" w:rsidRPr="00764895">
        <w:rPr>
          <w:b w:val="0"/>
          <w:bCs w:val="0"/>
          <w:sz w:val="20"/>
          <w:szCs w:val="20"/>
        </w:rPr>
        <w:t xml:space="preserve"> </w:t>
      </w:r>
      <w:r w:rsidR="00830FD5">
        <w:rPr>
          <w:b w:val="0"/>
          <w:bCs w:val="0"/>
          <w:sz w:val="20"/>
          <w:szCs w:val="20"/>
        </w:rPr>
        <w:t xml:space="preserve">their </w:t>
      </w:r>
      <w:r w:rsidR="00764895" w:rsidRPr="00764895">
        <w:rPr>
          <w:b w:val="0"/>
          <w:bCs w:val="0"/>
          <w:sz w:val="20"/>
          <w:szCs w:val="20"/>
        </w:rPr>
        <w:t>mean</w:t>
      </w:r>
    </w:p>
    <w:p w14:paraId="510D84EA" w14:textId="77777777" w:rsidR="00E77EE3" w:rsidRPr="005030A4" w:rsidRDefault="00E77EE3" w:rsidP="00E77EE3">
      <w:pPr>
        <w:rPr>
          <w:sz w:val="20"/>
          <w:szCs w:val="20"/>
          <w:lang w:val="en-US"/>
        </w:rPr>
      </w:pPr>
    </w:p>
    <w:sectPr w:rsidR="00E77EE3" w:rsidRPr="005030A4" w:rsidSect="00E860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51B"/>
    <w:multiLevelType w:val="multilevel"/>
    <w:tmpl w:val="4E9E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9F0F46"/>
    <w:multiLevelType w:val="multilevel"/>
    <w:tmpl w:val="9A789A8C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51400091">
    <w:abstractNumId w:val="1"/>
  </w:num>
  <w:num w:numId="2" w16cid:durableId="716898824">
    <w:abstractNumId w:val="1"/>
  </w:num>
  <w:num w:numId="3" w16cid:durableId="88937882">
    <w:abstractNumId w:val="0"/>
  </w:num>
  <w:num w:numId="4" w16cid:durableId="92939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DB"/>
    <w:rsid w:val="00022038"/>
    <w:rsid w:val="00046D4C"/>
    <w:rsid w:val="00052546"/>
    <w:rsid w:val="00067280"/>
    <w:rsid w:val="0007168E"/>
    <w:rsid w:val="000973BC"/>
    <w:rsid w:val="000978A2"/>
    <w:rsid w:val="000B4170"/>
    <w:rsid w:val="000C3E3F"/>
    <w:rsid w:val="000E060D"/>
    <w:rsid w:val="000E63C3"/>
    <w:rsid w:val="001063E0"/>
    <w:rsid w:val="00111095"/>
    <w:rsid w:val="00135144"/>
    <w:rsid w:val="0013784D"/>
    <w:rsid w:val="001437A3"/>
    <w:rsid w:val="001446DB"/>
    <w:rsid w:val="0016288D"/>
    <w:rsid w:val="00174431"/>
    <w:rsid w:val="001909A5"/>
    <w:rsid w:val="001A3C95"/>
    <w:rsid w:val="001A3F6B"/>
    <w:rsid w:val="001A4FC3"/>
    <w:rsid w:val="001A54C0"/>
    <w:rsid w:val="001B5033"/>
    <w:rsid w:val="001C205F"/>
    <w:rsid w:val="001C60B2"/>
    <w:rsid w:val="001C6CE8"/>
    <w:rsid w:val="001D094F"/>
    <w:rsid w:val="001D2E11"/>
    <w:rsid w:val="001E0199"/>
    <w:rsid w:val="001E1464"/>
    <w:rsid w:val="001E2219"/>
    <w:rsid w:val="001F437E"/>
    <w:rsid w:val="001F6A89"/>
    <w:rsid w:val="00204E41"/>
    <w:rsid w:val="00210F59"/>
    <w:rsid w:val="002173F4"/>
    <w:rsid w:val="0023033C"/>
    <w:rsid w:val="002506FB"/>
    <w:rsid w:val="00253AD4"/>
    <w:rsid w:val="00263FD6"/>
    <w:rsid w:val="00271A4D"/>
    <w:rsid w:val="00275B9A"/>
    <w:rsid w:val="002A25BA"/>
    <w:rsid w:val="002A2B48"/>
    <w:rsid w:val="002A2E1E"/>
    <w:rsid w:val="002A7D1F"/>
    <w:rsid w:val="002B6230"/>
    <w:rsid w:val="002D7A6B"/>
    <w:rsid w:val="002E73F2"/>
    <w:rsid w:val="002F7C39"/>
    <w:rsid w:val="00302126"/>
    <w:rsid w:val="00302AE4"/>
    <w:rsid w:val="00316360"/>
    <w:rsid w:val="00322563"/>
    <w:rsid w:val="00351C0E"/>
    <w:rsid w:val="00353723"/>
    <w:rsid w:val="00356F0C"/>
    <w:rsid w:val="00361383"/>
    <w:rsid w:val="00373835"/>
    <w:rsid w:val="00377843"/>
    <w:rsid w:val="00380DE1"/>
    <w:rsid w:val="00391174"/>
    <w:rsid w:val="003952DD"/>
    <w:rsid w:val="003B3861"/>
    <w:rsid w:val="003D459E"/>
    <w:rsid w:val="003E3BDB"/>
    <w:rsid w:val="003F09C8"/>
    <w:rsid w:val="003F5935"/>
    <w:rsid w:val="00406CCF"/>
    <w:rsid w:val="00407A31"/>
    <w:rsid w:val="00424BED"/>
    <w:rsid w:val="004276D9"/>
    <w:rsid w:val="00431A1E"/>
    <w:rsid w:val="00433085"/>
    <w:rsid w:val="0048474D"/>
    <w:rsid w:val="00484FE8"/>
    <w:rsid w:val="00486027"/>
    <w:rsid w:val="00492F35"/>
    <w:rsid w:val="00497D1A"/>
    <w:rsid w:val="004B5AB5"/>
    <w:rsid w:val="004C45D3"/>
    <w:rsid w:val="004D5012"/>
    <w:rsid w:val="004D6E65"/>
    <w:rsid w:val="004E59CC"/>
    <w:rsid w:val="004E76DB"/>
    <w:rsid w:val="004F105D"/>
    <w:rsid w:val="005030A4"/>
    <w:rsid w:val="00503EA2"/>
    <w:rsid w:val="00512B9E"/>
    <w:rsid w:val="00516D92"/>
    <w:rsid w:val="00523030"/>
    <w:rsid w:val="00535A09"/>
    <w:rsid w:val="0053682D"/>
    <w:rsid w:val="00546D5B"/>
    <w:rsid w:val="00560263"/>
    <w:rsid w:val="00566CC4"/>
    <w:rsid w:val="00593B84"/>
    <w:rsid w:val="005F2CB3"/>
    <w:rsid w:val="00600B22"/>
    <w:rsid w:val="00613828"/>
    <w:rsid w:val="0061489A"/>
    <w:rsid w:val="00616644"/>
    <w:rsid w:val="00622688"/>
    <w:rsid w:val="00635E23"/>
    <w:rsid w:val="00644AD1"/>
    <w:rsid w:val="006460A9"/>
    <w:rsid w:val="0068470D"/>
    <w:rsid w:val="0069344E"/>
    <w:rsid w:val="006A3533"/>
    <w:rsid w:val="006C16E7"/>
    <w:rsid w:val="006E4E62"/>
    <w:rsid w:val="006E78D9"/>
    <w:rsid w:val="00764895"/>
    <w:rsid w:val="00777273"/>
    <w:rsid w:val="00790B7D"/>
    <w:rsid w:val="0079495D"/>
    <w:rsid w:val="007B0E74"/>
    <w:rsid w:val="007B73C9"/>
    <w:rsid w:val="007E1B52"/>
    <w:rsid w:val="007E66EB"/>
    <w:rsid w:val="007E75DE"/>
    <w:rsid w:val="00814152"/>
    <w:rsid w:val="0081526B"/>
    <w:rsid w:val="00817ACE"/>
    <w:rsid w:val="0082736A"/>
    <w:rsid w:val="00830FD5"/>
    <w:rsid w:val="00845AF2"/>
    <w:rsid w:val="00856664"/>
    <w:rsid w:val="00861900"/>
    <w:rsid w:val="00883D13"/>
    <w:rsid w:val="00884D98"/>
    <w:rsid w:val="008B04B8"/>
    <w:rsid w:val="008B5291"/>
    <w:rsid w:val="008C0171"/>
    <w:rsid w:val="008C1632"/>
    <w:rsid w:val="008C62F4"/>
    <w:rsid w:val="008D7122"/>
    <w:rsid w:val="00930B94"/>
    <w:rsid w:val="00936287"/>
    <w:rsid w:val="009424E1"/>
    <w:rsid w:val="00950019"/>
    <w:rsid w:val="00957D75"/>
    <w:rsid w:val="00963ED4"/>
    <w:rsid w:val="0097612A"/>
    <w:rsid w:val="00976D42"/>
    <w:rsid w:val="00976E76"/>
    <w:rsid w:val="009773B6"/>
    <w:rsid w:val="00984A6F"/>
    <w:rsid w:val="009C402D"/>
    <w:rsid w:val="009D6E92"/>
    <w:rsid w:val="009F47FF"/>
    <w:rsid w:val="00A25024"/>
    <w:rsid w:val="00A517B4"/>
    <w:rsid w:val="00A66069"/>
    <w:rsid w:val="00A965EC"/>
    <w:rsid w:val="00AA341C"/>
    <w:rsid w:val="00AA53E0"/>
    <w:rsid w:val="00AC4AE5"/>
    <w:rsid w:val="00AD4B5D"/>
    <w:rsid w:val="00AD5531"/>
    <w:rsid w:val="00AF4341"/>
    <w:rsid w:val="00AF4EDB"/>
    <w:rsid w:val="00B05A7D"/>
    <w:rsid w:val="00B15AD1"/>
    <w:rsid w:val="00B26A20"/>
    <w:rsid w:val="00B34DA0"/>
    <w:rsid w:val="00B50252"/>
    <w:rsid w:val="00B55FD3"/>
    <w:rsid w:val="00B62812"/>
    <w:rsid w:val="00B67926"/>
    <w:rsid w:val="00B72B44"/>
    <w:rsid w:val="00B75EBC"/>
    <w:rsid w:val="00B7715A"/>
    <w:rsid w:val="00B80CA5"/>
    <w:rsid w:val="00B8216A"/>
    <w:rsid w:val="00B8243C"/>
    <w:rsid w:val="00B938F8"/>
    <w:rsid w:val="00BA05CE"/>
    <w:rsid w:val="00BA21A5"/>
    <w:rsid w:val="00BA5B37"/>
    <w:rsid w:val="00BA5B52"/>
    <w:rsid w:val="00BC23D4"/>
    <w:rsid w:val="00BF0AC8"/>
    <w:rsid w:val="00BF22A0"/>
    <w:rsid w:val="00C01437"/>
    <w:rsid w:val="00C075B5"/>
    <w:rsid w:val="00C10B01"/>
    <w:rsid w:val="00C15E2A"/>
    <w:rsid w:val="00C34731"/>
    <w:rsid w:val="00C416CB"/>
    <w:rsid w:val="00C625EA"/>
    <w:rsid w:val="00C82FED"/>
    <w:rsid w:val="00CA4A9C"/>
    <w:rsid w:val="00CA7A84"/>
    <w:rsid w:val="00CA7C67"/>
    <w:rsid w:val="00D13EF1"/>
    <w:rsid w:val="00D14ADC"/>
    <w:rsid w:val="00D225D7"/>
    <w:rsid w:val="00D30EBA"/>
    <w:rsid w:val="00D315F3"/>
    <w:rsid w:val="00D43B7B"/>
    <w:rsid w:val="00D5640F"/>
    <w:rsid w:val="00D652DD"/>
    <w:rsid w:val="00D726FE"/>
    <w:rsid w:val="00D7451C"/>
    <w:rsid w:val="00D83012"/>
    <w:rsid w:val="00D86751"/>
    <w:rsid w:val="00DB132D"/>
    <w:rsid w:val="00DC15FD"/>
    <w:rsid w:val="00DE52F9"/>
    <w:rsid w:val="00E00B1A"/>
    <w:rsid w:val="00E1412D"/>
    <w:rsid w:val="00E14AFE"/>
    <w:rsid w:val="00E217AC"/>
    <w:rsid w:val="00E304F4"/>
    <w:rsid w:val="00E50936"/>
    <w:rsid w:val="00E50DB9"/>
    <w:rsid w:val="00E5191B"/>
    <w:rsid w:val="00E52E7B"/>
    <w:rsid w:val="00E77EE3"/>
    <w:rsid w:val="00E86093"/>
    <w:rsid w:val="00E94108"/>
    <w:rsid w:val="00EB1F68"/>
    <w:rsid w:val="00EC7595"/>
    <w:rsid w:val="00ED401A"/>
    <w:rsid w:val="00ED79F7"/>
    <w:rsid w:val="00EE13E5"/>
    <w:rsid w:val="00EE21F5"/>
    <w:rsid w:val="00F15DCB"/>
    <w:rsid w:val="00F36738"/>
    <w:rsid w:val="00F45B43"/>
    <w:rsid w:val="00F608B6"/>
    <w:rsid w:val="00F653F5"/>
    <w:rsid w:val="00F8562C"/>
    <w:rsid w:val="00F9363D"/>
    <w:rsid w:val="00FA3987"/>
    <w:rsid w:val="00FB71EB"/>
    <w:rsid w:val="00FC5B9C"/>
    <w:rsid w:val="00FD1952"/>
    <w:rsid w:val="00FD7781"/>
    <w:rsid w:val="00F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DC2043"/>
  <w15:chartTrackingRefBased/>
  <w15:docId w15:val="{A3C762FF-B0C5-4A47-B886-944722F2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44E"/>
    <w:pPr>
      <w:spacing w:line="480" w:lineRule="auto"/>
    </w:pPr>
    <w:rPr>
      <w:rFonts w:ascii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55FD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15DCB"/>
    <w:pPr>
      <w:keepNext/>
      <w:keepLines/>
      <w:spacing w:before="200"/>
      <w:outlineLvl w:val="1"/>
    </w:pPr>
    <w:rPr>
      <w:rFonts w:eastAsiaTheme="majorEastAsia" w:cs="Arial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B55FD3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C5B9C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C01437"/>
    <w:pPr>
      <w:keepNext/>
      <w:keepLines/>
      <w:spacing w:before="40"/>
      <w:outlineLvl w:val="4"/>
    </w:pPr>
    <w:rPr>
      <w:rFonts w:eastAsiaTheme="majorEastAsia" w:cstheme="majorBidi"/>
      <w:color w:val="000000" w:themeColor="text1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55FD3"/>
    <w:rPr>
      <w:rFonts w:ascii="Times New Roman" w:eastAsiaTheme="majorEastAsia" w:hAnsi="Times New Roman" w:cstheme="majorBidi"/>
      <w:b/>
      <w:color w:val="000000" w:themeColor="text1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15DCB"/>
    <w:rPr>
      <w:rFonts w:ascii="Times New Roman" w:eastAsiaTheme="majorEastAsia" w:hAnsi="Times New Roman" w:cs="Arial"/>
      <w:b/>
      <w:bCs/>
      <w:color w:val="000000" w:themeColor="text1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5FD3"/>
    <w:rPr>
      <w:rFonts w:ascii="Times New Roman" w:eastAsiaTheme="majorEastAsia" w:hAnsi="Times New Roman" w:cstheme="majorBidi"/>
      <w:i/>
      <w:color w:val="000000" w:themeColor="text1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C5B9C"/>
    <w:rPr>
      <w:rFonts w:ascii="Times New Roman" w:eastAsiaTheme="majorEastAsia" w:hAnsi="Times New Roman" w:cstheme="majorBidi"/>
      <w:i/>
      <w:iCs/>
      <w:color w:val="000000" w:themeColor="text1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71EB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71EB"/>
    <w:rPr>
      <w:rFonts w:ascii="Times New Roman" w:hAnsi="Times New Roman" w:cs="Times New Roman"/>
      <w:sz w:val="18"/>
      <w:szCs w:val="1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01437"/>
    <w:rPr>
      <w:rFonts w:ascii="Times New Roman" w:eastAsiaTheme="majorEastAsia" w:hAnsi="Times New Roman" w:cstheme="majorBidi"/>
      <w:color w:val="000000" w:themeColor="text1"/>
      <w:szCs w:val="22"/>
      <w:u w:val="single"/>
    </w:rPr>
  </w:style>
  <w:style w:type="paragraph" w:styleId="Brdtekst">
    <w:name w:val="Body Text"/>
    <w:basedOn w:val="Normal"/>
    <w:link w:val="BrdtekstTegn"/>
    <w:autoRedefine/>
    <w:qFormat/>
    <w:rsid w:val="0069344E"/>
    <w:rPr>
      <w:rFonts w:asciiTheme="minorHAnsi" w:hAnsiTheme="minorHAnsi"/>
    </w:rPr>
  </w:style>
  <w:style w:type="character" w:customStyle="1" w:styleId="BrdtekstTegn">
    <w:name w:val="Brødtekst Tegn"/>
    <w:basedOn w:val="Standardskriftforavsnitt"/>
    <w:link w:val="Brdtekst"/>
    <w:rsid w:val="0069344E"/>
    <w:rPr>
      <w:rFonts w:eastAsia="Times New Roman" w:cs="Times New Roman"/>
      <w:lang w:eastAsia="nb-NO"/>
    </w:rPr>
  </w:style>
  <w:style w:type="paragraph" w:customStyle="1" w:styleId="Sectiontitle">
    <w:name w:val="Section title"/>
    <w:basedOn w:val="Normal"/>
    <w:link w:val="SectiontitleChar"/>
    <w:autoRedefine/>
    <w:uiPriority w:val="1"/>
    <w:qFormat/>
    <w:rsid w:val="002A2B48"/>
    <w:pPr>
      <w:keepNext/>
      <w:keepLines/>
      <w:spacing w:before="40"/>
      <w:outlineLvl w:val="1"/>
    </w:pPr>
    <w:rPr>
      <w:b/>
      <w:bCs/>
      <w:kern w:val="0"/>
      <w:szCs w:val="28"/>
      <w:shd w:val="clear" w:color="auto" w:fill="FFFFFF"/>
      <w:lang w:val="en-US" w:eastAsia="en-US"/>
      <w14:ligatures w14:val="none"/>
    </w:rPr>
  </w:style>
  <w:style w:type="character" w:customStyle="1" w:styleId="SectiontitleChar">
    <w:name w:val="Section title Char"/>
    <w:basedOn w:val="Standardskriftforavsnitt"/>
    <w:link w:val="Sectiontitle"/>
    <w:uiPriority w:val="1"/>
    <w:rsid w:val="002A2B48"/>
    <w:rPr>
      <w:rFonts w:ascii="Times New Roman" w:hAnsi="Times New Roman" w:cs="Times New Roman"/>
      <w:b/>
      <w:bCs/>
      <w:kern w:val="0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965</Characters>
  <Application>Microsoft Office Word</Application>
  <DocSecurity>0</DocSecurity>
  <Lines>8</Lines>
  <Paragraphs>2</Paragraphs>
  <ScaleCrop>false</ScaleCrop>
  <Company>University of Oslo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Engvig</dc:creator>
  <cp:keywords/>
  <dc:description/>
  <cp:lastModifiedBy>Andreas Engvig</cp:lastModifiedBy>
  <cp:revision>2</cp:revision>
  <dcterms:created xsi:type="dcterms:W3CDTF">2024-06-20T10:28:00Z</dcterms:created>
  <dcterms:modified xsi:type="dcterms:W3CDTF">2024-06-20T10:28:00Z</dcterms:modified>
</cp:coreProperties>
</file>