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CB55" w14:textId="35D4CA4D" w:rsidR="0025388D" w:rsidRPr="007C712E" w:rsidRDefault="00653127" w:rsidP="00A0518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5388D">
        <w:rPr>
          <w:rFonts w:ascii="Arial" w:hAnsi="Arial" w:cs="Arial"/>
          <w:b/>
          <w:bCs/>
          <w:sz w:val="22"/>
          <w:szCs w:val="22"/>
        </w:rPr>
        <w:t>Fig</w:t>
      </w:r>
      <w:r w:rsidR="00F95F7E">
        <w:rPr>
          <w:rFonts w:ascii="Arial" w:hAnsi="Arial" w:cs="Arial" w:hint="eastAsia"/>
          <w:b/>
          <w:bCs/>
          <w:sz w:val="22"/>
          <w:szCs w:val="22"/>
        </w:rPr>
        <w:t>.</w:t>
      </w:r>
      <w:r w:rsidR="007C7001" w:rsidRPr="0025388D">
        <w:rPr>
          <w:rFonts w:ascii="Arial" w:hAnsi="Arial" w:cs="Arial"/>
          <w:b/>
          <w:bCs/>
          <w:sz w:val="22"/>
          <w:szCs w:val="22"/>
        </w:rPr>
        <w:t xml:space="preserve"> S1:</w:t>
      </w:r>
      <w:r w:rsidR="00932E77">
        <w:rPr>
          <w:rFonts w:ascii="Arial" w:hAnsi="Arial" w:cs="Arial"/>
          <w:b/>
          <w:bCs/>
          <w:sz w:val="22"/>
          <w:szCs w:val="22"/>
        </w:rPr>
        <w:t xml:space="preserve"> </w:t>
      </w:r>
      <w:r w:rsidR="009E1141" w:rsidRPr="007C712E">
        <w:rPr>
          <w:rFonts w:ascii="Arial" w:hAnsi="Arial" w:cs="Arial"/>
          <w:b/>
          <w:bCs/>
          <w:sz w:val="22"/>
          <w:szCs w:val="22"/>
        </w:rPr>
        <w:t>Spatial transcriptome on all samples</w:t>
      </w:r>
      <w:r w:rsidR="00C41D09" w:rsidRPr="007C712E">
        <w:rPr>
          <w:rFonts w:ascii="Arial" w:hAnsi="Arial" w:cs="Arial"/>
          <w:b/>
          <w:bCs/>
          <w:sz w:val="22"/>
          <w:szCs w:val="22"/>
        </w:rPr>
        <w:t xml:space="preserve"> </w:t>
      </w:r>
      <w:r w:rsidR="00C6599F" w:rsidRPr="007C712E">
        <w:rPr>
          <w:rFonts w:ascii="Arial" w:hAnsi="Arial" w:cs="Arial" w:hint="eastAsia"/>
          <w:b/>
          <w:bCs/>
          <w:sz w:val="22"/>
          <w:szCs w:val="22"/>
        </w:rPr>
        <w:t>at Bin110 resolution</w:t>
      </w:r>
      <w:r w:rsidR="0025388D" w:rsidRPr="007C712E">
        <w:rPr>
          <w:rFonts w:ascii="Arial" w:hAnsi="Arial" w:cs="Arial"/>
          <w:b/>
          <w:bCs/>
          <w:sz w:val="22"/>
          <w:szCs w:val="22"/>
        </w:rPr>
        <w:t xml:space="preserve"> </w:t>
      </w:r>
      <w:r w:rsidR="00052B0D" w:rsidRPr="007C712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A65F04A" w14:textId="64AC8250" w:rsidR="00653127" w:rsidRDefault="00731D0A" w:rsidP="00A0518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 w:rsidR="00A90D6F">
        <w:rPr>
          <w:rFonts w:ascii="Arial" w:hAnsi="Arial" w:cs="Arial"/>
          <w:sz w:val="22"/>
          <w:szCs w:val="22"/>
        </w:rPr>
        <w:t xml:space="preserve"> </w:t>
      </w:r>
      <w:r w:rsidR="006E311E">
        <w:rPr>
          <w:rFonts w:ascii="Arial" w:hAnsi="Arial" w:cs="Arial" w:hint="eastAsia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H&amp;E staining, </w:t>
      </w:r>
      <w:r w:rsidR="00445780">
        <w:rPr>
          <w:rFonts w:ascii="Arial" w:hAnsi="Arial" w:cs="Arial" w:hint="eastAsia"/>
          <w:sz w:val="22"/>
          <w:szCs w:val="22"/>
        </w:rPr>
        <w:t xml:space="preserve">distribution of the </w:t>
      </w:r>
      <w:r w:rsidR="00C6599F">
        <w:rPr>
          <w:rFonts w:ascii="Arial" w:hAnsi="Arial" w:cs="Arial" w:hint="eastAsia"/>
          <w:sz w:val="22"/>
          <w:szCs w:val="22"/>
        </w:rPr>
        <w:t>total counts</w:t>
      </w:r>
      <w:r w:rsidR="00CD690B">
        <w:rPr>
          <w:rFonts w:ascii="Arial" w:hAnsi="Arial" w:cs="Arial" w:hint="eastAsia"/>
          <w:sz w:val="22"/>
          <w:szCs w:val="22"/>
        </w:rPr>
        <w:t xml:space="preserve"> per pseudo-spot</w:t>
      </w:r>
      <w:r>
        <w:rPr>
          <w:rFonts w:ascii="Arial" w:hAnsi="Arial" w:cs="Arial"/>
          <w:sz w:val="22"/>
          <w:szCs w:val="22"/>
        </w:rPr>
        <w:t>, and layer clustering</w:t>
      </w:r>
      <w:r w:rsidR="009E1141">
        <w:rPr>
          <w:rFonts w:ascii="Arial" w:hAnsi="Arial" w:cs="Arial"/>
          <w:sz w:val="22"/>
          <w:szCs w:val="22"/>
        </w:rPr>
        <w:t xml:space="preserve"> </w:t>
      </w:r>
      <w:r w:rsidR="00C6599F">
        <w:rPr>
          <w:rFonts w:ascii="Arial" w:hAnsi="Arial" w:cs="Arial" w:hint="eastAsia"/>
          <w:sz w:val="22"/>
          <w:szCs w:val="22"/>
        </w:rPr>
        <w:t>of</w:t>
      </w:r>
      <w:r w:rsidR="00A321FE">
        <w:rPr>
          <w:rFonts w:ascii="Arial" w:hAnsi="Arial" w:cs="Arial"/>
          <w:sz w:val="22"/>
          <w:szCs w:val="22"/>
        </w:rPr>
        <w:t xml:space="preserve"> pseudo-spots</w:t>
      </w:r>
      <w:r w:rsidR="009E1141">
        <w:rPr>
          <w:rFonts w:ascii="Arial" w:hAnsi="Arial" w:cs="Arial"/>
          <w:sz w:val="22"/>
          <w:szCs w:val="22"/>
        </w:rPr>
        <w:t xml:space="preserve"> </w:t>
      </w:r>
      <w:r w:rsidR="00A321FE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</w:t>
      </w:r>
      <w:r w:rsidR="00A321FE">
        <w:rPr>
          <w:rFonts w:ascii="Arial" w:hAnsi="Arial" w:cs="Arial"/>
          <w:sz w:val="22"/>
          <w:szCs w:val="22"/>
        </w:rPr>
        <w:t>each</w:t>
      </w:r>
      <w:r>
        <w:rPr>
          <w:rFonts w:ascii="Arial" w:hAnsi="Arial" w:cs="Arial"/>
          <w:sz w:val="22"/>
          <w:szCs w:val="22"/>
        </w:rPr>
        <w:t xml:space="preserve"> </w:t>
      </w:r>
      <w:r w:rsidR="00753444">
        <w:rPr>
          <w:rFonts w:ascii="Arial" w:hAnsi="Arial" w:cs="Arial"/>
          <w:sz w:val="22"/>
          <w:szCs w:val="22"/>
        </w:rPr>
        <w:t>s</w:t>
      </w:r>
      <w:r w:rsidR="009E1141">
        <w:rPr>
          <w:rFonts w:ascii="Arial" w:hAnsi="Arial" w:cs="Arial"/>
          <w:sz w:val="22"/>
          <w:szCs w:val="22"/>
        </w:rPr>
        <w:t>ample</w:t>
      </w:r>
      <w:r w:rsidR="00C84866">
        <w:rPr>
          <w:rFonts w:ascii="Arial" w:hAnsi="Arial" w:cs="Arial"/>
          <w:sz w:val="22"/>
          <w:szCs w:val="22"/>
        </w:rPr>
        <w:t>.</w:t>
      </w:r>
    </w:p>
    <w:p w14:paraId="56097753" w14:textId="6393E6FD" w:rsidR="00A05182" w:rsidRDefault="00A05182" w:rsidP="0097269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97269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) </w:t>
      </w:r>
      <w:r w:rsidR="008F043C">
        <w:rPr>
          <w:rFonts w:ascii="Arial" w:hAnsi="Arial" w:cs="Arial" w:hint="eastAsia"/>
          <w:sz w:val="22"/>
          <w:szCs w:val="22"/>
        </w:rPr>
        <w:t>S</w:t>
      </w:r>
      <w:r w:rsidR="00E8033A">
        <w:rPr>
          <w:rFonts w:ascii="Arial" w:hAnsi="Arial" w:cs="Arial"/>
          <w:sz w:val="22"/>
          <w:szCs w:val="22"/>
        </w:rPr>
        <w:t>catter plot for the</w:t>
      </w:r>
      <w:r w:rsidR="00B20E7A">
        <w:rPr>
          <w:rFonts w:ascii="Arial" w:hAnsi="Arial" w:cs="Arial"/>
          <w:sz w:val="22"/>
          <w:szCs w:val="22"/>
        </w:rPr>
        <w:t xml:space="preserve"> layer clusters</w:t>
      </w:r>
      <w:r w:rsidR="002C73D1">
        <w:rPr>
          <w:rFonts w:ascii="Arial" w:hAnsi="Arial" w:cs="Arial" w:hint="eastAsia"/>
          <w:sz w:val="22"/>
          <w:szCs w:val="22"/>
        </w:rPr>
        <w:t xml:space="preserve"> </w:t>
      </w:r>
      <w:r w:rsidR="00627ED1">
        <w:rPr>
          <w:rFonts w:ascii="Arial" w:hAnsi="Arial" w:cs="Arial"/>
          <w:sz w:val="22"/>
          <w:szCs w:val="22"/>
        </w:rPr>
        <w:t xml:space="preserve">after </w:t>
      </w:r>
      <w:r w:rsidR="00162061">
        <w:rPr>
          <w:rFonts w:ascii="Arial" w:hAnsi="Arial" w:cs="Arial"/>
          <w:sz w:val="22"/>
          <w:szCs w:val="22"/>
        </w:rPr>
        <w:t>background removing</w:t>
      </w:r>
      <w:r w:rsidR="00B20E7A">
        <w:rPr>
          <w:rFonts w:ascii="Arial" w:hAnsi="Arial" w:cs="Arial"/>
          <w:sz w:val="22"/>
          <w:szCs w:val="22"/>
        </w:rPr>
        <w:t xml:space="preserve">. </w:t>
      </w:r>
    </w:p>
    <w:p w14:paraId="08336A30" w14:textId="259D2331" w:rsidR="00B20E7A" w:rsidRDefault="00B20E7A" w:rsidP="00972698">
      <w:pPr>
        <w:spacing w:line="360" w:lineRule="auto"/>
        <w:rPr>
          <w:rFonts w:ascii="Arial" w:hAnsi="Arial" w:cs="Arial"/>
          <w:sz w:val="22"/>
          <w:szCs w:val="22"/>
        </w:rPr>
      </w:pPr>
    </w:p>
    <w:p w14:paraId="185BDBC1" w14:textId="3F61BD1F" w:rsidR="00FE2A30" w:rsidRDefault="00FE2A30" w:rsidP="0097269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E2A30">
        <w:rPr>
          <w:rFonts w:ascii="Arial" w:hAnsi="Arial" w:cs="Arial"/>
          <w:b/>
          <w:bCs/>
          <w:sz w:val="22"/>
          <w:szCs w:val="22"/>
        </w:rPr>
        <w:t>Fig</w:t>
      </w:r>
      <w:r w:rsidR="00F95F7E">
        <w:rPr>
          <w:rFonts w:ascii="Arial" w:hAnsi="Arial" w:cs="Arial" w:hint="eastAsia"/>
          <w:b/>
          <w:bCs/>
          <w:sz w:val="22"/>
          <w:szCs w:val="22"/>
        </w:rPr>
        <w:t>.</w:t>
      </w:r>
      <w:r w:rsidRPr="00FE2A30">
        <w:rPr>
          <w:rFonts w:ascii="Arial" w:hAnsi="Arial" w:cs="Arial"/>
          <w:b/>
          <w:bCs/>
          <w:sz w:val="22"/>
          <w:szCs w:val="22"/>
        </w:rPr>
        <w:t xml:space="preserve"> S2: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555E9">
        <w:rPr>
          <w:rFonts w:ascii="Arial" w:hAnsi="Arial" w:cs="Arial"/>
          <w:b/>
          <w:bCs/>
          <w:sz w:val="22"/>
          <w:szCs w:val="22"/>
        </w:rPr>
        <w:t xml:space="preserve">Layer-layer interactions in the </w:t>
      </w:r>
      <w:r w:rsidR="00D06268">
        <w:rPr>
          <w:rFonts w:ascii="Arial" w:hAnsi="Arial" w:cs="Arial" w:hint="eastAsia"/>
          <w:b/>
          <w:bCs/>
          <w:sz w:val="22"/>
          <w:szCs w:val="22"/>
        </w:rPr>
        <w:t>NA</w:t>
      </w:r>
      <w:r w:rsidR="00F555E9">
        <w:rPr>
          <w:rFonts w:ascii="Arial" w:hAnsi="Arial" w:cs="Arial"/>
          <w:b/>
          <w:bCs/>
          <w:sz w:val="22"/>
          <w:szCs w:val="22"/>
        </w:rPr>
        <w:t>, moderate, and severe groups</w:t>
      </w:r>
    </w:p>
    <w:p w14:paraId="72CDA752" w14:textId="6DF525E0" w:rsidR="00F555E9" w:rsidRDefault="00DB7F96" w:rsidP="0097269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(A) The </w:t>
      </w:r>
      <w:r w:rsidR="000B4F4F">
        <w:rPr>
          <w:rFonts w:ascii="Arial" w:hAnsi="Arial" w:cs="Arial" w:hint="eastAsia"/>
          <w:sz w:val="22"/>
          <w:szCs w:val="22"/>
        </w:rPr>
        <w:t xml:space="preserve">total </w:t>
      </w:r>
      <w:r>
        <w:rPr>
          <w:rFonts w:ascii="Arial" w:hAnsi="Arial" w:cs="Arial"/>
          <w:sz w:val="22"/>
          <w:szCs w:val="22"/>
        </w:rPr>
        <w:t>number</w:t>
      </w:r>
      <w:r w:rsidR="000B4F4F">
        <w:rPr>
          <w:rFonts w:ascii="Arial" w:hAnsi="Arial" w:cs="Arial" w:hint="eastAsia"/>
          <w:sz w:val="22"/>
          <w:szCs w:val="22"/>
        </w:rPr>
        <w:t xml:space="preserve"> (left)</w:t>
      </w:r>
      <w:r>
        <w:rPr>
          <w:rFonts w:ascii="Arial" w:hAnsi="Arial" w:cs="Arial"/>
          <w:sz w:val="22"/>
          <w:szCs w:val="22"/>
        </w:rPr>
        <w:t xml:space="preserve"> and</w:t>
      </w:r>
      <w:r w:rsidR="000B4F4F">
        <w:rPr>
          <w:rFonts w:ascii="Arial" w:hAnsi="Arial" w:cs="Arial" w:hint="eastAsia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strength</w:t>
      </w:r>
      <w:r w:rsidR="000B4F4F">
        <w:rPr>
          <w:rFonts w:ascii="Arial" w:hAnsi="Arial" w:cs="Arial" w:hint="eastAsia"/>
          <w:sz w:val="22"/>
          <w:szCs w:val="22"/>
        </w:rPr>
        <w:t xml:space="preserve"> (right)</w:t>
      </w:r>
      <w:r>
        <w:rPr>
          <w:rFonts w:ascii="Arial" w:hAnsi="Arial" w:cs="Arial"/>
          <w:sz w:val="22"/>
          <w:szCs w:val="22"/>
        </w:rPr>
        <w:t xml:space="preserve"> of the </w:t>
      </w:r>
      <w:r w:rsidR="00483161">
        <w:rPr>
          <w:rFonts w:ascii="Arial" w:hAnsi="Arial" w:cs="Arial"/>
          <w:sz w:val="22"/>
          <w:szCs w:val="22"/>
        </w:rPr>
        <w:t xml:space="preserve">LR pairs in </w:t>
      </w:r>
      <w:r w:rsidR="002E5873">
        <w:rPr>
          <w:rFonts w:ascii="Arial" w:hAnsi="Arial" w:cs="Arial" w:hint="eastAsia"/>
          <w:sz w:val="22"/>
          <w:szCs w:val="22"/>
        </w:rPr>
        <w:t>NA, moderate, and severe</w:t>
      </w:r>
      <w:r w:rsidR="00483161">
        <w:rPr>
          <w:rFonts w:ascii="Arial" w:hAnsi="Arial" w:cs="Arial"/>
          <w:sz w:val="22"/>
          <w:szCs w:val="22"/>
        </w:rPr>
        <w:t xml:space="preserve"> group</w:t>
      </w:r>
      <w:r w:rsidR="003F2497">
        <w:rPr>
          <w:rFonts w:ascii="Arial" w:hAnsi="Arial" w:cs="Arial" w:hint="eastAsia"/>
          <w:sz w:val="22"/>
          <w:szCs w:val="22"/>
        </w:rPr>
        <w:t>, respectively.</w:t>
      </w:r>
    </w:p>
    <w:p w14:paraId="349CB642" w14:textId="159BEE19" w:rsidR="00483161" w:rsidRDefault="00FB7F0B" w:rsidP="0097269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(B) </w:t>
      </w:r>
      <w:r w:rsidR="007F117C">
        <w:rPr>
          <w:rFonts w:ascii="Arial" w:hAnsi="Arial" w:cs="Arial" w:hint="eastAsia"/>
          <w:sz w:val="22"/>
          <w:szCs w:val="22"/>
        </w:rPr>
        <w:t>The total number of all ligands and receptors</w:t>
      </w:r>
      <w:r w:rsidR="003B4552">
        <w:rPr>
          <w:rFonts w:ascii="Arial" w:hAnsi="Arial" w:cs="Arial"/>
          <w:sz w:val="22"/>
          <w:szCs w:val="22"/>
        </w:rPr>
        <w:t xml:space="preserve"> in each layer across </w:t>
      </w:r>
      <w:r w:rsidR="00E61BC9">
        <w:rPr>
          <w:rFonts w:ascii="Arial" w:hAnsi="Arial" w:cs="Arial" w:hint="eastAsia"/>
          <w:sz w:val="22"/>
          <w:szCs w:val="22"/>
        </w:rPr>
        <w:t>NA</w:t>
      </w:r>
      <w:r w:rsidR="00615C06">
        <w:rPr>
          <w:rFonts w:ascii="Arial" w:hAnsi="Arial" w:cs="Arial"/>
          <w:sz w:val="22"/>
          <w:szCs w:val="22"/>
        </w:rPr>
        <w:t>, moderate, and severe AD groups</w:t>
      </w:r>
      <w:r w:rsidR="003B4552">
        <w:rPr>
          <w:rFonts w:ascii="Arial" w:hAnsi="Arial" w:cs="Arial"/>
          <w:sz w:val="22"/>
          <w:szCs w:val="22"/>
        </w:rPr>
        <w:t xml:space="preserve">. </w:t>
      </w:r>
    </w:p>
    <w:p w14:paraId="6BFF7181" w14:textId="2E2D03A6" w:rsidR="009712B6" w:rsidRDefault="00603922" w:rsidP="0097269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(C) </w:t>
      </w:r>
      <w:r w:rsidR="008E0144">
        <w:rPr>
          <w:rFonts w:ascii="Arial" w:hAnsi="Arial" w:cs="Arial" w:hint="eastAsia"/>
          <w:sz w:val="22"/>
          <w:szCs w:val="22"/>
        </w:rPr>
        <w:t xml:space="preserve">Networks of </w:t>
      </w:r>
      <w:r w:rsidR="00CB3AB8">
        <w:rPr>
          <w:rFonts w:ascii="Arial" w:hAnsi="Arial" w:cs="Arial"/>
          <w:sz w:val="22"/>
          <w:szCs w:val="22"/>
        </w:rPr>
        <w:t>layer-layer interaction</w:t>
      </w:r>
      <w:r w:rsidR="008E0144">
        <w:rPr>
          <w:rFonts w:ascii="Arial" w:hAnsi="Arial" w:cs="Arial" w:hint="eastAsia"/>
          <w:sz w:val="22"/>
          <w:szCs w:val="22"/>
        </w:rPr>
        <w:t>s</w:t>
      </w:r>
      <w:r w:rsidR="00A14E49">
        <w:rPr>
          <w:rFonts w:ascii="Arial" w:hAnsi="Arial" w:cs="Arial" w:hint="eastAsia"/>
          <w:sz w:val="22"/>
          <w:szCs w:val="22"/>
        </w:rPr>
        <w:t xml:space="preserve"> </w:t>
      </w:r>
      <w:r w:rsidR="00BD48EB">
        <w:rPr>
          <w:rFonts w:ascii="Arial" w:hAnsi="Arial" w:cs="Arial" w:hint="eastAsia"/>
          <w:sz w:val="22"/>
          <w:szCs w:val="22"/>
        </w:rPr>
        <w:t>across six cortical layers and the WM</w:t>
      </w:r>
      <w:r w:rsidR="00CB3AB8">
        <w:rPr>
          <w:rFonts w:ascii="Arial" w:hAnsi="Arial" w:cs="Arial"/>
          <w:sz w:val="22"/>
          <w:szCs w:val="22"/>
        </w:rPr>
        <w:t xml:space="preserve"> in </w:t>
      </w:r>
      <w:r w:rsidR="00892998">
        <w:rPr>
          <w:rFonts w:ascii="Arial" w:hAnsi="Arial" w:cs="Arial" w:hint="eastAsia"/>
          <w:sz w:val="22"/>
          <w:szCs w:val="22"/>
        </w:rPr>
        <w:t>NA, moderate, and severe group</w:t>
      </w:r>
      <w:r w:rsidR="00CB3AB8">
        <w:rPr>
          <w:rFonts w:ascii="Arial" w:hAnsi="Arial" w:cs="Arial"/>
          <w:sz w:val="22"/>
          <w:szCs w:val="22"/>
        </w:rPr>
        <w:t>.</w:t>
      </w:r>
      <w:r w:rsidR="000D548D">
        <w:rPr>
          <w:rFonts w:ascii="Arial" w:hAnsi="Arial" w:cs="Arial"/>
          <w:sz w:val="22"/>
          <w:szCs w:val="22"/>
        </w:rPr>
        <w:t xml:space="preserve"> </w:t>
      </w:r>
      <w:r w:rsidR="005C3B8D">
        <w:rPr>
          <w:rFonts w:ascii="Arial" w:hAnsi="Arial" w:cs="Arial" w:hint="eastAsia"/>
          <w:sz w:val="22"/>
          <w:szCs w:val="22"/>
        </w:rPr>
        <w:t>The colors of the dots and edges represent the specific layer</w:t>
      </w:r>
      <w:r w:rsidR="00EB2551">
        <w:rPr>
          <w:rFonts w:ascii="Arial" w:hAnsi="Arial" w:cs="Arial" w:hint="eastAsia"/>
          <w:sz w:val="22"/>
          <w:szCs w:val="22"/>
        </w:rPr>
        <w:t xml:space="preserve">s and the outgoing signaling emanating from them. </w:t>
      </w:r>
      <w:r w:rsidR="000D548D">
        <w:rPr>
          <w:rFonts w:ascii="Arial" w:hAnsi="Arial" w:cs="Arial"/>
          <w:sz w:val="22"/>
          <w:szCs w:val="22"/>
        </w:rPr>
        <w:t>Number</w:t>
      </w:r>
      <w:r w:rsidR="00657BAE">
        <w:rPr>
          <w:rFonts w:ascii="Arial" w:hAnsi="Arial" w:cs="Arial"/>
          <w:sz w:val="22"/>
          <w:szCs w:val="22"/>
        </w:rPr>
        <w:t xml:space="preserve"> on the </w:t>
      </w:r>
      <w:r w:rsidR="009712B6">
        <w:rPr>
          <w:rFonts w:ascii="Arial" w:hAnsi="Arial" w:cs="Arial"/>
          <w:sz w:val="22"/>
          <w:szCs w:val="22"/>
        </w:rPr>
        <w:t>edge represents the number of the LR pairs</w:t>
      </w:r>
      <w:r w:rsidR="00532BD0">
        <w:rPr>
          <w:rFonts w:ascii="Arial" w:hAnsi="Arial" w:cs="Arial"/>
          <w:sz w:val="22"/>
          <w:szCs w:val="22"/>
        </w:rPr>
        <w:t>.</w:t>
      </w:r>
      <w:r w:rsidR="0009759E">
        <w:rPr>
          <w:rFonts w:ascii="Arial" w:hAnsi="Arial" w:cs="Arial" w:hint="eastAsia"/>
          <w:sz w:val="22"/>
          <w:szCs w:val="22"/>
        </w:rPr>
        <w:t xml:space="preserve"> </w:t>
      </w:r>
    </w:p>
    <w:p w14:paraId="71804DE8" w14:textId="77777777" w:rsidR="009712B6" w:rsidRDefault="009712B6" w:rsidP="00972698">
      <w:pPr>
        <w:spacing w:line="360" w:lineRule="auto"/>
        <w:rPr>
          <w:rFonts w:ascii="Arial" w:hAnsi="Arial" w:cs="Arial"/>
          <w:sz w:val="22"/>
          <w:szCs w:val="22"/>
        </w:rPr>
      </w:pPr>
    </w:p>
    <w:p w14:paraId="0C8D37B6" w14:textId="417C4124" w:rsidR="005D53BA" w:rsidRDefault="00881ACB" w:rsidP="0097269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D53BA">
        <w:rPr>
          <w:rFonts w:ascii="Arial" w:hAnsi="Arial" w:cs="Arial"/>
          <w:b/>
          <w:bCs/>
          <w:sz w:val="22"/>
          <w:szCs w:val="22"/>
        </w:rPr>
        <w:t>Fig</w:t>
      </w:r>
      <w:r w:rsidR="00F95F7E">
        <w:rPr>
          <w:rFonts w:ascii="Arial" w:hAnsi="Arial" w:cs="Arial" w:hint="eastAsia"/>
          <w:b/>
          <w:bCs/>
          <w:sz w:val="22"/>
          <w:szCs w:val="22"/>
        </w:rPr>
        <w:t>.</w:t>
      </w:r>
      <w:r w:rsidRPr="005D53BA">
        <w:rPr>
          <w:rFonts w:ascii="Arial" w:hAnsi="Arial" w:cs="Arial"/>
          <w:b/>
          <w:bCs/>
          <w:sz w:val="22"/>
          <w:szCs w:val="22"/>
        </w:rPr>
        <w:t xml:space="preserve"> S3: Cell distribution on Bin50 resolution</w:t>
      </w:r>
    </w:p>
    <w:p w14:paraId="3B33A3AA" w14:textId="2CE51BBF" w:rsidR="0012387F" w:rsidRDefault="005D53BA" w:rsidP="00972698">
      <w:pPr>
        <w:spacing w:line="360" w:lineRule="auto"/>
        <w:rPr>
          <w:rFonts w:ascii="Arial" w:hAnsi="Arial" w:cs="Arial"/>
          <w:sz w:val="22"/>
          <w:szCs w:val="22"/>
        </w:rPr>
      </w:pPr>
      <w:r w:rsidRPr="005D53B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A</w:t>
      </w:r>
      <w:r w:rsidRPr="005D53B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8A0392">
        <w:rPr>
          <w:rFonts w:ascii="Arial" w:hAnsi="Arial" w:cs="Arial"/>
          <w:sz w:val="22"/>
          <w:szCs w:val="22"/>
        </w:rPr>
        <w:t>The</w:t>
      </w:r>
      <w:r w:rsidR="0012387F">
        <w:rPr>
          <w:rFonts w:ascii="Arial" w:hAnsi="Arial" w:cs="Arial"/>
          <w:sz w:val="22"/>
          <w:szCs w:val="22"/>
        </w:rPr>
        <w:t xml:space="preserve"> distribution</w:t>
      </w:r>
      <w:r w:rsidR="00631EF3">
        <w:rPr>
          <w:rFonts w:ascii="Arial" w:hAnsi="Arial" w:cs="Arial"/>
          <w:sz w:val="22"/>
          <w:szCs w:val="22"/>
        </w:rPr>
        <w:t xml:space="preserve"> of the annotated pseudo-spot</w:t>
      </w:r>
      <w:r w:rsidR="0012387F">
        <w:rPr>
          <w:rFonts w:ascii="Arial" w:hAnsi="Arial" w:cs="Arial"/>
          <w:sz w:val="22"/>
          <w:szCs w:val="22"/>
        </w:rPr>
        <w:t xml:space="preserve"> </w:t>
      </w:r>
      <w:r w:rsidR="001D5C38">
        <w:rPr>
          <w:rFonts w:ascii="Arial" w:hAnsi="Arial" w:cs="Arial"/>
          <w:sz w:val="22"/>
          <w:szCs w:val="22"/>
        </w:rPr>
        <w:t>at</w:t>
      </w:r>
      <w:r w:rsidR="0012387F">
        <w:rPr>
          <w:rFonts w:ascii="Arial" w:hAnsi="Arial" w:cs="Arial"/>
          <w:sz w:val="22"/>
          <w:szCs w:val="22"/>
        </w:rPr>
        <w:t xml:space="preserve"> Bin50 resolution for </w:t>
      </w:r>
      <w:r w:rsidR="007366B3">
        <w:rPr>
          <w:rFonts w:ascii="Arial" w:hAnsi="Arial" w:cs="Arial" w:hint="eastAsia"/>
          <w:sz w:val="22"/>
          <w:szCs w:val="22"/>
        </w:rPr>
        <w:t>NA</w:t>
      </w:r>
      <w:r w:rsidR="003405D0">
        <w:rPr>
          <w:rFonts w:ascii="Arial" w:hAnsi="Arial" w:cs="Arial"/>
          <w:sz w:val="22"/>
          <w:szCs w:val="22"/>
        </w:rPr>
        <w:t>, moderate, and severe AD groups</w:t>
      </w:r>
      <w:r w:rsidR="0012387F">
        <w:rPr>
          <w:rFonts w:ascii="Arial" w:hAnsi="Arial" w:cs="Arial"/>
          <w:sz w:val="22"/>
          <w:szCs w:val="22"/>
        </w:rPr>
        <w:t xml:space="preserve">. </w:t>
      </w:r>
    </w:p>
    <w:p w14:paraId="4D7CA48D" w14:textId="1CC7A792" w:rsidR="00603922" w:rsidRDefault="0012387F" w:rsidP="0097269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(B) </w:t>
      </w:r>
      <w:r w:rsidR="00772E48">
        <w:rPr>
          <w:rFonts w:ascii="Arial" w:hAnsi="Arial" w:cs="Arial"/>
          <w:sz w:val="22"/>
          <w:szCs w:val="22"/>
        </w:rPr>
        <w:t xml:space="preserve">The distribution of </w:t>
      </w:r>
      <w:r w:rsidR="00916DD4">
        <w:rPr>
          <w:rFonts w:ascii="Arial" w:hAnsi="Arial" w:cs="Arial" w:hint="eastAsia"/>
          <w:sz w:val="22"/>
          <w:szCs w:val="22"/>
        </w:rPr>
        <w:t xml:space="preserve">highly stressed </w:t>
      </w:r>
      <w:r w:rsidR="00961C9D">
        <w:rPr>
          <w:rFonts w:ascii="Arial" w:hAnsi="Arial" w:cs="Arial"/>
          <w:sz w:val="22"/>
          <w:szCs w:val="22"/>
        </w:rPr>
        <w:t xml:space="preserve">neurons all </w:t>
      </w:r>
      <w:r w:rsidR="00916DD4">
        <w:rPr>
          <w:rFonts w:ascii="Arial" w:hAnsi="Arial" w:cs="Arial" w:hint="eastAsia"/>
          <w:sz w:val="22"/>
          <w:szCs w:val="22"/>
        </w:rPr>
        <w:t>sample</w:t>
      </w:r>
      <w:r w:rsidR="00961C9D">
        <w:rPr>
          <w:rFonts w:ascii="Arial" w:hAnsi="Arial" w:cs="Arial"/>
          <w:sz w:val="22"/>
          <w:szCs w:val="22"/>
        </w:rPr>
        <w:t>s. Yellow spots indicate the</w:t>
      </w:r>
      <w:r w:rsidR="00916DD4">
        <w:rPr>
          <w:rFonts w:ascii="Arial" w:hAnsi="Arial" w:cs="Arial" w:hint="eastAsia"/>
          <w:sz w:val="22"/>
          <w:szCs w:val="22"/>
        </w:rPr>
        <w:t xml:space="preserve"> highly stressed</w:t>
      </w:r>
      <w:r w:rsidR="00961C9D">
        <w:rPr>
          <w:rFonts w:ascii="Arial" w:hAnsi="Arial" w:cs="Arial"/>
          <w:sz w:val="22"/>
          <w:szCs w:val="22"/>
        </w:rPr>
        <w:t xml:space="preserve"> </w:t>
      </w:r>
      <w:r w:rsidR="0029229F">
        <w:rPr>
          <w:rFonts w:ascii="Arial" w:hAnsi="Arial" w:cs="Arial"/>
          <w:sz w:val="22"/>
          <w:szCs w:val="22"/>
        </w:rPr>
        <w:t>Ex</w:t>
      </w:r>
      <w:r w:rsidR="00961C9D">
        <w:rPr>
          <w:rFonts w:ascii="Arial" w:hAnsi="Arial" w:cs="Arial"/>
          <w:sz w:val="22"/>
          <w:szCs w:val="22"/>
        </w:rPr>
        <w:t xml:space="preserve"> and blue dots represent </w:t>
      </w:r>
      <w:r w:rsidR="00544C93">
        <w:rPr>
          <w:rFonts w:ascii="Arial" w:hAnsi="Arial" w:cs="Arial"/>
          <w:sz w:val="22"/>
          <w:szCs w:val="22"/>
        </w:rPr>
        <w:t xml:space="preserve">the spots annotated as </w:t>
      </w:r>
      <w:r w:rsidR="00961C9D">
        <w:rPr>
          <w:rFonts w:ascii="Arial" w:hAnsi="Arial" w:cs="Arial"/>
          <w:sz w:val="22"/>
          <w:szCs w:val="22"/>
        </w:rPr>
        <w:t>other cell</w:t>
      </w:r>
      <w:r w:rsidR="00916DD4">
        <w:rPr>
          <w:rFonts w:ascii="Arial" w:hAnsi="Arial" w:cs="Arial" w:hint="eastAsia"/>
          <w:sz w:val="22"/>
          <w:szCs w:val="22"/>
        </w:rPr>
        <w:t xml:space="preserve"> types</w:t>
      </w:r>
      <w:r w:rsidR="0029229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9229F">
        <w:rPr>
          <w:rFonts w:ascii="Arial" w:hAnsi="Arial" w:cs="Arial"/>
          <w:sz w:val="22"/>
          <w:szCs w:val="22"/>
        </w:rPr>
        <w:t>Ast</w:t>
      </w:r>
      <w:proofErr w:type="spellEnd"/>
      <w:r w:rsidR="0029229F">
        <w:rPr>
          <w:rFonts w:ascii="Arial" w:hAnsi="Arial" w:cs="Arial"/>
          <w:sz w:val="22"/>
          <w:szCs w:val="22"/>
        </w:rPr>
        <w:t>, End</w:t>
      </w:r>
      <w:r w:rsidR="0016463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6463F">
        <w:rPr>
          <w:rFonts w:ascii="Arial" w:hAnsi="Arial" w:cs="Arial"/>
          <w:sz w:val="22"/>
          <w:szCs w:val="22"/>
        </w:rPr>
        <w:t>Inh</w:t>
      </w:r>
      <w:proofErr w:type="spellEnd"/>
      <w:r w:rsidR="0016463F">
        <w:rPr>
          <w:rFonts w:ascii="Arial" w:hAnsi="Arial" w:cs="Arial"/>
          <w:sz w:val="22"/>
          <w:szCs w:val="22"/>
        </w:rPr>
        <w:t xml:space="preserve">, Mic, Oli, </w:t>
      </w:r>
      <w:proofErr w:type="spellStart"/>
      <w:r w:rsidR="0016463F">
        <w:rPr>
          <w:rFonts w:ascii="Arial" w:hAnsi="Arial" w:cs="Arial"/>
          <w:sz w:val="22"/>
          <w:szCs w:val="22"/>
        </w:rPr>
        <w:t>Opc</w:t>
      </w:r>
      <w:proofErr w:type="spellEnd"/>
      <w:r w:rsidR="0029229F">
        <w:rPr>
          <w:rFonts w:ascii="Arial" w:hAnsi="Arial" w:cs="Arial"/>
          <w:sz w:val="22"/>
          <w:szCs w:val="22"/>
        </w:rPr>
        <w:t>)</w:t>
      </w:r>
      <w:r w:rsidR="00961C9D">
        <w:rPr>
          <w:rFonts w:ascii="Arial" w:hAnsi="Arial" w:cs="Arial"/>
          <w:sz w:val="22"/>
          <w:szCs w:val="22"/>
        </w:rPr>
        <w:t>.</w:t>
      </w:r>
      <w:r w:rsidR="009712B6" w:rsidRPr="005D53BA">
        <w:rPr>
          <w:rFonts w:ascii="Arial" w:hAnsi="Arial" w:cs="Arial"/>
          <w:sz w:val="22"/>
          <w:szCs w:val="22"/>
        </w:rPr>
        <w:t xml:space="preserve"> </w:t>
      </w:r>
    </w:p>
    <w:p w14:paraId="4B174C05" w14:textId="57CC302F" w:rsidR="00AA40D8" w:rsidRDefault="00AA40D8" w:rsidP="00972698">
      <w:pPr>
        <w:spacing w:line="360" w:lineRule="auto"/>
        <w:rPr>
          <w:rFonts w:ascii="Arial" w:hAnsi="Arial" w:cs="Arial" w:hint="eastAsia"/>
          <w:sz w:val="22"/>
          <w:szCs w:val="22"/>
        </w:rPr>
      </w:pPr>
    </w:p>
    <w:p w14:paraId="4F616925" w14:textId="7BEED4FE" w:rsidR="00AA40D8" w:rsidRDefault="00AA40D8" w:rsidP="0097269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A40D8">
        <w:rPr>
          <w:rFonts w:ascii="Arial" w:hAnsi="Arial" w:cs="Arial"/>
          <w:b/>
          <w:bCs/>
          <w:sz w:val="22"/>
          <w:szCs w:val="22"/>
        </w:rPr>
        <w:t>Fig</w:t>
      </w:r>
      <w:r w:rsidR="00F95F7E">
        <w:rPr>
          <w:rFonts w:ascii="Arial" w:hAnsi="Arial" w:cs="Arial" w:hint="eastAsia"/>
          <w:b/>
          <w:bCs/>
          <w:sz w:val="22"/>
          <w:szCs w:val="22"/>
        </w:rPr>
        <w:t>.</w:t>
      </w:r>
      <w:r w:rsidRPr="00AA40D8">
        <w:rPr>
          <w:rFonts w:ascii="Arial" w:hAnsi="Arial" w:cs="Arial"/>
          <w:b/>
          <w:bCs/>
          <w:sz w:val="22"/>
          <w:szCs w:val="22"/>
        </w:rPr>
        <w:t xml:space="preserve"> S</w:t>
      </w:r>
      <w:r w:rsidR="002058EC">
        <w:rPr>
          <w:rFonts w:ascii="Arial" w:hAnsi="Arial" w:cs="Arial" w:hint="eastAsia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F834D6">
        <w:rPr>
          <w:rFonts w:ascii="Arial" w:hAnsi="Arial" w:cs="Arial" w:hint="eastAsia"/>
          <w:b/>
          <w:bCs/>
          <w:sz w:val="22"/>
          <w:szCs w:val="22"/>
        </w:rPr>
        <w:t xml:space="preserve">Nuclei type distribution at single-nuclei resolution </w:t>
      </w:r>
      <w:r w:rsidR="002058EC">
        <w:rPr>
          <w:rFonts w:ascii="Arial" w:hAnsi="Arial" w:cs="Arial" w:hint="eastAsia"/>
          <w:b/>
          <w:bCs/>
          <w:sz w:val="22"/>
          <w:szCs w:val="22"/>
        </w:rPr>
        <w:t>and g</w:t>
      </w:r>
      <w:r>
        <w:rPr>
          <w:rFonts w:ascii="Arial" w:hAnsi="Arial" w:cs="Arial"/>
          <w:b/>
          <w:bCs/>
          <w:sz w:val="22"/>
          <w:szCs w:val="22"/>
        </w:rPr>
        <w:t xml:space="preserve">ene co-expression </w:t>
      </w:r>
      <w:r w:rsidR="006A4992">
        <w:rPr>
          <w:rFonts w:ascii="Arial" w:hAnsi="Arial" w:cs="Arial"/>
          <w:b/>
          <w:bCs/>
          <w:sz w:val="22"/>
          <w:szCs w:val="22"/>
        </w:rPr>
        <w:t>network</w:t>
      </w:r>
      <w:r w:rsidR="00503CA4">
        <w:rPr>
          <w:rFonts w:ascii="Arial" w:hAnsi="Arial" w:cs="Arial"/>
          <w:b/>
          <w:bCs/>
          <w:sz w:val="22"/>
          <w:szCs w:val="22"/>
        </w:rPr>
        <w:t xml:space="preserve"> analysis in excitatory and inhibitory neurons</w:t>
      </w:r>
    </w:p>
    <w:p w14:paraId="666EAA45" w14:textId="4C981A43" w:rsidR="002058EC" w:rsidRDefault="002058EC" w:rsidP="00972698">
      <w:pPr>
        <w:spacing w:line="360" w:lineRule="auto"/>
        <w:rPr>
          <w:rFonts w:ascii="Arial" w:hAnsi="Arial" w:cs="Arial" w:hint="eastAsi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(A) The </w:t>
      </w:r>
      <w:r>
        <w:rPr>
          <w:rFonts w:ascii="Arial" w:hAnsi="Arial" w:cs="Arial" w:hint="eastAsia"/>
          <w:sz w:val="22"/>
          <w:szCs w:val="22"/>
        </w:rPr>
        <w:t>annotated nuclei</w:t>
      </w:r>
      <w:r>
        <w:rPr>
          <w:rFonts w:ascii="Arial" w:hAnsi="Arial" w:cs="Arial"/>
          <w:sz w:val="22"/>
          <w:szCs w:val="22"/>
        </w:rPr>
        <w:t xml:space="preserve"> distribution across </w:t>
      </w:r>
      <w:r>
        <w:rPr>
          <w:rFonts w:ascii="Arial" w:hAnsi="Arial" w:cs="Arial" w:hint="eastAsia"/>
          <w:sz w:val="22"/>
          <w:szCs w:val="22"/>
        </w:rPr>
        <w:t>NA, moderate, and severe AD groups</w:t>
      </w:r>
      <w:r>
        <w:rPr>
          <w:rFonts w:ascii="Arial" w:hAnsi="Arial" w:cs="Arial"/>
          <w:sz w:val="22"/>
          <w:szCs w:val="22"/>
        </w:rPr>
        <w:t>.</w:t>
      </w:r>
    </w:p>
    <w:p w14:paraId="2ACA0C34" w14:textId="2AE10B25" w:rsidR="00EE0DD5" w:rsidRDefault="00503CA4" w:rsidP="0097269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2058EC">
        <w:rPr>
          <w:rFonts w:ascii="Arial" w:hAnsi="Arial" w:cs="Arial" w:hint="eastAsia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</w:t>
      </w:r>
      <w:r w:rsidR="0013620B">
        <w:rPr>
          <w:rFonts w:ascii="Arial" w:hAnsi="Arial" w:cs="Arial"/>
          <w:sz w:val="22"/>
          <w:szCs w:val="22"/>
        </w:rPr>
        <w:t xml:space="preserve"> The </w:t>
      </w:r>
      <w:r w:rsidR="004771F8">
        <w:rPr>
          <w:rFonts w:ascii="Arial" w:hAnsi="Arial" w:cs="Arial"/>
          <w:sz w:val="22"/>
          <w:szCs w:val="22"/>
        </w:rPr>
        <w:t xml:space="preserve">clustering dendrogram </w:t>
      </w:r>
      <w:r w:rsidR="00517E44">
        <w:rPr>
          <w:rFonts w:ascii="Arial" w:hAnsi="Arial" w:cs="Arial"/>
          <w:sz w:val="22"/>
          <w:szCs w:val="22"/>
        </w:rPr>
        <w:t xml:space="preserve">in Ex and </w:t>
      </w:r>
      <w:proofErr w:type="spellStart"/>
      <w:r w:rsidR="00517E44">
        <w:rPr>
          <w:rFonts w:ascii="Arial" w:hAnsi="Arial" w:cs="Arial"/>
          <w:sz w:val="22"/>
          <w:szCs w:val="22"/>
        </w:rPr>
        <w:t>Inh</w:t>
      </w:r>
      <w:proofErr w:type="spellEnd"/>
      <w:r w:rsidR="00835DF8">
        <w:rPr>
          <w:rFonts w:ascii="Arial" w:hAnsi="Arial" w:cs="Arial"/>
          <w:sz w:val="22"/>
          <w:szCs w:val="22"/>
        </w:rPr>
        <w:t xml:space="preserve"> modules</w:t>
      </w:r>
      <w:r w:rsidR="00C84866">
        <w:rPr>
          <w:rFonts w:ascii="Arial" w:hAnsi="Arial" w:cs="Arial"/>
          <w:sz w:val="22"/>
          <w:szCs w:val="22"/>
        </w:rPr>
        <w:t>.</w:t>
      </w:r>
      <w:r w:rsidR="00B946ED">
        <w:rPr>
          <w:rFonts w:ascii="Arial" w:hAnsi="Arial" w:cs="Arial" w:hint="eastAsia"/>
          <w:sz w:val="22"/>
          <w:szCs w:val="22"/>
        </w:rPr>
        <w:t xml:space="preserve"> Two modules (blue and tur</w:t>
      </w:r>
      <w:r w:rsidR="00274388">
        <w:rPr>
          <w:rFonts w:ascii="Arial" w:hAnsi="Arial" w:cs="Arial" w:hint="eastAsia"/>
          <w:sz w:val="22"/>
          <w:szCs w:val="22"/>
        </w:rPr>
        <w:t>quoise</w:t>
      </w:r>
      <w:r w:rsidR="00B946ED">
        <w:rPr>
          <w:rFonts w:ascii="Arial" w:hAnsi="Arial" w:cs="Arial" w:hint="eastAsia"/>
          <w:sz w:val="22"/>
          <w:szCs w:val="22"/>
        </w:rPr>
        <w:t>)</w:t>
      </w:r>
      <w:r w:rsidR="005474F6">
        <w:rPr>
          <w:rFonts w:ascii="Arial" w:hAnsi="Arial" w:cs="Arial" w:hint="eastAsia"/>
          <w:sz w:val="22"/>
          <w:szCs w:val="22"/>
        </w:rPr>
        <w:t xml:space="preserve"> are identified in Ex and </w:t>
      </w:r>
      <w:proofErr w:type="spellStart"/>
      <w:r w:rsidR="005474F6">
        <w:rPr>
          <w:rFonts w:ascii="Arial" w:hAnsi="Arial" w:cs="Arial" w:hint="eastAsia"/>
          <w:sz w:val="22"/>
          <w:szCs w:val="22"/>
        </w:rPr>
        <w:t>Inh</w:t>
      </w:r>
      <w:proofErr w:type="spellEnd"/>
      <w:r w:rsidR="005474F6">
        <w:rPr>
          <w:rFonts w:ascii="Arial" w:hAnsi="Arial" w:cs="Arial" w:hint="eastAsia"/>
          <w:sz w:val="22"/>
          <w:szCs w:val="22"/>
        </w:rPr>
        <w:t>, respectively.</w:t>
      </w:r>
    </w:p>
    <w:p w14:paraId="37DB736A" w14:textId="2FF9CDD1" w:rsidR="00503CA4" w:rsidRDefault="00EE0DD5" w:rsidP="0097269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2058EC">
        <w:rPr>
          <w:rFonts w:ascii="Arial" w:hAnsi="Arial" w:cs="Arial" w:hint="eastAsia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) </w:t>
      </w:r>
      <w:r w:rsidR="009324BC">
        <w:rPr>
          <w:rFonts w:ascii="Arial" w:hAnsi="Arial" w:cs="Arial"/>
          <w:sz w:val="22"/>
          <w:szCs w:val="22"/>
        </w:rPr>
        <w:t xml:space="preserve">The </w:t>
      </w:r>
      <w:r w:rsidR="00C101B5">
        <w:rPr>
          <w:rFonts w:ascii="Arial" w:hAnsi="Arial" w:cs="Arial" w:hint="eastAsia"/>
          <w:sz w:val="22"/>
          <w:szCs w:val="22"/>
        </w:rPr>
        <w:t>gene co-expression modules in Ex (Ex2). The nodes represent the hub genes, and the edge</w:t>
      </w:r>
      <w:r w:rsidR="00AA34BB">
        <w:rPr>
          <w:rFonts w:ascii="Arial" w:hAnsi="Arial" w:cs="Arial" w:hint="eastAsia"/>
          <w:sz w:val="22"/>
          <w:szCs w:val="22"/>
        </w:rPr>
        <w:t>s</w:t>
      </w:r>
      <w:r w:rsidR="00C101B5">
        <w:rPr>
          <w:rFonts w:ascii="Arial" w:hAnsi="Arial" w:cs="Arial" w:hint="eastAsia"/>
          <w:sz w:val="22"/>
          <w:szCs w:val="22"/>
        </w:rPr>
        <w:t xml:space="preserve"> between the</w:t>
      </w:r>
      <w:r w:rsidR="00AA34BB">
        <w:rPr>
          <w:rFonts w:ascii="Arial" w:hAnsi="Arial" w:cs="Arial" w:hint="eastAsia"/>
          <w:sz w:val="22"/>
          <w:szCs w:val="22"/>
        </w:rPr>
        <w:t xml:space="preserve"> nodes indicate the co-expression of those genes.</w:t>
      </w:r>
    </w:p>
    <w:p w14:paraId="3B5BE81A" w14:textId="1080827E" w:rsidR="00C84866" w:rsidRPr="00503CA4" w:rsidRDefault="00C84866" w:rsidP="0097269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2058EC">
        <w:rPr>
          <w:rFonts w:ascii="Arial" w:hAnsi="Arial" w:cs="Arial" w:hint="eastAsia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) The GO enrichment analysis </w:t>
      </w:r>
      <w:r w:rsidR="00D278F0">
        <w:rPr>
          <w:rFonts w:ascii="Arial" w:hAnsi="Arial" w:cs="Arial" w:hint="eastAsia"/>
          <w:sz w:val="22"/>
          <w:szCs w:val="22"/>
        </w:rPr>
        <w:t xml:space="preserve">on the top 50 hub genes in the Ex2 module. </w:t>
      </w:r>
      <w:r w:rsidR="00E26AD5">
        <w:rPr>
          <w:rFonts w:ascii="Arial" w:hAnsi="Arial" w:cs="Arial" w:hint="eastAsia"/>
          <w:sz w:val="22"/>
          <w:szCs w:val="22"/>
        </w:rPr>
        <w:t xml:space="preserve">The </w:t>
      </w:r>
      <w:r w:rsidR="00E26AD5">
        <w:rPr>
          <w:rFonts w:ascii="Arial" w:hAnsi="Arial" w:cs="Arial"/>
          <w:sz w:val="22"/>
          <w:szCs w:val="22"/>
        </w:rPr>
        <w:t>length of the bar indicates the gene numbers enriched in the GO term and the color represents the adjusted P-values for enrichment analysis.</w:t>
      </w:r>
    </w:p>
    <w:p w14:paraId="655D4C1B" w14:textId="77777777" w:rsidR="00793E3A" w:rsidRDefault="00793E3A"/>
    <w:p w14:paraId="2CD3026C" w14:textId="17FADAA4" w:rsidR="00E17CD5" w:rsidRDefault="00E17CD5">
      <w:pPr>
        <w:rPr>
          <w:b/>
          <w:bCs/>
        </w:rPr>
      </w:pPr>
      <w:r w:rsidRPr="00E17CD5">
        <w:rPr>
          <w:b/>
          <w:bCs/>
        </w:rPr>
        <w:t>Table S1:</w:t>
      </w:r>
      <w:r>
        <w:rPr>
          <w:b/>
          <w:bCs/>
        </w:rPr>
        <w:t xml:space="preserve"> </w:t>
      </w:r>
      <w:r w:rsidRPr="0038017B">
        <w:t>Sample information for all samples</w:t>
      </w:r>
    </w:p>
    <w:p w14:paraId="35A85549" w14:textId="77777777" w:rsidR="00C61C50" w:rsidRDefault="00C61C50">
      <w:pPr>
        <w:rPr>
          <w:b/>
          <w:bCs/>
        </w:rPr>
      </w:pPr>
    </w:p>
    <w:p w14:paraId="0DA2959B" w14:textId="16FD93AD" w:rsidR="00E17CD5" w:rsidRDefault="00E17CD5">
      <w:pPr>
        <w:rPr>
          <w:b/>
          <w:bCs/>
        </w:rPr>
      </w:pPr>
      <w:r>
        <w:rPr>
          <w:b/>
          <w:bCs/>
        </w:rPr>
        <w:t xml:space="preserve">Table S2: </w:t>
      </w:r>
      <w:r w:rsidR="00C61C50" w:rsidRPr="0038017B">
        <w:t xml:space="preserve">Highly expressed genes in each layer and </w:t>
      </w:r>
      <w:r w:rsidR="008037A1" w:rsidRPr="0038017B">
        <w:rPr>
          <w:rFonts w:hint="eastAsia"/>
        </w:rPr>
        <w:t xml:space="preserve">the </w:t>
      </w:r>
      <w:r w:rsidR="00014E4E" w:rsidRPr="0038017B">
        <w:t>WM</w:t>
      </w:r>
      <w:r w:rsidR="00C61C50" w:rsidRPr="0038017B">
        <w:t xml:space="preserve"> across all sample</w:t>
      </w:r>
      <w:r w:rsidR="00014E4E" w:rsidRPr="0038017B">
        <w:t>s</w:t>
      </w:r>
    </w:p>
    <w:p w14:paraId="018485A2" w14:textId="15DCAB36" w:rsidR="00C61C50" w:rsidRDefault="00C61C50">
      <w:pPr>
        <w:rPr>
          <w:b/>
          <w:bCs/>
        </w:rPr>
      </w:pPr>
    </w:p>
    <w:p w14:paraId="4DA0FA5A" w14:textId="703FC539" w:rsidR="00C61C50" w:rsidRDefault="00C61C50">
      <w:pPr>
        <w:rPr>
          <w:b/>
          <w:bCs/>
        </w:rPr>
      </w:pPr>
      <w:r>
        <w:rPr>
          <w:b/>
          <w:bCs/>
        </w:rPr>
        <w:t>Table S3</w:t>
      </w:r>
      <w:r w:rsidR="00014E4E">
        <w:rPr>
          <w:b/>
          <w:bCs/>
        </w:rPr>
        <w:t xml:space="preserve">: </w:t>
      </w:r>
      <w:r w:rsidR="00014E4E" w:rsidRPr="0038017B">
        <w:t xml:space="preserve">DEGs of the pair-wise comparison </w:t>
      </w:r>
      <w:r w:rsidR="008037A1" w:rsidRPr="0038017B">
        <w:rPr>
          <w:rFonts w:hint="eastAsia"/>
        </w:rPr>
        <w:t>between</w:t>
      </w:r>
      <w:r w:rsidR="00014E4E" w:rsidRPr="0038017B">
        <w:t xml:space="preserve"> </w:t>
      </w:r>
      <w:r w:rsidR="006E53A1" w:rsidRPr="0038017B">
        <w:rPr>
          <w:rFonts w:hint="eastAsia"/>
        </w:rPr>
        <w:t>NA, moderate, and severe AD groups</w:t>
      </w:r>
      <w:r w:rsidR="0038017B" w:rsidRPr="0038017B">
        <w:rPr>
          <w:rFonts w:hint="eastAsia"/>
        </w:rPr>
        <w:t xml:space="preserve"> for each cortical layer and the WM</w:t>
      </w:r>
    </w:p>
    <w:p w14:paraId="1BB2D0C6" w14:textId="35FFFA1F" w:rsidR="00A81091" w:rsidRDefault="00A81091">
      <w:pPr>
        <w:rPr>
          <w:b/>
          <w:bCs/>
        </w:rPr>
      </w:pPr>
    </w:p>
    <w:p w14:paraId="382B47F6" w14:textId="7FC707E3" w:rsidR="00A81091" w:rsidRPr="0038017B" w:rsidRDefault="00A81091">
      <w:r>
        <w:rPr>
          <w:b/>
          <w:bCs/>
        </w:rPr>
        <w:t>Table S4</w:t>
      </w:r>
      <w:r w:rsidR="00CE5C52">
        <w:rPr>
          <w:b/>
          <w:bCs/>
        </w:rPr>
        <w:t xml:space="preserve">: </w:t>
      </w:r>
      <w:r w:rsidR="00CE5C52" w:rsidRPr="0038017B">
        <w:t>Highly expressed genes in each cell types across all samples</w:t>
      </w:r>
      <w:r w:rsidR="001D0123" w:rsidRPr="0038017B">
        <w:t xml:space="preserve"> at Bin50 resolution</w:t>
      </w:r>
    </w:p>
    <w:p w14:paraId="1186852E" w14:textId="70AFF6F9" w:rsidR="001D0123" w:rsidRDefault="001D0123">
      <w:pPr>
        <w:rPr>
          <w:b/>
          <w:bCs/>
        </w:rPr>
      </w:pPr>
    </w:p>
    <w:p w14:paraId="29A29051" w14:textId="5FA7C8EB" w:rsidR="001D0123" w:rsidRDefault="001D0123">
      <w:pPr>
        <w:rPr>
          <w:b/>
          <w:bCs/>
        </w:rPr>
      </w:pPr>
      <w:r>
        <w:rPr>
          <w:b/>
          <w:bCs/>
        </w:rPr>
        <w:t xml:space="preserve">Table S5: </w:t>
      </w:r>
      <w:r w:rsidR="008C5FC7" w:rsidRPr="0038017B">
        <w:t xml:space="preserve">DEGs of the comparison between </w:t>
      </w:r>
      <w:r w:rsidR="00FD594D">
        <w:rPr>
          <w:rFonts w:hint="eastAsia"/>
        </w:rPr>
        <w:t>nuclei</w:t>
      </w:r>
      <w:r w:rsidR="008C5FC7" w:rsidRPr="0038017B">
        <w:t xml:space="preserve"> in level I and III across </w:t>
      </w:r>
      <w:r w:rsidR="00A76094">
        <w:rPr>
          <w:rFonts w:hint="eastAsia"/>
        </w:rPr>
        <w:t>NA, moderate, and severe AD groups</w:t>
      </w:r>
    </w:p>
    <w:p w14:paraId="1C795B9B" w14:textId="76BC13DC" w:rsidR="008C5FC7" w:rsidRDefault="008C5FC7">
      <w:pPr>
        <w:rPr>
          <w:b/>
          <w:bCs/>
        </w:rPr>
      </w:pPr>
    </w:p>
    <w:p w14:paraId="2852D4DC" w14:textId="405FE9B0" w:rsidR="008C5FC7" w:rsidRDefault="008C5FC7">
      <w:pPr>
        <w:rPr>
          <w:b/>
          <w:bCs/>
        </w:rPr>
      </w:pPr>
      <w:r>
        <w:rPr>
          <w:b/>
          <w:bCs/>
        </w:rPr>
        <w:t xml:space="preserve">Table S6: </w:t>
      </w:r>
      <w:r w:rsidR="00202CAF" w:rsidRPr="0038017B">
        <w:t xml:space="preserve">The correlation of gene co-expression modules and </w:t>
      </w:r>
      <w:r w:rsidR="007B4C4E" w:rsidRPr="0038017B">
        <w:t>the distance from level III to I (concentric)</w:t>
      </w:r>
      <w:r w:rsidR="00112803" w:rsidRPr="0038017B">
        <w:t>,</w:t>
      </w:r>
      <w:r w:rsidR="007B4C4E" w:rsidRPr="0038017B">
        <w:t xml:space="preserve"> and AD </w:t>
      </w:r>
      <w:r w:rsidR="00F35CDE" w:rsidRPr="0038017B">
        <w:t>progression (</w:t>
      </w:r>
      <w:r w:rsidR="00B0178D">
        <w:rPr>
          <w:rFonts w:hint="eastAsia"/>
        </w:rPr>
        <w:t>NA</w:t>
      </w:r>
      <w:r w:rsidR="00F35CDE" w:rsidRPr="0038017B">
        <w:t xml:space="preserve"> to severe)</w:t>
      </w:r>
      <w:r w:rsidR="00202CAF">
        <w:rPr>
          <w:b/>
          <w:bCs/>
        </w:rPr>
        <w:t xml:space="preserve"> </w:t>
      </w:r>
    </w:p>
    <w:p w14:paraId="36C824AA" w14:textId="37336EA4" w:rsidR="00014E4E" w:rsidRDefault="00014E4E">
      <w:pPr>
        <w:rPr>
          <w:b/>
          <w:bCs/>
        </w:rPr>
      </w:pPr>
    </w:p>
    <w:p w14:paraId="4B285E19" w14:textId="77777777" w:rsidR="00014E4E" w:rsidRPr="00E17CD5" w:rsidRDefault="00014E4E">
      <w:pPr>
        <w:rPr>
          <w:b/>
          <w:bCs/>
        </w:rPr>
      </w:pPr>
    </w:p>
    <w:sectPr w:rsidR="00014E4E" w:rsidRPr="00E17CD5" w:rsidSect="00CC7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82"/>
    <w:rsid w:val="00012FAD"/>
    <w:rsid w:val="00014E4E"/>
    <w:rsid w:val="00020023"/>
    <w:rsid w:val="000267F6"/>
    <w:rsid w:val="00037375"/>
    <w:rsid w:val="0004069B"/>
    <w:rsid w:val="00047FF8"/>
    <w:rsid w:val="00052B0D"/>
    <w:rsid w:val="00057BB4"/>
    <w:rsid w:val="0007130D"/>
    <w:rsid w:val="00085FEC"/>
    <w:rsid w:val="00095D26"/>
    <w:rsid w:val="0009759E"/>
    <w:rsid w:val="000B1FA8"/>
    <w:rsid w:val="000B4F4F"/>
    <w:rsid w:val="000C46A1"/>
    <w:rsid w:val="000D42E8"/>
    <w:rsid w:val="000D548D"/>
    <w:rsid w:val="000F17DA"/>
    <w:rsid w:val="00111501"/>
    <w:rsid w:val="00112803"/>
    <w:rsid w:val="0012387F"/>
    <w:rsid w:val="0013620B"/>
    <w:rsid w:val="001574E7"/>
    <w:rsid w:val="00162061"/>
    <w:rsid w:val="0016463F"/>
    <w:rsid w:val="00165C41"/>
    <w:rsid w:val="001B72C9"/>
    <w:rsid w:val="001D0123"/>
    <w:rsid w:val="001D5C38"/>
    <w:rsid w:val="001E71A5"/>
    <w:rsid w:val="001F71F7"/>
    <w:rsid w:val="00202CAF"/>
    <w:rsid w:val="002058EC"/>
    <w:rsid w:val="00213D63"/>
    <w:rsid w:val="00222E11"/>
    <w:rsid w:val="00231701"/>
    <w:rsid w:val="00245E20"/>
    <w:rsid w:val="0025388D"/>
    <w:rsid w:val="002656BF"/>
    <w:rsid w:val="00267F3E"/>
    <w:rsid w:val="00274388"/>
    <w:rsid w:val="00280176"/>
    <w:rsid w:val="00287C4F"/>
    <w:rsid w:val="0029229F"/>
    <w:rsid w:val="002C73D1"/>
    <w:rsid w:val="002D73D6"/>
    <w:rsid w:val="002D7BFC"/>
    <w:rsid w:val="002E5873"/>
    <w:rsid w:val="002F07F2"/>
    <w:rsid w:val="00300BA9"/>
    <w:rsid w:val="0030571E"/>
    <w:rsid w:val="00313545"/>
    <w:rsid w:val="003405D0"/>
    <w:rsid w:val="00343B66"/>
    <w:rsid w:val="003701FE"/>
    <w:rsid w:val="00375802"/>
    <w:rsid w:val="0038017B"/>
    <w:rsid w:val="003825B2"/>
    <w:rsid w:val="00384217"/>
    <w:rsid w:val="003B4552"/>
    <w:rsid w:val="003B6B7A"/>
    <w:rsid w:val="003C282C"/>
    <w:rsid w:val="003D0252"/>
    <w:rsid w:val="003F2497"/>
    <w:rsid w:val="003F2ABC"/>
    <w:rsid w:val="0040132B"/>
    <w:rsid w:val="004276A8"/>
    <w:rsid w:val="00445780"/>
    <w:rsid w:val="004771F8"/>
    <w:rsid w:val="00483161"/>
    <w:rsid w:val="004941C1"/>
    <w:rsid w:val="004A2CF5"/>
    <w:rsid w:val="004A6CE1"/>
    <w:rsid w:val="004C4786"/>
    <w:rsid w:val="004E6322"/>
    <w:rsid w:val="00503CA4"/>
    <w:rsid w:val="00505293"/>
    <w:rsid w:val="00511803"/>
    <w:rsid w:val="00517E44"/>
    <w:rsid w:val="00532BD0"/>
    <w:rsid w:val="00544C93"/>
    <w:rsid w:val="005474F6"/>
    <w:rsid w:val="0055433D"/>
    <w:rsid w:val="00557700"/>
    <w:rsid w:val="00560C87"/>
    <w:rsid w:val="005702C1"/>
    <w:rsid w:val="005840E5"/>
    <w:rsid w:val="005B3FD5"/>
    <w:rsid w:val="005C3B8D"/>
    <w:rsid w:val="005C62DD"/>
    <w:rsid w:val="005D455C"/>
    <w:rsid w:val="005D4A39"/>
    <w:rsid w:val="005D53BA"/>
    <w:rsid w:val="005D5FB7"/>
    <w:rsid w:val="00603922"/>
    <w:rsid w:val="00611E47"/>
    <w:rsid w:val="00615C06"/>
    <w:rsid w:val="00627ED1"/>
    <w:rsid w:val="00631EF3"/>
    <w:rsid w:val="00646CB2"/>
    <w:rsid w:val="00653127"/>
    <w:rsid w:val="00657BAE"/>
    <w:rsid w:val="006A4992"/>
    <w:rsid w:val="006A6A8C"/>
    <w:rsid w:val="006D1093"/>
    <w:rsid w:val="006D1FEA"/>
    <w:rsid w:val="006E311E"/>
    <w:rsid w:val="006E53A1"/>
    <w:rsid w:val="006F26E8"/>
    <w:rsid w:val="00731D0A"/>
    <w:rsid w:val="007366B3"/>
    <w:rsid w:val="007419EC"/>
    <w:rsid w:val="00751AC3"/>
    <w:rsid w:val="00753444"/>
    <w:rsid w:val="00755E6D"/>
    <w:rsid w:val="00772E48"/>
    <w:rsid w:val="007872DF"/>
    <w:rsid w:val="00793E3A"/>
    <w:rsid w:val="007A2417"/>
    <w:rsid w:val="007A27F2"/>
    <w:rsid w:val="007B4C4E"/>
    <w:rsid w:val="007B75D9"/>
    <w:rsid w:val="007C7001"/>
    <w:rsid w:val="007C712E"/>
    <w:rsid w:val="007E52EC"/>
    <w:rsid w:val="007E634D"/>
    <w:rsid w:val="007F117C"/>
    <w:rsid w:val="007F2E98"/>
    <w:rsid w:val="008037A1"/>
    <w:rsid w:val="0081748A"/>
    <w:rsid w:val="0082443B"/>
    <w:rsid w:val="00835DF8"/>
    <w:rsid w:val="008441A2"/>
    <w:rsid w:val="00854BB4"/>
    <w:rsid w:val="00881ACB"/>
    <w:rsid w:val="00892998"/>
    <w:rsid w:val="008A0392"/>
    <w:rsid w:val="008A1855"/>
    <w:rsid w:val="008A6205"/>
    <w:rsid w:val="008B674B"/>
    <w:rsid w:val="008C5FC7"/>
    <w:rsid w:val="008E0144"/>
    <w:rsid w:val="008E51DA"/>
    <w:rsid w:val="008F043C"/>
    <w:rsid w:val="00905B50"/>
    <w:rsid w:val="009142FD"/>
    <w:rsid w:val="00916DD4"/>
    <w:rsid w:val="00926134"/>
    <w:rsid w:val="009324BC"/>
    <w:rsid w:val="00932E77"/>
    <w:rsid w:val="009541DD"/>
    <w:rsid w:val="00961C9D"/>
    <w:rsid w:val="009712B6"/>
    <w:rsid w:val="00972698"/>
    <w:rsid w:val="009726FB"/>
    <w:rsid w:val="00995242"/>
    <w:rsid w:val="009D6EFD"/>
    <w:rsid w:val="009E1141"/>
    <w:rsid w:val="009E1B3B"/>
    <w:rsid w:val="009F37FA"/>
    <w:rsid w:val="00A01814"/>
    <w:rsid w:val="00A05182"/>
    <w:rsid w:val="00A14E49"/>
    <w:rsid w:val="00A24C98"/>
    <w:rsid w:val="00A321FE"/>
    <w:rsid w:val="00A36DAC"/>
    <w:rsid w:val="00A614B4"/>
    <w:rsid w:val="00A76094"/>
    <w:rsid w:val="00A81091"/>
    <w:rsid w:val="00A90D6F"/>
    <w:rsid w:val="00A9303A"/>
    <w:rsid w:val="00AA34BB"/>
    <w:rsid w:val="00AA40D8"/>
    <w:rsid w:val="00AA7491"/>
    <w:rsid w:val="00AD61AE"/>
    <w:rsid w:val="00AF25B8"/>
    <w:rsid w:val="00B0178D"/>
    <w:rsid w:val="00B20E7A"/>
    <w:rsid w:val="00B23FE8"/>
    <w:rsid w:val="00B33566"/>
    <w:rsid w:val="00B3507C"/>
    <w:rsid w:val="00B4150E"/>
    <w:rsid w:val="00B54386"/>
    <w:rsid w:val="00B54B1F"/>
    <w:rsid w:val="00B76199"/>
    <w:rsid w:val="00B8356E"/>
    <w:rsid w:val="00B87640"/>
    <w:rsid w:val="00B946ED"/>
    <w:rsid w:val="00BB53B2"/>
    <w:rsid w:val="00BD48EB"/>
    <w:rsid w:val="00BE5409"/>
    <w:rsid w:val="00BE575E"/>
    <w:rsid w:val="00BF1F28"/>
    <w:rsid w:val="00BF4EEF"/>
    <w:rsid w:val="00C101B5"/>
    <w:rsid w:val="00C31E90"/>
    <w:rsid w:val="00C41D09"/>
    <w:rsid w:val="00C60951"/>
    <w:rsid w:val="00C61C50"/>
    <w:rsid w:val="00C6323C"/>
    <w:rsid w:val="00C6599F"/>
    <w:rsid w:val="00C81857"/>
    <w:rsid w:val="00C84866"/>
    <w:rsid w:val="00C85338"/>
    <w:rsid w:val="00CA48C7"/>
    <w:rsid w:val="00CB3AB8"/>
    <w:rsid w:val="00CC7F27"/>
    <w:rsid w:val="00CD32DA"/>
    <w:rsid w:val="00CD68D8"/>
    <w:rsid w:val="00CD690B"/>
    <w:rsid w:val="00CE2D85"/>
    <w:rsid w:val="00CE5C52"/>
    <w:rsid w:val="00D05CF8"/>
    <w:rsid w:val="00D05F53"/>
    <w:rsid w:val="00D06268"/>
    <w:rsid w:val="00D13E93"/>
    <w:rsid w:val="00D1427F"/>
    <w:rsid w:val="00D16FC0"/>
    <w:rsid w:val="00D278F0"/>
    <w:rsid w:val="00D44C6B"/>
    <w:rsid w:val="00D5753A"/>
    <w:rsid w:val="00D80583"/>
    <w:rsid w:val="00D80D03"/>
    <w:rsid w:val="00DB56B6"/>
    <w:rsid w:val="00DB6EA4"/>
    <w:rsid w:val="00DB7F96"/>
    <w:rsid w:val="00DD1222"/>
    <w:rsid w:val="00DD6083"/>
    <w:rsid w:val="00DF61B5"/>
    <w:rsid w:val="00E01D4C"/>
    <w:rsid w:val="00E02804"/>
    <w:rsid w:val="00E17CD5"/>
    <w:rsid w:val="00E21C9A"/>
    <w:rsid w:val="00E24B86"/>
    <w:rsid w:val="00E26AD5"/>
    <w:rsid w:val="00E44235"/>
    <w:rsid w:val="00E52060"/>
    <w:rsid w:val="00E54059"/>
    <w:rsid w:val="00E61172"/>
    <w:rsid w:val="00E61BC9"/>
    <w:rsid w:val="00E65387"/>
    <w:rsid w:val="00E66A43"/>
    <w:rsid w:val="00E8033A"/>
    <w:rsid w:val="00E80995"/>
    <w:rsid w:val="00E86EA6"/>
    <w:rsid w:val="00E9454E"/>
    <w:rsid w:val="00EA202C"/>
    <w:rsid w:val="00EB2551"/>
    <w:rsid w:val="00ED7C70"/>
    <w:rsid w:val="00EE0DD5"/>
    <w:rsid w:val="00EF21FF"/>
    <w:rsid w:val="00EF5BA0"/>
    <w:rsid w:val="00F35CDE"/>
    <w:rsid w:val="00F535B0"/>
    <w:rsid w:val="00F555E9"/>
    <w:rsid w:val="00F70355"/>
    <w:rsid w:val="00F80220"/>
    <w:rsid w:val="00F834D6"/>
    <w:rsid w:val="00F95F7E"/>
    <w:rsid w:val="00FB7F0B"/>
    <w:rsid w:val="00FC0718"/>
    <w:rsid w:val="00FC4D93"/>
    <w:rsid w:val="00FC6190"/>
    <w:rsid w:val="00FD594D"/>
    <w:rsid w:val="00FE2A30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3D7C89"/>
  <w15:chartTrackingRefBased/>
  <w15:docId w15:val="{10D23EB7-E957-F947-B0BE-B45106EA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5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26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Gong, Yun</dc:creator>
  <cp:keywords/>
  <dc:description/>
  <cp:lastModifiedBy>Yun Gong</cp:lastModifiedBy>
  <cp:revision>148</cp:revision>
  <dcterms:created xsi:type="dcterms:W3CDTF">2024-03-14T03:34:00Z</dcterms:created>
  <dcterms:modified xsi:type="dcterms:W3CDTF">2024-05-02T18:03:00Z</dcterms:modified>
</cp:coreProperties>
</file>