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"/>
        <w:tblpPr w:leftFromText="180" w:rightFromText="180" w:vertAnchor="text" w:horzAnchor="margin" w:tblpY="376"/>
        <w:tblW w:w="5051" w:type="pct"/>
        <w:tblLayout w:type="fixed"/>
        <w:tblLook w:val="0020" w:firstRow="1" w:lastRow="0" w:firstColumn="0" w:lastColumn="0" w:noHBand="0" w:noVBand="0"/>
      </w:tblPr>
      <w:tblGrid>
        <w:gridCol w:w="2064"/>
        <w:gridCol w:w="2069"/>
        <w:gridCol w:w="2071"/>
        <w:gridCol w:w="2070"/>
        <w:gridCol w:w="1171"/>
      </w:tblGrid>
      <w:tr w:rsidR="0030650B" w:rsidRPr="006E78BA" w14:paraId="3D6B6F30" w14:textId="77777777" w:rsidTr="00306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</w:tcBorders>
          </w:tcPr>
          <w:p w14:paraId="48F68C5C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tcBorders>
              <w:top w:val="single" w:sz="4" w:space="0" w:color="auto"/>
            </w:tcBorders>
          </w:tcPr>
          <w:p w14:paraId="35738CD3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Covenant (N=305)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14:paraId="2CEE479B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Geneva (N=671)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14:paraId="4C3DCDB0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Total (N=976)</w:t>
            </w:r>
          </w:p>
        </w:tc>
        <w:tc>
          <w:tcPr>
            <w:tcW w:w="620" w:type="pct"/>
            <w:tcBorders>
              <w:top w:val="single" w:sz="4" w:space="0" w:color="auto"/>
              <w:right w:val="single" w:sz="4" w:space="0" w:color="auto"/>
            </w:tcBorders>
          </w:tcPr>
          <w:p w14:paraId="7A08C49B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P-Value</w:t>
            </w:r>
          </w:p>
        </w:tc>
      </w:tr>
      <w:tr w:rsidR="0030650B" w:rsidRPr="006E78BA" w14:paraId="16E5046E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5D954819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1095" w:type="pct"/>
          </w:tcPr>
          <w:p w14:paraId="42FBC1BF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14:paraId="4F448DFC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14:paraId="1407CEF9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0A9BD272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3D5A42B4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6AE7BF75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N-Miss</w:t>
            </w:r>
          </w:p>
        </w:tc>
        <w:tc>
          <w:tcPr>
            <w:tcW w:w="1095" w:type="pct"/>
          </w:tcPr>
          <w:p w14:paraId="57A8E0FE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6" w:type="pct"/>
          </w:tcPr>
          <w:p w14:paraId="04CC42EC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6" w:type="pct"/>
          </w:tcPr>
          <w:p w14:paraId="2B3018A0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6F2D7123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0.284</w:t>
            </w:r>
            <w:r w:rsidRPr="006E78B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0650B" w:rsidRPr="006E78BA" w14:paraId="07B87917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4ABDB7F3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Median</w:t>
            </w:r>
          </w:p>
        </w:tc>
        <w:tc>
          <w:tcPr>
            <w:tcW w:w="1095" w:type="pct"/>
          </w:tcPr>
          <w:p w14:paraId="6B46C6D5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6" w:type="pct"/>
          </w:tcPr>
          <w:p w14:paraId="1546C641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6" w:type="pct"/>
          </w:tcPr>
          <w:p w14:paraId="57305C3E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754F8BF0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164D208E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4B0A276B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Q1, Q3</w:t>
            </w:r>
          </w:p>
        </w:tc>
        <w:tc>
          <w:tcPr>
            <w:tcW w:w="1095" w:type="pct"/>
          </w:tcPr>
          <w:p w14:paraId="5F971953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20, 32</w:t>
            </w:r>
          </w:p>
        </w:tc>
        <w:tc>
          <w:tcPr>
            <w:tcW w:w="1096" w:type="pct"/>
          </w:tcPr>
          <w:p w14:paraId="42B35CBE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19, 30</w:t>
            </w:r>
          </w:p>
        </w:tc>
        <w:tc>
          <w:tcPr>
            <w:tcW w:w="1096" w:type="pct"/>
          </w:tcPr>
          <w:p w14:paraId="75F9CBD2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19, 31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0B0D3F96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68D75097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27E6B0DE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Range</w:t>
            </w:r>
          </w:p>
        </w:tc>
        <w:tc>
          <w:tcPr>
            <w:tcW w:w="1095" w:type="pct"/>
          </w:tcPr>
          <w:p w14:paraId="581C00D9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18 - 74</w:t>
            </w:r>
          </w:p>
        </w:tc>
        <w:tc>
          <w:tcPr>
            <w:tcW w:w="1096" w:type="pct"/>
          </w:tcPr>
          <w:p w14:paraId="45597A9F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18 - 83</w:t>
            </w:r>
          </w:p>
        </w:tc>
        <w:tc>
          <w:tcPr>
            <w:tcW w:w="1096" w:type="pct"/>
          </w:tcPr>
          <w:p w14:paraId="14C1EDEC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18 - 83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6ED12723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0102DEE6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273B99D5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  <w:b/>
                <w:bCs/>
              </w:rPr>
              <w:t>Job</w:t>
            </w:r>
          </w:p>
        </w:tc>
        <w:tc>
          <w:tcPr>
            <w:tcW w:w="1095" w:type="pct"/>
          </w:tcPr>
          <w:p w14:paraId="34894637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14:paraId="11576A8C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14:paraId="619F4A09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36E8188E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78EA8E30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662DD2D4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N-Miss</w:t>
            </w:r>
          </w:p>
        </w:tc>
        <w:tc>
          <w:tcPr>
            <w:tcW w:w="1095" w:type="pct"/>
          </w:tcPr>
          <w:p w14:paraId="06FDEE7B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6" w:type="pct"/>
          </w:tcPr>
          <w:p w14:paraId="56B28CFE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pct"/>
          </w:tcPr>
          <w:p w14:paraId="1AD7E1D7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66FFA85B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&lt; 0.001</w:t>
            </w:r>
            <w:r w:rsidRPr="006E78B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0650B" w:rsidRPr="006E78BA" w14:paraId="620E7860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595DAD30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Student</w:t>
            </w:r>
          </w:p>
        </w:tc>
        <w:tc>
          <w:tcPr>
            <w:tcW w:w="1095" w:type="pct"/>
          </w:tcPr>
          <w:p w14:paraId="79C9FE0C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192 (64.6%)</w:t>
            </w:r>
          </w:p>
        </w:tc>
        <w:tc>
          <w:tcPr>
            <w:tcW w:w="1096" w:type="pct"/>
          </w:tcPr>
          <w:p w14:paraId="55241CFA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527 (78.9%)</w:t>
            </w:r>
          </w:p>
        </w:tc>
        <w:tc>
          <w:tcPr>
            <w:tcW w:w="1096" w:type="pct"/>
          </w:tcPr>
          <w:p w14:paraId="65787E28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719 (74.5%)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5A8CAE7B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1D02B6AB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602CF6F4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Faculty</w:t>
            </w:r>
          </w:p>
        </w:tc>
        <w:tc>
          <w:tcPr>
            <w:tcW w:w="1095" w:type="pct"/>
          </w:tcPr>
          <w:p w14:paraId="380AE70D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105 (35.4%)</w:t>
            </w:r>
          </w:p>
        </w:tc>
        <w:tc>
          <w:tcPr>
            <w:tcW w:w="1096" w:type="pct"/>
          </w:tcPr>
          <w:p w14:paraId="154EB398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141 (21.1%)</w:t>
            </w:r>
          </w:p>
        </w:tc>
        <w:tc>
          <w:tcPr>
            <w:tcW w:w="1096" w:type="pct"/>
          </w:tcPr>
          <w:p w14:paraId="074C87D8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246 (25.5%)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1E0410BC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053A20CC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0C2684B5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1095" w:type="pct"/>
          </w:tcPr>
          <w:p w14:paraId="3CBDCB47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14:paraId="582C2D1F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14:paraId="31CBDF4C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754222B3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6FDA0C45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2208D7A7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N-Miss</w:t>
            </w:r>
          </w:p>
        </w:tc>
        <w:tc>
          <w:tcPr>
            <w:tcW w:w="1095" w:type="pct"/>
          </w:tcPr>
          <w:p w14:paraId="4845D538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pct"/>
          </w:tcPr>
          <w:p w14:paraId="3A119DFC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pct"/>
          </w:tcPr>
          <w:p w14:paraId="50E6A1D1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3ADA9D87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&lt; 0.001</w:t>
            </w:r>
            <w:r w:rsidRPr="006E78B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0650B" w:rsidRPr="006E78BA" w14:paraId="79660662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1B15B72B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Female</w:t>
            </w:r>
          </w:p>
        </w:tc>
        <w:tc>
          <w:tcPr>
            <w:tcW w:w="1095" w:type="pct"/>
          </w:tcPr>
          <w:p w14:paraId="2B20A917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191 (62.8%)</w:t>
            </w:r>
          </w:p>
        </w:tc>
        <w:tc>
          <w:tcPr>
            <w:tcW w:w="1096" w:type="pct"/>
          </w:tcPr>
          <w:p w14:paraId="1F03A13D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341 (50.9%)</w:t>
            </w:r>
          </w:p>
        </w:tc>
        <w:tc>
          <w:tcPr>
            <w:tcW w:w="1096" w:type="pct"/>
          </w:tcPr>
          <w:p w14:paraId="694D5861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532 (54.6%)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57447C6B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60281790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5A0FE4EC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Male</w:t>
            </w:r>
          </w:p>
        </w:tc>
        <w:tc>
          <w:tcPr>
            <w:tcW w:w="1095" w:type="pct"/>
          </w:tcPr>
          <w:p w14:paraId="2ECE0D60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113 (37.2%)</w:t>
            </w:r>
          </w:p>
        </w:tc>
        <w:tc>
          <w:tcPr>
            <w:tcW w:w="1096" w:type="pct"/>
          </w:tcPr>
          <w:p w14:paraId="31E3D4F9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329 (49.1%)</w:t>
            </w:r>
          </w:p>
        </w:tc>
        <w:tc>
          <w:tcPr>
            <w:tcW w:w="1096" w:type="pct"/>
          </w:tcPr>
          <w:p w14:paraId="0C6E17AC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442 (45.4%)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768ED256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1439CE98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7D1CE5EC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  <w:b/>
                <w:bCs/>
              </w:rPr>
              <w:t>Race</w:t>
            </w:r>
          </w:p>
        </w:tc>
        <w:tc>
          <w:tcPr>
            <w:tcW w:w="1095" w:type="pct"/>
          </w:tcPr>
          <w:p w14:paraId="58AD7D2D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14:paraId="12A81DAA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14:paraId="5686AEF7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07F31A04" w14:textId="77777777" w:rsidR="0030650B" w:rsidRPr="006E78BA" w:rsidRDefault="0030650B" w:rsidP="000F5CFF">
            <w:pPr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547557A9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08B7471B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N-Miss</w:t>
            </w:r>
          </w:p>
        </w:tc>
        <w:tc>
          <w:tcPr>
            <w:tcW w:w="1095" w:type="pct"/>
          </w:tcPr>
          <w:p w14:paraId="7A2F9EE3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pct"/>
          </w:tcPr>
          <w:p w14:paraId="0FEF60A1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6" w:type="pct"/>
          </w:tcPr>
          <w:p w14:paraId="6D5AC532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4E4BFEA8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0.865</w:t>
            </w:r>
            <w:r w:rsidRPr="006E78B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30650B" w:rsidRPr="006E78BA" w14:paraId="1943D06B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34B0C610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African American</w:t>
            </w:r>
          </w:p>
        </w:tc>
        <w:tc>
          <w:tcPr>
            <w:tcW w:w="1095" w:type="pct"/>
          </w:tcPr>
          <w:p w14:paraId="7CAB1B37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4 (1.3%)</w:t>
            </w:r>
          </w:p>
        </w:tc>
        <w:tc>
          <w:tcPr>
            <w:tcW w:w="1096" w:type="pct"/>
          </w:tcPr>
          <w:p w14:paraId="4B401127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15 (2.3%)</w:t>
            </w:r>
          </w:p>
        </w:tc>
        <w:tc>
          <w:tcPr>
            <w:tcW w:w="1096" w:type="pct"/>
          </w:tcPr>
          <w:p w14:paraId="73DEEEE4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19 (2.0%)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4A7F85FB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42288222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599F515E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American Indian</w:t>
            </w:r>
          </w:p>
        </w:tc>
        <w:tc>
          <w:tcPr>
            <w:tcW w:w="1095" w:type="pct"/>
          </w:tcPr>
          <w:p w14:paraId="50015B57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 (0.3%)</w:t>
            </w:r>
          </w:p>
        </w:tc>
        <w:tc>
          <w:tcPr>
            <w:tcW w:w="1096" w:type="pct"/>
          </w:tcPr>
          <w:p w14:paraId="5F19EA6D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 (0.3%)</w:t>
            </w:r>
          </w:p>
        </w:tc>
        <w:tc>
          <w:tcPr>
            <w:tcW w:w="1096" w:type="pct"/>
          </w:tcPr>
          <w:p w14:paraId="00433EEE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 (0.3%)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2ED1D015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5483F14A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271525AC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Asian</w:t>
            </w:r>
          </w:p>
        </w:tc>
        <w:tc>
          <w:tcPr>
            <w:tcW w:w="1095" w:type="pct"/>
          </w:tcPr>
          <w:p w14:paraId="715310B9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8 (2.6%)</w:t>
            </w:r>
          </w:p>
        </w:tc>
        <w:tc>
          <w:tcPr>
            <w:tcW w:w="1096" w:type="pct"/>
          </w:tcPr>
          <w:p w14:paraId="1AB56FDD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13 (2.0%)</w:t>
            </w:r>
          </w:p>
        </w:tc>
        <w:tc>
          <w:tcPr>
            <w:tcW w:w="1096" w:type="pct"/>
          </w:tcPr>
          <w:p w14:paraId="3D911F11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21 (2.2%)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0361A858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4691124C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64CC7BFF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Hispanic</w:t>
            </w:r>
          </w:p>
        </w:tc>
        <w:tc>
          <w:tcPr>
            <w:tcW w:w="1095" w:type="pct"/>
          </w:tcPr>
          <w:p w14:paraId="13BDD6DB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6 (2.0%)</w:t>
            </w:r>
          </w:p>
        </w:tc>
        <w:tc>
          <w:tcPr>
            <w:tcW w:w="1096" w:type="pct"/>
          </w:tcPr>
          <w:p w14:paraId="74E854A4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19 (2.9%)</w:t>
            </w:r>
          </w:p>
        </w:tc>
        <w:tc>
          <w:tcPr>
            <w:tcW w:w="1096" w:type="pct"/>
          </w:tcPr>
          <w:p w14:paraId="1004038E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25 (2.6%)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05090853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7892329A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4677C5A6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Native Hawaiian</w:t>
            </w:r>
          </w:p>
        </w:tc>
        <w:tc>
          <w:tcPr>
            <w:tcW w:w="1095" w:type="pct"/>
          </w:tcPr>
          <w:p w14:paraId="7BE65B8D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 (0.3%)</w:t>
            </w:r>
          </w:p>
        </w:tc>
        <w:tc>
          <w:tcPr>
            <w:tcW w:w="1096" w:type="pct"/>
          </w:tcPr>
          <w:p w14:paraId="4F531FCA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 (0.2%)</w:t>
            </w:r>
          </w:p>
        </w:tc>
        <w:tc>
          <w:tcPr>
            <w:tcW w:w="1096" w:type="pct"/>
          </w:tcPr>
          <w:p w14:paraId="42F7740E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 (0.2%)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2A2C179A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06EFF4E6" w14:textId="77777777" w:rsidTr="0030650B">
        <w:tc>
          <w:tcPr>
            <w:tcW w:w="1092" w:type="pct"/>
            <w:tcBorders>
              <w:left w:val="single" w:sz="4" w:space="0" w:color="auto"/>
            </w:tcBorders>
          </w:tcPr>
          <w:p w14:paraId="1BAC3EF9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Other</w:t>
            </w:r>
          </w:p>
        </w:tc>
        <w:tc>
          <w:tcPr>
            <w:tcW w:w="1095" w:type="pct"/>
          </w:tcPr>
          <w:p w14:paraId="39F8A834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4 (1.3%)</w:t>
            </w:r>
          </w:p>
        </w:tc>
        <w:tc>
          <w:tcPr>
            <w:tcW w:w="1096" w:type="pct"/>
          </w:tcPr>
          <w:p w14:paraId="1359B340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11 (1.7%)</w:t>
            </w:r>
          </w:p>
        </w:tc>
        <w:tc>
          <w:tcPr>
            <w:tcW w:w="1096" w:type="pct"/>
          </w:tcPr>
          <w:p w14:paraId="733E685A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15 (1.6%)</w:t>
            </w:r>
          </w:p>
        </w:tc>
        <w:tc>
          <w:tcPr>
            <w:tcW w:w="620" w:type="pct"/>
            <w:tcBorders>
              <w:right w:val="single" w:sz="4" w:space="0" w:color="auto"/>
            </w:tcBorders>
          </w:tcPr>
          <w:p w14:paraId="3C363730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B" w:rsidRPr="006E78BA" w14:paraId="2A723CE3" w14:textId="77777777" w:rsidTr="0030650B">
        <w:trPr>
          <w:trHeight w:val="357"/>
        </w:trPr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3E92C178" w14:textId="77777777" w:rsidR="0030650B" w:rsidRPr="006E78BA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   White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14:paraId="1F14EEFD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278 (92.1%)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012123F3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600 (90.8%)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6F6CD20E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878 (91.2%)</w:t>
            </w:r>
          </w:p>
        </w:tc>
        <w:tc>
          <w:tcPr>
            <w:tcW w:w="620" w:type="pct"/>
            <w:tcBorders>
              <w:bottom w:val="single" w:sz="4" w:space="0" w:color="auto"/>
              <w:right w:val="single" w:sz="4" w:space="0" w:color="auto"/>
            </w:tcBorders>
          </w:tcPr>
          <w:p w14:paraId="3CC34671" w14:textId="77777777" w:rsidR="0030650B" w:rsidRPr="006E78BA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969027" w14:textId="77777777" w:rsidR="0030650B" w:rsidRPr="006E78BA" w:rsidRDefault="0030650B" w:rsidP="0030650B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E78BA">
        <w:rPr>
          <w:rFonts w:ascii="Times New Roman" w:eastAsia="Times New Roman" w:hAnsi="Times New Roman" w:cs="Times New Roman"/>
          <w:b/>
          <w:bCs/>
          <w:color w:val="000000"/>
        </w:rPr>
        <w:t xml:space="preserve">Table 1: </w:t>
      </w:r>
      <w:r w:rsidRPr="00047184">
        <w:rPr>
          <w:rFonts w:ascii="Times New Roman" w:eastAsia="Times New Roman" w:hAnsi="Times New Roman" w:cs="Times New Roman"/>
          <w:color w:val="000000"/>
        </w:rPr>
        <w:t>Demographic Characteristics</w:t>
      </w:r>
      <w:r>
        <w:rPr>
          <w:rFonts w:ascii="Times New Roman" w:eastAsia="Times New Roman" w:hAnsi="Times New Roman" w:cs="Times New Roman"/>
          <w:color w:val="000000"/>
        </w:rPr>
        <w:t xml:space="preserve"> of the Study Participants</w:t>
      </w:r>
    </w:p>
    <w:p w14:paraId="5A251124" w14:textId="77777777" w:rsidR="0030650B" w:rsidRPr="006E78BA" w:rsidRDefault="0030650B" w:rsidP="0030650B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E78BA">
        <w:rPr>
          <w:rFonts w:ascii="Times New Roman" w:eastAsia="Times New Roman" w:hAnsi="Times New Roman" w:cs="Times New Roman"/>
          <w:color w:val="000000"/>
        </w:rPr>
        <w:t>1. Kruskal-</w:t>
      </w:r>
      <w:proofErr w:type="gramStart"/>
      <w:r w:rsidRPr="006E78BA">
        <w:rPr>
          <w:rFonts w:ascii="Times New Roman" w:eastAsia="Times New Roman" w:hAnsi="Times New Roman" w:cs="Times New Roman"/>
          <w:color w:val="000000"/>
        </w:rPr>
        <w:t>Wallis</w:t>
      </w:r>
      <w:proofErr w:type="gramEnd"/>
      <w:r w:rsidRPr="006E78BA">
        <w:rPr>
          <w:rFonts w:ascii="Times New Roman" w:eastAsia="Times New Roman" w:hAnsi="Times New Roman" w:cs="Times New Roman"/>
          <w:color w:val="000000"/>
        </w:rPr>
        <w:t xml:space="preserve"> rank sum test</w:t>
      </w:r>
    </w:p>
    <w:p w14:paraId="5B0F7E59" w14:textId="77777777" w:rsidR="0030650B" w:rsidRPr="006E78BA" w:rsidRDefault="0030650B" w:rsidP="0030650B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E78BA">
        <w:rPr>
          <w:rFonts w:ascii="Times New Roman" w:eastAsia="Times New Roman" w:hAnsi="Times New Roman" w:cs="Times New Roman"/>
          <w:color w:val="000000"/>
        </w:rPr>
        <w:t>2. Pearson’s Chi-squared test</w:t>
      </w:r>
    </w:p>
    <w:p w14:paraId="7C6F083A" w14:textId="77777777" w:rsidR="0030650B" w:rsidRPr="006E78BA" w:rsidRDefault="0030650B" w:rsidP="0030650B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6E78BA">
        <w:rPr>
          <w:rFonts w:ascii="Times New Roman" w:eastAsia="Times New Roman" w:hAnsi="Times New Roman" w:cs="Times New Roman"/>
          <w:color w:val="000000"/>
        </w:rPr>
        <w:t xml:space="preserve">3. Miss: missing </w:t>
      </w:r>
    </w:p>
    <w:p w14:paraId="76C2B703" w14:textId="63D21BD1" w:rsidR="00187C58" w:rsidRDefault="00187C58"/>
    <w:p w14:paraId="0E820B1A" w14:textId="2DF0A6AF" w:rsidR="0030650B" w:rsidRDefault="0030650B"/>
    <w:p w14:paraId="043750EF" w14:textId="59288DA1" w:rsidR="0030650B" w:rsidRDefault="0030650B"/>
    <w:p w14:paraId="03CE4B29" w14:textId="1C260610" w:rsidR="0030650B" w:rsidRDefault="0030650B"/>
    <w:p w14:paraId="79C3670E" w14:textId="58557CB8" w:rsidR="0030650B" w:rsidRDefault="0030650B"/>
    <w:p w14:paraId="629E89C4" w14:textId="771805C2" w:rsidR="0030650B" w:rsidRDefault="0030650B"/>
    <w:p w14:paraId="6FA1D058" w14:textId="2DC2BD53" w:rsidR="0030650B" w:rsidRDefault="0030650B"/>
    <w:p w14:paraId="22E5EEA6" w14:textId="6A011372" w:rsidR="0030650B" w:rsidRDefault="0030650B"/>
    <w:p w14:paraId="4653DEA5" w14:textId="1A913ECE" w:rsidR="0030650B" w:rsidRDefault="0030650B"/>
    <w:p w14:paraId="512316AA" w14:textId="4A294994" w:rsidR="0030650B" w:rsidRDefault="0030650B"/>
    <w:p w14:paraId="2CF89A18" w14:textId="583C50B3" w:rsidR="0030650B" w:rsidRDefault="0030650B"/>
    <w:p w14:paraId="1CF0D5E5" w14:textId="5E4A7720" w:rsidR="0030650B" w:rsidRDefault="0030650B"/>
    <w:p w14:paraId="69C8E4A8" w14:textId="5AF8FFA9" w:rsidR="0030650B" w:rsidRDefault="0030650B"/>
    <w:p w14:paraId="1D74CF30" w14:textId="253D2148" w:rsidR="0030650B" w:rsidRDefault="0030650B"/>
    <w:p w14:paraId="35328D84" w14:textId="6F6BC9EE" w:rsidR="0030650B" w:rsidRDefault="0030650B"/>
    <w:p w14:paraId="188AA7D5" w14:textId="1A554463" w:rsidR="0030650B" w:rsidRDefault="0030650B"/>
    <w:tbl>
      <w:tblPr>
        <w:tblStyle w:val="TableGrid"/>
        <w:tblpPr w:leftFromText="180" w:rightFromText="180" w:vertAnchor="text" w:tblpX="-905" w:tblpY="419"/>
        <w:tblW w:w="6016" w:type="pct"/>
        <w:tblLayout w:type="fixed"/>
        <w:tblLook w:val="0020" w:firstRow="1" w:lastRow="0" w:firstColumn="0" w:lastColumn="0" w:noHBand="0" w:noVBand="0"/>
      </w:tblPr>
      <w:tblGrid>
        <w:gridCol w:w="5039"/>
        <w:gridCol w:w="1552"/>
        <w:gridCol w:w="1553"/>
        <w:gridCol w:w="1553"/>
        <w:gridCol w:w="1553"/>
      </w:tblGrid>
      <w:tr w:rsidR="0030650B" w:rsidRPr="006E78BA" w14:paraId="384021CF" w14:textId="77777777" w:rsidTr="00EE46BC">
        <w:tc>
          <w:tcPr>
            <w:tcW w:w="2240" w:type="pct"/>
          </w:tcPr>
          <w:p w14:paraId="1A026B00" w14:textId="77777777" w:rsidR="0030650B" w:rsidRPr="006E78BA" w:rsidRDefault="0030650B" w:rsidP="00EE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pct"/>
            <w:gridSpan w:val="2"/>
          </w:tcPr>
          <w:p w14:paraId="69CF988B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Covenant College</w:t>
            </w:r>
          </w:p>
        </w:tc>
        <w:tc>
          <w:tcPr>
            <w:tcW w:w="1380" w:type="pct"/>
            <w:gridSpan w:val="2"/>
          </w:tcPr>
          <w:p w14:paraId="5C1BF984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Geneva College</w:t>
            </w:r>
          </w:p>
        </w:tc>
      </w:tr>
      <w:tr w:rsidR="0030650B" w:rsidRPr="006E78BA" w14:paraId="04FB88DB" w14:textId="77777777" w:rsidTr="00EE46BC">
        <w:tc>
          <w:tcPr>
            <w:tcW w:w="2240" w:type="pct"/>
          </w:tcPr>
          <w:p w14:paraId="0F5DC869" w14:textId="77777777" w:rsidR="0030650B" w:rsidRPr="006E78BA" w:rsidRDefault="0030650B" w:rsidP="00EE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14:paraId="1BDE1F31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Student (N=192)</w:t>
            </w:r>
          </w:p>
        </w:tc>
        <w:tc>
          <w:tcPr>
            <w:tcW w:w="690" w:type="pct"/>
          </w:tcPr>
          <w:p w14:paraId="335F535F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Faculty/Staff (N=105)</w:t>
            </w:r>
          </w:p>
        </w:tc>
        <w:tc>
          <w:tcPr>
            <w:tcW w:w="690" w:type="pct"/>
          </w:tcPr>
          <w:p w14:paraId="6B0E42AB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Student (N=527)</w:t>
            </w:r>
          </w:p>
        </w:tc>
        <w:tc>
          <w:tcPr>
            <w:tcW w:w="691" w:type="pct"/>
          </w:tcPr>
          <w:p w14:paraId="1D208E30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Faculty/Staff (N=141)</w:t>
            </w:r>
          </w:p>
        </w:tc>
      </w:tr>
      <w:tr w:rsidR="0030650B" w:rsidRPr="006E78BA" w14:paraId="3CE5C5D4" w14:textId="77777777" w:rsidTr="00EE46BC">
        <w:tc>
          <w:tcPr>
            <w:tcW w:w="2240" w:type="pct"/>
          </w:tcPr>
          <w:p w14:paraId="40BDDCA0" w14:textId="77777777" w:rsidR="0030650B" w:rsidRPr="006E78BA" w:rsidRDefault="0030650B" w:rsidP="00EE46BC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  <w:b/>
                <w:bCs/>
              </w:rPr>
              <w:t>SARS-CoV2 IgG Positive</w:t>
            </w:r>
          </w:p>
        </w:tc>
        <w:tc>
          <w:tcPr>
            <w:tcW w:w="690" w:type="pct"/>
          </w:tcPr>
          <w:p w14:paraId="4EC5C043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 (1.6%)</w:t>
            </w:r>
          </w:p>
        </w:tc>
        <w:tc>
          <w:tcPr>
            <w:tcW w:w="690" w:type="pct"/>
          </w:tcPr>
          <w:p w14:paraId="136DB7E3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 (2.9%)</w:t>
            </w:r>
          </w:p>
        </w:tc>
        <w:tc>
          <w:tcPr>
            <w:tcW w:w="690" w:type="pct"/>
          </w:tcPr>
          <w:p w14:paraId="7334485E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9 (1.7%)</w:t>
            </w:r>
          </w:p>
        </w:tc>
        <w:tc>
          <w:tcPr>
            <w:tcW w:w="691" w:type="pct"/>
          </w:tcPr>
          <w:p w14:paraId="37C9343C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 (1.4%)</w:t>
            </w:r>
          </w:p>
        </w:tc>
      </w:tr>
      <w:tr w:rsidR="0030650B" w:rsidRPr="006E78BA" w14:paraId="096BE02C" w14:textId="77777777" w:rsidTr="00EE46BC">
        <w:tc>
          <w:tcPr>
            <w:tcW w:w="2240" w:type="pct"/>
          </w:tcPr>
          <w:p w14:paraId="55E31C4C" w14:textId="77777777" w:rsidR="0030650B" w:rsidRPr="006E78BA" w:rsidRDefault="0030650B" w:rsidP="00EE46BC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6E78BA">
              <w:rPr>
                <w:rFonts w:ascii="Times New Roman" w:hAnsi="Times New Roman" w:cs="Times New Roman"/>
                <w:b/>
                <w:bCs/>
              </w:rPr>
              <w:t>SARS-CoV2 IgM Positive</w:t>
            </w:r>
          </w:p>
        </w:tc>
        <w:tc>
          <w:tcPr>
            <w:tcW w:w="690" w:type="pct"/>
          </w:tcPr>
          <w:p w14:paraId="04C177FD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 (1.6%)</w:t>
            </w:r>
          </w:p>
        </w:tc>
        <w:tc>
          <w:tcPr>
            <w:tcW w:w="690" w:type="pct"/>
          </w:tcPr>
          <w:p w14:paraId="0D24D95D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 (1.9%)</w:t>
            </w:r>
          </w:p>
        </w:tc>
        <w:tc>
          <w:tcPr>
            <w:tcW w:w="690" w:type="pct"/>
          </w:tcPr>
          <w:p w14:paraId="59B37DF4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 (0.6%)</w:t>
            </w:r>
          </w:p>
        </w:tc>
        <w:tc>
          <w:tcPr>
            <w:tcW w:w="691" w:type="pct"/>
          </w:tcPr>
          <w:p w14:paraId="55F3EA2F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 (1.4%)</w:t>
            </w:r>
          </w:p>
        </w:tc>
      </w:tr>
      <w:tr w:rsidR="0030650B" w:rsidRPr="006E78BA" w14:paraId="49D0DAD9" w14:textId="77777777" w:rsidTr="00EE46BC">
        <w:tc>
          <w:tcPr>
            <w:tcW w:w="2240" w:type="pct"/>
          </w:tcPr>
          <w:p w14:paraId="0A83BC53" w14:textId="77777777" w:rsidR="0030650B" w:rsidRPr="006E78BA" w:rsidRDefault="0030650B" w:rsidP="00EE46BC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6E78BA">
              <w:rPr>
                <w:rFonts w:ascii="Times New Roman" w:hAnsi="Times New Roman" w:cs="Times New Roman"/>
                <w:b/>
                <w:bCs/>
              </w:rPr>
              <w:t>SARS-CoV2 IgG and IgM Positive</w:t>
            </w:r>
          </w:p>
        </w:tc>
        <w:tc>
          <w:tcPr>
            <w:tcW w:w="690" w:type="pct"/>
          </w:tcPr>
          <w:p w14:paraId="7ADC6270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 (1.0%)</w:t>
            </w:r>
          </w:p>
        </w:tc>
        <w:tc>
          <w:tcPr>
            <w:tcW w:w="690" w:type="pct"/>
          </w:tcPr>
          <w:p w14:paraId="73B95BEB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 (1.9%)</w:t>
            </w:r>
          </w:p>
        </w:tc>
        <w:tc>
          <w:tcPr>
            <w:tcW w:w="690" w:type="pct"/>
          </w:tcPr>
          <w:p w14:paraId="290842AE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 (0.6%)</w:t>
            </w:r>
          </w:p>
        </w:tc>
        <w:tc>
          <w:tcPr>
            <w:tcW w:w="691" w:type="pct"/>
          </w:tcPr>
          <w:p w14:paraId="3CF2CDE0" w14:textId="77777777" w:rsidR="0030650B" w:rsidRPr="006E78BA" w:rsidRDefault="0030650B" w:rsidP="00EE46BC">
            <w:pPr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 (1.4%)</w:t>
            </w:r>
          </w:p>
        </w:tc>
      </w:tr>
      <w:tr w:rsidR="0030650B" w:rsidRPr="006E78BA" w14:paraId="69894ABE" w14:textId="77777777" w:rsidTr="00EE46BC">
        <w:tc>
          <w:tcPr>
            <w:tcW w:w="2240" w:type="pct"/>
          </w:tcPr>
          <w:p w14:paraId="6C6893D1" w14:textId="77777777" w:rsidR="0030650B" w:rsidRPr="006E78BA" w:rsidRDefault="0030650B" w:rsidP="00EE46BC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6E78BA">
              <w:rPr>
                <w:rFonts w:ascii="Times New Roman" w:hAnsi="Times New Roman" w:cs="Times New Roman"/>
                <w:b/>
                <w:bCs/>
              </w:rPr>
              <w:t>SARS-CoV2 IgG or IgM Positive</w:t>
            </w:r>
          </w:p>
        </w:tc>
        <w:tc>
          <w:tcPr>
            <w:tcW w:w="690" w:type="pct"/>
          </w:tcPr>
          <w:p w14:paraId="02FBA2BB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4 (2.1%)</w:t>
            </w:r>
          </w:p>
        </w:tc>
        <w:tc>
          <w:tcPr>
            <w:tcW w:w="690" w:type="pct"/>
          </w:tcPr>
          <w:p w14:paraId="0A9E7F55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3 (2.9%)</w:t>
            </w:r>
          </w:p>
        </w:tc>
        <w:tc>
          <w:tcPr>
            <w:tcW w:w="690" w:type="pct"/>
          </w:tcPr>
          <w:p w14:paraId="7D87977A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9 (1.7%)</w:t>
            </w:r>
          </w:p>
        </w:tc>
        <w:tc>
          <w:tcPr>
            <w:tcW w:w="691" w:type="pct"/>
          </w:tcPr>
          <w:p w14:paraId="55CB0B9C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 (1.4%)</w:t>
            </w:r>
          </w:p>
        </w:tc>
      </w:tr>
      <w:tr w:rsidR="0030650B" w:rsidRPr="006E78BA" w14:paraId="52A7B990" w14:textId="77777777" w:rsidTr="00EE46BC">
        <w:tc>
          <w:tcPr>
            <w:tcW w:w="2240" w:type="pct"/>
          </w:tcPr>
          <w:p w14:paraId="53054A84" w14:textId="77777777" w:rsidR="0030650B" w:rsidRPr="006E78BA" w:rsidRDefault="0030650B" w:rsidP="00EE46BC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6E78BA">
              <w:rPr>
                <w:rFonts w:ascii="Times New Roman" w:hAnsi="Times New Roman" w:cs="Times New Roman"/>
                <w:b/>
                <w:bCs/>
              </w:rPr>
              <w:t>Total Self-Reported prior PCR Positives</w:t>
            </w:r>
          </w:p>
        </w:tc>
        <w:tc>
          <w:tcPr>
            <w:tcW w:w="690" w:type="pct"/>
          </w:tcPr>
          <w:p w14:paraId="0D088E96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13 (6.8%)</w:t>
            </w:r>
          </w:p>
        </w:tc>
        <w:tc>
          <w:tcPr>
            <w:tcW w:w="690" w:type="pct"/>
          </w:tcPr>
          <w:p w14:paraId="1C52C1CC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 (1.0%)</w:t>
            </w:r>
          </w:p>
        </w:tc>
        <w:tc>
          <w:tcPr>
            <w:tcW w:w="690" w:type="pct"/>
          </w:tcPr>
          <w:p w14:paraId="2DE17684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5 (0.9%)</w:t>
            </w:r>
          </w:p>
        </w:tc>
        <w:tc>
          <w:tcPr>
            <w:tcW w:w="691" w:type="pct"/>
          </w:tcPr>
          <w:p w14:paraId="3D8C83C4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4 (2.8%)</w:t>
            </w:r>
          </w:p>
        </w:tc>
      </w:tr>
      <w:tr w:rsidR="0030650B" w:rsidRPr="006E78BA" w14:paraId="34A51AFC" w14:textId="77777777" w:rsidTr="00EE46BC">
        <w:tc>
          <w:tcPr>
            <w:tcW w:w="2240" w:type="pct"/>
          </w:tcPr>
          <w:p w14:paraId="0786AE78" w14:textId="77777777" w:rsidR="0030650B" w:rsidRPr="006E78BA" w:rsidRDefault="0030650B" w:rsidP="00EE46BC">
            <w:pPr>
              <w:pStyle w:val="Compact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6E78BA">
              <w:rPr>
                <w:rFonts w:ascii="Times New Roman" w:hAnsi="Times New Roman" w:cs="Times New Roman"/>
                <w:b/>
                <w:bCs/>
              </w:rPr>
              <w:t xml:space="preserve">Total Self-Reported </w:t>
            </w:r>
            <w:proofErr w:type="gramStart"/>
            <w:r w:rsidRPr="006E78BA">
              <w:rPr>
                <w:rFonts w:ascii="Times New Roman" w:hAnsi="Times New Roman" w:cs="Times New Roman"/>
                <w:b/>
                <w:bCs/>
              </w:rPr>
              <w:t>prior</w:t>
            </w:r>
            <w:proofErr w:type="gramEnd"/>
            <w:r w:rsidRPr="006E78BA">
              <w:rPr>
                <w:rFonts w:ascii="Times New Roman" w:hAnsi="Times New Roman" w:cs="Times New Roman"/>
                <w:b/>
                <w:bCs/>
              </w:rPr>
              <w:t xml:space="preserve"> Antibody Positives</w:t>
            </w:r>
          </w:p>
        </w:tc>
        <w:tc>
          <w:tcPr>
            <w:tcW w:w="690" w:type="pct"/>
          </w:tcPr>
          <w:p w14:paraId="54DFED50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 (0.5%)</w:t>
            </w:r>
          </w:p>
        </w:tc>
        <w:tc>
          <w:tcPr>
            <w:tcW w:w="690" w:type="pct"/>
          </w:tcPr>
          <w:p w14:paraId="2D9FE6FD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 (1.0%)</w:t>
            </w:r>
          </w:p>
        </w:tc>
        <w:tc>
          <w:tcPr>
            <w:tcW w:w="690" w:type="pct"/>
          </w:tcPr>
          <w:p w14:paraId="6A6D31FA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 (0.4%)</w:t>
            </w:r>
          </w:p>
        </w:tc>
        <w:tc>
          <w:tcPr>
            <w:tcW w:w="691" w:type="pct"/>
          </w:tcPr>
          <w:p w14:paraId="7A233B41" w14:textId="77777777" w:rsidR="0030650B" w:rsidRPr="006E78BA" w:rsidRDefault="0030650B" w:rsidP="00EE46BC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0 (0.0%)</w:t>
            </w:r>
          </w:p>
        </w:tc>
      </w:tr>
    </w:tbl>
    <w:p w14:paraId="3D08FE74" w14:textId="77777777" w:rsidR="0030650B" w:rsidRPr="006E78BA" w:rsidRDefault="0030650B" w:rsidP="0030650B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E78BA">
        <w:rPr>
          <w:rFonts w:ascii="Times New Roman" w:eastAsia="Times New Roman" w:hAnsi="Times New Roman" w:cs="Times New Roman"/>
          <w:b/>
          <w:bCs/>
          <w:color w:val="000000"/>
        </w:rPr>
        <w:t xml:space="preserve">Table 2. </w:t>
      </w:r>
      <w:r w:rsidRPr="00047184">
        <w:rPr>
          <w:rFonts w:ascii="Times New Roman" w:eastAsia="Times New Roman" w:hAnsi="Times New Roman" w:cs="Times New Roman"/>
          <w:color w:val="000000"/>
        </w:rPr>
        <w:t>Timepoint 1</w:t>
      </w:r>
    </w:p>
    <w:p w14:paraId="1D1677DE" w14:textId="77777777" w:rsidR="0030650B" w:rsidRPr="006E78BA" w:rsidRDefault="0030650B" w:rsidP="0030650B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6E78BA">
        <w:rPr>
          <w:rFonts w:ascii="Times New Roman" w:eastAsia="Times New Roman" w:hAnsi="Times New Roman" w:cs="Times New Roman"/>
          <w:color w:val="000000"/>
        </w:rPr>
        <w:t xml:space="preserve">* 8 participants at Covenant College and 3 at Geneva College who we were unable to classify as student or faculty are excluded from table. </w:t>
      </w:r>
    </w:p>
    <w:p w14:paraId="542D51AC" w14:textId="25B2EBCD" w:rsidR="0030650B" w:rsidRDefault="0030650B"/>
    <w:p w14:paraId="5C0CE5B2" w14:textId="75D4CFC7" w:rsidR="0030650B" w:rsidRDefault="0030650B"/>
    <w:p w14:paraId="0033F7A3" w14:textId="64AFE2E2" w:rsidR="0030650B" w:rsidRDefault="0030650B"/>
    <w:p w14:paraId="4A9FDA8F" w14:textId="71907BBC" w:rsidR="0030650B" w:rsidRDefault="0030650B"/>
    <w:p w14:paraId="4EE7C8B1" w14:textId="2D0B0FA2" w:rsidR="0030650B" w:rsidRDefault="0030650B"/>
    <w:p w14:paraId="1C6391D2" w14:textId="32DDE235" w:rsidR="0030650B" w:rsidRDefault="0030650B"/>
    <w:p w14:paraId="053BD895" w14:textId="63F090FC" w:rsidR="0030650B" w:rsidRDefault="0030650B"/>
    <w:p w14:paraId="1EF710FB" w14:textId="07532336" w:rsidR="0030650B" w:rsidRDefault="0030650B"/>
    <w:p w14:paraId="1B7A80AC" w14:textId="45A706D9" w:rsidR="0030650B" w:rsidRDefault="0030650B"/>
    <w:p w14:paraId="33BE8DCC" w14:textId="30529238" w:rsidR="0030650B" w:rsidRDefault="0030650B"/>
    <w:p w14:paraId="6AC03047" w14:textId="6A090E00" w:rsidR="0030650B" w:rsidRDefault="0030650B"/>
    <w:p w14:paraId="786AF9A7" w14:textId="3AF86BD6" w:rsidR="0030650B" w:rsidRDefault="0030650B"/>
    <w:p w14:paraId="674DC76F" w14:textId="2DE8CD3C" w:rsidR="0030650B" w:rsidRDefault="0030650B"/>
    <w:p w14:paraId="57163D74" w14:textId="0B406FFF" w:rsidR="0030650B" w:rsidRDefault="0030650B"/>
    <w:p w14:paraId="42154FD8" w14:textId="46A4F2E0" w:rsidR="0030650B" w:rsidRDefault="0030650B"/>
    <w:p w14:paraId="41065A4F" w14:textId="2BC367DC" w:rsidR="0030650B" w:rsidRDefault="0030650B"/>
    <w:p w14:paraId="027430A0" w14:textId="3E7A2B77" w:rsidR="0030650B" w:rsidRDefault="0030650B"/>
    <w:p w14:paraId="6FE236B1" w14:textId="54591990" w:rsidR="0030650B" w:rsidRDefault="0030650B"/>
    <w:p w14:paraId="79368D7D" w14:textId="3CDEEEFE" w:rsidR="0030650B" w:rsidRDefault="0030650B"/>
    <w:p w14:paraId="4F836668" w14:textId="7EFC7F57" w:rsidR="0030650B" w:rsidRDefault="0030650B"/>
    <w:p w14:paraId="37AE2B76" w14:textId="2FC61546" w:rsidR="0030650B" w:rsidRDefault="0030650B"/>
    <w:p w14:paraId="5D2AFC3D" w14:textId="551B99E2" w:rsidR="0030650B" w:rsidRDefault="0030650B"/>
    <w:p w14:paraId="1EEB5842" w14:textId="45A597B2" w:rsidR="0030650B" w:rsidRDefault="0030650B"/>
    <w:p w14:paraId="7CB95895" w14:textId="6D8852EC" w:rsidR="0030650B" w:rsidRDefault="0030650B"/>
    <w:p w14:paraId="21E21F3F" w14:textId="7AD582EF" w:rsidR="0030650B" w:rsidRDefault="0030650B"/>
    <w:p w14:paraId="6C0CFCDD" w14:textId="494D95CF" w:rsidR="0030650B" w:rsidRDefault="0030650B"/>
    <w:p w14:paraId="4078F2DA" w14:textId="7B096810" w:rsidR="0030650B" w:rsidRDefault="0030650B"/>
    <w:p w14:paraId="32EA29F8" w14:textId="5C58E82F" w:rsidR="0030650B" w:rsidRDefault="0030650B"/>
    <w:p w14:paraId="59D02BCA" w14:textId="222CC09F" w:rsidR="0030650B" w:rsidRDefault="0030650B"/>
    <w:p w14:paraId="29E65E3E" w14:textId="171F760B" w:rsidR="0030650B" w:rsidRDefault="0030650B"/>
    <w:tbl>
      <w:tblPr>
        <w:tblStyle w:val="TableGrid"/>
        <w:tblpPr w:leftFromText="180" w:rightFromText="180" w:vertAnchor="text" w:tblpY="364"/>
        <w:tblW w:w="5532" w:type="pct"/>
        <w:tblLayout w:type="fixed"/>
        <w:tblLook w:val="0020" w:firstRow="1" w:lastRow="0" w:firstColumn="0" w:lastColumn="0" w:noHBand="0" w:noVBand="0"/>
      </w:tblPr>
      <w:tblGrid>
        <w:gridCol w:w="4135"/>
        <w:gridCol w:w="1552"/>
        <w:gridCol w:w="1552"/>
        <w:gridCol w:w="1552"/>
        <w:gridCol w:w="1554"/>
      </w:tblGrid>
      <w:tr w:rsidR="0030650B" w:rsidRPr="00047184" w14:paraId="5A3B34B7" w14:textId="77777777" w:rsidTr="000F5CFF">
        <w:tc>
          <w:tcPr>
            <w:tcW w:w="1999" w:type="pct"/>
          </w:tcPr>
          <w:p w14:paraId="3525EE99" w14:textId="77777777" w:rsidR="0030650B" w:rsidRPr="00047184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gridSpan w:val="2"/>
          </w:tcPr>
          <w:p w14:paraId="0B3F3AA7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Covenant College</w:t>
            </w:r>
          </w:p>
        </w:tc>
        <w:tc>
          <w:tcPr>
            <w:tcW w:w="1501" w:type="pct"/>
            <w:gridSpan w:val="2"/>
          </w:tcPr>
          <w:p w14:paraId="13B9CEB2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Geneva College</w:t>
            </w:r>
          </w:p>
        </w:tc>
      </w:tr>
      <w:tr w:rsidR="0030650B" w:rsidRPr="00047184" w14:paraId="45C24ED4" w14:textId="77777777" w:rsidTr="000F5CFF">
        <w:tc>
          <w:tcPr>
            <w:tcW w:w="1999" w:type="pct"/>
          </w:tcPr>
          <w:p w14:paraId="2C623735" w14:textId="77777777" w:rsidR="0030650B" w:rsidRPr="00047184" w:rsidRDefault="0030650B" w:rsidP="000F5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14:paraId="4EECC737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Student (N=121)</w:t>
            </w:r>
          </w:p>
        </w:tc>
        <w:tc>
          <w:tcPr>
            <w:tcW w:w="750" w:type="pct"/>
          </w:tcPr>
          <w:p w14:paraId="6CA37673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Faculty/Staff (N=77)</w:t>
            </w:r>
          </w:p>
        </w:tc>
        <w:tc>
          <w:tcPr>
            <w:tcW w:w="750" w:type="pct"/>
          </w:tcPr>
          <w:p w14:paraId="56040214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Student (N=431)</w:t>
            </w:r>
          </w:p>
        </w:tc>
        <w:tc>
          <w:tcPr>
            <w:tcW w:w="751" w:type="pct"/>
          </w:tcPr>
          <w:p w14:paraId="72D08D1C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Faculty/Staff (N=122)</w:t>
            </w:r>
          </w:p>
        </w:tc>
      </w:tr>
      <w:tr w:rsidR="0030650B" w:rsidRPr="00047184" w14:paraId="224A2BE9" w14:textId="77777777" w:rsidTr="000F5CFF">
        <w:tc>
          <w:tcPr>
            <w:tcW w:w="1999" w:type="pct"/>
          </w:tcPr>
          <w:p w14:paraId="4A56E4F8" w14:textId="77777777" w:rsidR="0030650B" w:rsidRPr="00047184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SARS-CoV2 IgG Positive</w:t>
            </w:r>
          </w:p>
        </w:tc>
        <w:tc>
          <w:tcPr>
            <w:tcW w:w="750" w:type="pct"/>
          </w:tcPr>
          <w:p w14:paraId="029AE2A7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1 (0.8%)</w:t>
            </w:r>
          </w:p>
        </w:tc>
        <w:tc>
          <w:tcPr>
            <w:tcW w:w="750" w:type="pct"/>
          </w:tcPr>
          <w:p w14:paraId="0AF5CB02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0 (0.0%)</w:t>
            </w:r>
          </w:p>
        </w:tc>
        <w:tc>
          <w:tcPr>
            <w:tcW w:w="750" w:type="pct"/>
          </w:tcPr>
          <w:p w14:paraId="1279B0E5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19 (4.4%)</w:t>
            </w:r>
          </w:p>
        </w:tc>
        <w:tc>
          <w:tcPr>
            <w:tcW w:w="751" w:type="pct"/>
          </w:tcPr>
          <w:p w14:paraId="61840F41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3 (2.5%)</w:t>
            </w:r>
          </w:p>
        </w:tc>
      </w:tr>
      <w:tr w:rsidR="0030650B" w:rsidRPr="00047184" w14:paraId="134E5117" w14:textId="77777777" w:rsidTr="000F5CFF">
        <w:tc>
          <w:tcPr>
            <w:tcW w:w="1999" w:type="pct"/>
          </w:tcPr>
          <w:p w14:paraId="12834C09" w14:textId="77777777" w:rsidR="0030650B" w:rsidRPr="00047184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SARS-CoV2 IgM Positive</w:t>
            </w:r>
          </w:p>
        </w:tc>
        <w:tc>
          <w:tcPr>
            <w:tcW w:w="750" w:type="pct"/>
          </w:tcPr>
          <w:p w14:paraId="5208A632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0 (0.0%)</w:t>
            </w:r>
          </w:p>
        </w:tc>
        <w:tc>
          <w:tcPr>
            <w:tcW w:w="750" w:type="pct"/>
          </w:tcPr>
          <w:p w14:paraId="30DCBD75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0 (0.0%)</w:t>
            </w:r>
          </w:p>
        </w:tc>
        <w:tc>
          <w:tcPr>
            <w:tcW w:w="750" w:type="pct"/>
          </w:tcPr>
          <w:p w14:paraId="1F5CFD8F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6 (1.4%)</w:t>
            </w:r>
          </w:p>
        </w:tc>
        <w:tc>
          <w:tcPr>
            <w:tcW w:w="751" w:type="pct"/>
          </w:tcPr>
          <w:p w14:paraId="4D781870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3 (2.5%)</w:t>
            </w:r>
          </w:p>
        </w:tc>
      </w:tr>
      <w:tr w:rsidR="0030650B" w:rsidRPr="00047184" w14:paraId="3FF3FBF8" w14:textId="77777777" w:rsidTr="000F5CFF">
        <w:tc>
          <w:tcPr>
            <w:tcW w:w="1999" w:type="pct"/>
          </w:tcPr>
          <w:p w14:paraId="3E898F03" w14:textId="77777777" w:rsidR="0030650B" w:rsidRPr="00047184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SARS-CoV2 IgG and IgM Positive</w:t>
            </w:r>
          </w:p>
        </w:tc>
        <w:tc>
          <w:tcPr>
            <w:tcW w:w="750" w:type="pct"/>
          </w:tcPr>
          <w:p w14:paraId="3E402DA6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0 (0.0%)</w:t>
            </w:r>
          </w:p>
        </w:tc>
        <w:tc>
          <w:tcPr>
            <w:tcW w:w="750" w:type="pct"/>
          </w:tcPr>
          <w:p w14:paraId="3F23FEB0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0 (0.0%)</w:t>
            </w:r>
          </w:p>
        </w:tc>
        <w:tc>
          <w:tcPr>
            <w:tcW w:w="750" w:type="pct"/>
          </w:tcPr>
          <w:p w14:paraId="62EE876B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6 (1.4%)</w:t>
            </w:r>
          </w:p>
        </w:tc>
        <w:tc>
          <w:tcPr>
            <w:tcW w:w="751" w:type="pct"/>
          </w:tcPr>
          <w:p w14:paraId="73CDF9C5" w14:textId="77777777" w:rsidR="0030650B" w:rsidRPr="00047184" w:rsidRDefault="0030650B" w:rsidP="000F5CFF">
            <w:pPr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3 (2.5%)</w:t>
            </w:r>
          </w:p>
        </w:tc>
      </w:tr>
      <w:tr w:rsidR="0030650B" w:rsidRPr="00047184" w14:paraId="67E45328" w14:textId="77777777" w:rsidTr="000F5CFF">
        <w:tc>
          <w:tcPr>
            <w:tcW w:w="1999" w:type="pct"/>
          </w:tcPr>
          <w:p w14:paraId="0E16273F" w14:textId="77777777" w:rsidR="0030650B" w:rsidRPr="00047184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SARS-CoV2 IgG or IgM Positive</w:t>
            </w:r>
          </w:p>
        </w:tc>
        <w:tc>
          <w:tcPr>
            <w:tcW w:w="750" w:type="pct"/>
          </w:tcPr>
          <w:p w14:paraId="02EC60AD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1 (0.8%)</w:t>
            </w:r>
          </w:p>
        </w:tc>
        <w:tc>
          <w:tcPr>
            <w:tcW w:w="750" w:type="pct"/>
          </w:tcPr>
          <w:p w14:paraId="41457695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0 (0.0%)</w:t>
            </w:r>
          </w:p>
        </w:tc>
        <w:tc>
          <w:tcPr>
            <w:tcW w:w="750" w:type="pct"/>
          </w:tcPr>
          <w:p w14:paraId="20E312A4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19 (4.4%)</w:t>
            </w:r>
          </w:p>
        </w:tc>
        <w:tc>
          <w:tcPr>
            <w:tcW w:w="751" w:type="pct"/>
          </w:tcPr>
          <w:p w14:paraId="424EE642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3 (2.5%)</w:t>
            </w:r>
          </w:p>
        </w:tc>
      </w:tr>
      <w:tr w:rsidR="0030650B" w:rsidRPr="00047184" w14:paraId="5C3ECECB" w14:textId="77777777" w:rsidTr="000F5CFF">
        <w:tc>
          <w:tcPr>
            <w:tcW w:w="1999" w:type="pct"/>
          </w:tcPr>
          <w:p w14:paraId="3D5715ED" w14:textId="77777777" w:rsidR="0030650B" w:rsidRPr="00047184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Total Self-Reported prior PCR Positives</w:t>
            </w:r>
          </w:p>
        </w:tc>
        <w:tc>
          <w:tcPr>
            <w:tcW w:w="750" w:type="pct"/>
          </w:tcPr>
          <w:p w14:paraId="50F0EA41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6 (5.0%)</w:t>
            </w:r>
          </w:p>
        </w:tc>
        <w:tc>
          <w:tcPr>
            <w:tcW w:w="750" w:type="pct"/>
          </w:tcPr>
          <w:p w14:paraId="4557B28E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0 (0.0%)</w:t>
            </w:r>
          </w:p>
        </w:tc>
        <w:tc>
          <w:tcPr>
            <w:tcW w:w="750" w:type="pct"/>
          </w:tcPr>
          <w:p w14:paraId="5069BD7D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10 (2.3%)</w:t>
            </w:r>
          </w:p>
        </w:tc>
        <w:tc>
          <w:tcPr>
            <w:tcW w:w="751" w:type="pct"/>
          </w:tcPr>
          <w:p w14:paraId="03973E54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6 (4.9%)</w:t>
            </w:r>
          </w:p>
        </w:tc>
      </w:tr>
      <w:tr w:rsidR="0030650B" w:rsidRPr="00047184" w14:paraId="7FEA05C7" w14:textId="77777777" w:rsidTr="000F5CFF">
        <w:trPr>
          <w:trHeight w:val="593"/>
        </w:trPr>
        <w:tc>
          <w:tcPr>
            <w:tcW w:w="1999" w:type="pct"/>
          </w:tcPr>
          <w:p w14:paraId="70901703" w14:textId="77777777" w:rsidR="0030650B" w:rsidRPr="00047184" w:rsidRDefault="0030650B" w:rsidP="000F5CFF">
            <w:pPr>
              <w:pStyle w:val="Compact"/>
              <w:spacing w:before="0" w:after="0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 xml:space="preserve">Total Self-Reported </w:t>
            </w:r>
            <w:proofErr w:type="gramStart"/>
            <w:r w:rsidRPr="00047184">
              <w:rPr>
                <w:rFonts w:ascii="Times New Roman" w:hAnsi="Times New Roman" w:cs="Times New Roman"/>
              </w:rPr>
              <w:t>prior</w:t>
            </w:r>
            <w:proofErr w:type="gramEnd"/>
            <w:r w:rsidRPr="00047184">
              <w:rPr>
                <w:rFonts w:ascii="Times New Roman" w:hAnsi="Times New Roman" w:cs="Times New Roman"/>
              </w:rPr>
              <w:t xml:space="preserve"> Antibody Positives</w:t>
            </w:r>
          </w:p>
        </w:tc>
        <w:tc>
          <w:tcPr>
            <w:tcW w:w="750" w:type="pct"/>
          </w:tcPr>
          <w:p w14:paraId="62CFC30D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1 (0.8%)</w:t>
            </w:r>
          </w:p>
        </w:tc>
        <w:tc>
          <w:tcPr>
            <w:tcW w:w="750" w:type="pct"/>
          </w:tcPr>
          <w:p w14:paraId="577AB864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3 (3.9%)</w:t>
            </w:r>
          </w:p>
        </w:tc>
        <w:tc>
          <w:tcPr>
            <w:tcW w:w="750" w:type="pct"/>
          </w:tcPr>
          <w:p w14:paraId="1A00B909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7 (1.6%)</w:t>
            </w:r>
          </w:p>
        </w:tc>
        <w:tc>
          <w:tcPr>
            <w:tcW w:w="751" w:type="pct"/>
          </w:tcPr>
          <w:p w14:paraId="28C7468B" w14:textId="77777777" w:rsidR="0030650B" w:rsidRPr="00047184" w:rsidRDefault="0030650B" w:rsidP="000F5CFF">
            <w:pPr>
              <w:pStyle w:val="Compac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47184">
              <w:rPr>
                <w:rFonts w:ascii="Times New Roman" w:hAnsi="Times New Roman" w:cs="Times New Roman"/>
              </w:rPr>
              <w:t>4 (3.3%)</w:t>
            </w:r>
          </w:p>
        </w:tc>
      </w:tr>
    </w:tbl>
    <w:p w14:paraId="4FECA7D7" w14:textId="77777777" w:rsidR="0030650B" w:rsidRPr="00047184" w:rsidRDefault="0030650B" w:rsidP="0030650B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047184">
        <w:rPr>
          <w:rFonts w:ascii="Times New Roman" w:eastAsia="Times New Roman" w:hAnsi="Times New Roman" w:cs="Times New Roman"/>
          <w:b/>
          <w:bCs/>
          <w:color w:val="000000"/>
        </w:rPr>
        <w:t>Table 3.</w:t>
      </w:r>
      <w:r w:rsidRPr="00047184">
        <w:rPr>
          <w:rFonts w:ascii="Times New Roman" w:eastAsia="Times New Roman" w:hAnsi="Times New Roman" w:cs="Times New Roman"/>
          <w:color w:val="000000"/>
        </w:rPr>
        <w:t xml:space="preserve"> Timepoint 2 </w:t>
      </w:r>
    </w:p>
    <w:p w14:paraId="2D0048C8" w14:textId="709E9585" w:rsidR="0030650B" w:rsidRDefault="0030650B"/>
    <w:p w14:paraId="0EDAFB84" w14:textId="01EFB586" w:rsidR="0030650B" w:rsidRDefault="0030650B"/>
    <w:p w14:paraId="64137C7E" w14:textId="5A9BCB0F" w:rsidR="0030650B" w:rsidRDefault="0030650B"/>
    <w:p w14:paraId="25C9F4C3" w14:textId="4FBFAF69" w:rsidR="0030650B" w:rsidRDefault="0030650B"/>
    <w:p w14:paraId="07B92F6E" w14:textId="665D5218" w:rsidR="0030650B" w:rsidRDefault="0030650B"/>
    <w:p w14:paraId="25235955" w14:textId="5826D9F5" w:rsidR="0030650B" w:rsidRDefault="0030650B"/>
    <w:p w14:paraId="6584822A" w14:textId="27827042" w:rsidR="0030650B" w:rsidRDefault="0030650B"/>
    <w:p w14:paraId="52195623" w14:textId="310A6577" w:rsidR="0030650B" w:rsidRDefault="0030650B"/>
    <w:p w14:paraId="76E35D85" w14:textId="0B87A89D" w:rsidR="0030650B" w:rsidRDefault="0030650B"/>
    <w:p w14:paraId="6E5C34B9" w14:textId="625F850E" w:rsidR="0030650B" w:rsidRDefault="0030650B"/>
    <w:p w14:paraId="05806100" w14:textId="2915FA98" w:rsidR="0030650B" w:rsidRDefault="0030650B"/>
    <w:p w14:paraId="4B3B5888" w14:textId="3EC045E7" w:rsidR="0030650B" w:rsidRDefault="0030650B"/>
    <w:p w14:paraId="7146895B" w14:textId="3A104B1D" w:rsidR="0030650B" w:rsidRDefault="0030650B"/>
    <w:p w14:paraId="1E1E7679" w14:textId="11B3B8C1" w:rsidR="0030650B" w:rsidRDefault="0030650B"/>
    <w:p w14:paraId="36C391D1" w14:textId="07BDC044" w:rsidR="0030650B" w:rsidRDefault="0030650B"/>
    <w:p w14:paraId="1585B32B" w14:textId="45373085" w:rsidR="0030650B" w:rsidRDefault="0030650B"/>
    <w:p w14:paraId="714D251F" w14:textId="3796090D" w:rsidR="0030650B" w:rsidRDefault="0030650B"/>
    <w:p w14:paraId="11E61C0E" w14:textId="43CF00E1" w:rsidR="0030650B" w:rsidRDefault="0030650B"/>
    <w:p w14:paraId="77618FA0" w14:textId="74CFEFCC" w:rsidR="0030650B" w:rsidRDefault="0030650B"/>
    <w:p w14:paraId="682F5CEB" w14:textId="7C0C8E4A" w:rsidR="0030650B" w:rsidRDefault="0030650B"/>
    <w:p w14:paraId="08BBB4CE" w14:textId="2414097F" w:rsidR="0030650B" w:rsidRDefault="0030650B"/>
    <w:p w14:paraId="2FBD0BA1" w14:textId="0273E5B3" w:rsidR="0030650B" w:rsidRDefault="0030650B"/>
    <w:p w14:paraId="333FBF12" w14:textId="2F91F47A" w:rsidR="0030650B" w:rsidRDefault="0030650B"/>
    <w:p w14:paraId="0D5CBC1F" w14:textId="39A9B5E6" w:rsidR="0030650B" w:rsidRDefault="0030650B"/>
    <w:p w14:paraId="3EB3FAB7" w14:textId="19A6273C" w:rsidR="0030650B" w:rsidRDefault="0030650B"/>
    <w:p w14:paraId="163BD9BA" w14:textId="111C7F80" w:rsidR="0030650B" w:rsidRDefault="0030650B"/>
    <w:p w14:paraId="0D541D8E" w14:textId="6EFE9212" w:rsidR="0030650B" w:rsidRDefault="0030650B"/>
    <w:p w14:paraId="3736B34D" w14:textId="48896711" w:rsidR="0030650B" w:rsidRDefault="0030650B"/>
    <w:p w14:paraId="5A43C5B3" w14:textId="75044BA6" w:rsidR="0030650B" w:rsidRDefault="0030650B"/>
    <w:p w14:paraId="40D72786" w14:textId="19142237" w:rsidR="0030650B" w:rsidRDefault="0030650B"/>
    <w:p w14:paraId="347145FD" w14:textId="7896C29D" w:rsidR="0030650B" w:rsidRDefault="0030650B"/>
    <w:p w14:paraId="4AB4FAB8" w14:textId="1C033E16" w:rsidR="0030650B" w:rsidRDefault="0030650B"/>
    <w:p w14:paraId="43719248" w14:textId="2D8C299E" w:rsidR="0030650B" w:rsidRDefault="0030650B"/>
    <w:p w14:paraId="6D6BFCBA" w14:textId="77777777" w:rsidR="0030650B" w:rsidRPr="006E78BA" w:rsidRDefault="0030650B" w:rsidP="0030650B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6E78BA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Table 4. </w:t>
      </w:r>
      <w:r w:rsidRPr="00047184">
        <w:rPr>
          <w:rFonts w:ascii="Times New Roman" w:eastAsia="Times New Roman" w:hAnsi="Times New Roman" w:cs="Times New Roman"/>
          <w:color w:val="000000"/>
        </w:rPr>
        <w:t>Total Students and Faculty with a Positive COVID-19 test or Quarantined</w:t>
      </w:r>
      <w:r w:rsidRPr="006E78B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875"/>
        <w:gridCol w:w="1350"/>
        <w:gridCol w:w="1260"/>
        <w:gridCol w:w="1260"/>
        <w:gridCol w:w="1170"/>
      </w:tblGrid>
      <w:tr w:rsidR="0030650B" w:rsidRPr="006E78BA" w14:paraId="07781599" w14:textId="77777777" w:rsidTr="00EE46BC">
        <w:trPr>
          <w:trHeight w:val="359"/>
        </w:trPr>
        <w:tc>
          <w:tcPr>
            <w:tcW w:w="2875" w:type="dxa"/>
          </w:tcPr>
          <w:p w14:paraId="62CB61E1" w14:textId="77777777" w:rsidR="0030650B" w:rsidRPr="006E78BA" w:rsidRDefault="0030650B" w:rsidP="000F5CFF">
            <w:pPr>
              <w:shd w:val="clear" w:color="auto" w:fill="FFFFFF"/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0" w:type="dxa"/>
            <w:gridSpan w:val="2"/>
          </w:tcPr>
          <w:p w14:paraId="2F76EDC0" w14:textId="77777777" w:rsidR="0030650B" w:rsidRPr="006E78BA" w:rsidRDefault="0030650B" w:rsidP="000F5CFF">
            <w:pPr>
              <w:shd w:val="clear" w:color="auto" w:fill="FFFFFF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78BA">
              <w:rPr>
                <w:rFonts w:ascii="Times New Roman" w:eastAsia="Times New Roman" w:hAnsi="Times New Roman" w:cs="Times New Roman"/>
                <w:color w:val="000000"/>
              </w:rPr>
              <w:t>Covenant College</w:t>
            </w:r>
          </w:p>
        </w:tc>
        <w:tc>
          <w:tcPr>
            <w:tcW w:w="2430" w:type="dxa"/>
            <w:gridSpan w:val="2"/>
          </w:tcPr>
          <w:p w14:paraId="008B9FA4" w14:textId="77777777" w:rsidR="0030650B" w:rsidRPr="006E78BA" w:rsidRDefault="0030650B" w:rsidP="000F5CFF">
            <w:pPr>
              <w:shd w:val="clear" w:color="auto" w:fill="FFFFFF"/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E78BA">
              <w:rPr>
                <w:rFonts w:ascii="Times New Roman" w:eastAsia="Times New Roman" w:hAnsi="Times New Roman" w:cs="Times New Roman"/>
                <w:color w:val="000000"/>
              </w:rPr>
              <w:t>Geneva College</w:t>
            </w:r>
          </w:p>
        </w:tc>
      </w:tr>
      <w:tr w:rsidR="0030650B" w:rsidRPr="006E78BA" w14:paraId="0B0D537D" w14:textId="77777777" w:rsidTr="00EE46BC">
        <w:trPr>
          <w:trHeight w:val="557"/>
        </w:trPr>
        <w:tc>
          <w:tcPr>
            <w:tcW w:w="2875" w:type="dxa"/>
          </w:tcPr>
          <w:p w14:paraId="24E138D8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F4E8687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 xml:space="preserve">Student </w:t>
            </w:r>
          </w:p>
        </w:tc>
        <w:tc>
          <w:tcPr>
            <w:tcW w:w="1260" w:type="dxa"/>
          </w:tcPr>
          <w:p w14:paraId="328BD940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 xml:space="preserve">Faculty </w:t>
            </w:r>
          </w:p>
        </w:tc>
        <w:tc>
          <w:tcPr>
            <w:tcW w:w="1260" w:type="dxa"/>
          </w:tcPr>
          <w:p w14:paraId="3A1A3335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 xml:space="preserve">Student </w:t>
            </w:r>
          </w:p>
        </w:tc>
        <w:tc>
          <w:tcPr>
            <w:tcW w:w="1170" w:type="dxa"/>
          </w:tcPr>
          <w:p w14:paraId="1A2B529F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Faculty</w:t>
            </w:r>
          </w:p>
        </w:tc>
      </w:tr>
      <w:tr w:rsidR="0030650B" w:rsidRPr="006E78BA" w14:paraId="4F410BD6" w14:textId="77777777" w:rsidTr="00EE46BC">
        <w:tc>
          <w:tcPr>
            <w:tcW w:w="2875" w:type="dxa"/>
          </w:tcPr>
          <w:p w14:paraId="19489EF4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COVID-19 Positive Cases</w:t>
            </w:r>
          </w:p>
        </w:tc>
        <w:tc>
          <w:tcPr>
            <w:tcW w:w="1350" w:type="dxa"/>
          </w:tcPr>
          <w:p w14:paraId="1206C77E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25 (3%)</w:t>
            </w:r>
          </w:p>
        </w:tc>
        <w:tc>
          <w:tcPr>
            <w:tcW w:w="1260" w:type="dxa"/>
          </w:tcPr>
          <w:p w14:paraId="291FDFE0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10 (3%)</w:t>
            </w:r>
          </w:p>
        </w:tc>
        <w:tc>
          <w:tcPr>
            <w:tcW w:w="1260" w:type="dxa"/>
          </w:tcPr>
          <w:p w14:paraId="46DC6992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64 (6%)</w:t>
            </w:r>
          </w:p>
        </w:tc>
        <w:tc>
          <w:tcPr>
            <w:tcW w:w="1170" w:type="dxa"/>
          </w:tcPr>
          <w:p w14:paraId="10CACDAC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15 (4%)</w:t>
            </w:r>
          </w:p>
        </w:tc>
      </w:tr>
      <w:tr w:rsidR="0030650B" w:rsidRPr="006E78BA" w14:paraId="0F49D5B4" w14:textId="77777777" w:rsidTr="00EE46BC">
        <w:trPr>
          <w:trHeight w:val="413"/>
        </w:trPr>
        <w:tc>
          <w:tcPr>
            <w:tcW w:w="2875" w:type="dxa"/>
          </w:tcPr>
          <w:p w14:paraId="0D6FEE1B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Quarantined</w:t>
            </w:r>
          </w:p>
        </w:tc>
        <w:tc>
          <w:tcPr>
            <w:tcW w:w="1350" w:type="dxa"/>
          </w:tcPr>
          <w:p w14:paraId="1A0E41BA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155 (18%)</w:t>
            </w:r>
          </w:p>
        </w:tc>
        <w:tc>
          <w:tcPr>
            <w:tcW w:w="1260" w:type="dxa"/>
          </w:tcPr>
          <w:p w14:paraId="2FFC2DB9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6 (2%)</w:t>
            </w:r>
          </w:p>
        </w:tc>
        <w:tc>
          <w:tcPr>
            <w:tcW w:w="1260" w:type="dxa"/>
          </w:tcPr>
          <w:p w14:paraId="7872F20A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546 (50%)</w:t>
            </w:r>
          </w:p>
        </w:tc>
        <w:tc>
          <w:tcPr>
            <w:tcW w:w="1170" w:type="dxa"/>
          </w:tcPr>
          <w:p w14:paraId="6CBC4FAF" w14:textId="77777777" w:rsidR="0030650B" w:rsidRPr="006E78BA" w:rsidRDefault="0030650B" w:rsidP="000F5CFF">
            <w:pPr>
              <w:pStyle w:val="Compact"/>
              <w:rPr>
                <w:rFonts w:ascii="Times New Roman" w:hAnsi="Times New Roman" w:cs="Times New Roman"/>
              </w:rPr>
            </w:pPr>
            <w:r w:rsidRPr="006E78BA">
              <w:rPr>
                <w:rFonts w:ascii="Times New Roman" w:hAnsi="Times New Roman" w:cs="Times New Roman"/>
              </w:rPr>
              <w:t>76 (19%)</w:t>
            </w:r>
          </w:p>
        </w:tc>
      </w:tr>
    </w:tbl>
    <w:p w14:paraId="752569C3" w14:textId="77777777" w:rsidR="0030650B" w:rsidRDefault="0030650B"/>
    <w:p w14:paraId="2F10AB66" w14:textId="77777777" w:rsidR="0030650B" w:rsidRDefault="0030650B"/>
    <w:p w14:paraId="542E8133" w14:textId="77777777" w:rsidR="0030650B" w:rsidRDefault="0030650B"/>
    <w:sectPr w:rsidR="00306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0B"/>
    <w:rsid w:val="00187C58"/>
    <w:rsid w:val="0030650B"/>
    <w:rsid w:val="0045492C"/>
    <w:rsid w:val="00E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208A"/>
  <w15:chartTrackingRefBased/>
  <w15:docId w15:val="{AEEED351-6A4E-4D82-863F-7D19BBFE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50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BodyText"/>
    <w:qFormat/>
    <w:rsid w:val="0030650B"/>
    <w:pPr>
      <w:spacing w:before="36" w:after="36"/>
    </w:pPr>
  </w:style>
  <w:style w:type="table" w:customStyle="1" w:styleId="Table">
    <w:name w:val="Table"/>
    <w:semiHidden/>
    <w:unhideWhenUsed/>
    <w:qFormat/>
    <w:rsid w:val="0030650B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3065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50B"/>
    <w:rPr>
      <w:sz w:val="24"/>
      <w:szCs w:val="24"/>
    </w:rPr>
  </w:style>
  <w:style w:type="table" w:styleId="TableGrid">
    <w:name w:val="Table Grid"/>
    <w:basedOn w:val="TableNormal"/>
    <w:uiPriority w:val="39"/>
    <w:rsid w:val="0030650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Ratishvili, Tamar, M.D.</dc:creator>
  <cp:keywords/>
  <dc:description/>
  <cp:lastModifiedBy>Ratishvili, Tamar, M.D.</cp:lastModifiedBy>
  <cp:revision>1</cp:revision>
  <dcterms:created xsi:type="dcterms:W3CDTF">2022-04-25T16:16:00Z</dcterms:created>
  <dcterms:modified xsi:type="dcterms:W3CDTF">2022-04-25T17:32:00Z</dcterms:modified>
</cp:coreProperties>
</file>