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0C026" w14:textId="7FF59C06" w:rsidR="00144414" w:rsidRPr="00140CDC" w:rsidRDefault="00144414" w:rsidP="00144414">
      <w:pPr>
        <w:jc w:val="center"/>
        <w:rPr>
          <w:rFonts w:ascii="Arial" w:hAnsi="Arial" w:cs="Arial"/>
          <w:b/>
          <w:bCs/>
        </w:rPr>
      </w:pPr>
      <w:r w:rsidRPr="00140CDC">
        <w:rPr>
          <w:rFonts w:ascii="Arial" w:hAnsi="Arial" w:cs="Arial"/>
          <w:b/>
          <w:bCs/>
        </w:rPr>
        <w:t>Supplementary Materials</w:t>
      </w:r>
    </w:p>
    <w:p w14:paraId="64AFF92B" w14:textId="77777777" w:rsidR="00144414" w:rsidRPr="00140CDC" w:rsidRDefault="00144414">
      <w:pPr>
        <w:rPr>
          <w:rFonts w:ascii="Arial" w:hAnsi="Arial" w:cs="Arial"/>
        </w:rPr>
      </w:pPr>
    </w:p>
    <w:p w14:paraId="1DAF6472" w14:textId="78C4DA3C" w:rsidR="00992B48" w:rsidRPr="00140CDC" w:rsidRDefault="00144414">
      <w:pPr>
        <w:rPr>
          <w:rFonts w:ascii="Arial" w:hAnsi="Arial" w:cs="Arial"/>
        </w:rPr>
      </w:pPr>
      <w:r w:rsidRPr="00140CDC">
        <w:rPr>
          <w:rFonts w:ascii="Arial" w:hAnsi="Arial" w:cs="Arial"/>
        </w:rPr>
        <w:t xml:space="preserve">A table to show the </w:t>
      </w:r>
      <w:r w:rsidR="005B337C" w:rsidRPr="00140CDC">
        <w:rPr>
          <w:rFonts w:ascii="Arial" w:hAnsi="Arial" w:cs="Arial"/>
        </w:rPr>
        <w:t xml:space="preserve">combinations of </w:t>
      </w:r>
      <w:r w:rsidR="00CD4D05" w:rsidRPr="00140CDC">
        <w:rPr>
          <w:rFonts w:ascii="Arial" w:hAnsi="Arial" w:cs="Arial"/>
        </w:rPr>
        <w:t xml:space="preserve">smaller cortical regions to make the final </w:t>
      </w:r>
      <w:r w:rsidR="00140CDC" w:rsidRPr="00140CDC">
        <w:rPr>
          <w:rFonts w:ascii="Arial" w:hAnsi="Arial" w:cs="Arial"/>
        </w:rPr>
        <w:t xml:space="preserve">23 </w:t>
      </w:r>
      <w:r w:rsidR="00CD4D05" w:rsidRPr="00140CDC">
        <w:rPr>
          <w:rFonts w:ascii="Arial" w:hAnsi="Arial" w:cs="Arial"/>
        </w:rPr>
        <w:t xml:space="preserve">cortical regions used </w:t>
      </w:r>
      <w:r w:rsidR="00140CDC" w:rsidRPr="00140CDC">
        <w:rPr>
          <w:rFonts w:ascii="Arial" w:hAnsi="Arial" w:cs="Arial"/>
        </w:rPr>
        <w:t xml:space="preserve">in our </w:t>
      </w:r>
      <w:proofErr w:type="gramStart"/>
      <w:r w:rsidR="00140CDC" w:rsidRPr="00140CDC">
        <w:rPr>
          <w:rFonts w:ascii="Arial" w:hAnsi="Arial" w:cs="Arial"/>
        </w:rPr>
        <w:t>analyses</w:t>
      </w:r>
      <w:proofErr w:type="gramEnd"/>
    </w:p>
    <w:p w14:paraId="386C7C68" w14:textId="77777777" w:rsidR="00144414" w:rsidRPr="00140CDC" w:rsidRDefault="00144414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186"/>
      </w:tblGrid>
      <w:tr w:rsidR="00992B48" w:rsidRPr="00140CDC" w14:paraId="77EA4798" w14:textId="77777777" w:rsidTr="00A3738F">
        <w:tc>
          <w:tcPr>
            <w:tcW w:w="2830" w:type="dxa"/>
          </w:tcPr>
          <w:p w14:paraId="35311B84" w14:textId="7CC5752D" w:rsidR="00992B48" w:rsidRPr="00140CDC" w:rsidRDefault="00992B48">
            <w:pPr>
              <w:rPr>
                <w:rFonts w:ascii="Arial" w:hAnsi="Arial" w:cs="Arial"/>
                <w:b/>
                <w:bCs/>
              </w:rPr>
            </w:pPr>
            <w:r w:rsidRPr="00140CDC">
              <w:rPr>
                <w:rFonts w:ascii="Arial" w:hAnsi="Arial" w:cs="Arial"/>
                <w:b/>
                <w:bCs/>
              </w:rPr>
              <w:t>Cortical Region</w:t>
            </w:r>
          </w:p>
        </w:tc>
        <w:tc>
          <w:tcPr>
            <w:tcW w:w="6186" w:type="dxa"/>
          </w:tcPr>
          <w:p w14:paraId="37F9742A" w14:textId="1FCD96C1" w:rsidR="00992B48" w:rsidRPr="00140CDC" w:rsidRDefault="00712FA8">
            <w:pPr>
              <w:rPr>
                <w:rFonts w:ascii="Arial" w:hAnsi="Arial" w:cs="Arial"/>
                <w:b/>
                <w:bCs/>
              </w:rPr>
            </w:pPr>
            <w:r w:rsidRPr="00140CDC">
              <w:rPr>
                <w:rFonts w:ascii="Arial" w:hAnsi="Arial" w:cs="Arial"/>
                <w:b/>
                <w:bCs/>
              </w:rPr>
              <w:t>Combined regions</w:t>
            </w:r>
          </w:p>
        </w:tc>
      </w:tr>
      <w:tr w:rsidR="00992B48" w:rsidRPr="00140CDC" w14:paraId="6080ED1B" w14:textId="77777777" w:rsidTr="00A3738F">
        <w:tc>
          <w:tcPr>
            <w:tcW w:w="2830" w:type="dxa"/>
          </w:tcPr>
          <w:p w14:paraId="71C99856" w14:textId="57433440" w:rsidR="00992B48" w:rsidRPr="00140CDC" w:rsidRDefault="00992B48">
            <w:pPr>
              <w:rPr>
                <w:rFonts w:ascii="Arial" w:hAnsi="Arial" w:cs="Arial"/>
              </w:rPr>
            </w:pPr>
            <w:r w:rsidRPr="00140CDC">
              <w:rPr>
                <w:rFonts w:ascii="Arial" w:hAnsi="Arial" w:cs="Arial"/>
              </w:rPr>
              <w:t xml:space="preserve">Superior </w:t>
            </w:r>
            <w:r w:rsidRPr="00140CDC">
              <w:rPr>
                <w:rFonts w:ascii="Arial" w:hAnsi="Arial" w:cs="Arial"/>
              </w:rPr>
              <w:t>f</w:t>
            </w:r>
            <w:r w:rsidRPr="00140CDC">
              <w:rPr>
                <w:rFonts w:ascii="Arial" w:hAnsi="Arial" w:cs="Arial"/>
              </w:rPr>
              <w:t xml:space="preserve">rontal </w:t>
            </w:r>
            <w:r w:rsidRPr="00140CDC">
              <w:rPr>
                <w:rFonts w:ascii="Arial" w:hAnsi="Arial" w:cs="Arial"/>
              </w:rPr>
              <w:t>g</w:t>
            </w:r>
            <w:r w:rsidRPr="00140CDC">
              <w:rPr>
                <w:rFonts w:ascii="Arial" w:hAnsi="Arial" w:cs="Arial"/>
              </w:rPr>
              <w:t>yrus</w:t>
            </w:r>
          </w:p>
        </w:tc>
        <w:tc>
          <w:tcPr>
            <w:tcW w:w="6186" w:type="dxa"/>
          </w:tcPr>
          <w:p w14:paraId="5DE620B0" w14:textId="2F96790F" w:rsidR="00992B48" w:rsidRPr="00140CDC" w:rsidRDefault="00992B48">
            <w:pPr>
              <w:rPr>
                <w:rFonts w:ascii="Arial" w:hAnsi="Arial" w:cs="Arial"/>
              </w:rPr>
            </w:pPr>
            <w:r w:rsidRPr="00140CDC">
              <w:rPr>
                <w:rFonts w:ascii="Arial" w:hAnsi="Arial" w:cs="Arial"/>
              </w:rPr>
              <w:t>Left + right superior frontal gyrus</w:t>
            </w:r>
          </w:p>
        </w:tc>
      </w:tr>
      <w:tr w:rsidR="00992B48" w:rsidRPr="00140CDC" w14:paraId="08C2C8CE" w14:textId="77777777" w:rsidTr="00A3738F">
        <w:tc>
          <w:tcPr>
            <w:tcW w:w="2830" w:type="dxa"/>
          </w:tcPr>
          <w:p w14:paraId="4D151799" w14:textId="38123C52" w:rsidR="00992B48" w:rsidRPr="00140CDC" w:rsidRDefault="00992B48">
            <w:pPr>
              <w:rPr>
                <w:rFonts w:ascii="Arial" w:hAnsi="Arial" w:cs="Arial"/>
              </w:rPr>
            </w:pPr>
            <w:r w:rsidRPr="00140CDC">
              <w:rPr>
                <w:rFonts w:ascii="Arial" w:hAnsi="Arial" w:cs="Arial"/>
              </w:rPr>
              <w:t>Middle frontal gyrus</w:t>
            </w:r>
          </w:p>
        </w:tc>
        <w:tc>
          <w:tcPr>
            <w:tcW w:w="6186" w:type="dxa"/>
          </w:tcPr>
          <w:p w14:paraId="3D372CE9" w14:textId="7E60D10B" w:rsidR="00992B48" w:rsidRPr="00140CDC" w:rsidRDefault="00992B48">
            <w:pPr>
              <w:rPr>
                <w:rFonts w:ascii="Arial" w:hAnsi="Arial" w:cs="Arial"/>
              </w:rPr>
            </w:pPr>
            <w:r w:rsidRPr="00140CDC">
              <w:rPr>
                <w:rFonts w:ascii="Arial" w:hAnsi="Arial" w:cs="Arial"/>
              </w:rPr>
              <w:t>Left + right middle frontal gyrus</w:t>
            </w:r>
          </w:p>
        </w:tc>
      </w:tr>
      <w:tr w:rsidR="00992B48" w:rsidRPr="00140CDC" w14:paraId="0CA6A488" w14:textId="77777777" w:rsidTr="00A3738F">
        <w:tc>
          <w:tcPr>
            <w:tcW w:w="2830" w:type="dxa"/>
          </w:tcPr>
          <w:p w14:paraId="339E385D" w14:textId="37B965FA" w:rsidR="00992B48" w:rsidRPr="00140CDC" w:rsidRDefault="00992B48">
            <w:pPr>
              <w:rPr>
                <w:rFonts w:ascii="Arial" w:hAnsi="Arial" w:cs="Arial"/>
              </w:rPr>
            </w:pPr>
            <w:r w:rsidRPr="00140CDC">
              <w:rPr>
                <w:rFonts w:ascii="Arial" w:hAnsi="Arial" w:cs="Arial"/>
              </w:rPr>
              <w:t>Inferior frontal gyrus</w:t>
            </w:r>
          </w:p>
        </w:tc>
        <w:tc>
          <w:tcPr>
            <w:tcW w:w="6186" w:type="dxa"/>
          </w:tcPr>
          <w:p w14:paraId="57E52418" w14:textId="001FC47B" w:rsidR="00992B48" w:rsidRPr="00140CDC" w:rsidRDefault="00992B48">
            <w:pPr>
              <w:rPr>
                <w:rFonts w:ascii="Arial" w:hAnsi="Arial" w:cs="Arial"/>
              </w:rPr>
            </w:pPr>
            <w:r w:rsidRPr="00140CDC">
              <w:rPr>
                <w:rFonts w:ascii="Arial" w:hAnsi="Arial" w:cs="Arial"/>
              </w:rPr>
              <w:t xml:space="preserve">Left + right inferior frontal gyrus pars triangularis + left + right inferior frontal gyrus pars </w:t>
            </w:r>
            <w:proofErr w:type="spellStart"/>
            <w:r w:rsidRPr="00140CDC">
              <w:rPr>
                <w:rFonts w:ascii="Arial" w:hAnsi="Arial" w:cs="Arial"/>
              </w:rPr>
              <w:t>opercularis</w:t>
            </w:r>
            <w:proofErr w:type="spellEnd"/>
          </w:p>
        </w:tc>
      </w:tr>
      <w:tr w:rsidR="00992B48" w:rsidRPr="00140CDC" w14:paraId="71A7E592" w14:textId="77777777" w:rsidTr="00A3738F">
        <w:tc>
          <w:tcPr>
            <w:tcW w:w="2830" w:type="dxa"/>
          </w:tcPr>
          <w:p w14:paraId="7002B9E3" w14:textId="3328A568" w:rsidR="00992B48" w:rsidRPr="00140CDC" w:rsidRDefault="00992B48">
            <w:pPr>
              <w:rPr>
                <w:rFonts w:ascii="Arial" w:hAnsi="Arial" w:cs="Arial"/>
              </w:rPr>
            </w:pPr>
            <w:r w:rsidRPr="00140CDC">
              <w:rPr>
                <w:rFonts w:ascii="Arial" w:hAnsi="Arial" w:cs="Arial"/>
              </w:rPr>
              <w:t>Precentral gyrus</w:t>
            </w:r>
          </w:p>
        </w:tc>
        <w:tc>
          <w:tcPr>
            <w:tcW w:w="6186" w:type="dxa"/>
          </w:tcPr>
          <w:p w14:paraId="33A23A6B" w14:textId="60F6FE41" w:rsidR="00992B48" w:rsidRPr="00140CDC" w:rsidRDefault="00992B48">
            <w:pPr>
              <w:rPr>
                <w:rFonts w:ascii="Arial" w:hAnsi="Arial" w:cs="Arial"/>
              </w:rPr>
            </w:pPr>
            <w:r w:rsidRPr="00140CDC">
              <w:rPr>
                <w:rFonts w:ascii="Arial" w:hAnsi="Arial" w:cs="Arial"/>
              </w:rPr>
              <w:t>Left + right precentral gyrus</w:t>
            </w:r>
          </w:p>
        </w:tc>
      </w:tr>
      <w:tr w:rsidR="00992B48" w:rsidRPr="00140CDC" w14:paraId="656DEA32" w14:textId="77777777" w:rsidTr="00A3738F">
        <w:tc>
          <w:tcPr>
            <w:tcW w:w="2830" w:type="dxa"/>
          </w:tcPr>
          <w:p w14:paraId="511F15EA" w14:textId="5BAF30FF" w:rsidR="00992B48" w:rsidRPr="00140CDC" w:rsidRDefault="00992B48">
            <w:pPr>
              <w:rPr>
                <w:rFonts w:ascii="Arial" w:hAnsi="Arial" w:cs="Arial"/>
              </w:rPr>
            </w:pPr>
            <w:r w:rsidRPr="00140CDC">
              <w:rPr>
                <w:rFonts w:ascii="Arial" w:hAnsi="Arial" w:cs="Arial"/>
              </w:rPr>
              <w:t>Frontal pole</w:t>
            </w:r>
          </w:p>
        </w:tc>
        <w:tc>
          <w:tcPr>
            <w:tcW w:w="6186" w:type="dxa"/>
          </w:tcPr>
          <w:p w14:paraId="30987FDC" w14:textId="3F01EDED" w:rsidR="00992B48" w:rsidRPr="00140CDC" w:rsidRDefault="00992B48">
            <w:pPr>
              <w:rPr>
                <w:rFonts w:ascii="Arial" w:hAnsi="Arial" w:cs="Arial"/>
              </w:rPr>
            </w:pPr>
            <w:r w:rsidRPr="00140CDC">
              <w:rPr>
                <w:rFonts w:ascii="Arial" w:hAnsi="Arial" w:cs="Arial"/>
              </w:rPr>
              <w:t>Left + right frontal pole</w:t>
            </w:r>
          </w:p>
        </w:tc>
      </w:tr>
      <w:tr w:rsidR="00992B48" w:rsidRPr="00140CDC" w14:paraId="483C2ED2" w14:textId="77777777" w:rsidTr="00A3738F">
        <w:tc>
          <w:tcPr>
            <w:tcW w:w="2830" w:type="dxa"/>
          </w:tcPr>
          <w:p w14:paraId="44BE60BF" w14:textId="129C90D5" w:rsidR="00992B48" w:rsidRPr="00140CDC" w:rsidRDefault="00992B48">
            <w:pPr>
              <w:rPr>
                <w:rFonts w:ascii="Arial" w:hAnsi="Arial" w:cs="Arial"/>
              </w:rPr>
            </w:pPr>
            <w:r w:rsidRPr="00140CDC">
              <w:rPr>
                <w:rFonts w:ascii="Arial" w:hAnsi="Arial" w:cs="Arial"/>
              </w:rPr>
              <w:t>Superior temporal gyrus</w:t>
            </w:r>
          </w:p>
        </w:tc>
        <w:tc>
          <w:tcPr>
            <w:tcW w:w="6186" w:type="dxa"/>
          </w:tcPr>
          <w:p w14:paraId="56925E65" w14:textId="0F300DA9" w:rsidR="00992B48" w:rsidRPr="00140CDC" w:rsidRDefault="00992B48">
            <w:pPr>
              <w:rPr>
                <w:rFonts w:ascii="Arial" w:hAnsi="Arial" w:cs="Arial"/>
              </w:rPr>
            </w:pPr>
            <w:r w:rsidRPr="00140CDC">
              <w:rPr>
                <w:rFonts w:ascii="Arial" w:hAnsi="Arial" w:cs="Arial"/>
              </w:rPr>
              <w:t>Left + right superior temporal gyrus anterior division + left + right superior temporal gyrus posterior division</w:t>
            </w:r>
          </w:p>
        </w:tc>
      </w:tr>
      <w:tr w:rsidR="00992B48" w:rsidRPr="00140CDC" w14:paraId="2D4F8983" w14:textId="77777777" w:rsidTr="00A3738F">
        <w:tc>
          <w:tcPr>
            <w:tcW w:w="2830" w:type="dxa"/>
          </w:tcPr>
          <w:p w14:paraId="47DCF7DE" w14:textId="340170E6" w:rsidR="00992B48" w:rsidRPr="00140CDC" w:rsidRDefault="00992B48">
            <w:pPr>
              <w:rPr>
                <w:rFonts w:ascii="Arial" w:hAnsi="Arial" w:cs="Arial"/>
              </w:rPr>
            </w:pPr>
            <w:r w:rsidRPr="00140CDC">
              <w:rPr>
                <w:rFonts w:ascii="Arial" w:hAnsi="Arial" w:cs="Arial"/>
              </w:rPr>
              <w:t>Middle temporal gyrus</w:t>
            </w:r>
          </w:p>
        </w:tc>
        <w:tc>
          <w:tcPr>
            <w:tcW w:w="6186" w:type="dxa"/>
          </w:tcPr>
          <w:p w14:paraId="031DE7BA" w14:textId="2F72FF6C" w:rsidR="00992B48" w:rsidRPr="00140CDC" w:rsidRDefault="00992B48">
            <w:pPr>
              <w:rPr>
                <w:rFonts w:ascii="Arial" w:hAnsi="Arial" w:cs="Arial"/>
              </w:rPr>
            </w:pPr>
            <w:r w:rsidRPr="00140CDC">
              <w:rPr>
                <w:rFonts w:ascii="Arial" w:hAnsi="Arial" w:cs="Arial"/>
              </w:rPr>
              <w:t xml:space="preserve">Left + right middle temporal gyrus anterior division + left + right middle temporal gyrus posterior division + left + right middle temporal gyrus temporooccipital part </w:t>
            </w:r>
          </w:p>
        </w:tc>
      </w:tr>
      <w:tr w:rsidR="00992B48" w:rsidRPr="00140CDC" w14:paraId="3A9C113E" w14:textId="77777777" w:rsidTr="00A3738F">
        <w:tc>
          <w:tcPr>
            <w:tcW w:w="2830" w:type="dxa"/>
          </w:tcPr>
          <w:p w14:paraId="2535E902" w14:textId="26301320" w:rsidR="00992B48" w:rsidRPr="00140CDC" w:rsidRDefault="00992B48">
            <w:pPr>
              <w:rPr>
                <w:rFonts w:ascii="Arial" w:hAnsi="Arial" w:cs="Arial"/>
              </w:rPr>
            </w:pPr>
            <w:r w:rsidRPr="00140CDC">
              <w:rPr>
                <w:rFonts w:ascii="Arial" w:hAnsi="Arial" w:cs="Arial"/>
              </w:rPr>
              <w:t>Inferior temporal gyrus</w:t>
            </w:r>
          </w:p>
        </w:tc>
        <w:tc>
          <w:tcPr>
            <w:tcW w:w="6186" w:type="dxa"/>
          </w:tcPr>
          <w:p w14:paraId="2038B59D" w14:textId="20BE6076" w:rsidR="00992B48" w:rsidRPr="00140CDC" w:rsidRDefault="00D50C54">
            <w:pPr>
              <w:rPr>
                <w:rFonts w:ascii="Arial" w:hAnsi="Arial" w:cs="Arial"/>
              </w:rPr>
            </w:pPr>
            <w:r w:rsidRPr="00140CDC">
              <w:rPr>
                <w:rFonts w:ascii="Arial" w:hAnsi="Arial" w:cs="Arial"/>
              </w:rPr>
              <w:t xml:space="preserve">Left + right inferior temporal gyrus anterior division + left and right inferior temporal gyrus posterior division + left + right inferior temporal gyrus temporooccipital part </w:t>
            </w:r>
          </w:p>
        </w:tc>
      </w:tr>
      <w:tr w:rsidR="00D50C54" w:rsidRPr="00140CDC" w14:paraId="68228CC5" w14:textId="77777777" w:rsidTr="00A3738F">
        <w:tc>
          <w:tcPr>
            <w:tcW w:w="2830" w:type="dxa"/>
          </w:tcPr>
          <w:p w14:paraId="0569A659" w14:textId="2C74E48C" w:rsidR="00D50C54" w:rsidRPr="00140CDC" w:rsidRDefault="00D50C54">
            <w:pPr>
              <w:rPr>
                <w:rFonts w:ascii="Arial" w:hAnsi="Arial" w:cs="Arial"/>
              </w:rPr>
            </w:pPr>
            <w:r w:rsidRPr="00140CDC">
              <w:rPr>
                <w:rFonts w:ascii="Arial" w:hAnsi="Arial" w:cs="Arial"/>
              </w:rPr>
              <w:t>Postcentral gyrus</w:t>
            </w:r>
          </w:p>
        </w:tc>
        <w:tc>
          <w:tcPr>
            <w:tcW w:w="6186" w:type="dxa"/>
          </w:tcPr>
          <w:p w14:paraId="411F4839" w14:textId="337986A4" w:rsidR="00D50C54" w:rsidRPr="00140CDC" w:rsidRDefault="00D50C54">
            <w:pPr>
              <w:rPr>
                <w:rFonts w:ascii="Arial" w:hAnsi="Arial" w:cs="Arial"/>
              </w:rPr>
            </w:pPr>
            <w:r w:rsidRPr="00140CDC">
              <w:rPr>
                <w:rFonts w:ascii="Arial" w:hAnsi="Arial" w:cs="Arial"/>
              </w:rPr>
              <w:t>Left + right postcentral gyrus</w:t>
            </w:r>
          </w:p>
        </w:tc>
      </w:tr>
      <w:tr w:rsidR="00D50C54" w:rsidRPr="00140CDC" w14:paraId="64953376" w14:textId="77777777" w:rsidTr="00A3738F">
        <w:tc>
          <w:tcPr>
            <w:tcW w:w="2830" w:type="dxa"/>
          </w:tcPr>
          <w:p w14:paraId="03A292EB" w14:textId="4569DEAE" w:rsidR="00D50C54" w:rsidRPr="00140CDC" w:rsidRDefault="00D50C54">
            <w:pPr>
              <w:rPr>
                <w:rFonts w:ascii="Arial" w:hAnsi="Arial" w:cs="Arial"/>
              </w:rPr>
            </w:pPr>
            <w:r w:rsidRPr="00140CDC">
              <w:rPr>
                <w:rFonts w:ascii="Arial" w:hAnsi="Arial" w:cs="Arial"/>
              </w:rPr>
              <w:t>Superior parietal cortex (named superior parietal lobule in UK Biobank)</w:t>
            </w:r>
          </w:p>
        </w:tc>
        <w:tc>
          <w:tcPr>
            <w:tcW w:w="6186" w:type="dxa"/>
          </w:tcPr>
          <w:p w14:paraId="0EEAE664" w14:textId="267C8487" w:rsidR="00D50C54" w:rsidRPr="00140CDC" w:rsidRDefault="00D50C54">
            <w:pPr>
              <w:rPr>
                <w:rFonts w:ascii="Arial" w:hAnsi="Arial" w:cs="Arial"/>
              </w:rPr>
            </w:pPr>
            <w:r w:rsidRPr="00140CDC">
              <w:rPr>
                <w:rFonts w:ascii="Arial" w:hAnsi="Arial" w:cs="Arial"/>
              </w:rPr>
              <w:t>Left + right superior parietal lobule</w:t>
            </w:r>
          </w:p>
        </w:tc>
      </w:tr>
      <w:tr w:rsidR="00D50C54" w:rsidRPr="00140CDC" w14:paraId="6AFD47E5" w14:textId="77777777" w:rsidTr="00A3738F">
        <w:tc>
          <w:tcPr>
            <w:tcW w:w="2830" w:type="dxa"/>
          </w:tcPr>
          <w:p w14:paraId="1CE26060" w14:textId="728CD8B8" w:rsidR="00D50C54" w:rsidRPr="00140CDC" w:rsidRDefault="00D50C54">
            <w:pPr>
              <w:rPr>
                <w:rFonts w:ascii="Arial" w:hAnsi="Arial" w:cs="Arial"/>
              </w:rPr>
            </w:pPr>
            <w:r w:rsidRPr="00140CDC">
              <w:rPr>
                <w:rFonts w:ascii="Arial" w:hAnsi="Arial" w:cs="Arial"/>
              </w:rPr>
              <w:t>Supramarginal gyrus</w:t>
            </w:r>
          </w:p>
        </w:tc>
        <w:tc>
          <w:tcPr>
            <w:tcW w:w="6186" w:type="dxa"/>
          </w:tcPr>
          <w:p w14:paraId="33980B7B" w14:textId="4E5064E0" w:rsidR="00D50C54" w:rsidRPr="00140CDC" w:rsidRDefault="00D50C54">
            <w:pPr>
              <w:rPr>
                <w:rFonts w:ascii="Arial" w:hAnsi="Arial" w:cs="Arial"/>
              </w:rPr>
            </w:pPr>
            <w:r w:rsidRPr="00140CDC">
              <w:rPr>
                <w:rFonts w:ascii="Arial" w:hAnsi="Arial" w:cs="Arial"/>
              </w:rPr>
              <w:t xml:space="preserve">Left + right supramarginal gyrus anterior division + left + right supramarginal gyrus posterior division </w:t>
            </w:r>
          </w:p>
        </w:tc>
      </w:tr>
      <w:tr w:rsidR="00C77BE5" w:rsidRPr="00140CDC" w14:paraId="3E5A7DC2" w14:textId="77777777" w:rsidTr="00A3738F">
        <w:tc>
          <w:tcPr>
            <w:tcW w:w="2830" w:type="dxa"/>
          </w:tcPr>
          <w:p w14:paraId="37EF533D" w14:textId="72726836" w:rsidR="00C77BE5" w:rsidRPr="00140CDC" w:rsidRDefault="00C77BE5">
            <w:pPr>
              <w:rPr>
                <w:rFonts w:ascii="Arial" w:hAnsi="Arial" w:cs="Arial"/>
              </w:rPr>
            </w:pPr>
            <w:r w:rsidRPr="00140CDC">
              <w:rPr>
                <w:rFonts w:ascii="Arial" w:hAnsi="Arial" w:cs="Arial"/>
              </w:rPr>
              <w:t>Angular gyrus</w:t>
            </w:r>
          </w:p>
        </w:tc>
        <w:tc>
          <w:tcPr>
            <w:tcW w:w="6186" w:type="dxa"/>
          </w:tcPr>
          <w:p w14:paraId="735927D8" w14:textId="00279BAD" w:rsidR="00C77BE5" w:rsidRPr="00140CDC" w:rsidRDefault="004E64E9">
            <w:pPr>
              <w:rPr>
                <w:rFonts w:ascii="Arial" w:hAnsi="Arial" w:cs="Arial"/>
              </w:rPr>
            </w:pPr>
            <w:r w:rsidRPr="00140CDC">
              <w:rPr>
                <w:rFonts w:ascii="Arial" w:hAnsi="Arial" w:cs="Arial"/>
              </w:rPr>
              <w:t>Left + right angular gyrus</w:t>
            </w:r>
          </w:p>
        </w:tc>
      </w:tr>
      <w:tr w:rsidR="004E64E9" w:rsidRPr="00140CDC" w14:paraId="7FF1BCF0" w14:textId="77777777" w:rsidTr="00A3738F">
        <w:tc>
          <w:tcPr>
            <w:tcW w:w="2830" w:type="dxa"/>
          </w:tcPr>
          <w:p w14:paraId="3AB7F44C" w14:textId="5BF48689" w:rsidR="004E64E9" w:rsidRPr="00140CDC" w:rsidRDefault="004E64E9">
            <w:pPr>
              <w:rPr>
                <w:rFonts w:ascii="Arial" w:hAnsi="Arial" w:cs="Arial"/>
              </w:rPr>
            </w:pPr>
            <w:r w:rsidRPr="00140CDC">
              <w:rPr>
                <w:rFonts w:ascii="Arial" w:hAnsi="Arial" w:cs="Arial"/>
              </w:rPr>
              <w:t>Lateral occipital cortex</w:t>
            </w:r>
          </w:p>
        </w:tc>
        <w:tc>
          <w:tcPr>
            <w:tcW w:w="6186" w:type="dxa"/>
          </w:tcPr>
          <w:p w14:paraId="3E23D6BC" w14:textId="68CCD13A" w:rsidR="004E64E9" w:rsidRPr="00140CDC" w:rsidRDefault="006C0A64">
            <w:pPr>
              <w:rPr>
                <w:rFonts w:ascii="Arial" w:hAnsi="Arial" w:cs="Arial"/>
              </w:rPr>
            </w:pPr>
            <w:r w:rsidRPr="00140CDC">
              <w:rPr>
                <w:rFonts w:ascii="Arial" w:hAnsi="Arial" w:cs="Arial"/>
              </w:rPr>
              <w:t xml:space="preserve">Left + right lateral occipital cortex superior division + left </w:t>
            </w:r>
            <w:r w:rsidR="00BE635E" w:rsidRPr="00140CDC">
              <w:rPr>
                <w:rFonts w:ascii="Arial" w:hAnsi="Arial" w:cs="Arial"/>
              </w:rPr>
              <w:t xml:space="preserve">+ </w:t>
            </w:r>
            <w:r w:rsidRPr="00140CDC">
              <w:rPr>
                <w:rFonts w:ascii="Arial" w:hAnsi="Arial" w:cs="Arial"/>
              </w:rPr>
              <w:t xml:space="preserve">right </w:t>
            </w:r>
            <w:r w:rsidR="004643A6" w:rsidRPr="00140CDC">
              <w:rPr>
                <w:rFonts w:ascii="Arial" w:hAnsi="Arial" w:cs="Arial"/>
              </w:rPr>
              <w:t xml:space="preserve">lateral occipital cortex </w:t>
            </w:r>
            <w:r w:rsidR="00EC4340" w:rsidRPr="00140CDC">
              <w:rPr>
                <w:rFonts w:ascii="Arial" w:hAnsi="Arial" w:cs="Arial"/>
              </w:rPr>
              <w:t xml:space="preserve">inferior division </w:t>
            </w:r>
          </w:p>
        </w:tc>
      </w:tr>
      <w:tr w:rsidR="00EC4340" w:rsidRPr="00140CDC" w14:paraId="0DEE4629" w14:textId="77777777" w:rsidTr="00A3738F">
        <w:tc>
          <w:tcPr>
            <w:tcW w:w="2830" w:type="dxa"/>
          </w:tcPr>
          <w:p w14:paraId="427F5CEE" w14:textId="0B7D47F4" w:rsidR="00EC4340" w:rsidRPr="00140CDC" w:rsidRDefault="00EC4340">
            <w:pPr>
              <w:rPr>
                <w:rFonts w:ascii="Arial" w:hAnsi="Arial" w:cs="Arial"/>
              </w:rPr>
            </w:pPr>
            <w:proofErr w:type="spellStart"/>
            <w:r w:rsidRPr="00140CDC">
              <w:rPr>
                <w:rFonts w:ascii="Arial" w:hAnsi="Arial" w:cs="Arial"/>
              </w:rPr>
              <w:t>Intracalcarine</w:t>
            </w:r>
            <w:proofErr w:type="spellEnd"/>
            <w:r w:rsidRPr="00140CDC">
              <w:rPr>
                <w:rFonts w:ascii="Arial" w:hAnsi="Arial" w:cs="Arial"/>
              </w:rPr>
              <w:t xml:space="preserve"> cortex</w:t>
            </w:r>
          </w:p>
        </w:tc>
        <w:tc>
          <w:tcPr>
            <w:tcW w:w="6186" w:type="dxa"/>
          </w:tcPr>
          <w:p w14:paraId="2B1CE0F1" w14:textId="72CAF7E0" w:rsidR="00EC4340" w:rsidRPr="00140CDC" w:rsidRDefault="00EC4340">
            <w:pPr>
              <w:rPr>
                <w:rFonts w:ascii="Arial" w:hAnsi="Arial" w:cs="Arial"/>
              </w:rPr>
            </w:pPr>
            <w:r w:rsidRPr="00140CDC">
              <w:rPr>
                <w:rFonts w:ascii="Arial" w:hAnsi="Arial" w:cs="Arial"/>
              </w:rPr>
              <w:t xml:space="preserve">Left + right </w:t>
            </w:r>
            <w:proofErr w:type="spellStart"/>
            <w:r w:rsidRPr="00140CDC">
              <w:rPr>
                <w:rFonts w:ascii="Arial" w:hAnsi="Arial" w:cs="Arial"/>
              </w:rPr>
              <w:t>intracalcarine</w:t>
            </w:r>
            <w:proofErr w:type="spellEnd"/>
            <w:r w:rsidRPr="00140CDC">
              <w:rPr>
                <w:rFonts w:ascii="Arial" w:hAnsi="Arial" w:cs="Arial"/>
              </w:rPr>
              <w:t xml:space="preserve"> </w:t>
            </w:r>
            <w:r w:rsidR="00437418" w:rsidRPr="00140CDC">
              <w:rPr>
                <w:rFonts w:ascii="Arial" w:hAnsi="Arial" w:cs="Arial"/>
              </w:rPr>
              <w:t xml:space="preserve">cortex </w:t>
            </w:r>
          </w:p>
        </w:tc>
      </w:tr>
      <w:tr w:rsidR="00B03BF1" w:rsidRPr="00140CDC" w14:paraId="0AA1899F" w14:textId="77777777" w:rsidTr="00A3738F">
        <w:tc>
          <w:tcPr>
            <w:tcW w:w="2830" w:type="dxa"/>
          </w:tcPr>
          <w:p w14:paraId="1702F161" w14:textId="49E103F8" w:rsidR="00B03BF1" w:rsidRPr="00140CDC" w:rsidRDefault="00B03BF1">
            <w:pPr>
              <w:rPr>
                <w:rFonts w:ascii="Arial" w:hAnsi="Arial" w:cs="Arial"/>
              </w:rPr>
            </w:pPr>
            <w:r w:rsidRPr="00140CDC">
              <w:rPr>
                <w:rFonts w:ascii="Arial" w:hAnsi="Arial" w:cs="Arial"/>
              </w:rPr>
              <w:t>Cingulate gyrus</w:t>
            </w:r>
          </w:p>
        </w:tc>
        <w:tc>
          <w:tcPr>
            <w:tcW w:w="6186" w:type="dxa"/>
          </w:tcPr>
          <w:p w14:paraId="66F2C5F7" w14:textId="4B61F88C" w:rsidR="00B03BF1" w:rsidRPr="00140CDC" w:rsidRDefault="00B03BF1">
            <w:pPr>
              <w:rPr>
                <w:rFonts w:ascii="Arial" w:hAnsi="Arial" w:cs="Arial"/>
              </w:rPr>
            </w:pPr>
            <w:r w:rsidRPr="00140CDC">
              <w:rPr>
                <w:rFonts w:ascii="Arial" w:hAnsi="Arial" w:cs="Arial"/>
              </w:rPr>
              <w:t xml:space="preserve">Left + right cingulate gyrus anterior division + left + right </w:t>
            </w:r>
            <w:r w:rsidR="003F3A18" w:rsidRPr="00140CDC">
              <w:rPr>
                <w:rFonts w:ascii="Arial" w:hAnsi="Arial" w:cs="Arial"/>
              </w:rPr>
              <w:t xml:space="preserve">cingulate gyrus posterior division </w:t>
            </w:r>
          </w:p>
        </w:tc>
      </w:tr>
      <w:tr w:rsidR="003F3A18" w:rsidRPr="00140CDC" w14:paraId="44C2FAC9" w14:textId="77777777" w:rsidTr="00A3738F">
        <w:tc>
          <w:tcPr>
            <w:tcW w:w="2830" w:type="dxa"/>
          </w:tcPr>
          <w:p w14:paraId="1D6781FE" w14:textId="706CFF55" w:rsidR="003F3A18" w:rsidRPr="00140CDC" w:rsidRDefault="00241FC4">
            <w:pPr>
              <w:rPr>
                <w:rFonts w:ascii="Arial" w:hAnsi="Arial" w:cs="Arial"/>
              </w:rPr>
            </w:pPr>
            <w:proofErr w:type="spellStart"/>
            <w:r w:rsidRPr="00140CDC">
              <w:rPr>
                <w:rFonts w:ascii="Arial" w:hAnsi="Arial" w:cs="Arial"/>
              </w:rPr>
              <w:t>Precuneus</w:t>
            </w:r>
            <w:proofErr w:type="spellEnd"/>
            <w:r w:rsidR="00F473F2" w:rsidRPr="00140CDC">
              <w:rPr>
                <w:rFonts w:ascii="Arial" w:hAnsi="Arial" w:cs="Arial"/>
              </w:rPr>
              <w:t xml:space="preserve"> (</w:t>
            </w:r>
            <w:proofErr w:type="spellStart"/>
            <w:r w:rsidR="00F473F2" w:rsidRPr="00140CDC">
              <w:rPr>
                <w:rFonts w:ascii="Arial" w:hAnsi="Arial" w:cs="Arial"/>
              </w:rPr>
              <w:t>precuneous</w:t>
            </w:r>
            <w:proofErr w:type="spellEnd"/>
            <w:r w:rsidR="00F473F2" w:rsidRPr="00140CDC">
              <w:rPr>
                <w:rFonts w:ascii="Arial" w:hAnsi="Arial" w:cs="Arial"/>
              </w:rPr>
              <w:t xml:space="preserve"> cortex in UK Biobank)</w:t>
            </w:r>
          </w:p>
        </w:tc>
        <w:tc>
          <w:tcPr>
            <w:tcW w:w="6186" w:type="dxa"/>
          </w:tcPr>
          <w:p w14:paraId="26F29ECE" w14:textId="6C4FB14C" w:rsidR="003F3A18" w:rsidRPr="00140CDC" w:rsidRDefault="00241FC4">
            <w:pPr>
              <w:rPr>
                <w:rFonts w:ascii="Arial" w:hAnsi="Arial" w:cs="Arial"/>
              </w:rPr>
            </w:pPr>
            <w:r w:rsidRPr="00140CDC">
              <w:rPr>
                <w:rFonts w:ascii="Arial" w:hAnsi="Arial" w:cs="Arial"/>
              </w:rPr>
              <w:t xml:space="preserve">Left + right </w:t>
            </w:r>
            <w:proofErr w:type="spellStart"/>
            <w:r w:rsidRPr="00140CDC">
              <w:rPr>
                <w:rFonts w:ascii="Arial" w:hAnsi="Arial" w:cs="Arial"/>
              </w:rPr>
              <w:t>precun</w:t>
            </w:r>
            <w:r w:rsidR="004A7349" w:rsidRPr="00140CDC">
              <w:rPr>
                <w:rFonts w:ascii="Arial" w:hAnsi="Arial" w:cs="Arial"/>
              </w:rPr>
              <w:t>eous</w:t>
            </w:r>
            <w:proofErr w:type="spellEnd"/>
            <w:r w:rsidR="004A7349" w:rsidRPr="00140CDC">
              <w:rPr>
                <w:rFonts w:ascii="Arial" w:hAnsi="Arial" w:cs="Arial"/>
              </w:rPr>
              <w:t xml:space="preserve"> cortex</w:t>
            </w:r>
          </w:p>
        </w:tc>
      </w:tr>
      <w:tr w:rsidR="00241FC4" w:rsidRPr="00140CDC" w14:paraId="1A445D44" w14:textId="77777777" w:rsidTr="00A3738F">
        <w:tc>
          <w:tcPr>
            <w:tcW w:w="2830" w:type="dxa"/>
          </w:tcPr>
          <w:p w14:paraId="37660BD3" w14:textId="277B5285" w:rsidR="00241FC4" w:rsidRPr="00140CDC" w:rsidRDefault="004A7349">
            <w:pPr>
              <w:rPr>
                <w:rFonts w:ascii="Arial" w:hAnsi="Arial" w:cs="Arial"/>
              </w:rPr>
            </w:pPr>
            <w:r w:rsidRPr="00140CDC">
              <w:rPr>
                <w:rFonts w:ascii="Arial" w:hAnsi="Arial" w:cs="Arial"/>
              </w:rPr>
              <w:t>Insula (insular cortex in UK Biobank)</w:t>
            </w:r>
          </w:p>
        </w:tc>
        <w:tc>
          <w:tcPr>
            <w:tcW w:w="6186" w:type="dxa"/>
          </w:tcPr>
          <w:p w14:paraId="60E05C5E" w14:textId="0958B684" w:rsidR="00241FC4" w:rsidRPr="00140CDC" w:rsidRDefault="004A7349">
            <w:pPr>
              <w:rPr>
                <w:rFonts w:ascii="Arial" w:hAnsi="Arial" w:cs="Arial"/>
              </w:rPr>
            </w:pPr>
            <w:r w:rsidRPr="00140CDC">
              <w:rPr>
                <w:rFonts w:ascii="Arial" w:hAnsi="Arial" w:cs="Arial"/>
              </w:rPr>
              <w:t>Left + right insular cortex</w:t>
            </w:r>
          </w:p>
        </w:tc>
      </w:tr>
      <w:tr w:rsidR="004A7349" w:rsidRPr="00140CDC" w14:paraId="2C576A10" w14:textId="77777777" w:rsidTr="00A3738F">
        <w:tc>
          <w:tcPr>
            <w:tcW w:w="2830" w:type="dxa"/>
          </w:tcPr>
          <w:p w14:paraId="2E072673" w14:textId="3C6144E3" w:rsidR="004A7349" w:rsidRPr="00140CDC" w:rsidRDefault="004A7349">
            <w:pPr>
              <w:rPr>
                <w:rFonts w:ascii="Arial" w:hAnsi="Arial" w:cs="Arial"/>
              </w:rPr>
            </w:pPr>
            <w:r w:rsidRPr="00140CDC">
              <w:rPr>
                <w:rFonts w:ascii="Arial" w:hAnsi="Arial" w:cs="Arial"/>
              </w:rPr>
              <w:t>Cuneus (cuneal cortex in UK Biobank)</w:t>
            </w:r>
          </w:p>
        </w:tc>
        <w:tc>
          <w:tcPr>
            <w:tcW w:w="6186" w:type="dxa"/>
          </w:tcPr>
          <w:p w14:paraId="635AC57E" w14:textId="78224905" w:rsidR="004A7349" w:rsidRPr="00140CDC" w:rsidRDefault="005A04C5">
            <w:pPr>
              <w:rPr>
                <w:rFonts w:ascii="Arial" w:hAnsi="Arial" w:cs="Arial"/>
              </w:rPr>
            </w:pPr>
            <w:r w:rsidRPr="00140CDC">
              <w:rPr>
                <w:rFonts w:ascii="Arial" w:hAnsi="Arial" w:cs="Arial"/>
              </w:rPr>
              <w:t>Left + right cuneal cortex</w:t>
            </w:r>
          </w:p>
        </w:tc>
      </w:tr>
      <w:tr w:rsidR="005A04C5" w:rsidRPr="00140CDC" w14:paraId="4411268D" w14:textId="77777777" w:rsidTr="00A3738F">
        <w:tc>
          <w:tcPr>
            <w:tcW w:w="2830" w:type="dxa"/>
          </w:tcPr>
          <w:p w14:paraId="5D45FE59" w14:textId="042B98EA" w:rsidR="005A04C5" w:rsidRPr="00140CDC" w:rsidRDefault="005A04C5">
            <w:pPr>
              <w:rPr>
                <w:rFonts w:ascii="Arial" w:hAnsi="Arial" w:cs="Arial"/>
              </w:rPr>
            </w:pPr>
            <w:r w:rsidRPr="00140CDC">
              <w:rPr>
                <w:rFonts w:ascii="Arial" w:hAnsi="Arial" w:cs="Arial"/>
              </w:rPr>
              <w:t>Orbitofrontal cortex (frontal orbital cortex in UK Biobank)</w:t>
            </w:r>
          </w:p>
        </w:tc>
        <w:tc>
          <w:tcPr>
            <w:tcW w:w="6186" w:type="dxa"/>
          </w:tcPr>
          <w:p w14:paraId="613B895A" w14:textId="7F923A15" w:rsidR="005A04C5" w:rsidRPr="00140CDC" w:rsidRDefault="00A21EBE">
            <w:pPr>
              <w:rPr>
                <w:rFonts w:ascii="Arial" w:hAnsi="Arial" w:cs="Arial"/>
              </w:rPr>
            </w:pPr>
            <w:r w:rsidRPr="00140CDC">
              <w:rPr>
                <w:rFonts w:ascii="Arial" w:hAnsi="Arial" w:cs="Arial"/>
              </w:rPr>
              <w:t>Left + right frontal orbital cortex</w:t>
            </w:r>
          </w:p>
        </w:tc>
      </w:tr>
      <w:tr w:rsidR="00A21EBE" w:rsidRPr="00140CDC" w14:paraId="4ED260EF" w14:textId="77777777" w:rsidTr="00A3738F">
        <w:tc>
          <w:tcPr>
            <w:tcW w:w="2830" w:type="dxa"/>
          </w:tcPr>
          <w:p w14:paraId="460A556C" w14:textId="2772532A" w:rsidR="00A21EBE" w:rsidRPr="00140CDC" w:rsidRDefault="00A21EBE">
            <w:pPr>
              <w:rPr>
                <w:rFonts w:ascii="Arial" w:hAnsi="Arial" w:cs="Arial"/>
              </w:rPr>
            </w:pPr>
            <w:r w:rsidRPr="00140CDC">
              <w:rPr>
                <w:rFonts w:ascii="Arial" w:hAnsi="Arial" w:cs="Arial"/>
              </w:rPr>
              <w:t>Lingual cortex (lingual gyrus in UK Biobank)</w:t>
            </w:r>
          </w:p>
        </w:tc>
        <w:tc>
          <w:tcPr>
            <w:tcW w:w="6186" w:type="dxa"/>
          </w:tcPr>
          <w:p w14:paraId="157BF0D2" w14:textId="42D31FAB" w:rsidR="00A21EBE" w:rsidRPr="00140CDC" w:rsidRDefault="00C20B80">
            <w:pPr>
              <w:rPr>
                <w:rFonts w:ascii="Arial" w:hAnsi="Arial" w:cs="Arial"/>
              </w:rPr>
            </w:pPr>
            <w:r w:rsidRPr="00140CDC">
              <w:rPr>
                <w:rFonts w:ascii="Arial" w:hAnsi="Arial" w:cs="Arial"/>
              </w:rPr>
              <w:t>Left + right lingual gyrus</w:t>
            </w:r>
          </w:p>
        </w:tc>
      </w:tr>
      <w:tr w:rsidR="00C20B80" w:rsidRPr="00140CDC" w14:paraId="6774EB80" w14:textId="77777777" w:rsidTr="00A3738F">
        <w:tc>
          <w:tcPr>
            <w:tcW w:w="2830" w:type="dxa"/>
          </w:tcPr>
          <w:p w14:paraId="26B84DCF" w14:textId="4FF544D5" w:rsidR="00C20B80" w:rsidRPr="00140CDC" w:rsidRDefault="00C20B80">
            <w:pPr>
              <w:rPr>
                <w:rFonts w:ascii="Arial" w:hAnsi="Arial" w:cs="Arial"/>
              </w:rPr>
            </w:pPr>
            <w:r w:rsidRPr="00140CDC">
              <w:rPr>
                <w:rFonts w:ascii="Arial" w:hAnsi="Arial" w:cs="Arial"/>
              </w:rPr>
              <w:t>Fusiform gyrus (occipital fusiform gyrus in UK Biobank)</w:t>
            </w:r>
          </w:p>
        </w:tc>
        <w:tc>
          <w:tcPr>
            <w:tcW w:w="6186" w:type="dxa"/>
          </w:tcPr>
          <w:p w14:paraId="078DD6C5" w14:textId="65ECABA7" w:rsidR="00C20B80" w:rsidRPr="00140CDC" w:rsidRDefault="00C20B80">
            <w:pPr>
              <w:rPr>
                <w:rFonts w:ascii="Arial" w:hAnsi="Arial" w:cs="Arial"/>
              </w:rPr>
            </w:pPr>
            <w:r w:rsidRPr="00140CDC">
              <w:rPr>
                <w:rFonts w:ascii="Arial" w:hAnsi="Arial" w:cs="Arial"/>
              </w:rPr>
              <w:t>Left + right occipital fusiform gyrus</w:t>
            </w:r>
          </w:p>
        </w:tc>
      </w:tr>
      <w:tr w:rsidR="00C20B80" w:rsidRPr="00140CDC" w14:paraId="1E4E5F7B" w14:textId="77777777" w:rsidTr="00A3738F">
        <w:tc>
          <w:tcPr>
            <w:tcW w:w="2830" w:type="dxa"/>
          </w:tcPr>
          <w:p w14:paraId="4516263B" w14:textId="3BCC5790" w:rsidR="00C20B80" w:rsidRPr="00140CDC" w:rsidRDefault="00FD0B66">
            <w:pPr>
              <w:rPr>
                <w:rFonts w:ascii="Arial" w:hAnsi="Arial" w:cs="Arial"/>
              </w:rPr>
            </w:pPr>
            <w:proofErr w:type="spellStart"/>
            <w:r w:rsidRPr="00140CDC">
              <w:rPr>
                <w:rFonts w:ascii="Arial" w:hAnsi="Arial" w:cs="Arial"/>
              </w:rPr>
              <w:t>Parahippocampal</w:t>
            </w:r>
            <w:proofErr w:type="spellEnd"/>
            <w:r w:rsidRPr="00140CDC">
              <w:rPr>
                <w:rFonts w:ascii="Arial" w:hAnsi="Arial" w:cs="Arial"/>
              </w:rPr>
              <w:t xml:space="preserve"> gyrus</w:t>
            </w:r>
          </w:p>
        </w:tc>
        <w:tc>
          <w:tcPr>
            <w:tcW w:w="6186" w:type="dxa"/>
          </w:tcPr>
          <w:p w14:paraId="7DC58A0F" w14:textId="34AEEE06" w:rsidR="00C20B80" w:rsidRPr="00140CDC" w:rsidRDefault="00FD0B66">
            <w:pPr>
              <w:rPr>
                <w:rFonts w:ascii="Arial" w:hAnsi="Arial" w:cs="Arial"/>
              </w:rPr>
            </w:pPr>
            <w:r w:rsidRPr="00140CDC">
              <w:rPr>
                <w:rFonts w:ascii="Arial" w:hAnsi="Arial" w:cs="Arial"/>
              </w:rPr>
              <w:t xml:space="preserve">Left + right </w:t>
            </w:r>
            <w:proofErr w:type="spellStart"/>
            <w:r w:rsidRPr="00140CDC">
              <w:rPr>
                <w:rFonts w:ascii="Arial" w:hAnsi="Arial" w:cs="Arial"/>
              </w:rPr>
              <w:t>parahippocampal</w:t>
            </w:r>
            <w:proofErr w:type="spellEnd"/>
            <w:r w:rsidRPr="00140CDC">
              <w:rPr>
                <w:rFonts w:ascii="Arial" w:hAnsi="Arial" w:cs="Arial"/>
              </w:rPr>
              <w:t xml:space="preserve"> gyrus anterior division + left + right </w:t>
            </w:r>
            <w:proofErr w:type="spellStart"/>
            <w:r w:rsidRPr="00140CDC">
              <w:rPr>
                <w:rFonts w:ascii="Arial" w:hAnsi="Arial" w:cs="Arial"/>
              </w:rPr>
              <w:t>parahippocampal</w:t>
            </w:r>
            <w:proofErr w:type="spellEnd"/>
            <w:r w:rsidRPr="00140CDC">
              <w:rPr>
                <w:rFonts w:ascii="Arial" w:hAnsi="Arial" w:cs="Arial"/>
              </w:rPr>
              <w:t xml:space="preserve"> gyrus posterior </w:t>
            </w:r>
            <w:r w:rsidR="009444F8" w:rsidRPr="00140CDC">
              <w:rPr>
                <w:rFonts w:ascii="Arial" w:hAnsi="Arial" w:cs="Arial"/>
              </w:rPr>
              <w:t>division</w:t>
            </w:r>
          </w:p>
        </w:tc>
      </w:tr>
      <w:tr w:rsidR="009444F8" w:rsidRPr="00140CDC" w14:paraId="3A39A061" w14:textId="77777777" w:rsidTr="00A3738F">
        <w:tc>
          <w:tcPr>
            <w:tcW w:w="2830" w:type="dxa"/>
          </w:tcPr>
          <w:p w14:paraId="7685AA23" w14:textId="23D5AAB3" w:rsidR="009444F8" w:rsidRPr="00140CDC" w:rsidRDefault="009444F8">
            <w:pPr>
              <w:rPr>
                <w:rFonts w:ascii="Arial" w:hAnsi="Arial" w:cs="Arial"/>
              </w:rPr>
            </w:pPr>
            <w:r w:rsidRPr="00140CDC">
              <w:rPr>
                <w:rFonts w:ascii="Arial" w:hAnsi="Arial" w:cs="Arial"/>
              </w:rPr>
              <w:t>Temporal pole</w:t>
            </w:r>
          </w:p>
        </w:tc>
        <w:tc>
          <w:tcPr>
            <w:tcW w:w="6186" w:type="dxa"/>
          </w:tcPr>
          <w:p w14:paraId="00DD05F1" w14:textId="48719218" w:rsidR="009444F8" w:rsidRPr="00140CDC" w:rsidRDefault="009444F8">
            <w:pPr>
              <w:rPr>
                <w:rFonts w:ascii="Arial" w:hAnsi="Arial" w:cs="Arial"/>
              </w:rPr>
            </w:pPr>
            <w:r w:rsidRPr="00140CDC">
              <w:rPr>
                <w:rFonts w:ascii="Arial" w:hAnsi="Arial" w:cs="Arial"/>
              </w:rPr>
              <w:t xml:space="preserve">Left + right temporal pole </w:t>
            </w:r>
          </w:p>
        </w:tc>
      </w:tr>
    </w:tbl>
    <w:p w14:paraId="447A5E0D" w14:textId="0DF8D27B" w:rsidR="00F316D0" w:rsidRPr="00140CDC" w:rsidRDefault="00F316D0">
      <w:pPr>
        <w:rPr>
          <w:rFonts w:ascii="Arial" w:hAnsi="Arial" w:cs="Arial"/>
          <w:b/>
          <w:bCs/>
        </w:rPr>
      </w:pPr>
    </w:p>
    <w:sectPr w:rsidR="00F316D0" w:rsidRPr="00140C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B48"/>
    <w:rsid w:val="00140CDC"/>
    <w:rsid w:val="00144414"/>
    <w:rsid w:val="0022481B"/>
    <w:rsid w:val="00241FC4"/>
    <w:rsid w:val="003F3A18"/>
    <w:rsid w:val="00437418"/>
    <w:rsid w:val="004643A6"/>
    <w:rsid w:val="004A7349"/>
    <w:rsid w:val="004E64E9"/>
    <w:rsid w:val="005A04C5"/>
    <w:rsid w:val="005B337C"/>
    <w:rsid w:val="006C0A64"/>
    <w:rsid w:val="00712FA8"/>
    <w:rsid w:val="0081799B"/>
    <w:rsid w:val="009444F8"/>
    <w:rsid w:val="00992B48"/>
    <w:rsid w:val="00A21EBE"/>
    <w:rsid w:val="00A3738F"/>
    <w:rsid w:val="00B03BF1"/>
    <w:rsid w:val="00BE635E"/>
    <w:rsid w:val="00C20B80"/>
    <w:rsid w:val="00C77BE5"/>
    <w:rsid w:val="00CD4D05"/>
    <w:rsid w:val="00D50C54"/>
    <w:rsid w:val="00EC4340"/>
    <w:rsid w:val="00F316D0"/>
    <w:rsid w:val="00F473F2"/>
    <w:rsid w:val="00FD0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5908D9C"/>
  <w15:chartTrackingRefBased/>
  <w15:docId w15:val="{F54CBD66-07CC-C949-8619-407CA41C8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92B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92B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92B4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B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B4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B4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B4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B4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B4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2B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92B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92B4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B4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B4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B4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B4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B4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B4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92B4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92B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B4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92B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92B4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92B4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92B4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92B4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B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B4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92B4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992B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Sasha Johns</dc:creator>
  <cp:keywords/>
  <dc:description/>
  <cp:lastModifiedBy>Sasha Johns</cp:lastModifiedBy>
  <cp:revision>24</cp:revision>
  <dcterms:created xsi:type="dcterms:W3CDTF">2024-03-27T11:02:00Z</dcterms:created>
  <dcterms:modified xsi:type="dcterms:W3CDTF">2024-03-27T11:33:00Z</dcterms:modified>
</cp:coreProperties>
</file>