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6FB4" w:rsidRPr="00B74949" w:rsidRDefault="00966FB4">
      <w:pPr>
        <w:rPr>
          <w:rFonts w:asciiTheme="majorHAnsi" w:eastAsia="Calibri" w:hAnsiTheme="majorHAnsi" w:cstheme="majorHAnsi"/>
          <w:sz w:val="24"/>
          <w:szCs w:val="24"/>
        </w:rPr>
      </w:pPr>
    </w:p>
    <w:p w14:paraId="7E2C6A59" w14:textId="77777777" w:rsidR="005E4B0F" w:rsidRPr="00B74949" w:rsidRDefault="00F46804">
      <w:pPr>
        <w:rPr>
          <w:rFonts w:asciiTheme="majorHAnsi" w:eastAsia="Calibri" w:hAnsiTheme="majorHAnsi" w:cstheme="majorHAnsi"/>
          <w:b/>
          <w:color w:val="222222"/>
          <w:sz w:val="24"/>
          <w:szCs w:val="24"/>
          <w:highlight w:val="white"/>
          <w:lang w:val="en-GB"/>
        </w:rPr>
      </w:pPr>
      <w:r w:rsidRPr="00B74949">
        <w:rPr>
          <w:rFonts w:asciiTheme="majorHAnsi" w:eastAsia="Calibri" w:hAnsiTheme="majorHAnsi" w:cstheme="majorHAnsi"/>
          <w:b/>
          <w:color w:val="222222"/>
          <w:sz w:val="24"/>
          <w:szCs w:val="24"/>
          <w:highlight w:val="white"/>
          <w:lang w:val="en-GB"/>
        </w:rPr>
        <w:t xml:space="preserve">Appendix 1. </w:t>
      </w:r>
    </w:p>
    <w:p w14:paraId="00000002" w14:textId="027FDC20" w:rsidR="00966FB4" w:rsidRPr="00B74949" w:rsidRDefault="00F46804">
      <w:pPr>
        <w:rPr>
          <w:rFonts w:asciiTheme="majorHAnsi" w:eastAsia="Calibri" w:hAnsiTheme="majorHAnsi" w:cstheme="majorHAnsi"/>
          <w:b/>
          <w:color w:val="222222"/>
          <w:sz w:val="24"/>
          <w:szCs w:val="24"/>
          <w:highlight w:val="white"/>
          <w:lang w:val="en-GB"/>
        </w:rPr>
      </w:pPr>
      <w:r w:rsidRPr="00B74949">
        <w:rPr>
          <w:rFonts w:asciiTheme="majorHAnsi" w:eastAsia="Calibri" w:hAnsiTheme="majorHAnsi" w:cstheme="majorHAnsi"/>
          <w:b/>
          <w:color w:val="222222"/>
          <w:sz w:val="24"/>
          <w:szCs w:val="24"/>
          <w:highlight w:val="white"/>
          <w:lang w:val="en-GB"/>
        </w:rPr>
        <w:t xml:space="preserve">Literature search strategy  </w:t>
      </w:r>
    </w:p>
    <w:p w14:paraId="00000003" w14:textId="77777777" w:rsidR="00966FB4" w:rsidRPr="00B74949" w:rsidRDefault="00966FB4">
      <w:pPr>
        <w:rPr>
          <w:rFonts w:asciiTheme="majorHAnsi" w:eastAsia="Calibri" w:hAnsiTheme="majorHAnsi" w:cstheme="majorHAnsi"/>
          <w:sz w:val="24"/>
          <w:szCs w:val="24"/>
          <w:lang w:val="en-GB"/>
        </w:rPr>
      </w:pPr>
    </w:p>
    <w:p w14:paraId="00000004" w14:textId="77777777" w:rsidR="00966FB4" w:rsidRPr="00B74949" w:rsidRDefault="00F46804">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We searched four main databases: </w:t>
      </w:r>
    </w:p>
    <w:p w14:paraId="00000005" w14:textId="77777777" w:rsidR="00966FB4" w:rsidRPr="00B74949" w:rsidRDefault="00F46804">
      <w:pPr>
        <w:numPr>
          <w:ilvl w:val="0"/>
          <w:numId w:val="1"/>
        </w:numPr>
        <w:rPr>
          <w:rFonts w:asciiTheme="majorHAnsi" w:hAnsiTheme="majorHAnsi" w:cstheme="majorHAnsi"/>
          <w:sz w:val="24"/>
          <w:szCs w:val="24"/>
          <w:lang w:val="en-GB"/>
        </w:rPr>
      </w:pPr>
      <w:r w:rsidRPr="00B74949">
        <w:rPr>
          <w:rFonts w:asciiTheme="majorHAnsi" w:eastAsia="Calibri" w:hAnsiTheme="majorHAnsi" w:cstheme="majorHAnsi"/>
          <w:b/>
          <w:sz w:val="24"/>
          <w:szCs w:val="24"/>
          <w:lang w:val="en-GB"/>
        </w:rPr>
        <w:t>WHO Covid-19 Database</w:t>
      </w:r>
      <w:r w:rsidRPr="00B74949">
        <w:rPr>
          <w:rFonts w:asciiTheme="majorHAnsi" w:eastAsia="Calibri" w:hAnsiTheme="majorHAnsi" w:cstheme="majorHAnsi"/>
          <w:sz w:val="24"/>
          <w:szCs w:val="24"/>
          <w:lang w:val="en-GB"/>
        </w:rPr>
        <w:t xml:space="preserve"> (</w:t>
      </w:r>
      <w:hyperlink r:id="rId7">
        <w:r w:rsidRPr="00B74949">
          <w:rPr>
            <w:rFonts w:asciiTheme="majorHAnsi" w:eastAsia="Calibri" w:hAnsiTheme="majorHAnsi" w:cstheme="majorHAnsi"/>
            <w:color w:val="1155CC"/>
            <w:sz w:val="24"/>
            <w:szCs w:val="24"/>
            <w:u w:val="single"/>
            <w:lang w:val="en-GB"/>
          </w:rPr>
          <w:t>https://search.bvsalud.org/global-literature-on-novel-coronavirus-2019-ncov/</w:t>
        </w:r>
      </w:hyperlink>
      <w:r w:rsidRPr="00B74949">
        <w:rPr>
          <w:rFonts w:asciiTheme="majorHAnsi" w:eastAsia="Calibri" w:hAnsiTheme="majorHAnsi" w:cstheme="majorHAnsi"/>
          <w:sz w:val="24"/>
          <w:szCs w:val="24"/>
          <w:lang w:val="en-GB"/>
        </w:rPr>
        <w:t>)</w:t>
      </w:r>
    </w:p>
    <w:p w14:paraId="00000006" w14:textId="77777777" w:rsidR="00966FB4" w:rsidRPr="00B74949" w:rsidRDefault="00F46804">
      <w:pPr>
        <w:ind w:left="720"/>
        <w:rPr>
          <w:rFonts w:asciiTheme="majorHAnsi" w:eastAsia="Calibri" w:hAnsiTheme="majorHAnsi" w:cstheme="majorHAnsi"/>
          <w:sz w:val="24"/>
          <w:szCs w:val="24"/>
        </w:rPr>
      </w:pPr>
      <w:r w:rsidRPr="00B74949">
        <w:rPr>
          <w:rFonts w:asciiTheme="majorHAnsi" w:eastAsia="Calibri" w:hAnsiTheme="majorHAnsi" w:cstheme="majorHAnsi"/>
          <w:sz w:val="24"/>
          <w:szCs w:val="24"/>
          <w:lang w:val="en-GB"/>
        </w:rPr>
        <w:t xml:space="preserve">The global literature cited in the WHO COVID-19 database is updated daily (Monday through Friday) from searches of bibliographic databases, hand searching, and the addition of other expert-referred scientific articles. </w:t>
      </w:r>
      <w:r w:rsidRPr="00B74949">
        <w:rPr>
          <w:rFonts w:asciiTheme="majorHAnsi" w:eastAsia="Calibri" w:hAnsiTheme="majorHAnsi" w:cstheme="majorHAnsi"/>
          <w:sz w:val="24"/>
          <w:szCs w:val="24"/>
        </w:rPr>
        <w:t xml:space="preserve">The database </w:t>
      </w:r>
      <w:proofErr w:type="spellStart"/>
      <w:r w:rsidRPr="00B74949">
        <w:rPr>
          <w:rFonts w:asciiTheme="majorHAnsi" w:eastAsia="Calibri" w:hAnsiTheme="majorHAnsi" w:cstheme="majorHAnsi"/>
          <w:sz w:val="24"/>
          <w:szCs w:val="24"/>
        </w:rPr>
        <w:t>ceased</w:t>
      </w:r>
      <w:proofErr w:type="spellEnd"/>
      <w:r w:rsidRPr="00B74949">
        <w:rPr>
          <w:rFonts w:asciiTheme="majorHAnsi" w:eastAsia="Calibri" w:hAnsiTheme="majorHAnsi" w:cstheme="majorHAnsi"/>
          <w:sz w:val="24"/>
          <w:szCs w:val="24"/>
        </w:rPr>
        <w:t xml:space="preserve"> </w:t>
      </w:r>
      <w:proofErr w:type="spellStart"/>
      <w:r w:rsidRPr="00B74949">
        <w:rPr>
          <w:rFonts w:asciiTheme="majorHAnsi" w:eastAsia="Calibri" w:hAnsiTheme="majorHAnsi" w:cstheme="majorHAnsi"/>
          <w:sz w:val="24"/>
          <w:szCs w:val="24"/>
        </w:rPr>
        <w:t>adding</w:t>
      </w:r>
      <w:proofErr w:type="spellEnd"/>
      <w:r w:rsidRPr="00B74949">
        <w:rPr>
          <w:rFonts w:asciiTheme="majorHAnsi" w:eastAsia="Calibri" w:hAnsiTheme="majorHAnsi" w:cstheme="majorHAnsi"/>
          <w:sz w:val="24"/>
          <w:szCs w:val="24"/>
        </w:rPr>
        <w:t xml:space="preserve"> </w:t>
      </w:r>
      <w:proofErr w:type="spellStart"/>
      <w:r w:rsidRPr="00B74949">
        <w:rPr>
          <w:rFonts w:asciiTheme="majorHAnsi" w:eastAsia="Calibri" w:hAnsiTheme="majorHAnsi" w:cstheme="majorHAnsi"/>
          <w:sz w:val="24"/>
          <w:szCs w:val="24"/>
        </w:rPr>
        <w:t>manual</w:t>
      </w:r>
      <w:proofErr w:type="spellEnd"/>
      <w:r w:rsidRPr="00B74949">
        <w:rPr>
          <w:rFonts w:asciiTheme="majorHAnsi" w:eastAsia="Calibri" w:hAnsiTheme="majorHAnsi" w:cstheme="majorHAnsi"/>
          <w:sz w:val="24"/>
          <w:szCs w:val="24"/>
        </w:rPr>
        <w:t xml:space="preserve"> </w:t>
      </w:r>
      <w:proofErr w:type="spellStart"/>
      <w:r w:rsidRPr="00B74949">
        <w:rPr>
          <w:rFonts w:asciiTheme="majorHAnsi" w:eastAsia="Calibri" w:hAnsiTheme="majorHAnsi" w:cstheme="majorHAnsi"/>
          <w:sz w:val="24"/>
          <w:szCs w:val="24"/>
        </w:rPr>
        <w:t>updates</w:t>
      </w:r>
      <w:proofErr w:type="spellEnd"/>
      <w:r w:rsidRPr="00B74949">
        <w:rPr>
          <w:rFonts w:asciiTheme="majorHAnsi" w:eastAsia="Calibri" w:hAnsiTheme="majorHAnsi" w:cstheme="majorHAnsi"/>
          <w:sz w:val="24"/>
          <w:szCs w:val="24"/>
        </w:rPr>
        <w:t xml:space="preserve"> in June 2023. </w:t>
      </w:r>
    </w:p>
    <w:p w14:paraId="00000007" w14:textId="77777777" w:rsidR="00966FB4" w:rsidRPr="00B74949" w:rsidRDefault="00F46804">
      <w:pPr>
        <w:numPr>
          <w:ilvl w:val="0"/>
          <w:numId w:val="1"/>
        </w:numPr>
        <w:rPr>
          <w:rFonts w:asciiTheme="majorHAnsi" w:hAnsiTheme="majorHAnsi" w:cstheme="majorHAnsi"/>
          <w:sz w:val="24"/>
          <w:szCs w:val="24"/>
          <w:lang w:val="en-GB"/>
        </w:rPr>
      </w:pPr>
      <w:proofErr w:type="spellStart"/>
      <w:r w:rsidRPr="00B74949">
        <w:rPr>
          <w:rFonts w:asciiTheme="majorHAnsi" w:eastAsia="Calibri" w:hAnsiTheme="majorHAnsi" w:cstheme="majorHAnsi"/>
          <w:b/>
          <w:sz w:val="24"/>
          <w:szCs w:val="24"/>
          <w:lang w:val="en-GB"/>
        </w:rPr>
        <w:t>LitCovid</w:t>
      </w:r>
      <w:proofErr w:type="spellEnd"/>
      <w:r w:rsidRPr="00B74949">
        <w:rPr>
          <w:rFonts w:asciiTheme="majorHAnsi" w:eastAsia="Calibri" w:hAnsiTheme="majorHAnsi" w:cstheme="majorHAnsi"/>
          <w:sz w:val="24"/>
          <w:szCs w:val="24"/>
          <w:lang w:val="en-GB"/>
        </w:rPr>
        <w:t xml:space="preserve"> (</w:t>
      </w:r>
      <w:hyperlink r:id="rId8">
        <w:r w:rsidRPr="00B74949">
          <w:rPr>
            <w:rFonts w:asciiTheme="majorHAnsi" w:eastAsia="Calibri" w:hAnsiTheme="majorHAnsi" w:cstheme="majorHAnsi"/>
            <w:color w:val="1155CC"/>
            <w:sz w:val="24"/>
            <w:szCs w:val="24"/>
            <w:u w:val="single"/>
            <w:lang w:val="en-GB"/>
          </w:rPr>
          <w:t>https://www.ncbi.nlm.nih.gov/research/coronavirus/</w:t>
        </w:r>
      </w:hyperlink>
      <w:r w:rsidRPr="00B74949">
        <w:rPr>
          <w:rFonts w:asciiTheme="majorHAnsi" w:eastAsia="Calibri" w:hAnsiTheme="majorHAnsi" w:cstheme="majorHAnsi"/>
          <w:sz w:val="24"/>
          <w:szCs w:val="24"/>
          <w:lang w:val="en-GB"/>
        </w:rPr>
        <w:t>)</w:t>
      </w:r>
    </w:p>
    <w:p w14:paraId="00000008" w14:textId="77777777" w:rsidR="00966FB4" w:rsidRPr="00B74949" w:rsidRDefault="00F46804">
      <w:pPr>
        <w:ind w:left="720"/>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A curated literature hub for tracking up-to-date scientific information about the 2019 novel Coronavirus. It is a comprehensive resource on the subject, providing a central access to relevant articles in PubMed.</w:t>
      </w:r>
    </w:p>
    <w:p w14:paraId="00000009" w14:textId="77777777" w:rsidR="00966FB4" w:rsidRPr="00B74949" w:rsidRDefault="00F46804">
      <w:pPr>
        <w:numPr>
          <w:ilvl w:val="0"/>
          <w:numId w:val="1"/>
        </w:numPr>
        <w:rPr>
          <w:rFonts w:asciiTheme="majorHAnsi" w:hAnsiTheme="majorHAnsi" w:cstheme="majorHAnsi"/>
          <w:sz w:val="24"/>
          <w:szCs w:val="24"/>
          <w:lang w:val="en-GB"/>
        </w:rPr>
      </w:pPr>
      <w:proofErr w:type="spellStart"/>
      <w:r w:rsidRPr="00B74949">
        <w:rPr>
          <w:rFonts w:asciiTheme="majorHAnsi" w:eastAsia="Calibri" w:hAnsiTheme="majorHAnsi" w:cstheme="majorHAnsi"/>
          <w:b/>
          <w:sz w:val="24"/>
          <w:szCs w:val="24"/>
          <w:lang w:val="en-GB"/>
        </w:rPr>
        <w:t>medRxiv</w:t>
      </w:r>
      <w:proofErr w:type="spellEnd"/>
      <w:r w:rsidRPr="00B74949">
        <w:rPr>
          <w:rFonts w:asciiTheme="majorHAnsi" w:eastAsia="Calibri" w:hAnsiTheme="majorHAnsi" w:cstheme="majorHAnsi"/>
          <w:sz w:val="24"/>
          <w:szCs w:val="24"/>
          <w:lang w:val="en-GB"/>
        </w:rPr>
        <w:t xml:space="preserve"> (</w:t>
      </w:r>
      <w:hyperlink r:id="rId9">
        <w:r w:rsidRPr="00B74949">
          <w:rPr>
            <w:rFonts w:asciiTheme="majorHAnsi" w:eastAsia="Calibri" w:hAnsiTheme="majorHAnsi" w:cstheme="majorHAnsi"/>
            <w:color w:val="1155CC"/>
            <w:sz w:val="24"/>
            <w:szCs w:val="24"/>
            <w:u w:val="single"/>
            <w:lang w:val="en-GB"/>
          </w:rPr>
          <w:t>https://www.medrxiv.org/</w:t>
        </w:r>
      </w:hyperlink>
      <w:r w:rsidRPr="00B74949">
        <w:rPr>
          <w:rFonts w:asciiTheme="majorHAnsi" w:eastAsia="Calibri" w:hAnsiTheme="majorHAnsi" w:cstheme="majorHAnsi"/>
          <w:sz w:val="24"/>
          <w:szCs w:val="24"/>
          <w:lang w:val="en-GB"/>
        </w:rPr>
        <w:t>)</w:t>
      </w:r>
    </w:p>
    <w:p w14:paraId="0000000A" w14:textId="77777777" w:rsidR="00966FB4" w:rsidRPr="00B74949" w:rsidRDefault="00F46804">
      <w:pPr>
        <w:ind w:left="720"/>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A free online archive and distribution server for complete but unpublished manuscripts (preprints) in the medical, clinical, and related health sciences.</w:t>
      </w:r>
    </w:p>
    <w:p w14:paraId="0000000B" w14:textId="77777777" w:rsidR="00966FB4" w:rsidRPr="00B74949" w:rsidRDefault="00F46804">
      <w:pPr>
        <w:numPr>
          <w:ilvl w:val="0"/>
          <w:numId w:val="1"/>
        </w:numPr>
        <w:rPr>
          <w:rFonts w:asciiTheme="majorHAnsi" w:hAnsiTheme="majorHAnsi" w:cstheme="majorHAnsi"/>
          <w:sz w:val="24"/>
          <w:szCs w:val="24"/>
          <w:lang w:val="en-GB"/>
        </w:rPr>
      </w:pPr>
      <w:r w:rsidRPr="00B74949">
        <w:rPr>
          <w:rFonts w:asciiTheme="majorHAnsi" w:eastAsia="Calibri" w:hAnsiTheme="majorHAnsi" w:cstheme="majorHAnsi"/>
          <w:b/>
          <w:sz w:val="24"/>
          <w:szCs w:val="24"/>
          <w:lang w:val="en-GB"/>
        </w:rPr>
        <w:t xml:space="preserve">Google Scholar </w:t>
      </w:r>
      <w:r w:rsidRPr="00B74949">
        <w:rPr>
          <w:rFonts w:asciiTheme="majorHAnsi" w:eastAsia="Calibri" w:hAnsiTheme="majorHAnsi" w:cstheme="majorHAnsi"/>
          <w:sz w:val="24"/>
          <w:szCs w:val="24"/>
          <w:lang w:val="en-GB"/>
        </w:rPr>
        <w:t>(</w:t>
      </w:r>
      <w:hyperlink r:id="rId10">
        <w:r w:rsidRPr="00B74949">
          <w:rPr>
            <w:rFonts w:asciiTheme="majorHAnsi" w:eastAsia="Calibri" w:hAnsiTheme="majorHAnsi" w:cstheme="majorHAnsi"/>
            <w:color w:val="1155CC"/>
            <w:sz w:val="24"/>
            <w:szCs w:val="24"/>
            <w:u w:val="single"/>
            <w:lang w:val="en-GB"/>
          </w:rPr>
          <w:t>https://scholar.google.com/</w:t>
        </w:r>
      </w:hyperlink>
      <w:r w:rsidRPr="00B74949">
        <w:rPr>
          <w:rFonts w:asciiTheme="majorHAnsi" w:eastAsia="Calibri" w:hAnsiTheme="majorHAnsi" w:cstheme="majorHAnsi"/>
          <w:sz w:val="24"/>
          <w:szCs w:val="24"/>
          <w:lang w:val="en-GB"/>
        </w:rPr>
        <w:t>)</w:t>
      </w:r>
    </w:p>
    <w:p w14:paraId="0000000C" w14:textId="77777777" w:rsidR="00966FB4" w:rsidRPr="00B74949" w:rsidRDefault="00F46804">
      <w:pPr>
        <w:ind w:left="720"/>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Provides a broad search for scholarly literature across many disciplines and sources: articles, theses, books, abstracts and court opinions, from academic publishers, professional societies, online repositories, universities and other web sites. </w:t>
      </w:r>
    </w:p>
    <w:p w14:paraId="0000000D" w14:textId="77777777" w:rsidR="00966FB4" w:rsidRPr="00B74949" w:rsidRDefault="00966FB4">
      <w:pPr>
        <w:ind w:left="720"/>
        <w:rPr>
          <w:rFonts w:asciiTheme="majorHAnsi" w:eastAsia="Calibri" w:hAnsiTheme="majorHAnsi" w:cstheme="majorHAnsi"/>
          <w:sz w:val="24"/>
          <w:szCs w:val="24"/>
          <w:lang w:val="en-GB"/>
        </w:rPr>
      </w:pPr>
    </w:p>
    <w:p w14:paraId="0000000E" w14:textId="76425491" w:rsidR="00966FB4" w:rsidRPr="00B74949" w:rsidRDefault="00F46804">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Searches were initially undertaken monthly but as the volume of new studies increased, they moved to</w:t>
      </w:r>
      <w:r w:rsidR="00B40CC0">
        <w:rPr>
          <w:rFonts w:asciiTheme="majorHAnsi" w:eastAsia="Calibri" w:hAnsiTheme="majorHAnsi" w:cstheme="majorHAnsi"/>
          <w:sz w:val="24"/>
          <w:szCs w:val="24"/>
          <w:lang w:val="en-GB"/>
        </w:rPr>
        <w:t xml:space="preserve"> </w:t>
      </w:r>
      <w:r w:rsidRPr="00B74949">
        <w:rPr>
          <w:rFonts w:asciiTheme="majorHAnsi" w:eastAsia="Calibri" w:hAnsiTheme="majorHAnsi" w:cstheme="majorHAnsi"/>
          <w:sz w:val="24"/>
          <w:szCs w:val="24"/>
          <w:lang w:val="en-GB"/>
        </w:rPr>
        <w:t xml:space="preserve">every fortnight during the peak of the pandemic before being less sporadic. This latest update occurred Nov 28, 2023 which was a one-off update from the previous one from November 8, 2022. For databases which do not support date granularity, date of publication was approximated. All retrieved articles are entered into a google sheet that is then used to filter and check articles for inclusion.  </w:t>
      </w:r>
    </w:p>
    <w:p w14:paraId="0000000F" w14:textId="77777777" w:rsidR="00966FB4" w:rsidRPr="00B74949" w:rsidRDefault="00966FB4">
      <w:pPr>
        <w:rPr>
          <w:rFonts w:asciiTheme="majorHAnsi" w:eastAsia="Calibri" w:hAnsiTheme="majorHAnsi" w:cstheme="majorHAnsi"/>
          <w:sz w:val="24"/>
          <w:szCs w:val="24"/>
          <w:lang w:val="en-GB"/>
        </w:rPr>
      </w:pPr>
    </w:p>
    <w:p w14:paraId="00000010" w14:textId="77777777" w:rsidR="00966FB4" w:rsidRPr="00B74949" w:rsidRDefault="00F46804">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WHO Covid-19 Database, </w:t>
      </w:r>
      <w:proofErr w:type="spellStart"/>
      <w:r w:rsidRPr="00B74949">
        <w:rPr>
          <w:rFonts w:asciiTheme="majorHAnsi" w:eastAsia="Calibri" w:hAnsiTheme="majorHAnsi" w:cstheme="majorHAnsi"/>
          <w:sz w:val="24"/>
          <w:szCs w:val="24"/>
          <w:lang w:val="en-GB"/>
        </w:rPr>
        <w:t>LitCovid</w:t>
      </w:r>
      <w:proofErr w:type="spellEnd"/>
      <w:r w:rsidRPr="00B74949">
        <w:rPr>
          <w:rFonts w:asciiTheme="majorHAnsi" w:eastAsia="Calibri" w:hAnsiTheme="majorHAnsi" w:cstheme="majorHAnsi"/>
          <w:sz w:val="24"/>
          <w:szCs w:val="24"/>
          <w:lang w:val="en-GB"/>
        </w:rPr>
        <w:t xml:space="preserve"> are specific Covid-19 databases so there was no requirement to add a search string to identify Covid-19 articles. For </w:t>
      </w:r>
      <w:proofErr w:type="spellStart"/>
      <w:r w:rsidRPr="00B74949">
        <w:rPr>
          <w:rFonts w:asciiTheme="majorHAnsi" w:eastAsia="Calibri" w:hAnsiTheme="majorHAnsi" w:cstheme="majorHAnsi"/>
          <w:sz w:val="24"/>
          <w:szCs w:val="24"/>
          <w:lang w:val="en-GB"/>
        </w:rPr>
        <w:t>medRxiv</w:t>
      </w:r>
      <w:proofErr w:type="spellEnd"/>
      <w:r w:rsidRPr="00B74949">
        <w:rPr>
          <w:rFonts w:asciiTheme="majorHAnsi" w:eastAsia="Calibri" w:hAnsiTheme="majorHAnsi" w:cstheme="majorHAnsi"/>
          <w:sz w:val="24"/>
          <w:szCs w:val="24"/>
          <w:lang w:val="en-GB"/>
        </w:rPr>
        <w:t xml:space="preserve"> and Google Scholar we used the terms </w:t>
      </w:r>
      <w:r w:rsidRPr="00B74949">
        <w:rPr>
          <w:rFonts w:asciiTheme="majorHAnsi" w:eastAsia="Calibri" w:hAnsiTheme="majorHAnsi" w:cstheme="majorHAnsi"/>
          <w:i/>
          <w:sz w:val="24"/>
          <w:szCs w:val="24"/>
          <w:lang w:val="en-GB"/>
        </w:rPr>
        <w:t>coronavirus OR covid-19 OR SARS-CoV-2</w:t>
      </w:r>
      <w:r w:rsidRPr="00B74949">
        <w:rPr>
          <w:rFonts w:asciiTheme="majorHAnsi" w:eastAsia="Calibri" w:hAnsiTheme="majorHAnsi" w:cstheme="majorHAnsi"/>
          <w:sz w:val="24"/>
          <w:szCs w:val="24"/>
          <w:lang w:val="en-GB"/>
        </w:rPr>
        <w:t>.</w:t>
      </w:r>
    </w:p>
    <w:p w14:paraId="00000011" w14:textId="77777777" w:rsidR="00966FB4" w:rsidRPr="00B74949" w:rsidRDefault="00966FB4">
      <w:pPr>
        <w:rPr>
          <w:rFonts w:asciiTheme="majorHAnsi" w:eastAsia="Calibri" w:hAnsiTheme="majorHAnsi" w:cstheme="majorHAnsi"/>
          <w:sz w:val="24"/>
          <w:szCs w:val="24"/>
          <w:lang w:val="en-GB"/>
        </w:rPr>
      </w:pPr>
    </w:p>
    <w:p w14:paraId="00000013" w14:textId="59E8A3C3" w:rsidR="00966FB4" w:rsidRPr="00B74949" w:rsidRDefault="00F46804">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For the orofecal topic we used the following terms combined with the term </w:t>
      </w:r>
      <w:r w:rsidRPr="00B74949">
        <w:rPr>
          <w:rFonts w:asciiTheme="majorHAnsi" w:eastAsia="Calibri" w:hAnsiTheme="majorHAnsi" w:cstheme="majorHAnsi"/>
          <w:i/>
          <w:sz w:val="24"/>
          <w:szCs w:val="24"/>
          <w:lang w:val="en-GB"/>
        </w:rPr>
        <w:t>transmission</w:t>
      </w:r>
      <w:r w:rsidRPr="00B74949">
        <w:rPr>
          <w:rFonts w:asciiTheme="majorHAnsi" w:eastAsia="Calibri" w:hAnsiTheme="majorHAnsi" w:cstheme="majorHAnsi"/>
          <w:sz w:val="24"/>
          <w:szCs w:val="24"/>
          <w:lang w:val="en-GB"/>
        </w:rPr>
        <w:t>:</w:t>
      </w:r>
    </w:p>
    <w:p w14:paraId="00000014" w14:textId="77777777" w:rsidR="00966FB4" w:rsidRPr="00B74949" w:rsidRDefault="00F46804">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Orofecal: </w:t>
      </w:r>
      <w:r w:rsidRPr="00B74949">
        <w:rPr>
          <w:rFonts w:asciiTheme="majorHAnsi" w:eastAsia="Calibri" w:hAnsiTheme="majorHAnsi" w:cstheme="majorHAnsi"/>
          <w:i/>
          <w:sz w:val="24"/>
          <w:szCs w:val="24"/>
          <w:lang w:val="en-GB"/>
        </w:rPr>
        <w:t xml:space="preserve">orofecal OR </w:t>
      </w:r>
      <w:proofErr w:type="spellStart"/>
      <w:r w:rsidRPr="00B74949">
        <w:rPr>
          <w:rFonts w:asciiTheme="majorHAnsi" w:eastAsia="Calibri" w:hAnsiTheme="majorHAnsi" w:cstheme="majorHAnsi"/>
          <w:i/>
          <w:sz w:val="24"/>
          <w:szCs w:val="24"/>
          <w:lang w:val="en-GB"/>
        </w:rPr>
        <w:t>oro-fecal</w:t>
      </w:r>
      <w:proofErr w:type="spellEnd"/>
      <w:r w:rsidRPr="00B74949">
        <w:rPr>
          <w:rFonts w:asciiTheme="majorHAnsi" w:eastAsia="Calibri" w:hAnsiTheme="majorHAnsi" w:cstheme="majorHAnsi"/>
          <w:i/>
          <w:sz w:val="24"/>
          <w:szCs w:val="24"/>
          <w:lang w:val="en-GB"/>
        </w:rPr>
        <w:t xml:space="preserve"> OR faecal OR </w:t>
      </w:r>
      <w:proofErr w:type="spellStart"/>
      <w:r w:rsidRPr="00B74949">
        <w:rPr>
          <w:rFonts w:asciiTheme="majorHAnsi" w:eastAsia="Calibri" w:hAnsiTheme="majorHAnsi" w:cstheme="majorHAnsi"/>
          <w:i/>
          <w:sz w:val="24"/>
          <w:szCs w:val="24"/>
          <w:lang w:val="en-GB"/>
        </w:rPr>
        <w:t>fecal</w:t>
      </w:r>
      <w:proofErr w:type="spellEnd"/>
      <w:r w:rsidRPr="00B74949">
        <w:rPr>
          <w:rFonts w:asciiTheme="majorHAnsi" w:eastAsia="Calibri" w:hAnsiTheme="majorHAnsi" w:cstheme="majorHAnsi"/>
          <w:i/>
          <w:sz w:val="24"/>
          <w:szCs w:val="24"/>
          <w:lang w:val="en-GB"/>
        </w:rPr>
        <w:t xml:space="preserve"> OR stool OR faeces OR </w:t>
      </w:r>
      <w:proofErr w:type="spellStart"/>
      <w:r w:rsidRPr="00B74949">
        <w:rPr>
          <w:rFonts w:asciiTheme="majorHAnsi" w:eastAsia="Calibri" w:hAnsiTheme="majorHAnsi" w:cstheme="majorHAnsi"/>
          <w:i/>
          <w:sz w:val="24"/>
          <w:szCs w:val="24"/>
          <w:lang w:val="en-GB"/>
        </w:rPr>
        <w:t>feces</w:t>
      </w:r>
      <w:proofErr w:type="spellEnd"/>
      <w:r w:rsidRPr="00B74949">
        <w:rPr>
          <w:rFonts w:asciiTheme="majorHAnsi" w:eastAsia="Calibri" w:hAnsiTheme="majorHAnsi" w:cstheme="majorHAnsi"/>
          <w:i/>
          <w:sz w:val="24"/>
          <w:szCs w:val="24"/>
          <w:lang w:val="en-GB"/>
        </w:rPr>
        <w:t xml:space="preserve"> OR rectal OR rectum OR anal OR anus OR toilet</w:t>
      </w:r>
    </w:p>
    <w:p w14:paraId="00000015" w14:textId="77777777" w:rsidR="00966FB4" w:rsidRPr="00B74949" w:rsidRDefault="00F46804">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ab/>
      </w:r>
    </w:p>
    <w:p w14:paraId="00000016" w14:textId="77777777" w:rsidR="00966FB4" w:rsidRPr="00B74949" w:rsidRDefault="00F46804">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Additional techniques were used to identify relevant topics:</w:t>
      </w:r>
    </w:p>
    <w:p w14:paraId="00000017" w14:textId="77777777" w:rsidR="00966FB4" w:rsidRPr="00B74949" w:rsidRDefault="00F46804">
      <w:pPr>
        <w:numPr>
          <w:ilvl w:val="0"/>
          <w:numId w:val="2"/>
        </w:num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For articles that looked particularly relevant, citation tracking was undertaken.</w:t>
      </w:r>
    </w:p>
    <w:p w14:paraId="00000019" w14:textId="4223BB86" w:rsidR="00966FB4" w:rsidRPr="00B74949" w:rsidRDefault="00F46804" w:rsidP="00821D75">
      <w:pPr>
        <w:numPr>
          <w:ilvl w:val="0"/>
          <w:numId w:val="2"/>
        </w:num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lastRenderedPageBreak/>
        <w:t>For included systematic reviews, the lists of included and excluded articles were examined for inclusion.</w:t>
      </w:r>
      <w:r w:rsidR="00821D75" w:rsidRPr="00B74949">
        <w:rPr>
          <w:rFonts w:asciiTheme="majorHAnsi" w:eastAsia="Calibri" w:hAnsiTheme="majorHAnsi" w:cstheme="majorHAnsi"/>
          <w:sz w:val="24"/>
          <w:szCs w:val="24"/>
          <w:lang w:val="en-GB"/>
        </w:rPr>
        <w:t xml:space="preserve"> </w:t>
      </w:r>
    </w:p>
    <w:p w14:paraId="4D6CCA75" w14:textId="77777777" w:rsidR="005E4B0F" w:rsidRPr="00B74949" w:rsidRDefault="005E4B0F" w:rsidP="005E4B0F">
      <w:pPr>
        <w:rPr>
          <w:rFonts w:asciiTheme="majorHAnsi" w:eastAsia="Calibri" w:hAnsiTheme="majorHAnsi" w:cstheme="majorHAnsi"/>
          <w:b/>
          <w:sz w:val="24"/>
          <w:szCs w:val="24"/>
          <w:lang w:val="en-GB"/>
        </w:rPr>
      </w:pPr>
    </w:p>
    <w:p w14:paraId="6FDDE383" w14:textId="08F8D76B" w:rsidR="005E4B0F" w:rsidRPr="00B74949" w:rsidRDefault="005E4B0F" w:rsidP="005E4B0F">
      <w:pPr>
        <w:rPr>
          <w:rFonts w:asciiTheme="majorHAnsi" w:eastAsia="Calibri" w:hAnsiTheme="majorHAnsi" w:cstheme="majorHAnsi"/>
          <w:b/>
          <w:sz w:val="24"/>
          <w:szCs w:val="24"/>
          <w:lang w:val="en-GB"/>
        </w:rPr>
      </w:pPr>
      <w:r w:rsidRPr="00B74949">
        <w:rPr>
          <w:rFonts w:asciiTheme="majorHAnsi" w:eastAsia="Calibri" w:hAnsiTheme="majorHAnsi" w:cstheme="majorHAnsi"/>
          <w:b/>
          <w:sz w:val="24"/>
          <w:szCs w:val="24"/>
          <w:lang w:val="en-GB"/>
        </w:rPr>
        <w:t>Appendix 2</w:t>
      </w:r>
    </w:p>
    <w:p w14:paraId="4D0E1B80" w14:textId="619FD93F" w:rsidR="005E4B0F" w:rsidRPr="00B74949" w:rsidRDefault="005E4B0F" w:rsidP="005E4B0F">
      <w:pPr>
        <w:rPr>
          <w:rFonts w:asciiTheme="majorHAnsi" w:eastAsia="Calibri" w:hAnsiTheme="majorHAnsi" w:cstheme="majorHAnsi"/>
          <w:b/>
          <w:sz w:val="24"/>
          <w:szCs w:val="24"/>
          <w:lang w:val="en-GB"/>
        </w:rPr>
      </w:pPr>
      <w:r w:rsidRPr="00B74949">
        <w:rPr>
          <w:rFonts w:asciiTheme="majorHAnsi" w:eastAsia="Calibri" w:hAnsiTheme="majorHAnsi" w:cstheme="majorHAnsi"/>
          <w:b/>
          <w:sz w:val="24"/>
          <w:szCs w:val="24"/>
          <w:lang w:val="en-GB"/>
        </w:rPr>
        <w:t xml:space="preserve">List of studies excluded at full text screening. </w:t>
      </w:r>
    </w:p>
    <w:p w14:paraId="3141D637" w14:textId="77777777" w:rsidR="005E4B0F" w:rsidRPr="00B74949" w:rsidRDefault="005E4B0F" w:rsidP="005E4B0F">
      <w:pPr>
        <w:rPr>
          <w:rFonts w:asciiTheme="majorHAnsi" w:eastAsia="Calibri" w:hAnsiTheme="majorHAnsi" w:cstheme="majorHAnsi"/>
          <w:sz w:val="24"/>
          <w:szCs w:val="24"/>
          <w:lang w:val="en-GB"/>
        </w:rPr>
      </w:pPr>
    </w:p>
    <w:p w14:paraId="054AA6D4" w14:textId="69B32639"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Full-text articles excluded (n = 40)</w:t>
      </w:r>
    </w:p>
    <w:p w14:paraId="1BEEB543" w14:textId="77777777" w:rsidR="005E4B0F" w:rsidRPr="00B74949" w:rsidRDefault="005E4B0F" w:rsidP="005E4B0F">
      <w:pPr>
        <w:rPr>
          <w:rFonts w:asciiTheme="majorHAnsi" w:eastAsia="Calibri" w:hAnsiTheme="majorHAnsi" w:cstheme="majorHAnsi"/>
          <w:sz w:val="24"/>
          <w:szCs w:val="24"/>
          <w:lang w:val="en-GB"/>
        </w:rPr>
      </w:pPr>
    </w:p>
    <w:p w14:paraId="2FAC7F31" w14:textId="18CE5A1C" w:rsidR="005E4B0F" w:rsidRPr="00B74949" w:rsidRDefault="005E4B0F" w:rsidP="005E4B0F">
      <w:pPr>
        <w:rPr>
          <w:rFonts w:asciiTheme="majorHAnsi" w:eastAsia="Calibri" w:hAnsiTheme="majorHAnsi" w:cstheme="majorHAnsi"/>
          <w:sz w:val="24"/>
          <w:szCs w:val="24"/>
          <w:u w:val="single"/>
          <w:lang w:val="en-GB"/>
        </w:rPr>
      </w:pPr>
      <w:r w:rsidRPr="00B74949">
        <w:rPr>
          <w:rFonts w:asciiTheme="majorHAnsi" w:eastAsia="Calibri" w:hAnsiTheme="majorHAnsi" w:cstheme="majorHAnsi"/>
          <w:sz w:val="24"/>
          <w:szCs w:val="24"/>
          <w:u w:val="single"/>
          <w:lang w:val="en-GB"/>
        </w:rPr>
        <w:t>Did not use viral culture on f</w:t>
      </w:r>
      <w:r w:rsidR="00B40CC0">
        <w:rPr>
          <w:rFonts w:asciiTheme="majorHAnsi" w:eastAsia="Calibri" w:hAnsiTheme="majorHAnsi" w:cstheme="majorHAnsi"/>
          <w:sz w:val="24"/>
          <w:szCs w:val="24"/>
          <w:u w:val="single"/>
          <w:lang w:val="en-GB"/>
        </w:rPr>
        <w:t>a</w:t>
      </w:r>
      <w:r w:rsidRPr="00B74949">
        <w:rPr>
          <w:rFonts w:asciiTheme="majorHAnsi" w:eastAsia="Calibri" w:hAnsiTheme="majorHAnsi" w:cstheme="majorHAnsi"/>
          <w:sz w:val="24"/>
          <w:szCs w:val="24"/>
          <w:u w:val="single"/>
          <w:lang w:val="en-GB"/>
        </w:rPr>
        <w:t>ecal samples (n = 17)</w:t>
      </w:r>
    </w:p>
    <w:p w14:paraId="079848F4" w14:textId="77777777" w:rsidR="005E4B0F" w:rsidRPr="00B74949" w:rsidRDefault="005E4B0F" w:rsidP="005E4B0F">
      <w:pPr>
        <w:rPr>
          <w:rFonts w:asciiTheme="majorHAnsi" w:eastAsia="Calibri" w:hAnsiTheme="majorHAnsi" w:cstheme="majorHAnsi"/>
          <w:sz w:val="24"/>
          <w:szCs w:val="24"/>
          <w:lang w:val="en-GB"/>
        </w:rPr>
      </w:pPr>
    </w:p>
    <w:p w14:paraId="78337D6C" w14:textId="77777777" w:rsidR="005E4B0F" w:rsidRPr="00B74949" w:rsidRDefault="005E4B0F" w:rsidP="005E4B0F">
      <w:pPr>
        <w:rPr>
          <w:rFonts w:asciiTheme="majorHAnsi" w:eastAsia="Calibri" w:hAnsiTheme="majorHAnsi" w:cstheme="majorHAnsi"/>
          <w:color w:val="212121"/>
          <w:sz w:val="24"/>
          <w:szCs w:val="24"/>
          <w:highlight w:val="white"/>
          <w:lang w:val="en-GB"/>
        </w:rPr>
      </w:pPr>
      <w:r w:rsidRPr="00B74949">
        <w:rPr>
          <w:rFonts w:asciiTheme="majorHAnsi" w:eastAsia="Calibri" w:hAnsiTheme="majorHAnsi" w:cstheme="majorHAnsi"/>
          <w:color w:val="212121"/>
          <w:sz w:val="24"/>
          <w:szCs w:val="24"/>
          <w:highlight w:val="white"/>
          <w:lang w:val="en-GB"/>
        </w:rPr>
        <w:t xml:space="preserve">Amin N, Haque R, Rahman MZ, Rahman MZ, Mahmud ZH, Hasan R, Islam MT, </w:t>
      </w:r>
      <w:proofErr w:type="spellStart"/>
      <w:r w:rsidRPr="00B74949">
        <w:rPr>
          <w:rFonts w:asciiTheme="majorHAnsi" w:eastAsia="Calibri" w:hAnsiTheme="majorHAnsi" w:cstheme="majorHAnsi"/>
          <w:color w:val="212121"/>
          <w:sz w:val="24"/>
          <w:szCs w:val="24"/>
          <w:highlight w:val="white"/>
          <w:lang w:val="en-GB"/>
        </w:rPr>
        <w:t>Sarker</w:t>
      </w:r>
      <w:proofErr w:type="spellEnd"/>
      <w:r w:rsidRPr="00B74949">
        <w:rPr>
          <w:rFonts w:asciiTheme="majorHAnsi" w:eastAsia="Calibri" w:hAnsiTheme="majorHAnsi" w:cstheme="majorHAnsi"/>
          <w:color w:val="212121"/>
          <w:sz w:val="24"/>
          <w:szCs w:val="24"/>
          <w:highlight w:val="white"/>
          <w:lang w:val="en-GB"/>
        </w:rPr>
        <w:t xml:space="preserve"> P, </w:t>
      </w:r>
      <w:proofErr w:type="spellStart"/>
      <w:r w:rsidRPr="00B74949">
        <w:rPr>
          <w:rFonts w:asciiTheme="majorHAnsi" w:eastAsia="Calibri" w:hAnsiTheme="majorHAnsi" w:cstheme="majorHAnsi"/>
          <w:color w:val="212121"/>
          <w:sz w:val="24"/>
          <w:szCs w:val="24"/>
          <w:highlight w:val="white"/>
          <w:lang w:val="en-GB"/>
        </w:rPr>
        <w:t>Sarker</w:t>
      </w:r>
      <w:proofErr w:type="spellEnd"/>
      <w:r w:rsidRPr="00B74949">
        <w:rPr>
          <w:rFonts w:asciiTheme="majorHAnsi" w:eastAsia="Calibri" w:hAnsiTheme="majorHAnsi" w:cstheme="majorHAnsi"/>
          <w:color w:val="212121"/>
          <w:sz w:val="24"/>
          <w:szCs w:val="24"/>
          <w:highlight w:val="white"/>
          <w:lang w:val="en-GB"/>
        </w:rPr>
        <w:t xml:space="preserve"> S, Adnan SD, </w:t>
      </w:r>
      <w:proofErr w:type="spellStart"/>
      <w:r w:rsidRPr="00B74949">
        <w:rPr>
          <w:rFonts w:asciiTheme="majorHAnsi" w:eastAsia="Calibri" w:hAnsiTheme="majorHAnsi" w:cstheme="majorHAnsi"/>
          <w:color w:val="212121"/>
          <w:sz w:val="24"/>
          <w:szCs w:val="24"/>
          <w:highlight w:val="white"/>
          <w:lang w:val="en-GB"/>
        </w:rPr>
        <w:t>Akter</w:t>
      </w:r>
      <w:proofErr w:type="spellEnd"/>
      <w:r w:rsidRPr="00B74949">
        <w:rPr>
          <w:rFonts w:asciiTheme="majorHAnsi" w:eastAsia="Calibri" w:hAnsiTheme="majorHAnsi" w:cstheme="majorHAnsi"/>
          <w:color w:val="212121"/>
          <w:sz w:val="24"/>
          <w:szCs w:val="24"/>
          <w:highlight w:val="white"/>
          <w:lang w:val="en-GB"/>
        </w:rPr>
        <w:t xml:space="preserve"> N, Johnston D, Rahman M, Liu P, Wang Y, Shirin T, Rahman M, Bhattacharya P. Dependency of sanitation infrastructure on the discharge of faecal coliform and SARS-CoV-2 viral RNA in wastewater from COVID and non-COVID hospitals in Dhaka, Bangladesh. Sci Total Environ. 2023 Apr </w:t>
      </w:r>
      <w:proofErr w:type="gramStart"/>
      <w:r w:rsidRPr="00B74949">
        <w:rPr>
          <w:rFonts w:asciiTheme="majorHAnsi" w:eastAsia="Calibri" w:hAnsiTheme="majorHAnsi" w:cstheme="majorHAnsi"/>
          <w:color w:val="212121"/>
          <w:sz w:val="24"/>
          <w:szCs w:val="24"/>
          <w:highlight w:val="white"/>
          <w:lang w:val="en-GB"/>
        </w:rPr>
        <w:t>1;867:1614</w:t>
      </w:r>
      <w:bookmarkStart w:id="0" w:name="_GoBack"/>
      <w:bookmarkEnd w:id="0"/>
      <w:r w:rsidRPr="00B74949">
        <w:rPr>
          <w:rFonts w:asciiTheme="majorHAnsi" w:eastAsia="Calibri" w:hAnsiTheme="majorHAnsi" w:cstheme="majorHAnsi"/>
          <w:color w:val="212121"/>
          <w:sz w:val="24"/>
          <w:szCs w:val="24"/>
          <w:highlight w:val="white"/>
          <w:lang w:val="en-GB"/>
        </w:rPr>
        <w:t>24</w:t>
      </w:r>
      <w:proofErr w:type="gramEnd"/>
      <w:r w:rsidRPr="00B74949">
        <w:rPr>
          <w:rFonts w:asciiTheme="majorHAnsi" w:eastAsia="Calibri" w:hAnsiTheme="majorHAnsi" w:cstheme="majorHAnsi"/>
          <w:color w:val="212121"/>
          <w:sz w:val="24"/>
          <w:szCs w:val="24"/>
          <w:highlight w:val="white"/>
          <w:lang w:val="en-GB"/>
        </w:rPr>
        <w:t xml:space="preserve">.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10.1016/j.scitotenv.2023.161424.</w:t>
      </w:r>
    </w:p>
    <w:p w14:paraId="6A5F8EB2" w14:textId="77777777" w:rsidR="005E4B0F" w:rsidRPr="00B74949" w:rsidRDefault="005E4B0F" w:rsidP="005E4B0F">
      <w:pPr>
        <w:rPr>
          <w:rFonts w:asciiTheme="majorHAnsi" w:eastAsia="Calibri" w:hAnsiTheme="majorHAnsi" w:cstheme="majorHAnsi"/>
          <w:color w:val="212121"/>
          <w:sz w:val="24"/>
          <w:szCs w:val="24"/>
          <w:highlight w:val="white"/>
          <w:lang w:val="en-GB"/>
        </w:rPr>
      </w:pPr>
    </w:p>
    <w:p w14:paraId="6EF2233E" w14:textId="77777777" w:rsidR="005E4B0F" w:rsidRPr="00B74949" w:rsidRDefault="005E4B0F" w:rsidP="005E4B0F">
      <w:pPr>
        <w:rPr>
          <w:rFonts w:asciiTheme="majorHAnsi" w:eastAsia="Calibri" w:hAnsiTheme="majorHAnsi" w:cstheme="majorHAnsi"/>
          <w:color w:val="212121"/>
          <w:sz w:val="24"/>
          <w:szCs w:val="24"/>
          <w:highlight w:val="white"/>
          <w:lang w:val="en-GB"/>
        </w:rPr>
      </w:pPr>
      <w:r w:rsidRPr="00B74949">
        <w:rPr>
          <w:rFonts w:asciiTheme="majorHAnsi" w:eastAsia="Calibri" w:hAnsiTheme="majorHAnsi" w:cstheme="majorHAnsi"/>
          <w:color w:val="212121"/>
          <w:sz w:val="24"/>
          <w:szCs w:val="24"/>
          <w:highlight w:val="white"/>
          <w:lang w:val="en-GB"/>
        </w:rPr>
        <w:t xml:space="preserve">Arts PJ, Kelly JD, Midgley CM, Anglin K, Lu S, Abedi GR, </w:t>
      </w:r>
      <w:proofErr w:type="spellStart"/>
      <w:r w:rsidRPr="00B74949">
        <w:rPr>
          <w:rFonts w:asciiTheme="majorHAnsi" w:eastAsia="Calibri" w:hAnsiTheme="majorHAnsi" w:cstheme="majorHAnsi"/>
          <w:color w:val="212121"/>
          <w:sz w:val="24"/>
          <w:szCs w:val="24"/>
          <w:highlight w:val="white"/>
          <w:lang w:val="en-GB"/>
        </w:rPr>
        <w:t>Andino</w:t>
      </w:r>
      <w:proofErr w:type="spellEnd"/>
      <w:r w:rsidRPr="00B74949">
        <w:rPr>
          <w:rFonts w:asciiTheme="majorHAnsi" w:eastAsia="Calibri" w:hAnsiTheme="majorHAnsi" w:cstheme="majorHAnsi"/>
          <w:color w:val="212121"/>
          <w:sz w:val="24"/>
          <w:szCs w:val="24"/>
          <w:highlight w:val="white"/>
          <w:lang w:val="en-GB"/>
        </w:rPr>
        <w:t xml:space="preserve"> R, Bakker KM, </w:t>
      </w:r>
      <w:proofErr w:type="spellStart"/>
      <w:r w:rsidRPr="00B74949">
        <w:rPr>
          <w:rFonts w:asciiTheme="majorHAnsi" w:eastAsia="Calibri" w:hAnsiTheme="majorHAnsi" w:cstheme="majorHAnsi"/>
          <w:color w:val="212121"/>
          <w:sz w:val="24"/>
          <w:szCs w:val="24"/>
          <w:highlight w:val="white"/>
          <w:lang w:val="en-GB"/>
        </w:rPr>
        <w:t>Banman</w:t>
      </w:r>
      <w:proofErr w:type="spellEnd"/>
      <w:r w:rsidRPr="00B74949">
        <w:rPr>
          <w:rFonts w:asciiTheme="majorHAnsi" w:eastAsia="Calibri" w:hAnsiTheme="majorHAnsi" w:cstheme="majorHAnsi"/>
          <w:color w:val="212121"/>
          <w:sz w:val="24"/>
          <w:szCs w:val="24"/>
          <w:highlight w:val="white"/>
          <w:lang w:val="en-GB"/>
        </w:rPr>
        <w:t xml:space="preserve"> B, Boehm AB, Briggs-Hagen M, Brouwer AF, Davidson MC, Eisenberg MC, Garcia-Knight M, Knight S, Peluso MJ, Pineda-Ramirez J, Diaz Sanchez R, </w:t>
      </w:r>
      <w:proofErr w:type="spellStart"/>
      <w:r w:rsidRPr="00B74949">
        <w:rPr>
          <w:rFonts w:asciiTheme="majorHAnsi" w:eastAsia="Calibri" w:hAnsiTheme="majorHAnsi" w:cstheme="majorHAnsi"/>
          <w:color w:val="212121"/>
          <w:sz w:val="24"/>
          <w:szCs w:val="24"/>
          <w:highlight w:val="white"/>
          <w:lang w:val="en-GB"/>
        </w:rPr>
        <w:t>Saydah</w:t>
      </w:r>
      <w:proofErr w:type="spellEnd"/>
      <w:r w:rsidRPr="00B74949">
        <w:rPr>
          <w:rFonts w:asciiTheme="majorHAnsi" w:eastAsia="Calibri" w:hAnsiTheme="majorHAnsi" w:cstheme="majorHAnsi"/>
          <w:color w:val="212121"/>
          <w:sz w:val="24"/>
          <w:szCs w:val="24"/>
          <w:highlight w:val="white"/>
          <w:lang w:val="en-GB"/>
        </w:rPr>
        <w:t xml:space="preserve"> S, Tassetto M, Martin JN, Wigginton KR. Longitudinal and quantitative </w:t>
      </w:r>
      <w:proofErr w:type="spellStart"/>
      <w:r w:rsidRPr="00B74949">
        <w:rPr>
          <w:rFonts w:asciiTheme="majorHAnsi" w:eastAsia="Calibri" w:hAnsiTheme="majorHAnsi" w:cstheme="majorHAnsi"/>
          <w:color w:val="212121"/>
          <w:sz w:val="24"/>
          <w:szCs w:val="24"/>
          <w:highlight w:val="white"/>
          <w:lang w:val="en-GB"/>
        </w:rPr>
        <w:t>fecal</w:t>
      </w:r>
      <w:proofErr w:type="spellEnd"/>
      <w:r w:rsidRPr="00B74949">
        <w:rPr>
          <w:rFonts w:asciiTheme="majorHAnsi" w:eastAsia="Calibri" w:hAnsiTheme="majorHAnsi" w:cstheme="majorHAnsi"/>
          <w:color w:val="212121"/>
          <w:sz w:val="24"/>
          <w:szCs w:val="24"/>
          <w:highlight w:val="white"/>
          <w:lang w:val="en-GB"/>
        </w:rPr>
        <w:t xml:space="preserve"> shedding dynamics of SARS-CoV-2, pepper mild mottle virus, and </w:t>
      </w:r>
      <w:proofErr w:type="spellStart"/>
      <w:r w:rsidRPr="00B74949">
        <w:rPr>
          <w:rFonts w:asciiTheme="majorHAnsi" w:eastAsia="Calibri" w:hAnsiTheme="majorHAnsi" w:cstheme="majorHAnsi"/>
          <w:color w:val="212121"/>
          <w:sz w:val="24"/>
          <w:szCs w:val="24"/>
          <w:highlight w:val="white"/>
          <w:lang w:val="en-GB"/>
        </w:rPr>
        <w:t>crAssphage</w:t>
      </w:r>
      <w:proofErr w:type="spellEnd"/>
      <w:r w:rsidRPr="00B74949">
        <w:rPr>
          <w:rFonts w:asciiTheme="majorHAnsi" w:eastAsia="Calibri" w:hAnsiTheme="majorHAnsi" w:cstheme="majorHAnsi"/>
          <w:color w:val="212121"/>
          <w:sz w:val="24"/>
          <w:szCs w:val="24"/>
          <w:highlight w:val="white"/>
          <w:lang w:val="en-GB"/>
        </w:rPr>
        <w:t xml:space="preserve">. </w:t>
      </w:r>
      <w:proofErr w:type="spellStart"/>
      <w:r w:rsidRPr="00B74949">
        <w:rPr>
          <w:rFonts w:asciiTheme="majorHAnsi" w:eastAsia="Calibri" w:hAnsiTheme="majorHAnsi" w:cstheme="majorHAnsi"/>
          <w:color w:val="212121"/>
          <w:sz w:val="24"/>
          <w:szCs w:val="24"/>
          <w:highlight w:val="white"/>
          <w:lang w:val="en-GB"/>
        </w:rPr>
        <w:t>mSphere</w:t>
      </w:r>
      <w:proofErr w:type="spellEnd"/>
      <w:r w:rsidRPr="00B74949">
        <w:rPr>
          <w:rFonts w:asciiTheme="majorHAnsi" w:eastAsia="Calibri" w:hAnsiTheme="majorHAnsi" w:cstheme="majorHAnsi"/>
          <w:color w:val="212121"/>
          <w:sz w:val="24"/>
          <w:szCs w:val="24"/>
          <w:highlight w:val="white"/>
          <w:lang w:val="en-GB"/>
        </w:rPr>
        <w:t>. 2023 Aug 24;8(4</w:t>
      </w:r>
      <w:proofErr w:type="gramStart"/>
      <w:r w:rsidRPr="00B74949">
        <w:rPr>
          <w:rFonts w:asciiTheme="majorHAnsi" w:eastAsia="Calibri" w:hAnsiTheme="majorHAnsi" w:cstheme="majorHAnsi"/>
          <w:color w:val="212121"/>
          <w:sz w:val="24"/>
          <w:szCs w:val="24"/>
          <w:highlight w:val="white"/>
          <w:lang w:val="en-GB"/>
        </w:rPr>
        <w:t>):e</w:t>
      </w:r>
      <w:proofErr w:type="gramEnd"/>
      <w:r w:rsidRPr="00B74949">
        <w:rPr>
          <w:rFonts w:asciiTheme="majorHAnsi" w:eastAsia="Calibri" w:hAnsiTheme="majorHAnsi" w:cstheme="majorHAnsi"/>
          <w:color w:val="212121"/>
          <w:sz w:val="24"/>
          <w:szCs w:val="24"/>
          <w:highlight w:val="white"/>
          <w:lang w:val="en-GB"/>
        </w:rPr>
        <w:t xml:space="preserve">0013223.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10.1128/msphere.00132-23.</w:t>
      </w:r>
    </w:p>
    <w:p w14:paraId="5A3F06E5" w14:textId="77777777" w:rsidR="005E4B0F" w:rsidRPr="00B74949" w:rsidRDefault="005E4B0F" w:rsidP="005E4B0F">
      <w:pPr>
        <w:rPr>
          <w:rFonts w:asciiTheme="majorHAnsi" w:eastAsia="Calibri" w:hAnsiTheme="majorHAnsi" w:cstheme="majorHAnsi"/>
          <w:color w:val="212121"/>
          <w:sz w:val="24"/>
          <w:szCs w:val="24"/>
          <w:highlight w:val="white"/>
          <w:lang w:val="en-GB"/>
        </w:rPr>
      </w:pPr>
    </w:p>
    <w:p w14:paraId="3EF86552" w14:textId="77777777" w:rsidR="005E4B0F" w:rsidRPr="00B74949" w:rsidRDefault="005E4B0F" w:rsidP="005E4B0F">
      <w:pPr>
        <w:rPr>
          <w:rFonts w:asciiTheme="majorHAnsi" w:eastAsia="Roboto" w:hAnsiTheme="majorHAnsi" w:cstheme="majorHAnsi"/>
          <w:color w:val="212121"/>
          <w:sz w:val="24"/>
          <w:szCs w:val="24"/>
          <w:highlight w:val="white"/>
          <w:lang w:val="en-GB"/>
        </w:rPr>
      </w:pPr>
      <w:proofErr w:type="spellStart"/>
      <w:r w:rsidRPr="00B74949">
        <w:rPr>
          <w:rFonts w:asciiTheme="majorHAnsi" w:eastAsia="Calibri" w:hAnsiTheme="majorHAnsi" w:cstheme="majorHAnsi"/>
          <w:color w:val="212121"/>
          <w:sz w:val="24"/>
          <w:szCs w:val="24"/>
          <w:highlight w:val="white"/>
          <w:lang w:val="en-GB"/>
        </w:rPr>
        <w:t>Decenti</w:t>
      </w:r>
      <w:proofErr w:type="spellEnd"/>
      <w:r w:rsidRPr="00B74949">
        <w:rPr>
          <w:rFonts w:asciiTheme="majorHAnsi" w:eastAsia="Calibri" w:hAnsiTheme="majorHAnsi" w:cstheme="majorHAnsi"/>
          <w:color w:val="212121"/>
          <w:sz w:val="24"/>
          <w:szCs w:val="24"/>
          <w:highlight w:val="white"/>
          <w:lang w:val="en-GB"/>
        </w:rPr>
        <w:t xml:space="preserve"> CE, Salvatore MA, </w:t>
      </w:r>
      <w:proofErr w:type="spellStart"/>
      <w:r w:rsidRPr="00B74949">
        <w:rPr>
          <w:rFonts w:asciiTheme="majorHAnsi" w:eastAsia="Calibri" w:hAnsiTheme="majorHAnsi" w:cstheme="majorHAnsi"/>
          <w:color w:val="212121"/>
          <w:sz w:val="24"/>
          <w:szCs w:val="24"/>
          <w:highlight w:val="white"/>
          <w:lang w:val="en-GB"/>
        </w:rPr>
        <w:t>Mancon</w:t>
      </w:r>
      <w:proofErr w:type="spellEnd"/>
      <w:r w:rsidRPr="00B74949">
        <w:rPr>
          <w:rFonts w:asciiTheme="majorHAnsi" w:eastAsia="Calibri" w:hAnsiTheme="majorHAnsi" w:cstheme="majorHAnsi"/>
          <w:color w:val="212121"/>
          <w:sz w:val="24"/>
          <w:szCs w:val="24"/>
          <w:highlight w:val="white"/>
          <w:lang w:val="en-GB"/>
        </w:rPr>
        <w:t xml:space="preserve"> A, Portella G, Rocca A, </w:t>
      </w:r>
      <w:proofErr w:type="spellStart"/>
      <w:r w:rsidRPr="00B74949">
        <w:rPr>
          <w:rFonts w:asciiTheme="majorHAnsi" w:eastAsia="Calibri" w:hAnsiTheme="majorHAnsi" w:cstheme="majorHAnsi"/>
          <w:color w:val="212121"/>
          <w:sz w:val="24"/>
          <w:szCs w:val="24"/>
          <w:highlight w:val="white"/>
          <w:lang w:val="en-GB"/>
        </w:rPr>
        <w:t>Vocale</w:t>
      </w:r>
      <w:proofErr w:type="spellEnd"/>
      <w:r w:rsidRPr="00B74949">
        <w:rPr>
          <w:rFonts w:asciiTheme="majorHAnsi" w:eastAsia="Calibri" w:hAnsiTheme="majorHAnsi" w:cstheme="majorHAnsi"/>
          <w:color w:val="212121"/>
          <w:sz w:val="24"/>
          <w:szCs w:val="24"/>
          <w:highlight w:val="white"/>
          <w:lang w:val="en-GB"/>
        </w:rPr>
        <w:t xml:space="preserve"> C, </w:t>
      </w:r>
      <w:proofErr w:type="spellStart"/>
      <w:r w:rsidRPr="00B74949">
        <w:rPr>
          <w:rFonts w:asciiTheme="majorHAnsi" w:eastAsia="Calibri" w:hAnsiTheme="majorHAnsi" w:cstheme="majorHAnsi"/>
          <w:color w:val="212121"/>
          <w:sz w:val="24"/>
          <w:szCs w:val="24"/>
          <w:highlight w:val="white"/>
          <w:lang w:val="en-GB"/>
        </w:rPr>
        <w:t>Donati</w:t>
      </w:r>
      <w:proofErr w:type="spellEnd"/>
      <w:r w:rsidRPr="00B74949">
        <w:rPr>
          <w:rFonts w:asciiTheme="majorHAnsi" w:eastAsia="Calibri" w:hAnsiTheme="majorHAnsi" w:cstheme="majorHAnsi"/>
          <w:color w:val="212121"/>
          <w:sz w:val="24"/>
          <w:szCs w:val="24"/>
          <w:highlight w:val="white"/>
          <w:lang w:val="en-GB"/>
        </w:rPr>
        <w:t xml:space="preserve"> S; Italian Obstetric Surveillance System COVID-19 Working Group. A large series of molecular and serological specimens to evaluate mother-to-child SARS-CoV-2 transmission: a prospective study from the Italian Obstetric Surveillance System. Int J Infect Dis. 2023 </w:t>
      </w:r>
      <w:proofErr w:type="gramStart"/>
      <w:r w:rsidRPr="00B74949">
        <w:rPr>
          <w:rFonts w:asciiTheme="majorHAnsi" w:eastAsia="Calibri" w:hAnsiTheme="majorHAnsi" w:cstheme="majorHAnsi"/>
          <w:color w:val="212121"/>
          <w:sz w:val="24"/>
          <w:szCs w:val="24"/>
          <w:highlight w:val="white"/>
          <w:lang w:val="en-GB"/>
        </w:rPr>
        <w:t>Jan;126:1</w:t>
      </w:r>
      <w:proofErr w:type="gramEnd"/>
      <w:r w:rsidRPr="00B74949">
        <w:rPr>
          <w:rFonts w:asciiTheme="majorHAnsi" w:eastAsia="Calibri" w:hAnsiTheme="majorHAnsi" w:cstheme="majorHAnsi"/>
          <w:color w:val="212121"/>
          <w:sz w:val="24"/>
          <w:szCs w:val="24"/>
          <w:highlight w:val="white"/>
          <w:lang w:val="en-GB"/>
        </w:rPr>
        <w:t xml:space="preserve">-9.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10.1016/j.ijid.2022.10.045</w:t>
      </w:r>
    </w:p>
    <w:p w14:paraId="5A53C45E" w14:textId="77777777" w:rsidR="005E4B0F" w:rsidRPr="00B74949" w:rsidRDefault="005E4B0F" w:rsidP="005E4B0F">
      <w:pPr>
        <w:rPr>
          <w:rFonts w:asciiTheme="majorHAnsi" w:eastAsia="Calibri" w:hAnsiTheme="majorHAnsi" w:cstheme="majorHAnsi"/>
          <w:sz w:val="24"/>
          <w:szCs w:val="24"/>
          <w:highlight w:val="white"/>
          <w:lang w:val="en-GB"/>
        </w:rPr>
      </w:pPr>
    </w:p>
    <w:p w14:paraId="5AA13239" w14:textId="77777777" w:rsidR="005E4B0F" w:rsidRPr="00B74949" w:rsidRDefault="005E4B0F" w:rsidP="005E4B0F">
      <w:pPr>
        <w:rPr>
          <w:rFonts w:asciiTheme="majorHAnsi" w:eastAsia="Calibri" w:hAnsiTheme="majorHAnsi" w:cstheme="majorHAnsi"/>
          <w:color w:val="212121"/>
          <w:sz w:val="24"/>
          <w:szCs w:val="24"/>
          <w:highlight w:val="white"/>
          <w:lang w:val="en-GB"/>
        </w:rPr>
      </w:pPr>
      <w:proofErr w:type="spellStart"/>
      <w:r w:rsidRPr="00B74949">
        <w:rPr>
          <w:rFonts w:asciiTheme="majorHAnsi" w:eastAsia="Calibri" w:hAnsiTheme="majorHAnsi" w:cstheme="majorHAnsi"/>
          <w:color w:val="212121"/>
          <w:sz w:val="24"/>
          <w:szCs w:val="24"/>
          <w:highlight w:val="white"/>
          <w:lang w:val="en-GB"/>
        </w:rPr>
        <w:t>Falahi</w:t>
      </w:r>
      <w:proofErr w:type="spellEnd"/>
      <w:r w:rsidRPr="00B74949">
        <w:rPr>
          <w:rFonts w:asciiTheme="majorHAnsi" w:eastAsia="Calibri" w:hAnsiTheme="majorHAnsi" w:cstheme="majorHAnsi"/>
          <w:color w:val="212121"/>
          <w:sz w:val="24"/>
          <w:szCs w:val="24"/>
          <w:highlight w:val="white"/>
          <w:lang w:val="en-GB"/>
        </w:rPr>
        <w:t xml:space="preserve"> S, </w:t>
      </w:r>
      <w:proofErr w:type="spellStart"/>
      <w:r w:rsidRPr="00B74949">
        <w:rPr>
          <w:rFonts w:asciiTheme="majorHAnsi" w:eastAsia="Calibri" w:hAnsiTheme="majorHAnsi" w:cstheme="majorHAnsi"/>
          <w:color w:val="212121"/>
          <w:sz w:val="24"/>
          <w:szCs w:val="24"/>
          <w:highlight w:val="white"/>
          <w:lang w:val="en-GB"/>
        </w:rPr>
        <w:t>Bastani</w:t>
      </w:r>
      <w:proofErr w:type="spellEnd"/>
      <w:r w:rsidRPr="00B74949">
        <w:rPr>
          <w:rFonts w:asciiTheme="majorHAnsi" w:eastAsia="Calibri" w:hAnsiTheme="majorHAnsi" w:cstheme="majorHAnsi"/>
          <w:color w:val="212121"/>
          <w:sz w:val="24"/>
          <w:szCs w:val="24"/>
          <w:highlight w:val="white"/>
          <w:lang w:val="en-GB"/>
        </w:rPr>
        <w:t xml:space="preserve"> E, </w:t>
      </w:r>
      <w:proofErr w:type="spellStart"/>
      <w:r w:rsidRPr="00B74949">
        <w:rPr>
          <w:rFonts w:asciiTheme="majorHAnsi" w:eastAsia="Calibri" w:hAnsiTheme="majorHAnsi" w:cstheme="majorHAnsi"/>
          <w:color w:val="212121"/>
          <w:sz w:val="24"/>
          <w:szCs w:val="24"/>
          <w:highlight w:val="white"/>
          <w:lang w:val="en-GB"/>
        </w:rPr>
        <w:t>Pakzad</w:t>
      </w:r>
      <w:proofErr w:type="spellEnd"/>
      <w:r w:rsidRPr="00B74949">
        <w:rPr>
          <w:rFonts w:asciiTheme="majorHAnsi" w:eastAsia="Calibri" w:hAnsiTheme="majorHAnsi" w:cstheme="majorHAnsi"/>
          <w:color w:val="212121"/>
          <w:sz w:val="24"/>
          <w:szCs w:val="24"/>
          <w:highlight w:val="white"/>
          <w:lang w:val="en-GB"/>
        </w:rPr>
        <w:t xml:space="preserve"> I, Rashidi A, </w:t>
      </w:r>
      <w:proofErr w:type="spellStart"/>
      <w:r w:rsidRPr="00B74949">
        <w:rPr>
          <w:rFonts w:asciiTheme="majorHAnsi" w:eastAsia="Calibri" w:hAnsiTheme="majorHAnsi" w:cstheme="majorHAnsi"/>
          <w:color w:val="212121"/>
          <w:sz w:val="24"/>
          <w:szCs w:val="24"/>
          <w:highlight w:val="white"/>
          <w:lang w:val="en-GB"/>
        </w:rPr>
        <w:t>Abdoli</w:t>
      </w:r>
      <w:proofErr w:type="spellEnd"/>
      <w:r w:rsidRPr="00B74949">
        <w:rPr>
          <w:rFonts w:asciiTheme="majorHAnsi" w:eastAsia="Calibri" w:hAnsiTheme="majorHAnsi" w:cstheme="majorHAnsi"/>
          <w:color w:val="212121"/>
          <w:sz w:val="24"/>
          <w:szCs w:val="24"/>
          <w:highlight w:val="white"/>
          <w:lang w:val="en-GB"/>
        </w:rPr>
        <w:t xml:space="preserve"> A, </w:t>
      </w:r>
      <w:proofErr w:type="spellStart"/>
      <w:r w:rsidRPr="00B74949">
        <w:rPr>
          <w:rFonts w:asciiTheme="majorHAnsi" w:eastAsia="Calibri" w:hAnsiTheme="majorHAnsi" w:cstheme="majorHAnsi"/>
          <w:color w:val="212121"/>
          <w:sz w:val="24"/>
          <w:szCs w:val="24"/>
          <w:highlight w:val="white"/>
          <w:lang w:val="en-GB"/>
        </w:rPr>
        <w:t>Kenarkoohi</w:t>
      </w:r>
      <w:proofErr w:type="spellEnd"/>
      <w:r w:rsidRPr="00B74949">
        <w:rPr>
          <w:rFonts w:asciiTheme="majorHAnsi" w:eastAsia="Calibri" w:hAnsiTheme="majorHAnsi" w:cstheme="majorHAnsi"/>
          <w:color w:val="212121"/>
          <w:sz w:val="24"/>
          <w:szCs w:val="24"/>
          <w:highlight w:val="white"/>
          <w:lang w:val="en-GB"/>
        </w:rPr>
        <w:t xml:space="preserve"> A. Environmental Surface Contamination with SARS-CoV-2: Toilets as the Most Contaminated Surfaces in COVID-19 Referral Hospital. Hosp Top. 2023 Apr-Jun;101(2):65-72.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10.1080/00185868.2021.1969870.</w:t>
      </w:r>
    </w:p>
    <w:p w14:paraId="75109A02" w14:textId="77777777" w:rsidR="005E4B0F" w:rsidRPr="00B74949" w:rsidRDefault="005E4B0F" w:rsidP="005E4B0F">
      <w:pPr>
        <w:rPr>
          <w:rFonts w:asciiTheme="majorHAnsi" w:eastAsia="Calibri" w:hAnsiTheme="majorHAnsi" w:cstheme="majorHAnsi"/>
          <w:color w:val="212121"/>
          <w:sz w:val="24"/>
          <w:szCs w:val="24"/>
          <w:highlight w:val="white"/>
          <w:lang w:val="en-GB"/>
        </w:rPr>
      </w:pPr>
    </w:p>
    <w:p w14:paraId="18F12EBF" w14:textId="77777777" w:rsidR="005E4B0F" w:rsidRPr="00B74949" w:rsidRDefault="005E4B0F" w:rsidP="005E4B0F">
      <w:pPr>
        <w:rPr>
          <w:rFonts w:asciiTheme="majorHAnsi" w:eastAsia="Calibri" w:hAnsiTheme="majorHAnsi" w:cstheme="majorHAnsi"/>
          <w:sz w:val="24"/>
          <w:szCs w:val="24"/>
          <w:highlight w:val="white"/>
          <w:lang w:val="en-GB"/>
        </w:rPr>
      </w:pPr>
      <w:r w:rsidRPr="00B74949">
        <w:rPr>
          <w:rFonts w:asciiTheme="majorHAnsi" w:eastAsia="Calibri" w:hAnsiTheme="majorHAnsi" w:cstheme="majorHAnsi"/>
          <w:sz w:val="24"/>
          <w:szCs w:val="24"/>
          <w:highlight w:val="white"/>
          <w:lang w:val="en-GB"/>
        </w:rPr>
        <w:t xml:space="preserve">Fan Q, Pan Y, Wu Q, Liu S, Song X, Xie Z, Liu Y, Zhao L, Wang Z, Zhang Y, Wu Z, Guan L, </w:t>
      </w:r>
      <w:proofErr w:type="spellStart"/>
      <w:r w:rsidRPr="00B74949">
        <w:rPr>
          <w:rFonts w:asciiTheme="majorHAnsi" w:eastAsia="Calibri" w:hAnsiTheme="majorHAnsi" w:cstheme="majorHAnsi"/>
          <w:sz w:val="24"/>
          <w:szCs w:val="24"/>
          <w:highlight w:val="white"/>
          <w:lang w:val="en-GB"/>
        </w:rPr>
        <w:t>Lv</w:t>
      </w:r>
      <w:proofErr w:type="spellEnd"/>
      <w:r w:rsidRPr="00B74949">
        <w:rPr>
          <w:rFonts w:asciiTheme="majorHAnsi" w:eastAsia="Calibri" w:hAnsiTheme="majorHAnsi" w:cstheme="majorHAnsi"/>
          <w:sz w:val="24"/>
          <w:szCs w:val="24"/>
          <w:highlight w:val="white"/>
          <w:lang w:val="en-GB"/>
        </w:rPr>
        <w:t xml:space="preserve"> X. Anal swab findings in an infant with COVID-19. </w:t>
      </w:r>
      <w:proofErr w:type="spellStart"/>
      <w:r w:rsidRPr="00B74949">
        <w:rPr>
          <w:rFonts w:asciiTheme="majorHAnsi" w:eastAsia="Calibri" w:hAnsiTheme="majorHAnsi" w:cstheme="majorHAnsi"/>
          <w:sz w:val="24"/>
          <w:szCs w:val="24"/>
          <w:highlight w:val="white"/>
          <w:lang w:val="en-GB"/>
        </w:rPr>
        <w:t>Pediatr</w:t>
      </w:r>
      <w:proofErr w:type="spellEnd"/>
      <w:r w:rsidRPr="00B74949">
        <w:rPr>
          <w:rFonts w:asciiTheme="majorHAnsi" w:eastAsia="Calibri" w:hAnsiTheme="majorHAnsi" w:cstheme="majorHAnsi"/>
          <w:sz w:val="24"/>
          <w:szCs w:val="24"/>
          <w:highlight w:val="white"/>
          <w:lang w:val="en-GB"/>
        </w:rPr>
        <w:t xml:space="preserve"> </w:t>
      </w:r>
      <w:proofErr w:type="spellStart"/>
      <w:r w:rsidRPr="00B74949">
        <w:rPr>
          <w:rFonts w:asciiTheme="majorHAnsi" w:eastAsia="Calibri" w:hAnsiTheme="majorHAnsi" w:cstheme="majorHAnsi"/>
          <w:sz w:val="24"/>
          <w:szCs w:val="24"/>
          <w:highlight w:val="white"/>
          <w:lang w:val="en-GB"/>
        </w:rPr>
        <w:t>Investig</w:t>
      </w:r>
      <w:proofErr w:type="spellEnd"/>
      <w:r w:rsidRPr="00B74949">
        <w:rPr>
          <w:rFonts w:asciiTheme="majorHAnsi" w:eastAsia="Calibri" w:hAnsiTheme="majorHAnsi" w:cstheme="majorHAnsi"/>
          <w:sz w:val="24"/>
          <w:szCs w:val="24"/>
          <w:highlight w:val="white"/>
          <w:lang w:val="en-GB"/>
        </w:rPr>
        <w:t xml:space="preserve">. 2020 Mar;4(1):48-50. </w:t>
      </w:r>
      <w:proofErr w:type="spellStart"/>
      <w:r w:rsidRPr="00B74949">
        <w:rPr>
          <w:rFonts w:asciiTheme="majorHAnsi" w:eastAsia="Calibri" w:hAnsiTheme="majorHAnsi" w:cstheme="majorHAnsi"/>
          <w:sz w:val="24"/>
          <w:szCs w:val="24"/>
          <w:highlight w:val="white"/>
          <w:lang w:val="en-GB"/>
        </w:rPr>
        <w:t>doi</w:t>
      </w:r>
      <w:proofErr w:type="spellEnd"/>
      <w:r w:rsidRPr="00B74949">
        <w:rPr>
          <w:rFonts w:asciiTheme="majorHAnsi" w:eastAsia="Calibri" w:hAnsiTheme="majorHAnsi" w:cstheme="majorHAnsi"/>
          <w:sz w:val="24"/>
          <w:szCs w:val="24"/>
          <w:highlight w:val="white"/>
          <w:lang w:val="en-GB"/>
        </w:rPr>
        <w:t xml:space="preserve">: 10.1002/ped4.12186. </w:t>
      </w:r>
    </w:p>
    <w:p w14:paraId="779B1E24" w14:textId="77777777" w:rsidR="005E4B0F" w:rsidRPr="00B74949" w:rsidRDefault="005E4B0F" w:rsidP="005E4B0F">
      <w:pPr>
        <w:rPr>
          <w:rFonts w:asciiTheme="majorHAnsi" w:eastAsia="Calibri" w:hAnsiTheme="majorHAnsi" w:cstheme="majorHAnsi"/>
          <w:sz w:val="24"/>
          <w:szCs w:val="24"/>
          <w:highlight w:val="white"/>
          <w:lang w:val="en-GB"/>
        </w:rPr>
      </w:pPr>
    </w:p>
    <w:p w14:paraId="14E0333B" w14:textId="77777777" w:rsidR="005E4B0F" w:rsidRPr="00B74949" w:rsidRDefault="005E4B0F" w:rsidP="005E4B0F">
      <w:pPr>
        <w:rPr>
          <w:rFonts w:asciiTheme="majorHAnsi" w:eastAsia="Calibri" w:hAnsiTheme="majorHAnsi" w:cstheme="majorHAnsi"/>
          <w:sz w:val="24"/>
          <w:szCs w:val="24"/>
          <w:lang w:val="en-GB"/>
        </w:rPr>
      </w:pPr>
      <w:proofErr w:type="spellStart"/>
      <w:r w:rsidRPr="00B74949">
        <w:rPr>
          <w:rFonts w:asciiTheme="majorHAnsi" w:eastAsia="Calibri" w:hAnsiTheme="majorHAnsi" w:cstheme="majorHAnsi"/>
          <w:sz w:val="24"/>
          <w:szCs w:val="24"/>
          <w:lang w:val="en-GB"/>
        </w:rPr>
        <w:t>Lavani</w:t>
      </w:r>
      <w:proofErr w:type="spellEnd"/>
      <w:r w:rsidRPr="00B74949">
        <w:rPr>
          <w:rFonts w:asciiTheme="majorHAnsi" w:eastAsia="Calibri" w:hAnsiTheme="majorHAnsi" w:cstheme="majorHAnsi"/>
          <w:sz w:val="24"/>
          <w:szCs w:val="24"/>
          <w:lang w:val="en-GB"/>
        </w:rPr>
        <w:t xml:space="preserve"> </w:t>
      </w:r>
      <w:proofErr w:type="gramStart"/>
      <w:r w:rsidRPr="00B74949">
        <w:rPr>
          <w:rFonts w:asciiTheme="majorHAnsi" w:eastAsia="Calibri" w:hAnsiTheme="majorHAnsi" w:cstheme="majorHAnsi"/>
          <w:sz w:val="24"/>
          <w:szCs w:val="24"/>
          <w:lang w:val="en-GB"/>
        </w:rPr>
        <w:t>M ,</w:t>
      </w:r>
      <w:proofErr w:type="gramEnd"/>
      <w:r w:rsidRPr="00B74949">
        <w:rPr>
          <w:rFonts w:asciiTheme="majorHAnsi" w:eastAsia="Calibri" w:hAnsiTheme="majorHAnsi" w:cstheme="majorHAnsi"/>
          <w:sz w:val="24"/>
          <w:szCs w:val="24"/>
          <w:lang w:val="en-GB"/>
        </w:rPr>
        <w:t xml:space="preserve"> Shinde</w:t>
      </w:r>
      <w:r w:rsidRPr="00B74949">
        <w:rPr>
          <w:rFonts w:asciiTheme="majorHAnsi" w:eastAsia="Calibri" w:hAnsiTheme="majorHAnsi" w:cstheme="majorHAnsi"/>
          <w:sz w:val="24"/>
          <w:szCs w:val="24"/>
          <w:vertAlign w:val="superscript"/>
          <w:lang w:val="en-GB"/>
        </w:rPr>
        <w:t xml:space="preserve"> </w:t>
      </w:r>
      <w:r w:rsidRPr="00B74949">
        <w:rPr>
          <w:rFonts w:asciiTheme="majorHAnsi" w:eastAsia="Calibri" w:hAnsiTheme="majorHAnsi" w:cstheme="majorHAnsi"/>
          <w:sz w:val="24"/>
          <w:szCs w:val="24"/>
          <w:lang w:val="en-GB"/>
        </w:rPr>
        <w:t xml:space="preserve">M, Rawal J,  </w:t>
      </w:r>
      <w:proofErr w:type="spellStart"/>
      <w:r w:rsidRPr="00B74949">
        <w:rPr>
          <w:rFonts w:asciiTheme="majorHAnsi" w:eastAsia="Calibri" w:hAnsiTheme="majorHAnsi" w:cstheme="majorHAnsi"/>
          <w:sz w:val="24"/>
          <w:szCs w:val="24"/>
          <w:lang w:val="en-GB"/>
        </w:rPr>
        <w:t>Kaledhonkar</w:t>
      </w:r>
      <w:proofErr w:type="spellEnd"/>
      <w:r w:rsidRPr="00B74949">
        <w:rPr>
          <w:rFonts w:asciiTheme="majorHAnsi" w:eastAsia="Calibri" w:hAnsiTheme="majorHAnsi" w:cstheme="majorHAnsi"/>
          <w:sz w:val="24"/>
          <w:szCs w:val="24"/>
          <w:vertAlign w:val="superscript"/>
          <w:lang w:val="en-GB"/>
        </w:rPr>
        <w:t xml:space="preserve"> </w:t>
      </w:r>
      <w:r w:rsidRPr="00B74949">
        <w:rPr>
          <w:rFonts w:asciiTheme="majorHAnsi" w:eastAsia="Calibri" w:hAnsiTheme="majorHAnsi" w:cstheme="majorHAnsi"/>
          <w:sz w:val="24"/>
          <w:szCs w:val="24"/>
          <w:lang w:val="en-GB"/>
        </w:rPr>
        <w:t xml:space="preserve">A,  Shinde P, Chavan N, </w:t>
      </w:r>
      <w:r w:rsidRPr="00B74949">
        <w:rPr>
          <w:rFonts w:asciiTheme="majorHAnsi" w:eastAsia="Calibri" w:hAnsiTheme="majorHAnsi" w:cstheme="majorHAnsi"/>
          <w:sz w:val="24"/>
          <w:szCs w:val="24"/>
          <w:vertAlign w:val="superscript"/>
          <w:lang w:val="en-GB"/>
        </w:rPr>
        <w:t xml:space="preserve"> </w:t>
      </w:r>
      <w:proofErr w:type="spellStart"/>
      <w:r w:rsidRPr="00B74949">
        <w:rPr>
          <w:rFonts w:asciiTheme="majorHAnsi" w:eastAsia="Calibri" w:hAnsiTheme="majorHAnsi" w:cstheme="majorHAnsi"/>
          <w:sz w:val="24"/>
          <w:szCs w:val="24"/>
          <w:lang w:val="en-GB"/>
        </w:rPr>
        <w:t>Potdar</w:t>
      </w:r>
      <w:proofErr w:type="spellEnd"/>
      <w:r w:rsidRPr="00B74949">
        <w:rPr>
          <w:rFonts w:asciiTheme="majorHAnsi" w:eastAsia="Calibri" w:hAnsiTheme="majorHAnsi" w:cstheme="majorHAnsi"/>
          <w:sz w:val="24"/>
          <w:szCs w:val="24"/>
          <w:lang w:val="en-GB"/>
        </w:rPr>
        <w:t xml:space="preserve"> V</w:t>
      </w:r>
      <w:r w:rsidRPr="00B74949">
        <w:rPr>
          <w:rFonts w:asciiTheme="majorHAnsi" w:eastAsia="Calibri" w:hAnsiTheme="majorHAnsi" w:cstheme="majorHAnsi"/>
          <w:sz w:val="24"/>
          <w:szCs w:val="24"/>
          <w:vertAlign w:val="superscript"/>
          <w:lang w:val="en-GB"/>
        </w:rPr>
        <w:t xml:space="preserve">. </w:t>
      </w:r>
      <w:r w:rsidRPr="00B74949">
        <w:rPr>
          <w:rFonts w:asciiTheme="majorHAnsi" w:eastAsia="Calibri" w:hAnsiTheme="majorHAnsi" w:cstheme="majorHAnsi"/>
          <w:sz w:val="24"/>
          <w:szCs w:val="24"/>
          <w:lang w:val="en-GB"/>
        </w:rPr>
        <w:t xml:space="preserve">Detection of SARS-CoV-2 RNA in stool and urine specimens of COVID-19 positive patients by Droplet </w:t>
      </w:r>
      <w:r w:rsidRPr="00B74949">
        <w:rPr>
          <w:rFonts w:asciiTheme="majorHAnsi" w:eastAsia="Calibri" w:hAnsiTheme="majorHAnsi" w:cstheme="majorHAnsi"/>
          <w:sz w:val="24"/>
          <w:szCs w:val="24"/>
          <w:lang w:val="en-GB"/>
        </w:rPr>
        <w:lastRenderedPageBreak/>
        <w:t xml:space="preserve">Digital RT-PCR (dd RT- PCR). Abstracts of the papers presented in the international conference of Indian </w:t>
      </w:r>
      <w:proofErr w:type="spellStart"/>
      <w:r w:rsidRPr="00B74949">
        <w:rPr>
          <w:rFonts w:asciiTheme="majorHAnsi" w:eastAsia="Calibri" w:hAnsiTheme="majorHAnsi" w:cstheme="majorHAnsi"/>
          <w:sz w:val="24"/>
          <w:szCs w:val="24"/>
          <w:lang w:val="en-GB"/>
        </w:rPr>
        <w:t>Virological</w:t>
      </w:r>
      <w:proofErr w:type="spellEnd"/>
      <w:r w:rsidRPr="00B74949">
        <w:rPr>
          <w:rFonts w:asciiTheme="majorHAnsi" w:eastAsia="Calibri" w:hAnsiTheme="majorHAnsi" w:cstheme="majorHAnsi"/>
          <w:sz w:val="24"/>
          <w:szCs w:val="24"/>
          <w:lang w:val="en-GB"/>
        </w:rPr>
        <w:t xml:space="preserve"> Society, VIROCON 2022 on “Emerging and re-emerging viral infections impacting humans, animals, plants, fish and environment” held during 05–06 November, 2022 at Sher-e-Kashmir University of Agricultural Sciences and Technology of Kashmir (SKUAST-K), Srinagar (J&amp;K), India. </w:t>
      </w:r>
      <w:proofErr w:type="spellStart"/>
      <w:r w:rsidRPr="00B74949">
        <w:rPr>
          <w:rFonts w:asciiTheme="majorHAnsi" w:eastAsia="Calibri" w:hAnsiTheme="majorHAnsi" w:cstheme="majorHAnsi"/>
          <w:i/>
          <w:sz w:val="24"/>
          <w:szCs w:val="24"/>
          <w:lang w:val="en-GB"/>
        </w:rPr>
        <w:t>VirusDis</w:t>
      </w:r>
      <w:proofErr w:type="spellEnd"/>
      <w:r w:rsidRPr="00B74949">
        <w:rPr>
          <w:rFonts w:asciiTheme="majorHAnsi" w:eastAsia="Calibri" w:hAnsiTheme="majorHAnsi" w:cstheme="majorHAnsi"/>
          <w:i/>
          <w:sz w:val="24"/>
          <w:szCs w:val="24"/>
          <w:lang w:val="en-GB"/>
        </w:rPr>
        <w:t>.</w:t>
      </w:r>
      <w:r w:rsidRPr="00B74949">
        <w:rPr>
          <w:rFonts w:asciiTheme="majorHAnsi" w:eastAsia="Calibri" w:hAnsiTheme="majorHAnsi" w:cstheme="majorHAnsi"/>
          <w:sz w:val="24"/>
          <w:szCs w:val="24"/>
          <w:lang w:val="en-GB"/>
        </w:rPr>
        <w:t xml:space="preserve"> 34, 97–164 (2023). </w:t>
      </w:r>
      <w:hyperlink r:id="rId11">
        <w:r w:rsidRPr="00B74949">
          <w:rPr>
            <w:rFonts w:asciiTheme="majorHAnsi" w:eastAsia="Calibri" w:hAnsiTheme="majorHAnsi" w:cstheme="majorHAnsi"/>
            <w:color w:val="1155CC"/>
            <w:sz w:val="24"/>
            <w:szCs w:val="24"/>
            <w:u w:val="single"/>
            <w:lang w:val="en-GB"/>
          </w:rPr>
          <w:t>https://doi.org/10.1007/s13337-023-00811-4</w:t>
        </w:r>
      </w:hyperlink>
    </w:p>
    <w:p w14:paraId="781A247D" w14:textId="77777777" w:rsidR="005E4B0F" w:rsidRPr="00B74949" w:rsidRDefault="005E4B0F" w:rsidP="005E4B0F">
      <w:pPr>
        <w:rPr>
          <w:rFonts w:asciiTheme="majorHAnsi" w:eastAsia="Calibri" w:hAnsiTheme="majorHAnsi" w:cstheme="majorHAnsi"/>
          <w:color w:val="333333"/>
          <w:sz w:val="24"/>
          <w:szCs w:val="24"/>
          <w:highlight w:val="white"/>
          <w:lang w:val="en-GB"/>
        </w:rPr>
      </w:pPr>
    </w:p>
    <w:p w14:paraId="1DF6C93F" w14:textId="77777777" w:rsidR="005E4B0F" w:rsidRPr="00B74949" w:rsidRDefault="005E4B0F" w:rsidP="005E4B0F">
      <w:pPr>
        <w:rPr>
          <w:rFonts w:asciiTheme="majorHAnsi" w:eastAsia="Calibri" w:hAnsiTheme="majorHAnsi" w:cstheme="majorHAnsi"/>
          <w:color w:val="333333"/>
          <w:sz w:val="24"/>
          <w:szCs w:val="24"/>
          <w:highlight w:val="white"/>
          <w:lang w:val="en-GB"/>
        </w:rPr>
      </w:pPr>
      <w:proofErr w:type="spellStart"/>
      <w:r w:rsidRPr="00B74949">
        <w:rPr>
          <w:rFonts w:asciiTheme="majorHAnsi" w:eastAsia="Calibri" w:hAnsiTheme="majorHAnsi" w:cstheme="majorHAnsi"/>
          <w:color w:val="333333"/>
          <w:sz w:val="24"/>
          <w:szCs w:val="24"/>
          <w:highlight w:val="white"/>
          <w:lang w:val="en-GB"/>
        </w:rPr>
        <w:t>Lieputra</w:t>
      </w:r>
      <w:proofErr w:type="spellEnd"/>
      <w:r w:rsidRPr="00B74949">
        <w:rPr>
          <w:rFonts w:asciiTheme="majorHAnsi" w:eastAsia="Calibri" w:hAnsiTheme="majorHAnsi" w:cstheme="majorHAnsi"/>
          <w:color w:val="333333"/>
          <w:sz w:val="24"/>
          <w:szCs w:val="24"/>
          <w:highlight w:val="white"/>
          <w:lang w:val="en-GB"/>
        </w:rPr>
        <w:t xml:space="preserve"> AA, </w:t>
      </w:r>
      <w:proofErr w:type="spellStart"/>
      <w:r w:rsidRPr="00B74949">
        <w:rPr>
          <w:rFonts w:asciiTheme="majorHAnsi" w:eastAsia="Calibri" w:hAnsiTheme="majorHAnsi" w:cstheme="majorHAnsi"/>
          <w:color w:val="333333"/>
          <w:sz w:val="24"/>
          <w:szCs w:val="24"/>
          <w:highlight w:val="white"/>
          <w:lang w:val="en-GB"/>
        </w:rPr>
        <w:t>Hapsari</w:t>
      </w:r>
      <w:proofErr w:type="spellEnd"/>
      <w:r w:rsidRPr="00B74949">
        <w:rPr>
          <w:rFonts w:asciiTheme="majorHAnsi" w:eastAsia="Calibri" w:hAnsiTheme="majorHAnsi" w:cstheme="majorHAnsi"/>
          <w:color w:val="333333"/>
          <w:sz w:val="24"/>
          <w:szCs w:val="24"/>
          <w:highlight w:val="white"/>
          <w:lang w:val="en-GB"/>
        </w:rPr>
        <w:t xml:space="preserve">., </w:t>
      </w:r>
      <w:proofErr w:type="spellStart"/>
      <w:r w:rsidRPr="00B74949">
        <w:rPr>
          <w:rFonts w:asciiTheme="majorHAnsi" w:eastAsia="Calibri" w:hAnsiTheme="majorHAnsi" w:cstheme="majorHAnsi"/>
          <w:color w:val="333333"/>
          <w:sz w:val="24"/>
          <w:szCs w:val="24"/>
          <w:highlight w:val="white"/>
          <w:lang w:val="en-GB"/>
        </w:rPr>
        <w:t>Permatadewi</w:t>
      </w:r>
      <w:proofErr w:type="spellEnd"/>
      <w:r w:rsidRPr="00B74949">
        <w:rPr>
          <w:rFonts w:asciiTheme="majorHAnsi" w:eastAsia="Calibri" w:hAnsiTheme="majorHAnsi" w:cstheme="majorHAnsi"/>
          <w:color w:val="333333"/>
          <w:sz w:val="24"/>
          <w:szCs w:val="24"/>
          <w:highlight w:val="white"/>
          <w:lang w:val="en-GB"/>
        </w:rPr>
        <w:t xml:space="preserve"> CO, </w:t>
      </w:r>
      <w:proofErr w:type="spellStart"/>
      <w:r w:rsidRPr="00B74949">
        <w:rPr>
          <w:rFonts w:asciiTheme="majorHAnsi" w:eastAsia="Calibri" w:hAnsiTheme="majorHAnsi" w:cstheme="majorHAnsi"/>
          <w:color w:val="333333"/>
          <w:sz w:val="24"/>
          <w:szCs w:val="24"/>
          <w:highlight w:val="white"/>
          <w:lang w:val="en-GB"/>
        </w:rPr>
        <w:t>Kesumayadi</w:t>
      </w:r>
      <w:proofErr w:type="spellEnd"/>
      <w:r w:rsidRPr="00B74949">
        <w:rPr>
          <w:rFonts w:asciiTheme="majorHAnsi" w:eastAsia="Calibri" w:hAnsiTheme="majorHAnsi" w:cstheme="majorHAnsi"/>
          <w:color w:val="333333"/>
          <w:sz w:val="24"/>
          <w:szCs w:val="24"/>
          <w:highlight w:val="white"/>
          <w:lang w:val="en-GB"/>
        </w:rPr>
        <w:t xml:space="preserve"> I, </w:t>
      </w:r>
      <w:proofErr w:type="spellStart"/>
      <w:r w:rsidRPr="00B74949">
        <w:rPr>
          <w:rFonts w:asciiTheme="majorHAnsi" w:eastAsia="Calibri" w:hAnsiTheme="majorHAnsi" w:cstheme="majorHAnsi"/>
          <w:color w:val="333333"/>
          <w:sz w:val="24"/>
          <w:szCs w:val="24"/>
          <w:highlight w:val="white"/>
          <w:lang w:val="en-GB"/>
        </w:rPr>
        <w:t>Puspitasari</w:t>
      </w:r>
      <w:proofErr w:type="spellEnd"/>
      <w:r w:rsidRPr="00B74949">
        <w:rPr>
          <w:rFonts w:asciiTheme="majorHAnsi" w:eastAsia="Calibri" w:hAnsiTheme="majorHAnsi" w:cstheme="majorHAnsi"/>
          <w:color w:val="333333"/>
          <w:sz w:val="24"/>
          <w:szCs w:val="24"/>
          <w:highlight w:val="white"/>
          <w:lang w:val="en-GB"/>
        </w:rPr>
        <w:t xml:space="preserve"> I, </w:t>
      </w:r>
      <w:proofErr w:type="spellStart"/>
      <w:r w:rsidRPr="00B74949">
        <w:rPr>
          <w:rFonts w:asciiTheme="majorHAnsi" w:eastAsia="Calibri" w:hAnsiTheme="majorHAnsi" w:cstheme="majorHAnsi"/>
          <w:color w:val="333333"/>
          <w:sz w:val="24"/>
          <w:szCs w:val="24"/>
          <w:highlight w:val="white"/>
          <w:lang w:val="en-GB"/>
        </w:rPr>
        <w:t>Hadi</w:t>
      </w:r>
      <w:proofErr w:type="spellEnd"/>
      <w:r w:rsidRPr="00B74949">
        <w:rPr>
          <w:rFonts w:asciiTheme="majorHAnsi" w:eastAsia="Calibri" w:hAnsiTheme="majorHAnsi" w:cstheme="majorHAnsi"/>
          <w:color w:val="333333"/>
          <w:sz w:val="24"/>
          <w:szCs w:val="24"/>
          <w:highlight w:val="white"/>
          <w:lang w:val="en-GB"/>
        </w:rPr>
        <w:t xml:space="preserve"> P, </w:t>
      </w:r>
      <w:proofErr w:type="spellStart"/>
      <w:r w:rsidRPr="00B74949">
        <w:rPr>
          <w:rFonts w:asciiTheme="majorHAnsi" w:eastAsia="Calibri" w:hAnsiTheme="majorHAnsi" w:cstheme="majorHAnsi"/>
          <w:color w:val="333333"/>
          <w:sz w:val="24"/>
          <w:szCs w:val="24"/>
          <w:highlight w:val="white"/>
          <w:lang w:val="en-GB"/>
        </w:rPr>
        <w:t>Farhanah</w:t>
      </w:r>
      <w:proofErr w:type="spellEnd"/>
      <w:r w:rsidRPr="00B74949">
        <w:rPr>
          <w:rFonts w:asciiTheme="majorHAnsi" w:eastAsia="Calibri" w:hAnsiTheme="majorHAnsi" w:cstheme="majorHAnsi"/>
          <w:color w:val="333333"/>
          <w:sz w:val="24"/>
          <w:szCs w:val="24"/>
          <w:highlight w:val="white"/>
          <w:lang w:val="en-GB"/>
        </w:rPr>
        <w:t xml:space="preserve"> N, </w:t>
      </w:r>
      <w:proofErr w:type="spellStart"/>
      <w:r w:rsidRPr="00B74949">
        <w:rPr>
          <w:rFonts w:asciiTheme="majorHAnsi" w:eastAsia="Calibri" w:hAnsiTheme="majorHAnsi" w:cstheme="majorHAnsi"/>
          <w:color w:val="333333"/>
          <w:sz w:val="24"/>
          <w:szCs w:val="24"/>
          <w:highlight w:val="white"/>
          <w:lang w:val="en-GB"/>
        </w:rPr>
        <w:t>Wahyono</w:t>
      </w:r>
      <w:proofErr w:type="spellEnd"/>
      <w:r w:rsidRPr="00B74949">
        <w:rPr>
          <w:rFonts w:asciiTheme="majorHAnsi" w:eastAsia="Calibri" w:hAnsiTheme="majorHAnsi" w:cstheme="majorHAnsi"/>
          <w:color w:val="333333"/>
          <w:sz w:val="24"/>
          <w:szCs w:val="24"/>
          <w:highlight w:val="white"/>
          <w:lang w:val="en-GB"/>
        </w:rPr>
        <w:t xml:space="preserve"> H, Purnomo HD Clinical and Laboratory Characteristics of COVID-19 Patients with </w:t>
      </w:r>
      <w:proofErr w:type="spellStart"/>
      <w:r w:rsidRPr="00B74949">
        <w:rPr>
          <w:rFonts w:asciiTheme="majorHAnsi" w:eastAsia="Calibri" w:hAnsiTheme="majorHAnsi" w:cstheme="majorHAnsi"/>
          <w:color w:val="333333"/>
          <w:sz w:val="24"/>
          <w:szCs w:val="24"/>
          <w:highlight w:val="white"/>
          <w:lang w:val="en-GB"/>
        </w:rPr>
        <w:t>Fecal</w:t>
      </w:r>
      <w:proofErr w:type="spellEnd"/>
      <w:r w:rsidRPr="00B74949">
        <w:rPr>
          <w:rFonts w:asciiTheme="majorHAnsi" w:eastAsia="Calibri" w:hAnsiTheme="majorHAnsi" w:cstheme="majorHAnsi"/>
          <w:color w:val="333333"/>
          <w:sz w:val="24"/>
          <w:szCs w:val="24"/>
          <w:highlight w:val="white"/>
          <w:lang w:val="en-GB"/>
        </w:rPr>
        <w:t xml:space="preserve"> SARS-CoV-2 Detection at a Tertiary Hospital in Indonesia. Journal of Medicinal and Chemical Sciences, 2023; 6(9): 1935-1942. </w:t>
      </w:r>
      <w:proofErr w:type="spellStart"/>
      <w:r w:rsidRPr="00B74949">
        <w:rPr>
          <w:rFonts w:asciiTheme="majorHAnsi" w:eastAsia="Calibri" w:hAnsiTheme="majorHAnsi" w:cstheme="majorHAnsi"/>
          <w:color w:val="333333"/>
          <w:sz w:val="24"/>
          <w:szCs w:val="24"/>
          <w:highlight w:val="white"/>
          <w:lang w:val="en-GB"/>
        </w:rPr>
        <w:t>doi</w:t>
      </w:r>
      <w:proofErr w:type="spellEnd"/>
      <w:r w:rsidRPr="00B74949">
        <w:rPr>
          <w:rFonts w:asciiTheme="majorHAnsi" w:eastAsia="Calibri" w:hAnsiTheme="majorHAnsi" w:cstheme="majorHAnsi"/>
          <w:color w:val="333333"/>
          <w:sz w:val="24"/>
          <w:szCs w:val="24"/>
          <w:highlight w:val="white"/>
          <w:lang w:val="en-GB"/>
        </w:rPr>
        <w:t>: 10.26655/JMCHEMSCI.2023.9.2</w:t>
      </w:r>
    </w:p>
    <w:p w14:paraId="1F9336DA" w14:textId="77777777" w:rsidR="005E4B0F" w:rsidRPr="00B74949" w:rsidRDefault="005E4B0F" w:rsidP="005E4B0F">
      <w:pPr>
        <w:rPr>
          <w:rFonts w:asciiTheme="majorHAnsi" w:eastAsia="Calibri" w:hAnsiTheme="majorHAnsi" w:cstheme="majorHAnsi"/>
          <w:color w:val="333333"/>
          <w:sz w:val="24"/>
          <w:szCs w:val="24"/>
          <w:highlight w:val="white"/>
          <w:lang w:val="en-GB"/>
        </w:rPr>
      </w:pPr>
    </w:p>
    <w:p w14:paraId="6DAC0F2D" w14:textId="77777777" w:rsidR="005E4B0F" w:rsidRPr="00B74949" w:rsidRDefault="005E4B0F" w:rsidP="005E4B0F">
      <w:pPr>
        <w:rPr>
          <w:rFonts w:asciiTheme="majorHAnsi" w:eastAsia="Calibri" w:hAnsiTheme="majorHAnsi" w:cstheme="majorHAnsi"/>
          <w:color w:val="212121"/>
          <w:sz w:val="24"/>
          <w:szCs w:val="24"/>
          <w:highlight w:val="white"/>
          <w:lang w:val="en-GB"/>
        </w:rPr>
      </w:pPr>
      <w:r w:rsidRPr="00B74949">
        <w:rPr>
          <w:rFonts w:asciiTheme="majorHAnsi" w:eastAsia="Calibri" w:hAnsiTheme="majorHAnsi" w:cstheme="majorHAnsi"/>
          <w:color w:val="212121"/>
          <w:sz w:val="24"/>
          <w:szCs w:val="24"/>
          <w:highlight w:val="white"/>
          <w:lang w:val="en-GB"/>
        </w:rPr>
        <w:t xml:space="preserve">Liu D, Zhang Y, Chen D, Wang X, Huang F, Long L, Zheng X. Evaluation of the presence of SARS-CoV-2 in vaginal and anal swabs of women with omicron variants of SARS-CoV-2 infection. Front </w:t>
      </w:r>
      <w:proofErr w:type="spellStart"/>
      <w:r w:rsidRPr="00B74949">
        <w:rPr>
          <w:rFonts w:asciiTheme="majorHAnsi" w:eastAsia="Calibri" w:hAnsiTheme="majorHAnsi" w:cstheme="majorHAnsi"/>
          <w:color w:val="212121"/>
          <w:sz w:val="24"/>
          <w:szCs w:val="24"/>
          <w:highlight w:val="white"/>
          <w:lang w:val="en-GB"/>
        </w:rPr>
        <w:t>Microbiol</w:t>
      </w:r>
      <w:proofErr w:type="spellEnd"/>
      <w:r w:rsidRPr="00B74949">
        <w:rPr>
          <w:rFonts w:asciiTheme="majorHAnsi" w:eastAsia="Calibri" w:hAnsiTheme="majorHAnsi" w:cstheme="majorHAnsi"/>
          <w:color w:val="212121"/>
          <w:sz w:val="24"/>
          <w:szCs w:val="24"/>
          <w:highlight w:val="white"/>
          <w:lang w:val="en-GB"/>
        </w:rPr>
        <w:t xml:space="preserve">. 2022 Nov </w:t>
      </w:r>
      <w:proofErr w:type="gramStart"/>
      <w:r w:rsidRPr="00B74949">
        <w:rPr>
          <w:rFonts w:asciiTheme="majorHAnsi" w:eastAsia="Calibri" w:hAnsiTheme="majorHAnsi" w:cstheme="majorHAnsi"/>
          <w:color w:val="212121"/>
          <w:sz w:val="24"/>
          <w:szCs w:val="24"/>
          <w:highlight w:val="white"/>
          <w:lang w:val="en-GB"/>
        </w:rPr>
        <w:t>8;13:1035359</w:t>
      </w:r>
      <w:proofErr w:type="gramEnd"/>
      <w:r w:rsidRPr="00B74949">
        <w:rPr>
          <w:rFonts w:asciiTheme="majorHAnsi" w:eastAsia="Calibri" w:hAnsiTheme="majorHAnsi" w:cstheme="majorHAnsi"/>
          <w:color w:val="212121"/>
          <w:sz w:val="24"/>
          <w:szCs w:val="24"/>
          <w:highlight w:val="white"/>
          <w:lang w:val="en-GB"/>
        </w:rPr>
        <w:t xml:space="preserve">.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10.3389/fmicb.2022.1035359.</w:t>
      </w:r>
    </w:p>
    <w:p w14:paraId="7CCF2436" w14:textId="77777777" w:rsidR="005E4B0F" w:rsidRPr="00B74949" w:rsidRDefault="005E4B0F" w:rsidP="005E4B0F">
      <w:pPr>
        <w:rPr>
          <w:rFonts w:asciiTheme="majorHAnsi" w:eastAsia="Calibri" w:hAnsiTheme="majorHAnsi" w:cstheme="majorHAnsi"/>
          <w:color w:val="212121"/>
          <w:sz w:val="24"/>
          <w:szCs w:val="24"/>
          <w:highlight w:val="white"/>
          <w:lang w:val="en-GB"/>
        </w:rPr>
      </w:pPr>
    </w:p>
    <w:p w14:paraId="31AD16FE" w14:textId="77777777" w:rsidR="005E4B0F" w:rsidRPr="00B74949" w:rsidRDefault="005E4B0F" w:rsidP="005E4B0F">
      <w:pPr>
        <w:rPr>
          <w:rFonts w:asciiTheme="majorHAnsi" w:eastAsia="Calibri" w:hAnsiTheme="majorHAnsi" w:cstheme="majorHAnsi"/>
          <w:color w:val="212121"/>
          <w:sz w:val="24"/>
          <w:szCs w:val="24"/>
          <w:highlight w:val="white"/>
          <w:lang w:val="en-GB"/>
        </w:rPr>
      </w:pPr>
      <w:r w:rsidRPr="00B74949">
        <w:rPr>
          <w:rFonts w:asciiTheme="majorHAnsi" w:eastAsia="Calibri" w:hAnsiTheme="majorHAnsi" w:cstheme="majorHAnsi"/>
          <w:color w:val="333333"/>
          <w:sz w:val="24"/>
          <w:szCs w:val="24"/>
          <w:highlight w:val="white"/>
          <w:lang w:val="en-GB"/>
        </w:rPr>
        <w:t xml:space="preserve"> </w:t>
      </w:r>
      <w:hyperlink r:id="rId12">
        <w:r w:rsidRPr="00B74949">
          <w:rPr>
            <w:rFonts w:asciiTheme="majorHAnsi" w:eastAsia="Calibri" w:hAnsiTheme="majorHAnsi" w:cstheme="majorHAnsi"/>
            <w:color w:val="0D0D0D"/>
            <w:sz w:val="24"/>
            <w:szCs w:val="24"/>
            <w:highlight w:val="white"/>
            <w:lang w:val="en-GB"/>
          </w:rPr>
          <w:t>Meghna</w:t>
        </w:r>
      </w:hyperlink>
      <w:r w:rsidRPr="00B74949">
        <w:rPr>
          <w:rFonts w:asciiTheme="majorHAnsi" w:eastAsia="Calibri" w:hAnsiTheme="majorHAnsi" w:cstheme="majorHAnsi"/>
          <w:color w:val="333333"/>
          <w:sz w:val="24"/>
          <w:szCs w:val="24"/>
          <w:highlight w:val="white"/>
          <w:lang w:val="en-GB"/>
        </w:rPr>
        <w:t xml:space="preserve"> N, </w:t>
      </w:r>
      <w:hyperlink r:id="rId13">
        <w:r w:rsidRPr="00B74949">
          <w:rPr>
            <w:rFonts w:asciiTheme="majorHAnsi" w:eastAsia="Calibri" w:hAnsiTheme="majorHAnsi" w:cstheme="majorHAnsi"/>
            <w:color w:val="333333"/>
            <w:sz w:val="24"/>
            <w:szCs w:val="24"/>
            <w:highlight w:val="white"/>
            <w:lang w:val="en-GB"/>
          </w:rPr>
          <w:t>Archana</w:t>
        </w:r>
      </w:hyperlink>
      <w:r w:rsidRPr="00B74949">
        <w:rPr>
          <w:rFonts w:asciiTheme="majorHAnsi" w:eastAsia="Calibri" w:hAnsiTheme="majorHAnsi" w:cstheme="majorHAnsi"/>
          <w:color w:val="333333"/>
          <w:sz w:val="24"/>
          <w:szCs w:val="24"/>
          <w:highlight w:val="white"/>
          <w:lang w:val="en-GB"/>
        </w:rPr>
        <w:t xml:space="preserve"> A, </w:t>
      </w:r>
      <w:hyperlink r:id="rId14">
        <w:r w:rsidRPr="00B74949">
          <w:rPr>
            <w:rFonts w:asciiTheme="majorHAnsi" w:eastAsia="Calibri" w:hAnsiTheme="majorHAnsi" w:cstheme="majorHAnsi"/>
            <w:color w:val="333333"/>
            <w:sz w:val="24"/>
            <w:szCs w:val="24"/>
            <w:highlight w:val="white"/>
            <w:lang w:val="en-GB"/>
          </w:rPr>
          <w:t xml:space="preserve"> Bhushan</w:t>
        </w:r>
      </w:hyperlink>
      <w:r w:rsidRPr="00B74949">
        <w:rPr>
          <w:rFonts w:asciiTheme="majorHAnsi" w:eastAsia="Calibri" w:hAnsiTheme="majorHAnsi" w:cstheme="majorHAnsi"/>
          <w:color w:val="333333"/>
          <w:sz w:val="24"/>
          <w:szCs w:val="24"/>
          <w:highlight w:val="white"/>
          <w:lang w:val="en-GB"/>
        </w:rPr>
        <w:t xml:space="preserve"> D, </w:t>
      </w:r>
      <w:hyperlink r:id="rId15">
        <w:r w:rsidRPr="00B74949">
          <w:rPr>
            <w:rFonts w:asciiTheme="majorHAnsi" w:eastAsia="Calibri" w:hAnsiTheme="majorHAnsi" w:cstheme="majorHAnsi"/>
            <w:color w:val="333333"/>
            <w:sz w:val="24"/>
            <w:szCs w:val="24"/>
            <w:highlight w:val="white"/>
            <w:lang w:val="en-GB"/>
          </w:rPr>
          <w:t>Kumar</w:t>
        </w:r>
      </w:hyperlink>
      <w:r w:rsidRPr="00B74949">
        <w:rPr>
          <w:rFonts w:asciiTheme="majorHAnsi" w:eastAsia="Calibri" w:hAnsiTheme="majorHAnsi" w:cstheme="majorHAnsi"/>
          <w:color w:val="333333"/>
          <w:sz w:val="24"/>
          <w:szCs w:val="24"/>
          <w:highlight w:val="white"/>
          <w:lang w:val="en-GB"/>
        </w:rPr>
        <w:t xml:space="preserve"> A , </w:t>
      </w:r>
      <w:hyperlink r:id="rId16">
        <w:proofErr w:type="spellStart"/>
        <w:r w:rsidRPr="00B74949">
          <w:rPr>
            <w:rFonts w:asciiTheme="majorHAnsi" w:eastAsia="Calibri" w:hAnsiTheme="majorHAnsi" w:cstheme="majorHAnsi"/>
            <w:color w:val="333333"/>
            <w:sz w:val="24"/>
            <w:szCs w:val="24"/>
            <w:highlight w:val="white"/>
            <w:lang w:val="en-GB"/>
          </w:rPr>
          <w:t>Asim</w:t>
        </w:r>
        <w:proofErr w:type="spellEnd"/>
        <w:r w:rsidRPr="00B74949">
          <w:rPr>
            <w:rFonts w:asciiTheme="majorHAnsi" w:eastAsia="Calibri" w:hAnsiTheme="majorHAnsi" w:cstheme="majorHAnsi"/>
            <w:color w:val="333333"/>
            <w:sz w:val="24"/>
            <w:szCs w:val="24"/>
            <w:highlight w:val="white"/>
            <w:lang w:val="en-GB"/>
          </w:rPr>
          <w:t xml:space="preserve"> Sarfraz</w:t>
        </w:r>
      </w:hyperlink>
      <w:r w:rsidRPr="00B74949">
        <w:rPr>
          <w:rFonts w:asciiTheme="majorHAnsi" w:eastAsia="Calibri" w:hAnsiTheme="majorHAnsi" w:cstheme="majorHAnsi"/>
          <w:color w:val="333333"/>
          <w:sz w:val="24"/>
          <w:szCs w:val="24"/>
          <w:highlight w:val="white"/>
          <w:lang w:val="en-GB"/>
        </w:rPr>
        <w:t xml:space="preserve"> A , </w:t>
      </w:r>
      <w:hyperlink r:id="rId17">
        <w:proofErr w:type="spellStart"/>
        <w:r w:rsidRPr="00B74949">
          <w:rPr>
            <w:rFonts w:asciiTheme="majorHAnsi" w:eastAsia="Calibri" w:hAnsiTheme="majorHAnsi" w:cstheme="majorHAnsi"/>
            <w:color w:val="333333"/>
            <w:sz w:val="24"/>
            <w:szCs w:val="24"/>
            <w:highlight w:val="white"/>
            <w:lang w:val="en-GB"/>
          </w:rPr>
          <w:t>Bijaya</w:t>
        </w:r>
        <w:proofErr w:type="spellEnd"/>
        <w:r w:rsidRPr="00B74949">
          <w:rPr>
            <w:rFonts w:asciiTheme="majorHAnsi" w:eastAsia="Calibri" w:hAnsiTheme="majorHAnsi" w:cstheme="majorHAnsi"/>
            <w:color w:val="333333"/>
            <w:sz w:val="24"/>
            <w:szCs w:val="24"/>
            <w:highlight w:val="white"/>
            <w:lang w:val="en-GB"/>
          </w:rPr>
          <w:t xml:space="preserve"> Nanda Naik</w:t>
        </w:r>
      </w:hyperlink>
      <w:r w:rsidRPr="00B74949">
        <w:rPr>
          <w:rFonts w:asciiTheme="majorHAnsi" w:eastAsia="Calibri" w:hAnsiTheme="majorHAnsi" w:cstheme="majorHAnsi"/>
          <w:color w:val="333333"/>
          <w:sz w:val="24"/>
          <w:szCs w:val="24"/>
          <w:highlight w:val="white"/>
          <w:lang w:val="en-GB"/>
        </w:rPr>
        <w:t xml:space="preserve"> BN, </w:t>
      </w:r>
      <w:hyperlink r:id="rId18">
        <w:proofErr w:type="spellStart"/>
        <w:r w:rsidRPr="00B74949">
          <w:rPr>
            <w:rFonts w:asciiTheme="majorHAnsi" w:eastAsia="Calibri" w:hAnsiTheme="majorHAnsi" w:cstheme="majorHAnsi"/>
            <w:color w:val="333333"/>
            <w:sz w:val="24"/>
            <w:szCs w:val="24"/>
            <w:highlight w:val="white"/>
            <w:lang w:val="en-GB"/>
          </w:rPr>
          <w:t>Pati</w:t>
        </w:r>
        <w:proofErr w:type="spellEnd"/>
      </w:hyperlink>
      <w:r w:rsidRPr="00B74949">
        <w:rPr>
          <w:rFonts w:asciiTheme="majorHAnsi" w:eastAsia="Calibri" w:hAnsiTheme="majorHAnsi" w:cstheme="majorHAnsi"/>
          <w:color w:val="333333"/>
          <w:sz w:val="24"/>
          <w:szCs w:val="24"/>
          <w:highlight w:val="white"/>
          <w:lang w:val="en-GB"/>
        </w:rPr>
        <w:t xml:space="preserve"> BK. Prevalence of SARS- CoV-2 virus in saliva, stool, and urine samples of COVID-19 patients in Bihar, India. Preprint. Access Microbiology. Aug 29 2023. </w:t>
      </w:r>
      <w:hyperlink r:id="rId19">
        <w:r w:rsidRPr="00B74949">
          <w:rPr>
            <w:rFonts w:asciiTheme="majorHAnsi" w:eastAsia="Calibri" w:hAnsiTheme="majorHAnsi" w:cstheme="majorHAnsi"/>
            <w:color w:val="0D0D0D"/>
            <w:sz w:val="24"/>
            <w:szCs w:val="24"/>
            <w:highlight w:val="white"/>
            <w:lang w:val="en-GB"/>
          </w:rPr>
          <w:t>doi.org/10.1099/acmi.</w:t>
        </w:r>
        <w:proofErr w:type="gramStart"/>
        <w:r w:rsidRPr="00B74949">
          <w:rPr>
            <w:rFonts w:asciiTheme="majorHAnsi" w:eastAsia="Calibri" w:hAnsiTheme="majorHAnsi" w:cstheme="majorHAnsi"/>
            <w:color w:val="0D0D0D"/>
            <w:sz w:val="24"/>
            <w:szCs w:val="24"/>
            <w:highlight w:val="white"/>
            <w:lang w:val="en-GB"/>
          </w:rPr>
          <w:t>0.000693.v</w:t>
        </w:r>
        <w:proofErr w:type="gramEnd"/>
        <w:r w:rsidRPr="00B74949">
          <w:rPr>
            <w:rFonts w:asciiTheme="majorHAnsi" w:eastAsia="Calibri" w:hAnsiTheme="majorHAnsi" w:cstheme="majorHAnsi"/>
            <w:color w:val="0D0D0D"/>
            <w:sz w:val="24"/>
            <w:szCs w:val="24"/>
            <w:highlight w:val="white"/>
            <w:lang w:val="en-GB"/>
          </w:rPr>
          <w:t>1</w:t>
        </w:r>
      </w:hyperlink>
    </w:p>
    <w:p w14:paraId="5857CCFD" w14:textId="77777777" w:rsidR="005E4B0F" w:rsidRPr="00B74949" w:rsidRDefault="005E4B0F" w:rsidP="005E4B0F">
      <w:pPr>
        <w:rPr>
          <w:rFonts w:asciiTheme="majorHAnsi" w:eastAsia="Calibri" w:hAnsiTheme="majorHAnsi" w:cstheme="majorHAnsi"/>
          <w:color w:val="212121"/>
          <w:sz w:val="24"/>
          <w:szCs w:val="24"/>
          <w:highlight w:val="white"/>
          <w:lang w:val="en-GB"/>
        </w:rPr>
      </w:pPr>
    </w:p>
    <w:p w14:paraId="3B5FE106" w14:textId="77777777" w:rsidR="005E4B0F" w:rsidRPr="00B74949" w:rsidRDefault="005E4B0F" w:rsidP="005E4B0F">
      <w:pPr>
        <w:spacing w:before="100" w:after="100"/>
        <w:rPr>
          <w:rFonts w:asciiTheme="majorHAnsi" w:eastAsia="Calibri" w:hAnsiTheme="majorHAnsi" w:cstheme="majorHAnsi"/>
          <w:color w:val="212121"/>
          <w:sz w:val="24"/>
          <w:szCs w:val="24"/>
          <w:lang w:val="en-GB"/>
        </w:rPr>
      </w:pPr>
      <w:r w:rsidRPr="00B74949">
        <w:rPr>
          <w:rFonts w:asciiTheme="majorHAnsi" w:eastAsia="Calibri" w:hAnsiTheme="majorHAnsi" w:cstheme="majorHAnsi"/>
          <w:color w:val="333333"/>
          <w:sz w:val="24"/>
          <w:szCs w:val="24"/>
          <w:lang w:val="en-GB"/>
        </w:rPr>
        <w:t>Morse AG, King-</w:t>
      </w:r>
      <w:proofErr w:type="spellStart"/>
      <w:r w:rsidRPr="00B74949">
        <w:rPr>
          <w:rFonts w:asciiTheme="majorHAnsi" w:eastAsia="Calibri" w:hAnsiTheme="majorHAnsi" w:cstheme="majorHAnsi"/>
          <w:color w:val="333333"/>
          <w:sz w:val="24"/>
          <w:szCs w:val="24"/>
          <w:lang w:val="en-GB"/>
        </w:rPr>
        <w:t>Nakaoka</w:t>
      </w:r>
      <w:proofErr w:type="spellEnd"/>
      <w:r w:rsidRPr="00B74949">
        <w:rPr>
          <w:rFonts w:asciiTheme="majorHAnsi" w:eastAsia="Calibri" w:hAnsiTheme="majorHAnsi" w:cstheme="majorHAnsi"/>
          <w:color w:val="333333"/>
          <w:sz w:val="24"/>
          <w:szCs w:val="24"/>
          <w:lang w:val="en-GB"/>
        </w:rPr>
        <w:t xml:space="preserve"> E, Pace R, Williams JE, Meehan C, Martin M, Ley S, Barbosa-</w:t>
      </w:r>
      <w:proofErr w:type="spellStart"/>
      <w:r w:rsidRPr="00B74949">
        <w:rPr>
          <w:rFonts w:asciiTheme="majorHAnsi" w:eastAsia="Calibri" w:hAnsiTheme="majorHAnsi" w:cstheme="majorHAnsi"/>
          <w:color w:val="333333"/>
          <w:sz w:val="24"/>
          <w:szCs w:val="24"/>
          <w:lang w:val="en-GB"/>
        </w:rPr>
        <w:t>Leiker</w:t>
      </w:r>
      <w:proofErr w:type="spellEnd"/>
      <w:r w:rsidRPr="00B74949">
        <w:rPr>
          <w:rFonts w:asciiTheme="majorHAnsi" w:eastAsia="Calibri" w:hAnsiTheme="majorHAnsi" w:cstheme="majorHAnsi"/>
          <w:color w:val="333333"/>
          <w:sz w:val="24"/>
          <w:szCs w:val="24"/>
          <w:lang w:val="en-GB"/>
        </w:rPr>
        <w:t xml:space="preserve"> C, McGuire MA, McGuire MK. Frequency and duration of SARS-COV-2 in </w:t>
      </w:r>
      <w:proofErr w:type="spellStart"/>
      <w:r w:rsidRPr="00B74949">
        <w:rPr>
          <w:rFonts w:asciiTheme="majorHAnsi" w:eastAsia="Calibri" w:hAnsiTheme="majorHAnsi" w:cstheme="majorHAnsi"/>
          <w:color w:val="333333"/>
          <w:sz w:val="24"/>
          <w:szCs w:val="24"/>
          <w:lang w:val="en-GB"/>
        </w:rPr>
        <w:t>feces</w:t>
      </w:r>
      <w:proofErr w:type="spellEnd"/>
      <w:r w:rsidRPr="00B74949">
        <w:rPr>
          <w:rFonts w:asciiTheme="majorHAnsi" w:eastAsia="Calibri" w:hAnsiTheme="majorHAnsi" w:cstheme="majorHAnsi"/>
          <w:color w:val="333333"/>
          <w:sz w:val="24"/>
          <w:szCs w:val="24"/>
          <w:lang w:val="en-GB"/>
        </w:rPr>
        <w:t xml:space="preserve"> of breastfeeding mothers with and without confirmed COVID-19. 2023 Western Medical Research Conference Abstract Supplement. Journal of Investigative Medicine. 2023;71(1):NP1-NP702. doi:</w:t>
      </w:r>
      <w:hyperlink r:id="rId20">
        <w:r w:rsidRPr="00B74949">
          <w:rPr>
            <w:rFonts w:asciiTheme="majorHAnsi" w:eastAsia="Calibri" w:hAnsiTheme="majorHAnsi" w:cstheme="majorHAnsi"/>
            <w:color w:val="006ACC"/>
            <w:sz w:val="24"/>
            <w:szCs w:val="24"/>
            <w:u w:val="single"/>
            <w:lang w:val="en-GB"/>
          </w:rPr>
          <w:t>10.1177/10815589221142328</w:t>
        </w:r>
      </w:hyperlink>
    </w:p>
    <w:p w14:paraId="68487839" w14:textId="77777777" w:rsidR="005E4B0F" w:rsidRPr="00B74949" w:rsidRDefault="005E4B0F" w:rsidP="005E4B0F">
      <w:pPr>
        <w:rPr>
          <w:rFonts w:asciiTheme="majorHAnsi" w:eastAsia="Calibri" w:hAnsiTheme="majorHAnsi" w:cstheme="majorHAnsi"/>
          <w:sz w:val="24"/>
          <w:szCs w:val="24"/>
          <w:lang w:val="en-GB"/>
        </w:rPr>
      </w:pPr>
    </w:p>
    <w:p w14:paraId="3F3902C4" w14:textId="77777777" w:rsidR="005E4B0F" w:rsidRPr="00B74949" w:rsidRDefault="005E4B0F" w:rsidP="005E4B0F">
      <w:pPr>
        <w:rPr>
          <w:rFonts w:asciiTheme="majorHAnsi" w:eastAsia="Calibri" w:hAnsiTheme="majorHAnsi" w:cstheme="majorHAnsi"/>
          <w:color w:val="212121"/>
          <w:sz w:val="24"/>
          <w:szCs w:val="24"/>
          <w:highlight w:val="white"/>
          <w:lang w:val="en-GB"/>
        </w:rPr>
      </w:pPr>
      <w:proofErr w:type="spellStart"/>
      <w:r w:rsidRPr="00B74949">
        <w:rPr>
          <w:rFonts w:asciiTheme="majorHAnsi" w:eastAsia="Calibri" w:hAnsiTheme="majorHAnsi" w:cstheme="majorHAnsi"/>
          <w:color w:val="333333"/>
          <w:sz w:val="24"/>
          <w:szCs w:val="24"/>
          <w:lang w:val="en-GB"/>
        </w:rPr>
        <w:t>Muzellina</w:t>
      </w:r>
      <w:proofErr w:type="spellEnd"/>
      <w:r w:rsidRPr="00B74949">
        <w:rPr>
          <w:rFonts w:asciiTheme="majorHAnsi" w:eastAsia="Calibri" w:hAnsiTheme="majorHAnsi" w:cstheme="majorHAnsi"/>
          <w:color w:val="333333"/>
          <w:sz w:val="24"/>
          <w:szCs w:val="24"/>
          <w:lang w:val="en-GB"/>
        </w:rPr>
        <w:t xml:space="preserve"> VN, Abdullah M, Kurniawan J and </w:t>
      </w:r>
      <w:proofErr w:type="spellStart"/>
      <w:r w:rsidRPr="00B74949">
        <w:rPr>
          <w:rFonts w:asciiTheme="majorHAnsi" w:eastAsia="Calibri" w:hAnsiTheme="majorHAnsi" w:cstheme="majorHAnsi"/>
          <w:color w:val="333333"/>
          <w:sz w:val="24"/>
          <w:szCs w:val="24"/>
          <w:lang w:val="en-GB"/>
        </w:rPr>
        <w:t>Rizka</w:t>
      </w:r>
      <w:proofErr w:type="spellEnd"/>
      <w:r w:rsidRPr="00B74949">
        <w:rPr>
          <w:rFonts w:asciiTheme="majorHAnsi" w:eastAsia="Calibri" w:hAnsiTheme="majorHAnsi" w:cstheme="majorHAnsi"/>
          <w:color w:val="333333"/>
          <w:sz w:val="24"/>
          <w:szCs w:val="24"/>
          <w:lang w:val="en-GB"/>
        </w:rPr>
        <w:t xml:space="preserve"> A. Relationship between anal swab PCR for SARS-CoV-2 with gastrointestinal clinical manifestations and severity of COVID-19 infection in Indonesia [version 2; peer review: 2 approved]. </w:t>
      </w:r>
      <w:r w:rsidRPr="00B74949">
        <w:rPr>
          <w:rFonts w:asciiTheme="majorHAnsi" w:eastAsia="Calibri" w:hAnsiTheme="majorHAnsi" w:cstheme="majorHAnsi"/>
          <w:i/>
          <w:color w:val="333333"/>
          <w:sz w:val="24"/>
          <w:szCs w:val="24"/>
          <w:lang w:val="en-GB"/>
        </w:rPr>
        <w:t>F1000Research</w:t>
      </w:r>
      <w:r w:rsidRPr="00B74949">
        <w:rPr>
          <w:rFonts w:asciiTheme="majorHAnsi" w:eastAsia="Calibri" w:hAnsiTheme="majorHAnsi" w:cstheme="majorHAnsi"/>
          <w:color w:val="333333"/>
          <w:sz w:val="24"/>
          <w:szCs w:val="24"/>
          <w:lang w:val="en-GB"/>
        </w:rPr>
        <w:t xml:space="preserve"> 2023, </w:t>
      </w:r>
      <w:r w:rsidRPr="00B74949">
        <w:rPr>
          <w:rFonts w:asciiTheme="majorHAnsi" w:eastAsia="Calibri" w:hAnsiTheme="majorHAnsi" w:cstheme="majorHAnsi"/>
          <w:b/>
          <w:color w:val="333333"/>
          <w:sz w:val="24"/>
          <w:szCs w:val="24"/>
          <w:lang w:val="en-GB"/>
        </w:rPr>
        <w:t>12</w:t>
      </w:r>
      <w:r w:rsidRPr="00B74949">
        <w:rPr>
          <w:rFonts w:asciiTheme="majorHAnsi" w:eastAsia="Calibri" w:hAnsiTheme="majorHAnsi" w:cstheme="majorHAnsi"/>
          <w:color w:val="333333"/>
          <w:sz w:val="24"/>
          <w:szCs w:val="24"/>
          <w:lang w:val="en-GB"/>
        </w:rPr>
        <w:t xml:space="preserve">:358. </w:t>
      </w:r>
      <w:hyperlink r:id="rId21">
        <w:r w:rsidRPr="00B74949">
          <w:rPr>
            <w:rFonts w:asciiTheme="majorHAnsi" w:eastAsia="Calibri" w:hAnsiTheme="majorHAnsi" w:cstheme="majorHAnsi"/>
            <w:color w:val="F2673C"/>
            <w:sz w:val="24"/>
            <w:szCs w:val="24"/>
            <w:lang w:val="en-GB"/>
          </w:rPr>
          <w:t>doi.org/10.12688/f1000research.128821.2</w:t>
        </w:r>
      </w:hyperlink>
    </w:p>
    <w:p w14:paraId="092BEDCD" w14:textId="77777777" w:rsidR="005E4B0F" w:rsidRPr="00B74949" w:rsidRDefault="005E4B0F" w:rsidP="005E4B0F">
      <w:pPr>
        <w:rPr>
          <w:rFonts w:asciiTheme="majorHAnsi" w:eastAsia="Calibri" w:hAnsiTheme="majorHAnsi" w:cstheme="majorHAnsi"/>
          <w:sz w:val="24"/>
          <w:szCs w:val="24"/>
          <w:highlight w:val="white"/>
          <w:lang w:val="en-GB"/>
        </w:rPr>
      </w:pPr>
    </w:p>
    <w:p w14:paraId="754E87B8"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Nagle S, </w:t>
      </w:r>
      <w:proofErr w:type="spellStart"/>
      <w:r w:rsidRPr="00B74949">
        <w:rPr>
          <w:rFonts w:asciiTheme="majorHAnsi" w:eastAsia="Calibri" w:hAnsiTheme="majorHAnsi" w:cstheme="majorHAnsi"/>
          <w:sz w:val="24"/>
          <w:szCs w:val="24"/>
          <w:lang w:val="en-GB"/>
        </w:rPr>
        <w:t>Tandjaoui-Lambiotte</w:t>
      </w:r>
      <w:proofErr w:type="spellEnd"/>
      <w:r w:rsidRPr="00B74949">
        <w:rPr>
          <w:rFonts w:asciiTheme="majorHAnsi" w:eastAsia="Calibri" w:hAnsiTheme="majorHAnsi" w:cstheme="majorHAnsi"/>
          <w:sz w:val="24"/>
          <w:szCs w:val="24"/>
          <w:lang w:val="en-GB"/>
        </w:rPr>
        <w:t xml:space="preserve"> Y, </w:t>
      </w:r>
      <w:proofErr w:type="spellStart"/>
      <w:r w:rsidRPr="00B74949">
        <w:rPr>
          <w:rFonts w:asciiTheme="majorHAnsi" w:eastAsia="Calibri" w:hAnsiTheme="majorHAnsi" w:cstheme="majorHAnsi"/>
          <w:sz w:val="24"/>
          <w:szCs w:val="24"/>
          <w:lang w:val="en-GB"/>
        </w:rPr>
        <w:t>Boubaya</w:t>
      </w:r>
      <w:proofErr w:type="spellEnd"/>
      <w:r w:rsidRPr="00B74949">
        <w:rPr>
          <w:rFonts w:asciiTheme="majorHAnsi" w:eastAsia="Calibri" w:hAnsiTheme="majorHAnsi" w:cstheme="majorHAnsi"/>
          <w:sz w:val="24"/>
          <w:szCs w:val="24"/>
          <w:lang w:val="en-GB"/>
        </w:rPr>
        <w:t xml:space="preserve"> M, </w:t>
      </w:r>
      <w:proofErr w:type="spellStart"/>
      <w:r w:rsidRPr="00B74949">
        <w:rPr>
          <w:rFonts w:asciiTheme="majorHAnsi" w:eastAsia="Calibri" w:hAnsiTheme="majorHAnsi" w:cstheme="majorHAnsi"/>
          <w:sz w:val="24"/>
          <w:szCs w:val="24"/>
          <w:lang w:val="en-GB"/>
        </w:rPr>
        <w:t>Athenaïs</w:t>
      </w:r>
      <w:proofErr w:type="spellEnd"/>
      <w:r w:rsidRPr="00B74949">
        <w:rPr>
          <w:rFonts w:asciiTheme="majorHAnsi" w:eastAsia="Calibri" w:hAnsiTheme="majorHAnsi" w:cstheme="majorHAnsi"/>
          <w:sz w:val="24"/>
          <w:szCs w:val="24"/>
          <w:lang w:val="en-GB"/>
        </w:rPr>
        <w:t xml:space="preserve"> G, </w:t>
      </w:r>
      <w:proofErr w:type="spellStart"/>
      <w:r w:rsidRPr="00B74949">
        <w:rPr>
          <w:rFonts w:asciiTheme="majorHAnsi" w:eastAsia="Calibri" w:hAnsiTheme="majorHAnsi" w:cstheme="majorHAnsi"/>
          <w:sz w:val="24"/>
          <w:szCs w:val="24"/>
          <w:lang w:val="en-GB"/>
        </w:rPr>
        <w:t>Alloui</w:t>
      </w:r>
      <w:proofErr w:type="spellEnd"/>
      <w:r w:rsidRPr="00B74949">
        <w:rPr>
          <w:rFonts w:asciiTheme="majorHAnsi" w:eastAsia="Calibri" w:hAnsiTheme="majorHAnsi" w:cstheme="majorHAnsi"/>
          <w:sz w:val="24"/>
          <w:szCs w:val="24"/>
          <w:lang w:val="en-GB"/>
        </w:rPr>
        <w:t xml:space="preserve"> C, Bloch-</w:t>
      </w:r>
      <w:proofErr w:type="spellStart"/>
      <w:r w:rsidRPr="00B74949">
        <w:rPr>
          <w:rFonts w:asciiTheme="majorHAnsi" w:eastAsia="Calibri" w:hAnsiTheme="majorHAnsi" w:cstheme="majorHAnsi"/>
          <w:sz w:val="24"/>
          <w:szCs w:val="24"/>
          <w:lang w:val="en-GB"/>
        </w:rPr>
        <w:t>Queyrat</w:t>
      </w:r>
      <w:proofErr w:type="spellEnd"/>
      <w:r w:rsidRPr="00B74949">
        <w:rPr>
          <w:rFonts w:asciiTheme="majorHAnsi" w:eastAsia="Calibri" w:hAnsiTheme="majorHAnsi" w:cstheme="majorHAnsi"/>
          <w:sz w:val="24"/>
          <w:szCs w:val="24"/>
          <w:lang w:val="en-GB"/>
        </w:rPr>
        <w:t xml:space="preserve"> C, </w:t>
      </w:r>
      <w:proofErr w:type="spellStart"/>
      <w:r w:rsidRPr="00B74949">
        <w:rPr>
          <w:rFonts w:asciiTheme="majorHAnsi" w:eastAsia="Calibri" w:hAnsiTheme="majorHAnsi" w:cstheme="majorHAnsi"/>
          <w:sz w:val="24"/>
          <w:szCs w:val="24"/>
          <w:lang w:val="en-GB"/>
        </w:rPr>
        <w:t>Carbonnelle</w:t>
      </w:r>
      <w:proofErr w:type="spellEnd"/>
      <w:r w:rsidRPr="00B74949">
        <w:rPr>
          <w:rFonts w:asciiTheme="majorHAnsi" w:eastAsia="Calibri" w:hAnsiTheme="majorHAnsi" w:cstheme="majorHAnsi"/>
          <w:sz w:val="24"/>
          <w:szCs w:val="24"/>
          <w:lang w:val="en-GB"/>
        </w:rPr>
        <w:t xml:space="preserve"> E, </w:t>
      </w:r>
      <w:proofErr w:type="spellStart"/>
      <w:r w:rsidRPr="00B74949">
        <w:rPr>
          <w:rFonts w:asciiTheme="majorHAnsi" w:eastAsia="Calibri" w:hAnsiTheme="majorHAnsi" w:cstheme="majorHAnsi"/>
          <w:sz w:val="24"/>
          <w:szCs w:val="24"/>
          <w:lang w:val="en-GB"/>
        </w:rPr>
        <w:t>Brichler</w:t>
      </w:r>
      <w:proofErr w:type="spellEnd"/>
      <w:r w:rsidRPr="00B74949">
        <w:rPr>
          <w:rFonts w:asciiTheme="majorHAnsi" w:eastAsia="Calibri" w:hAnsiTheme="majorHAnsi" w:cstheme="majorHAnsi"/>
          <w:sz w:val="24"/>
          <w:szCs w:val="24"/>
          <w:lang w:val="en-GB"/>
        </w:rPr>
        <w:t xml:space="preserve"> S, Cohen Y, </w:t>
      </w:r>
      <w:proofErr w:type="spellStart"/>
      <w:r w:rsidRPr="00B74949">
        <w:rPr>
          <w:rFonts w:asciiTheme="majorHAnsi" w:eastAsia="Calibri" w:hAnsiTheme="majorHAnsi" w:cstheme="majorHAnsi"/>
          <w:sz w:val="24"/>
          <w:szCs w:val="24"/>
          <w:lang w:val="en-GB"/>
        </w:rPr>
        <w:t>Zahar</w:t>
      </w:r>
      <w:proofErr w:type="spellEnd"/>
      <w:r w:rsidRPr="00B74949">
        <w:rPr>
          <w:rFonts w:asciiTheme="majorHAnsi" w:eastAsia="Calibri" w:hAnsiTheme="majorHAnsi" w:cstheme="majorHAnsi"/>
          <w:sz w:val="24"/>
          <w:szCs w:val="24"/>
          <w:lang w:val="en-GB"/>
        </w:rPr>
        <w:t xml:space="preserve"> JR, </w:t>
      </w:r>
      <w:proofErr w:type="spellStart"/>
      <w:r w:rsidRPr="00B74949">
        <w:rPr>
          <w:rFonts w:asciiTheme="majorHAnsi" w:eastAsia="Calibri" w:hAnsiTheme="majorHAnsi" w:cstheme="majorHAnsi"/>
          <w:sz w:val="24"/>
          <w:szCs w:val="24"/>
          <w:lang w:val="en-GB"/>
        </w:rPr>
        <w:t>Delagrèverie</w:t>
      </w:r>
      <w:proofErr w:type="spellEnd"/>
      <w:r w:rsidRPr="00B74949">
        <w:rPr>
          <w:rFonts w:asciiTheme="majorHAnsi" w:eastAsia="Calibri" w:hAnsiTheme="majorHAnsi" w:cstheme="majorHAnsi"/>
          <w:sz w:val="24"/>
          <w:szCs w:val="24"/>
          <w:lang w:val="en-GB"/>
        </w:rPr>
        <w:t xml:space="preserve"> H. Environmental SARS-CoV-2 contamination in hospital rooms of patients with acute COVID-19. J Hosp Infect. 2022 </w:t>
      </w:r>
      <w:proofErr w:type="gramStart"/>
      <w:r w:rsidRPr="00B74949">
        <w:rPr>
          <w:rFonts w:asciiTheme="majorHAnsi" w:eastAsia="Calibri" w:hAnsiTheme="majorHAnsi" w:cstheme="majorHAnsi"/>
          <w:sz w:val="24"/>
          <w:szCs w:val="24"/>
          <w:lang w:val="en-GB"/>
        </w:rPr>
        <w:t>Aug;126:116</w:t>
      </w:r>
      <w:proofErr w:type="gramEnd"/>
      <w:r w:rsidRPr="00B74949">
        <w:rPr>
          <w:rFonts w:asciiTheme="majorHAnsi" w:eastAsia="Calibri" w:hAnsiTheme="majorHAnsi" w:cstheme="majorHAnsi"/>
          <w:sz w:val="24"/>
          <w:szCs w:val="24"/>
          <w:lang w:val="en-GB"/>
        </w:rPr>
        <w:t xml:space="preserve">-122.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10.1016/j.jhin.2022.05.003.</w:t>
      </w:r>
    </w:p>
    <w:p w14:paraId="60B98B2A" w14:textId="77777777" w:rsidR="005E4B0F" w:rsidRPr="00B74949" w:rsidRDefault="005E4B0F" w:rsidP="005E4B0F">
      <w:pPr>
        <w:rPr>
          <w:rFonts w:asciiTheme="majorHAnsi" w:eastAsia="Calibri" w:hAnsiTheme="majorHAnsi" w:cstheme="majorHAnsi"/>
          <w:sz w:val="24"/>
          <w:szCs w:val="24"/>
          <w:lang w:val="en-GB"/>
        </w:rPr>
      </w:pPr>
    </w:p>
    <w:p w14:paraId="491CA4B2"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color w:val="212121"/>
          <w:sz w:val="24"/>
          <w:szCs w:val="24"/>
          <w:highlight w:val="white"/>
          <w:lang w:val="en-GB"/>
        </w:rPr>
        <w:t xml:space="preserve">Shinde M, </w:t>
      </w:r>
      <w:proofErr w:type="spellStart"/>
      <w:r w:rsidRPr="00B74949">
        <w:rPr>
          <w:rFonts w:asciiTheme="majorHAnsi" w:eastAsia="Calibri" w:hAnsiTheme="majorHAnsi" w:cstheme="majorHAnsi"/>
          <w:color w:val="212121"/>
          <w:sz w:val="24"/>
          <w:szCs w:val="24"/>
          <w:highlight w:val="white"/>
          <w:lang w:val="en-GB"/>
        </w:rPr>
        <w:t>Lavania</w:t>
      </w:r>
      <w:proofErr w:type="spellEnd"/>
      <w:r w:rsidRPr="00B74949">
        <w:rPr>
          <w:rFonts w:asciiTheme="majorHAnsi" w:eastAsia="Calibri" w:hAnsiTheme="majorHAnsi" w:cstheme="majorHAnsi"/>
          <w:color w:val="212121"/>
          <w:sz w:val="24"/>
          <w:szCs w:val="24"/>
          <w:highlight w:val="white"/>
          <w:lang w:val="en-GB"/>
        </w:rPr>
        <w:t xml:space="preserve"> M, Rawal J, Chavan N, Shinde P. Evaluation of droplet digital </w:t>
      </w:r>
      <w:proofErr w:type="spellStart"/>
      <w:r w:rsidRPr="00B74949">
        <w:rPr>
          <w:rFonts w:asciiTheme="majorHAnsi" w:eastAsia="Calibri" w:hAnsiTheme="majorHAnsi" w:cstheme="majorHAnsi"/>
          <w:color w:val="212121"/>
          <w:sz w:val="24"/>
          <w:szCs w:val="24"/>
          <w:highlight w:val="white"/>
          <w:lang w:val="en-GB"/>
        </w:rPr>
        <w:t>qRT</w:t>
      </w:r>
      <w:proofErr w:type="spellEnd"/>
      <w:r w:rsidRPr="00B74949">
        <w:rPr>
          <w:rFonts w:asciiTheme="majorHAnsi" w:eastAsia="Calibri" w:hAnsiTheme="majorHAnsi" w:cstheme="majorHAnsi"/>
          <w:color w:val="212121"/>
          <w:sz w:val="24"/>
          <w:szCs w:val="24"/>
          <w:highlight w:val="white"/>
          <w:lang w:val="en-GB"/>
        </w:rPr>
        <w:t xml:space="preserve">-PCR (dd </w:t>
      </w:r>
      <w:proofErr w:type="spellStart"/>
      <w:r w:rsidRPr="00B74949">
        <w:rPr>
          <w:rFonts w:asciiTheme="majorHAnsi" w:eastAsia="Calibri" w:hAnsiTheme="majorHAnsi" w:cstheme="majorHAnsi"/>
          <w:color w:val="212121"/>
          <w:sz w:val="24"/>
          <w:szCs w:val="24"/>
          <w:highlight w:val="white"/>
          <w:lang w:val="en-GB"/>
        </w:rPr>
        <w:t>qRT</w:t>
      </w:r>
      <w:proofErr w:type="spellEnd"/>
      <w:r w:rsidRPr="00B74949">
        <w:rPr>
          <w:rFonts w:asciiTheme="majorHAnsi" w:eastAsia="Calibri" w:hAnsiTheme="majorHAnsi" w:cstheme="majorHAnsi"/>
          <w:color w:val="212121"/>
          <w:sz w:val="24"/>
          <w:szCs w:val="24"/>
          <w:highlight w:val="white"/>
          <w:lang w:val="en-GB"/>
        </w:rPr>
        <w:t xml:space="preserve">-PCR) for quantification of SARS CoV-2 RNA in stool and urine specimens of COVID-19 patients. Front Med (Lausanne). 2023 Jun </w:t>
      </w:r>
      <w:proofErr w:type="gramStart"/>
      <w:r w:rsidRPr="00B74949">
        <w:rPr>
          <w:rFonts w:asciiTheme="majorHAnsi" w:eastAsia="Calibri" w:hAnsiTheme="majorHAnsi" w:cstheme="majorHAnsi"/>
          <w:color w:val="212121"/>
          <w:sz w:val="24"/>
          <w:szCs w:val="24"/>
          <w:highlight w:val="white"/>
          <w:lang w:val="en-GB"/>
        </w:rPr>
        <w:t>26;10:1148688</w:t>
      </w:r>
      <w:proofErr w:type="gramEnd"/>
      <w:r w:rsidRPr="00B74949">
        <w:rPr>
          <w:rFonts w:asciiTheme="majorHAnsi" w:eastAsia="Calibri" w:hAnsiTheme="majorHAnsi" w:cstheme="majorHAnsi"/>
          <w:color w:val="212121"/>
          <w:sz w:val="24"/>
          <w:szCs w:val="24"/>
          <w:highlight w:val="white"/>
          <w:lang w:val="en-GB"/>
        </w:rPr>
        <w:t xml:space="preserve">.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10.3389/fmed.2023.1148688.</w:t>
      </w:r>
    </w:p>
    <w:p w14:paraId="6AE723B8" w14:textId="77777777" w:rsidR="005E4B0F" w:rsidRPr="00B74949" w:rsidRDefault="005E4B0F" w:rsidP="005E4B0F">
      <w:pPr>
        <w:rPr>
          <w:rFonts w:asciiTheme="majorHAnsi" w:eastAsia="Calibri" w:hAnsiTheme="majorHAnsi" w:cstheme="majorHAnsi"/>
          <w:sz w:val="24"/>
          <w:szCs w:val="24"/>
          <w:lang w:val="en-GB"/>
        </w:rPr>
      </w:pPr>
    </w:p>
    <w:p w14:paraId="405228A1" w14:textId="77777777" w:rsidR="005E4B0F" w:rsidRPr="00B74949" w:rsidRDefault="005E4B0F" w:rsidP="005E4B0F">
      <w:pPr>
        <w:rPr>
          <w:rFonts w:asciiTheme="majorHAnsi" w:eastAsia="Calibri" w:hAnsiTheme="majorHAnsi" w:cstheme="majorHAnsi"/>
          <w:sz w:val="24"/>
          <w:szCs w:val="24"/>
          <w:lang w:val="en-GB"/>
        </w:rPr>
      </w:pPr>
      <w:proofErr w:type="spellStart"/>
      <w:r w:rsidRPr="00B74949">
        <w:rPr>
          <w:rFonts w:asciiTheme="majorHAnsi" w:eastAsia="Calibri" w:hAnsiTheme="majorHAnsi" w:cstheme="majorHAnsi"/>
          <w:color w:val="212121"/>
          <w:sz w:val="24"/>
          <w:szCs w:val="24"/>
          <w:highlight w:val="white"/>
          <w:lang w:val="en-GB"/>
        </w:rPr>
        <w:t>Sokolovska</w:t>
      </w:r>
      <w:proofErr w:type="spellEnd"/>
      <w:r w:rsidRPr="00B74949">
        <w:rPr>
          <w:rFonts w:asciiTheme="majorHAnsi" w:eastAsia="Calibri" w:hAnsiTheme="majorHAnsi" w:cstheme="majorHAnsi"/>
          <w:color w:val="212121"/>
          <w:sz w:val="24"/>
          <w:szCs w:val="24"/>
          <w:highlight w:val="white"/>
          <w:lang w:val="en-GB"/>
        </w:rPr>
        <w:t xml:space="preserve"> L, </w:t>
      </w:r>
      <w:proofErr w:type="spellStart"/>
      <w:r w:rsidRPr="00B74949">
        <w:rPr>
          <w:rFonts w:asciiTheme="majorHAnsi" w:eastAsia="Calibri" w:hAnsiTheme="majorHAnsi" w:cstheme="majorHAnsi"/>
          <w:color w:val="212121"/>
          <w:sz w:val="24"/>
          <w:szCs w:val="24"/>
          <w:highlight w:val="white"/>
          <w:lang w:val="en-GB"/>
        </w:rPr>
        <w:t>Terentjeva-Decuka</w:t>
      </w:r>
      <w:proofErr w:type="spellEnd"/>
      <w:r w:rsidRPr="00B74949">
        <w:rPr>
          <w:rFonts w:asciiTheme="majorHAnsi" w:eastAsia="Calibri" w:hAnsiTheme="majorHAnsi" w:cstheme="majorHAnsi"/>
          <w:color w:val="212121"/>
          <w:sz w:val="24"/>
          <w:szCs w:val="24"/>
          <w:highlight w:val="white"/>
          <w:lang w:val="en-GB"/>
        </w:rPr>
        <w:t xml:space="preserve"> A, </w:t>
      </w:r>
      <w:proofErr w:type="spellStart"/>
      <w:r w:rsidRPr="00B74949">
        <w:rPr>
          <w:rFonts w:asciiTheme="majorHAnsi" w:eastAsia="Calibri" w:hAnsiTheme="majorHAnsi" w:cstheme="majorHAnsi"/>
          <w:color w:val="212121"/>
          <w:sz w:val="24"/>
          <w:szCs w:val="24"/>
          <w:highlight w:val="white"/>
          <w:lang w:val="en-GB"/>
        </w:rPr>
        <w:t>Cistjakovs</w:t>
      </w:r>
      <w:proofErr w:type="spellEnd"/>
      <w:r w:rsidRPr="00B74949">
        <w:rPr>
          <w:rFonts w:asciiTheme="majorHAnsi" w:eastAsia="Calibri" w:hAnsiTheme="majorHAnsi" w:cstheme="majorHAnsi"/>
          <w:color w:val="212121"/>
          <w:sz w:val="24"/>
          <w:szCs w:val="24"/>
          <w:highlight w:val="white"/>
          <w:lang w:val="en-GB"/>
        </w:rPr>
        <w:t xml:space="preserve"> M, Nora-</w:t>
      </w:r>
      <w:proofErr w:type="spellStart"/>
      <w:r w:rsidRPr="00B74949">
        <w:rPr>
          <w:rFonts w:asciiTheme="majorHAnsi" w:eastAsia="Calibri" w:hAnsiTheme="majorHAnsi" w:cstheme="majorHAnsi"/>
          <w:color w:val="212121"/>
          <w:sz w:val="24"/>
          <w:szCs w:val="24"/>
          <w:highlight w:val="white"/>
          <w:lang w:val="en-GB"/>
        </w:rPr>
        <w:t>Krukle</w:t>
      </w:r>
      <w:proofErr w:type="spellEnd"/>
      <w:r w:rsidRPr="00B74949">
        <w:rPr>
          <w:rFonts w:asciiTheme="majorHAnsi" w:eastAsia="Calibri" w:hAnsiTheme="majorHAnsi" w:cstheme="majorHAnsi"/>
          <w:color w:val="212121"/>
          <w:sz w:val="24"/>
          <w:szCs w:val="24"/>
          <w:highlight w:val="white"/>
          <w:lang w:val="en-GB"/>
        </w:rPr>
        <w:t xml:space="preserve"> Z, </w:t>
      </w:r>
      <w:proofErr w:type="spellStart"/>
      <w:r w:rsidRPr="00B74949">
        <w:rPr>
          <w:rFonts w:asciiTheme="majorHAnsi" w:eastAsia="Calibri" w:hAnsiTheme="majorHAnsi" w:cstheme="majorHAnsi"/>
          <w:color w:val="212121"/>
          <w:sz w:val="24"/>
          <w:szCs w:val="24"/>
          <w:highlight w:val="white"/>
          <w:lang w:val="en-GB"/>
        </w:rPr>
        <w:t>Gravelsina</w:t>
      </w:r>
      <w:proofErr w:type="spellEnd"/>
      <w:r w:rsidRPr="00B74949">
        <w:rPr>
          <w:rFonts w:asciiTheme="majorHAnsi" w:eastAsia="Calibri" w:hAnsiTheme="majorHAnsi" w:cstheme="majorHAnsi"/>
          <w:color w:val="212121"/>
          <w:sz w:val="24"/>
          <w:szCs w:val="24"/>
          <w:highlight w:val="white"/>
          <w:lang w:val="en-GB"/>
        </w:rPr>
        <w:t xml:space="preserve"> S, </w:t>
      </w:r>
      <w:proofErr w:type="spellStart"/>
      <w:r w:rsidRPr="00B74949">
        <w:rPr>
          <w:rFonts w:asciiTheme="majorHAnsi" w:eastAsia="Calibri" w:hAnsiTheme="majorHAnsi" w:cstheme="majorHAnsi"/>
          <w:color w:val="212121"/>
          <w:sz w:val="24"/>
          <w:szCs w:val="24"/>
          <w:highlight w:val="white"/>
          <w:lang w:val="en-GB"/>
        </w:rPr>
        <w:t>Vilmane</w:t>
      </w:r>
      <w:proofErr w:type="spellEnd"/>
      <w:r w:rsidRPr="00B74949">
        <w:rPr>
          <w:rFonts w:asciiTheme="majorHAnsi" w:eastAsia="Calibri" w:hAnsiTheme="majorHAnsi" w:cstheme="majorHAnsi"/>
          <w:color w:val="212121"/>
          <w:sz w:val="24"/>
          <w:szCs w:val="24"/>
          <w:highlight w:val="white"/>
          <w:lang w:val="en-GB"/>
        </w:rPr>
        <w:t xml:space="preserve"> A, </w:t>
      </w:r>
      <w:proofErr w:type="spellStart"/>
      <w:r w:rsidRPr="00B74949">
        <w:rPr>
          <w:rFonts w:asciiTheme="majorHAnsi" w:eastAsia="Calibri" w:hAnsiTheme="majorHAnsi" w:cstheme="majorHAnsi"/>
          <w:color w:val="212121"/>
          <w:sz w:val="24"/>
          <w:szCs w:val="24"/>
          <w:highlight w:val="white"/>
          <w:lang w:val="en-GB"/>
        </w:rPr>
        <w:t>Vecvagare</w:t>
      </w:r>
      <w:proofErr w:type="spellEnd"/>
      <w:r w:rsidRPr="00B74949">
        <w:rPr>
          <w:rFonts w:asciiTheme="majorHAnsi" w:eastAsia="Calibri" w:hAnsiTheme="majorHAnsi" w:cstheme="majorHAnsi"/>
          <w:color w:val="212121"/>
          <w:sz w:val="24"/>
          <w:szCs w:val="24"/>
          <w:highlight w:val="white"/>
          <w:lang w:val="en-GB"/>
        </w:rPr>
        <w:t xml:space="preserve"> K, </w:t>
      </w:r>
      <w:proofErr w:type="spellStart"/>
      <w:r w:rsidRPr="00B74949">
        <w:rPr>
          <w:rFonts w:asciiTheme="majorHAnsi" w:eastAsia="Calibri" w:hAnsiTheme="majorHAnsi" w:cstheme="majorHAnsi"/>
          <w:color w:val="212121"/>
          <w:sz w:val="24"/>
          <w:szCs w:val="24"/>
          <w:highlight w:val="white"/>
          <w:lang w:val="en-GB"/>
        </w:rPr>
        <w:t>Murovska</w:t>
      </w:r>
      <w:proofErr w:type="spellEnd"/>
      <w:r w:rsidRPr="00B74949">
        <w:rPr>
          <w:rFonts w:asciiTheme="majorHAnsi" w:eastAsia="Calibri" w:hAnsiTheme="majorHAnsi" w:cstheme="majorHAnsi"/>
          <w:color w:val="212121"/>
          <w:sz w:val="24"/>
          <w:szCs w:val="24"/>
          <w:highlight w:val="white"/>
          <w:lang w:val="en-GB"/>
        </w:rPr>
        <w:t xml:space="preserve"> M. The presence of SARS-CoV-2 in multiple clinical specimens of a fatal case of COVID-19: a case report. J Med Case Rep. 2022 Dec 22;16(1):484.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10.1186/s13256-022-03706-y</w:t>
      </w:r>
    </w:p>
    <w:p w14:paraId="2AED79C9" w14:textId="77777777" w:rsidR="005E4B0F" w:rsidRPr="00B74949" w:rsidRDefault="005E4B0F" w:rsidP="005E4B0F">
      <w:pPr>
        <w:rPr>
          <w:rFonts w:asciiTheme="majorHAnsi" w:eastAsia="Calibri" w:hAnsiTheme="majorHAnsi" w:cstheme="majorHAnsi"/>
          <w:sz w:val="24"/>
          <w:szCs w:val="24"/>
          <w:shd w:val="clear" w:color="auto" w:fill="FCE5CD"/>
          <w:lang w:val="en-GB"/>
        </w:rPr>
      </w:pPr>
    </w:p>
    <w:p w14:paraId="7365F0EE" w14:textId="77777777" w:rsidR="005E4B0F" w:rsidRPr="00B74949" w:rsidRDefault="005E4B0F" w:rsidP="005E4B0F">
      <w:pPr>
        <w:rPr>
          <w:rFonts w:asciiTheme="majorHAnsi" w:eastAsia="Calibri" w:hAnsiTheme="majorHAnsi" w:cstheme="majorHAnsi"/>
          <w:sz w:val="24"/>
          <w:szCs w:val="24"/>
          <w:highlight w:val="white"/>
          <w:lang w:val="en-GB"/>
        </w:rPr>
      </w:pPr>
      <w:r w:rsidRPr="00B74949">
        <w:rPr>
          <w:rFonts w:asciiTheme="majorHAnsi" w:eastAsia="Calibri" w:hAnsiTheme="majorHAnsi" w:cstheme="majorHAnsi"/>
          <w:sz w:val="24"/>
          <w:szCs w:val="24"/>
          <w:highlight w:val="white"/>
          <w:lang w:val="en-GB"/>
        </w:rPr>
        <w:t xml:space="preserve">Wang J, Feng H, Zhang S, Ni Z, Ni L, Chen Y, </w:t>
      </w:r>
      <w:proofErr w:type="spellStart"/>
      <w:r w:rsidRPr="00B74949">
        <w:rPr>
          <w:rFonts w:asciiTheme="majorHAnsi" w:eastAsia="Calibri" w:hAnsiTheme="majorHAnsi" w:cstheme="majorHAnsi"/>
          <w:sz w:val="24"/>
          <w:szCs w:val="24"/>
          <w:highlight w:val="white"/>
          <w:lang w:val="en-GB"/>
        </w:rPr>
        <w:t>Zhuo</w:t>
      </w:r>
      <w:proofErr w:type="spellEnd"/>
      <w:r w:rsidRPr="00B74949">
        <w:rPr>
          <w:rFonts w:asciiTheme="majorHAnsi" w:eastAsia="Calibri" w:hAnsiTheme="majorHAnsi" w:cstheme="majorHAnsi"/>
          <w:sz w:val="24"/>
          <w:szCs w:val="24"/>
          <w:highlight w:val="white"/>
          <w:lang w:val="en-GB"/>
        </w:rPr>
        <w:t xml:space="preserve"> L, Zhong Z, Qu T. SARS-CoV-2 RNA detection of hospital isolation wards hygiene monitoring during the Coronavirus Disease 2019 outbreak in a Chinese hospital. Int J Infect Dis. 2020 </w:t>
      </w:r>
      <w:proofErr w:type="gramStart"/>
      <w:r w:rsidRPr="00B74949">
        <w:rPr>
          <w:rFonts w:asciiTheme="majorHAnsi" w:eastAsia="Calibri" w:hAnsiTheme="majorHAnsi" w:cstheme="majorHAnsi"/>
          <w:sz w:val="24"/>
          <w:szCs w:val="24"/>
          <w:highlight w:val="white"/>
          <w:lang w:val="en-GB"/>
        </w:rPr>
        <w:t>May;94:103</w:t>
      </w:r>
      <w:proofErr w:type="gramEnd"/>
      <w:r w:rsidRPr="00B74949">
        <w:rPr>
          <w:rFonts w:asciiTheme="majorHAnsi" w:eastAsia="Calibri" w:hAnsiTheme="majorHAnsi" w:cstheme="majorHAnsi"/>
          <w:sz w:val="24"/>
          <w:szCs w:val="24"/>
          <w:highlight w:val="white"/>
          <w:lang w:val="en-GB"/>
        </w:rPr>
        <w:t xml:space="preserve">-106. </w:t>
      </w:r>
      <w:proofErr w:type="spellStart"/>
      <w:r w:rsidRPr="00B74949">
        <w:rPr>
          <w:rFonts w:asciiTheme="majorHAnsi" w:eastAsia="Calibri" w:hAnsiTheme="majorHAnsi" w:cstheme="majorHAnsi"/>
          <w:sz w:val="24"/>
          <w:szCs w:val="24"/>
          <w:highlight w:val="white"/>
          <w:lang w:val="en-GB"/>
        </w:rPr>
        <w:t>doi</w:t>
      </w:r>
      <w:proofErr w:type="spellEnd"/>
      <w:r w:rsidRPr="00B74949">
        <w:rPr>
          <w:rFonts w:asciiTheme="majorHAnsi" w:eastAsia="Calibri" w:hAnsiTheme="majorHAnsi" w:cstheme="majorHAnsi"/>
          <w:sz w:val="24"/>
          <w:szCs w:val="24"/>
          <w:highlight w:val="white"/>
          <w:lang w:val="en-GB"/>
        </w:rPr>
        <w:t>: 10.1016/j.ijid.2020.04.024.</w:t>
      </w:r>
    </w:p>
    <w:p w14:paraId="28D8BD4B" w14:textId="77777777" w:rsidR="005E4B0F" w:rsidRPr="00B74949" w:rsidRDefault="005E4B0F" w:rsidP="005E4B0F">
      <w:pPr>
        <w:rPr>
          <w:rFonts w:asciiTheme="majorHAnsi" w:eastAsia="Calibri" w:hAnsiTheme="majorHAnsi" w:cstheme="majorHAnsi"/>
          <w:sz w:val="24"/>
          <w:szCs w:val="24"/>
          <w:highlight w:val="white"/>
          <w:lang w:val="en-GB"/>
        </w:rPr>
      </w:pPr>
    </w:p>
    <w:p w14:paraId="1DE2B034" w14:textId="77777777" w:rsidR="005E4B0F" w:rsidRPr="00B74949" w:rsidRDefault="005E4B0F" w:rsidP="005E4B0F">
      <w:pPr>
        <w:rPr>
          <w:rFonts w:asciiTheme="majorHAnsi" w:eastAsia="Calibri" w:hAnsiTheme="majorHAnsi" w:cstheme="majorHAnsi"/>
          <w:sz w:val="24"/>
          <w:szCs w:val="24"/>
          <w:highlight w:val="white"/>
          <w:lang w:val="en-GB"/>
        </w:rPr>
      </w:pPr>
      <w:r w:rsidRPr="00B74949">
        <w:rPr>
          <w:rFonts w:asciiTheme="majorHAnsi" w:eastAsia="Calibri" w:hAnsiTheme="majorHAnsi" w:cstheme="majorHAnsi"/>
          <w:color w:val="212121"/>
          <w:sz w:val="24"/>
          <w:szCs w:val="24"/>
          <w:highlight w:val="white"/>
          <w:lang w:val="en-GB"/>
        </w:rPr>
        <w:t xml:space="preserve">Wee LE, Arora S, Ko KK, </w:t>
      </w:r>
      <w:proofErr w:type="spellStart"/>
      <w:r w:rsidRPr="00B74949">
        <w:rPr>
          <w:rFonts w:asciiTheme="majorHAnsi" w:eastAsia="Calibri" w:hAnsiTheme="majorHAnsi" w:cstheme="majorHAnsi"/>
          <w:color w:val="212121"/>
          <w:sz w:val="24"/>
          <w:szCs w:val="24"/>
          <w:highlight w:val="white"/>
          <w:lang w:val="en-GB"/>
        </w:rPr>
        <w:t>Conceicao</w:t>
      </w:r>
      <w:proofErr w:type="spellEnd"/>
      <w:r w:rsidRPr="00B74949">
        <w:rPr>
          <w:rFonts w:asciiTheme="majorHAnsi" w:eastAsia="Calibri" w:hAnsiTheme="majorHAnsi" w:cstheme="majorHAnsi"/>
          <w:color w:val="212121"/>
          <w:sz w:val="24"/>
          <w:szCs w:val="24"/>
          <w:highlight w:val="white"/>
          <w:lang w:val="en-GB"/>
        </w:rPr>
        <w:t xml:space="preserve"> EP, Coleman KK, Tan KY, </w:t>
      </w:r>
      <w:proofErr w:type="spellStart"/>
      <w:r w:rsidRPr="00B74949">
        <w:rPr>
          <w:rFonts w:asciiTheme="majorHAnsi" w:eastAsia="Calibri" w:hAnsiTheme="majorHAnsi" w:cstheme="majorHAnsi"/>
          <w:color w:val="212121"/>
          <w:sz w:val="24"/>
          <w:szCs w:val="24"/>
          <w:highlight w:val="white"/>
          <w:lang w:val="en-GB"/>
        </w:rPr>
        <w:t>Tohid</w:t>
      </w:r>
      <w:proofErr w:type="spellEnd"/>
      <w:r w:rsidRPr="00B74949">
        <w:rPr>
          <w:rFonts w:asciiTheme="majorHAnsi" w:eastAsia="Calibri" w:hAnsiTheme="majorHAnsi" w:cstheme="majorHAnsi"/>
          <w:color w:val="212121"/>
          <w:sz w:val="24"/>
          <w:szCs w:val="24"/>
          <w:highlight w:val="white"/>
          <w:lang w:val="en-GB"/>
        </w:rPr>
        <w:t xml:space="preserve"> HB, Liu Q, Tung GLT, See SWJ, </w:t>
      </w:r>
      <w:proofErr w:type="spellStart"/>
      <w:r w:rsidRPr="00B74949">
        <w:rPr>
          <w:rFonts w:asciiTheme="majorHAnsi" w:eastAsia="Calibri" w:hAnsiTheme="majorHAnsi" w:cstheme="majorHAnsi"/>
          <w:color w:val="212121"/>
          <w:sz w:val="24"/>
          <w:szCs w:val="24"/>
          <w:highlight w:val="white"/>
          <w:lang w:val="en-GB"/>
        </w:rPr>
        <w:t>Suphavilai</w:t>
      </w:r>
      <w:proofErr w:type="spellEnd"/>
      <w:r w:rsidRPr="00B74949">
        <w:rPr>
          <w:rFonts w:asciiTheme="majorHAnsi" w:eastAsia="Calibri" w:hAnsiTheme="majorHAnsi" w:cstheme="majorHAnsi"/>
          <w:color w:val="212121"/>
          <w:sz w:val="24"/>
          <w:szCs w:val="24"/>
          <w:highlight w:val="white"/>
          <w:lang w:val="en-GB"/>
        </w:rPr>
        <w:t xml:space="preserve"> C, Ling ML, Venkatachalam I. Environmental contamination and evaluation of healthcare-associated SARS-CoV-2 transmission risk in temporary isolation wards during the COVID-19 pandemic. Am J Infect Control. 2023 Apr;51(4):413-419.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10.1016/j.ajic.2022.09.004</w:t>
      </w:r>
    </w:p>
    <w:p w14:paraId="1C8E7915" w14:textId="77777777" w:rsidR="005E4B0F" w:rsidRPr="00B74949" w:rsidRDefault="005E4B0F" w:rsidP="005E4B0F">
      <w:pPr>
        <w:rPr>
          <w:rFonts w:asciiTheme="majorHAnsi" w:eastAsia="Calibri" w:hAnsiTheme="majorHAnsi" w:cstheme="majorHAnsi"/>
          <w:sz w:val="24"/>
          <w:szCs w:val="24"/>
          <w:highlight w:val="white"/>
          <w:lang w:val="en-GB"/>
        </w:rPr>
      </w:pPr>
    </w:p>
    <w:p w14:paraId="20C7EB54" w14:textId="77777777" w:rsidR="005E4B0F" w:rsidRPr="00B74949" w:rsidRDefault="005E4B0F" w:rsidP="005E4B0F">
      <w:pPr>
        <w:rPr>
          <w:rFonts w:asciiTheme="majorHAnsi" w:eastAsia="Calibri" w:hAnsiTheme="majorHAnsi" w:cstheme="majorHAnsi"/>
          <w:sz w:val="24"/>
          <w:szCs w:val="24"/>
          <w:highlight w:val="white"/>
          <w:lang w:val="en-GB"/>
        </w:rPr>
      </w:pPr>
      <w:r w:rsidRPr="00B74949">
        <w:rPr>
          <w:rFonts w:asciiTheme="majorHAnsi" w:eastAsia="Calibri" w:hAnsiTheme="majorHAnsi" w:cstheme="majorHAnsi"/>
          <w:color w:val="212121"/>
          <w:sz w:val="24"/>
          <w:szCs w:val="24"/>
          <w:highlight w:val="white"/>
          <w:lang w:val="en-GB"/>
        </w:rPr>
        <w:t xml:space="preserve">Zhang Z, Li X, </w:t>
      </w:r>
      <w:proofErr w:type="spellStart"/>
      <w:r w:rsidRPr="00B74949">
        <w:rPr>
          <w:rFonts w:asciiTheme="majorHAnsi" w:eastAsia="Calibri" w:hAnsiTheme="majorHAnsi" w:cstheme="majorHAnsi"/>
          <w:color w:val="212121"/>
          <w:sz w:val="24"/>
          <w:szCs w:val="24"/>
          <w:highlight w:val="white"/>
          <w:lang w:val="en-GB"/>
        </w:rPr>
        <w:t>Lyu</w:t>
      </w:r>
      <w:proofErr w:type="spellEnd"/>
      <w:r w:rsidRPr="00B74949">
        <w:rPr>
          <w:rFonts w:asciiTheme="majorHAnsi" w:eastAsia="Calibri" w:hAnsiTheme="majorHAnsi" w:cstheme="majorHAnsi"/>
          <w:color w:val="212121"/>
          <w:sz w:val="24"/>
          <w:szCs w:val="24"/>
          <w:highlight w:val="white"/>
          <w:lang w:val="en-GB"/>
        </w:rPr>
        <w:t xml:space="preserve"> K, Zhao X, Zhang F, Liu D, Zhao Y, Gao F, Hu J, Xu D. Exploring the Transmission Path, Influencing Factors and Risk of Aerosol Transmission of SARS-CoV-2 at Xi'an Xianyang International Airport. Int J Environ Res Public Health. 2023 Jan 3;20(1):865.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10.3390/ijerph20010865.</w:t>
      </w:r>
    </w:p>
    <w:p w14:paraId="309BC10B" w14:textId="77777777" w:rsidR="005E4B0F" w:rsidRPr="00B74949" w:rsidRDefault="005E4B0F" w:rsidP="005E4B0F">
      <w:pPr>
        <w:rPr>
          <w:rFonts w:asciiTheme="majorHAnsi" w:eastAsia="Calibri" w:hAnsiTheme="majorHAnsi" w:cstheme="majorHAnsi"/>
          <w:sz w:val="24"/>
          <w:szCs w:val="24"/>
          <w:lang w:val="en-GB"/>
        </w:rPr>
      </w:pPr>
    </w:p>
    <w:p w14:paraId="6249A06E" w14:textId="6CFAA2AC" w:rsidR="005E4B0F" w:rsidRPr="00B74949" w:rsidRDefault="005E4B0F" w:rsidP="005E4B0F">
      <w:pPr>
        <w:rPr>
          <w:rFonts w:asciiTheme="majorHAnsi" w:eastAsia="Calibri" w:hAnsiTheme="majorHAnsi" w:cstheme="majorHAnsi"/>
          <w:sz w:val="24"/>
          <w:szCs w:val="24"/>
          <w:u w:val="single"/>
          <w:lang w:val="en-GB"/>
        </w:rPr>
      </w:pPr>
      <w:r w:rsidRPr="00B74949">
        <w:rPr>
          <w:rFonts w:asciiTheme="majorHAnsi" w:eastAsia="Calibri" w:hAnsiTheme="majorHAnsi" w:cstheme="majorHAnsi"/>
          <w:sz w:val="24"/>
          <w:szCs w:val="24"/>
          <w:u w:val="single"/>
          <w:lang w:val="en-GB"/>
        </w:rPr>
        <w:t xml:space="preserve">Did not assess </w:t>
      </w:r>
      <w:proofErr w:type="spellStart"/>
      <w:r w:rsidRPr="00B74949">
        <w:rPr>
          <w:rFonts w:asciiTheme="majorHAnsi" w:eastAsia="Calibri" w:hAnsiTheme="majorHAnsi" w:cstheme="majorHAnsi"/>
          <w:sz w:val="24"/>
          <w:szCs w:val="24"/>
          <w:u w:val="single"/>
          <w:lang w:val="en-GB"/>
        </w:rPr>
        <w:t>oro</w:t>
      </w:r>
      <w:r w:rsidR="00B40CC0">
        <w:rPr>
          <w:rFonts w:asciiTheme="majorHAnsi" w:eastAsia="Calibri" w:hAnsiTheme="majorHAnsi" w:cstheme="majorHAnsi"/>
          <w:sz w:val="24"/>
          <w:szCs w:val="24"/>
          <w:u w:val="single"/>
          <w:lang w:val="en-GB"/>
        </w:rPr>
        <w:t>Faecal</w:t>
      </w:r>
      <w:proofErr w:type="spellEnd"/>
      <w:r w:rsidRPr="00B74949">
        <w:rPr>
          <w:rFonts w:asciiTheme="majorHAnsi" w:eastAsia="Calibri" w:hAnsiTheme="majorHAnsi" w:cstheme="majorHAnsi"/>
          <w:sz w:val="24"/>
          <w:szCs w:val="24"/>
          <w:u w:val="single"/>
          <w:lang w:val="en-GB"/>
        </w:rPr>
        <w:t xml:space="preserve"> transmission: (n = 7)</w:t>
      </w:r>
    </w:p>
    <w:p w14:paraId="3D9C8935" w14:textId="77777777" w:rsidR="005E4B0F" w:rsidRPr="00B74949" w:rsidRDefault="005E4B0F" w:rsidP="005E4B0F">
      <w:pPr>
        <w:rPr>
          <w:rFonts w:asciiTheme="majorHAnsi" w:eastAsia="Calibri" w:hAnsiTheme="majorHAnsi" w:cstheme="majorHAnsi"/>
          <w:sz w:val="24"/>
          <w:szCs w:val="24"/>
          <w:lang w:val="en-GB"/>
        </w:rPr>
      </w:pPr>
    </w:p>
    <w:p w14:paraId="394889A6" w14:textId="77777777" w:rsidR="005E4B0F" w:rsidRPr="00B74949" w:rsidRDefault="005E4B0F" w:rsidP="005E4B0F">
      <w:pPr>
        <w:rPr>
          <w:rFonts w:asciiTheme="majorHAnsi" w:eastAsia="Calibri" w:hAnsiTheme="majorHAnsi" w:cstheme="majorHAnsi"/>
          <w:sz w:val="24"/>
          <w:szCs w:val="24"/>
          <w:lang w:val="en-GB"/>
        </w:rPr>
      </w:pPr>
      <w:proofErr w:type="spellStart"/>
      <w:r w:rsidRPr="00B74949">
        <w:rPr>
          <w:rFonts w:asciiTheme="majorHAnsi" w:eastAsia="Calibri" w:hAnsiTheme="majorHAnsi" w:cstheme="majorHAnsi"/>
          <w:sz w:val="24"/>
          <w:szCs w:val="24"/>
          <w:lang w:val="en-GB"/>
        </w:rPr>
        <w:t>Berengua</w:t>
      </w:r>
      <w:proofErr w:type="spellEnd"/>
      <w:r w:rsidRPr="00B74949">
        <w:rPr>
          <w:rFonts w:asciiTheme="majorHAnsi" w:eastAsia="Calibri" w:hAnsiTheme="majorHAnsi" w:cstheme="majorHAnsi"/>
          <w:sz w:val="24"/>
          <w:szCs w:val="24"/>
          <w:lang w:val="en-GB"/>
        </w:rPr>
        <w:t xml:space="preserve"> C, López M, Esteban M, Marín P, Ramos P, </w:t>
      </w:r>
      <w:proofErr w:type="spellStart"/>
      <w:r w:rsidRPr="00B74949">
        <w:rPr>
          <w:rFonts w:asciiTheme="majorHAnsi" w:eastAsia="Calibri" w:hAnsiTheme="majorHAnsi" w:cstheme="majorHAnsi"/>
          <w:sz w:val="24"/>
          <w:szCs w:val="24"/>
          <w:lang w:val="en-GB"/>
        </w:rPr>
        <w:t>Cuerpo</w:t>
      </w:r>
      <w:proofErr w:type="spellEnd"/>
      <w:r w:rsidRPr="00B74949">
        <w:rPr>
          <w:rFonts w:asciiTheme="majorHAnsi" w:eastAsia="Calibri" w:hAnsiTheme="majorHAnsi" w:cstheme="majorHAnsi"/>
          <w:sz w:val="24"/>
          <w:szCs w:val="24"/>
          <w:lang w:val="en-GB"/>
        </w:rPr>
        <w:t xml:space="preserve"> MD, </w:t>
      </w:r>
      <w:proofErr w:type="spellStart"/>
      <w:r w:rsidRPr="00B74949">
        <w:rPr>
          <w:rFonts w:asciiTheme="majorHAnsi" w:eastAsia="Calibri" w:hAnsiTheme="majorHAnsi" w:cstheme="majorHAnsi"/>
          <w:sz w:val="24"/>
          <w:szCs w:val="24"/>
          <w:lang w:val="en-GB"/>
        </w:rPr>
        <w:t>Gich</w:t>
      </w:r>
      <w:proofErr w:type="spellEnd"/>
      <w:r w:rsidRPr="00B74949">
        <w:rPr>
          <w:rFonts w:asciiTheme="majorHAnsi" w:eastAsia="Calibri" w:hAnsiTheme="majorHAnsi" w:cstheme="majorHAnsi"/>
          <w:sz w:val="24"/>
          <w:szCs w:val="24"/>
          <w:lang w:val="en-GB"/>
        </w:rPr>
        <w:t xml:space="preserve"> I, Navarro F, Miró E, </w:t>
      </w:r>
      <w:proofErr w:type="spellStart"/>
      <w:r w:rsidRPr="00B74949">
        <w:rPr>
          <w:rFonts w:asciiTheme="majorHAnsi" w:eastAsia="Calibri" w:hAnsiTheme="majorHAnsi" w:cstheme="majorHAnsi"/>
          <w:sz w:val="24"/>
          <w:szCs w:val="24"/>
          <w:lang w:val="en-GB"/>
        </w:rPr>
        <w:t>Rabella</w:t>
      </w:r>
      <w:proofErr w:type="spellEnd"/>
      <w:r w:rsidRPr="00B74949">
        <w:rPr>
          <w:rFonts w:asciiTheme="majorHAnsi" w:eastAsia="Calibri" w:hAnsiTheme="majorHAnsi" w:cstheme="majorHAnsi"/>
          <w:sz w:val="24"/>
          <w:szCs w:val="24"/>
          <w:lang w:val="en-GB"/>
        </w:rPr>
        <w:t xml:space="preserve"> N. Viral culture and immunofluorescence for the detection of SARS-CoV-2 infectivity in RT-PCR positive respiratory samples. J Clin </w:t>
      </w:r>
      <w:proofErr w:type="spellStart"/>
      <w:r w:rsidRPr="00B74949">
        <w:rPr>
          <w:rFonts w:asciiTheme="majorHAnsi" w:eastAsia="Calibri" w:hAnsiTheme="majorHAnsi" w:cstheme="majorHAnsi"/>
          <w:sz w:val="24"/>
          <w:szCs w:val="24"/>
          <w:lang w:val="en-GB"/>
        </w:rPr>
        <w:t>Virol</w:t>
      </w:r>
      <w:proofErr w:type="spellEnd"/>
      <w:r w:rsidRPr="00B74949">
        <w:rPr>
          <w:rFonts w:asciiTheme="majorHAnsi" w:eastAsia="Calibri" w:hAnsiTheme="majorHAnsi" w:cstheme="majorHAnsi"/>
          <w:sz w:val="24"/>
          <w:szCs w:val="24"/>
          <w:lang w:val="en-GB"/>
        </w:rPr>
        <w:t xml:space="preserve">. 2022 </w:t>
      </w:r>
      <w:proofErr w:type="gramStart"/>
      <w:r w:rsidRPr="00B74949">
        <w:rPr>
          <w:rFonts w:asciiTheme="majorHAnsi" w:eastAsia="Calibri" w:hAnsiTheme="majorHAnsi" w:cstheme="majorHAnsi"/>
          <w:sz w:val="24"/>
          <w:szCs w:val="24"/>
          <w:lang w:val="en-GB"/>
        </w:rPr>
        <w:t>Jul;152:105167</w:t>
      </w:r>
      <w:proofErr w:type="gramEnd"/>
      <w:r w:rsidRPr="00B74949">
        <w:rPr>
          <w:rFonts w:asciiTheme="majorHAnsi" w:eastAsia="Calibri" w:hAnsiTheme="majorHAnsi" w:cstheme="majorHAnsi"/>
          <w:sz w:val="24"/>
          <w:szCs w:val="24"/>
          <w:lang w:val="en-GB"/>
        </w:rPr>
        <w:t xml:space="preserve">.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xml:space="preserve">: 10.1016/j.jcv.2022.105167. </w:t>
      </w:r>
      <w:proofErr w:type="spellStart"/>
      <w:r w:rsidRPr="00B74949">
        <w:rPr>
          <w:rFonts w:asciiTheme="majorHAnsi" w:eastAsia="Calibri" w:hAnsiTheme="majorHAnsi" w:cstheme="majorHAnsi"/>
          <w:sz w:val="24"/>
          <w:szCs w:val="24"/>
          <w:lang w:val="en-GB"/>
        </w:rPr>
        <w:t>Epub</w:t>
      </w:r>
      <w:proofErr w:type="spellEnd"/>
      <w:r w:rsidRPr="00B74949">
        <w:rPr>
          <w:rFonts w:asciiTheme="majorHAnsi" w:eastAsia="Calibri" w:hAnsiTheme="majorHAnsi" w:cstheme="majorHAnsi"/>
          <w:sz w:val="24"/>
          <w:szCs w:val="24"/>
          <w:lang w:val="en-GB"/>
        </w:rPr>
        <w:t xml:space="preserve"> 2022 Apr 28. PMID: 35523105; PMCID: PMC9046102.</w:t>
      </w:r>
    </w:p>
    <w:p w14:paraId="2ED58584" w14:textId="77777777" w:rsidR="005E4B0F" w:rsidRPr="00B74949" w:rsidRDefault="005E4B0F" w:rsidP="005E4B0F">
      <w:pPr>
        <w:rPr>
          <w:rFonts w:asciiTheme="majorHAnsi" w:eastAsia="Calibri" w:hAnsiTheme="majorHAnsi" w:cstheme="majorHAnsi"/>
          <w:sz w:val="24"/>
          <w:szCs w:val="24"/>
          <w:lang w:val="en-GB"/>
        </w:rPr>
      </w:pPr>
    </w:p>
    <w:p w14:paraId="506FD51F"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Kojima N, Mores C, </w:t>
      </w:r>
      <w:proofErr w:type="spellStart"/>
      <w:r w:rsidRPr="00B74949">
        <w:rPr>
          <w:rFonts w:asciiTheme="majorHAnsi" w:eastAsia="Calibri" w:hAnsiTheme="majorHAnsi" w:cstheme="majorHAnsi"/>
          <w:sz w:val="24"/>
          <w:szCs w:val="24"/>
          <w:lang w:val="en-GB"/>
        </w:rPr>
        <w:t>Farsai</w:t>
      </w:r>
      <w:proofErr w:type="spellEnd"/>
      <w:r w:rsidRPr="00B74949">
        <w:rPr>
          <w:rFonts w:asciiTheme="majorHAnsi" w:eastAsia="Calibri" w:hAnsiTheme="majorHAnsi" w:cstheme="majorHAnsi"/>
          <w:sz w:val="24"/>
          <w:szCs w:val="24"/>
          <w:lang w:val="en-GB"/>
        </w:rPr>
        <w:t xml:space="preserve"> N, Klausner J. Duration of SARS-CoV-2 viral culture positivity among different specimen types. Clin </w:t>
      </w:r>
      <w:proofErr w:type="spellStart"/>
      <w:r w:rsidRPr="00B74949">
        <w:rPr>
          <w:rFonts w:asciiTheme="majorHAnsi" w:eastAsia="Calibri" w:hAnsiTheme="majorHAnsi" w:cstheme="majorHAnsi"/>
          <w:sz w:val="24"/>
          <w:szCs w:val="24"/>
          <w:lang w:val="en-GB"/>
        </w:rPr>
        <w:t>Microbiol</w:t>
      </w:r>
      <w:proofErr w:type="spellEnd"/>
      <w:r w:rsidRPr="00B74949">
        <w:rPr>
          <w:rFonts w:asciiTheme="majorHAnsi" w:eastAsia="Calibri" w:hAnsiTheme="majorHAnsi" w:cstheme="majorHAnsi"/>
          <w:sz w:val="24"/>
          <w:szCs w:val="24"/>
          <w:lang w:val="en-GB"/>
        </w:rPr>
        <w:t xml:space="preserve"> Infect. 2021 Oct;27(10):1540-1541.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xml:space="preserve">: 10.1016/j.cmi.2021.07.004. </w:t>
      </w:r>
      <w:proofErr w:type="spellStart"/>
      <w:r w:rsidRPr="00B74949">
        <w:rPr>
          <w:rFonts w:asciiTheme="majorHAnsi" w:eastAsia="Calibri" w:hAnsiTheme="majorHAnsi" w:cstheme="majorHAnsi"/>
          <w:sz w:val="24"/>
          <w:szCs w:val="24"/>
          <w:lang w:val="en-GB"/>
        </w:rPr>
        <w:t>Epub</w:t>
      </w:r>
      <w:proofErr w:type="spellEnd"/>
      <w:r w:rsidRPr="00B74949">
        <w:rPr>
          <w:rFonts w:asciiTheme="majorHAnsi" w:eastAsia="Calibri" w:hAnsiTheme="majorHAnsi" w:cstheme="majorHAnsi"/>
          <w:sz w:val="24"/>
          <w:szCs w:val="24"/>
          <w:lang w:val="en-GB"/>
        </w:rPr>
        <w:t xml:space="preserve"> 2021 Jul 16. PMID: 34274524; PMCID: PMC8282432.</w:t>
      </w:r>
    </w:p>
    <w:p w14:paraId="6D4FDAA1" w14:textId="77777777" w:rsidR="005E4B0F" w:rsidRPr="00B74949" w:rsidRDefault="005E4B0F" w:rsidP="005E4B0F">
      <w:pPr>
        <w:rPr>
          <w:rFonts w:asciiTheme="majorHAnsi" w:eastAsia="Calibri" w:hAnsiTheme="majorHAnsi" w:cstheme="majorHAnsi"/>
          <w:sz w:val="24"/>
          <w:szCs w:val="24"/>
          <w:lang w:val="en-GB"/>
        </w:rPr>
      </w:pPr>
    </w:p>
    <w:p w14:paraId="2B83408F"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Li H, Ren L, Zhang L, Wang Y, Guo L, Wang C, Xiao Y, Wang Y, Rao J, Wang X, Liu Y, Huang C, Gu X, Fan G, Li H, Lu B, Cao B, Wang J. High anal swab viral load predisposes adverse clinical outcomes in severe COVID-19 patients. </w:t>
      </w:r>
      <w:proofErr w:type="spellStart"/>
      <w:r w:rsidRPr="00B74949">
        <w:rPr>
          <w:rFonts w:asciiTheme="majorHAnsi" w:eastAsia="Calibri" w:hAnsiTheme="majorHAnsi" w:cstheme="majorHAnsi"/>
          <w:sz w:val="24"/>
          <w:szCs w:val="24"/>
          <w:lang w:val="en-GB"/>
        </w:rPr>
        <w:t>Emerg</w:t>
      </w:r>
      <w:proofErr w:type="spellEnd"/>
      <w:r w:rsidRPr="00B74949">
        <w:rPr>
          <w:rFonts w:asciiTheme="majorHAnsi" w:eastAsia="Calibri" w:hAnsiTheme="majorHAnsi" w:cstheme="majorHAnsi"/>
          <w:sz w:val="24"/>
          <w:szCs w:val="24"/>
          <w:lang w:val="en-GB"/>
        </w:rPr>
        <w:t xml:space="preserve"> Microbes Infect. 2020 Dec;9(1):2707-2714.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10.1080/22221751.2020.1858700.</w:t>
      </w:r>
    </w:p>
    <w:p w14:paraId="65508158" w14:textId="77777777" w:rsidR="005E4B0F" w:rsidRPr="00B74949" w:rsidRDefault="005E4B0F" w:rsidP="005E4B0F">
      <w:pPr>
        <w:rPr>
          <w:rFonts w:asciiTheme="majorHAnsi" w:eastAsia="Calibri" w:hAnsiTheme="majorHAnsi" w:cstheme="majorHAnsi"/>
          <w:sz w:val="24"/>
          <w:szCs w:val="24"/>
          <w:lang w:val="en-GB"/>
        </w:rPr>
      </w:pPr>
    </w:p>
    <w:p w14:paraId="5C7EED2D" w14:textId="77777777" w:rsidR="005E4B0F" w:rsidRPr="00B74949" w:rsidRDefault="005E4B0F" w:rsidP="005E4B0F">
      <w:pPr>
        <w:rPr>
          <w:rFonts w:asciiTheme="majorHAnsi" w:eastAsia="Calibri" w:hAnsiTheme="majorHAnsi" w:cstheme="majorHAnsi"/>
          <w:sz w:val="24"/>
          <w:szCs w:val="24"/>
          <w:lang w:val="en-GB"/>
        </w:rPr>
      </w:pPr>
      <w:proofErr w:type="spellStart"/>
      <w:r w:rsidRPr="00B74949">
        <w:rPr>
          <w:rFonts w:asciiTheme="majorHAnsi" w:eastAsia="Calibri" w:hAnsiTheme="majorHAnsi" w:cstheme="majorHAnsi"/>
          <w:sz w:val="24"/>
          <w:szCs w:val="24"/>
          <w:lang w:val="en-GB"/>
        </w:rPr>
        <w:t>Rajindra</w:t>
      </w:r>
      <w:proofErr w:type="spellEnd"/>
      <w:r w:rsidRPr="00B74949">
        <w:rPr>
          <w:rFonts w:asciiTheme="majorHAnsi" w:eastAsia="Calibri" w:hAnsiTheme="majorHAnsi" w:cstheme="majorHAnsi"/>
          <w:sz w:val="24"/>
          <w:szCs w:val="24"/>
          <w:lang w:val="en-GB"/>
        </w:rPr>
        <w:t xml:space="preserve"> </w:t>
      </w:r>
      <w:proofErr w:type="spellStart"/>
      <w:r w:rsidRPr="00B74949">
        <w:rPr>
          <w:rFonts w:asciiTheme="majorHAnsi" w:eastAsia="Calibri" w:hAnsiTheme="majorHAnsi" w:cstheme="majorHAnsi"/>
          <w:sz w:val="24"/>
          <w:szCs w:val="24"/>
          <w:lang w:val="en-GB"/>
        </w:rPr>
        <w:t>Napit</w:t>
      </w:r>
      <w:proofErr w:type="spellEnd"/>
      <w:r w:rsidRPr="00B74949">
        <w:rPr>
          <w:rFonts w:asciiTheme="majorHAnsi" w:eastAsia="Calibri" w:hAnsiTheme="majorHAnsi" w:cstheme="majorHAnsi"/>
          <w:sz w:val="24"/>
          <w:szCs w:val="24"/>
          <w:lang w:val="en-GB"/>
        </w:rPr>
        <w:t xml:space="preserve">, </w:t>
      </w:r>
      <w:proofErr w:type="spellStart"/>
      <w:r w:rsidRPr="00B74949">
        <w:rPr>
          <w:rFonts w:asciiTheme="majorHAnsi" w:eastAsia="Calibri" w:hAnsiTheme="majorHAnsi" w:cstheme="majorHAnsi"/>
          <w:sz w:val="24"/>
          <w:szCs w:val="24"/>
          <w:lang w:val="en-GB"/>
        </w:rPr>
        <w:t>Prajwol</w:t>
      </w:r>
      <w:proofErr w:type="spellEnd"/>
      <w:r w:rsidRPr="00B74949">
        <w:rPr>
          <w:rFonts w:asciiTheme="majorHAnsi" w:eastAsia="Calibri" w:hAnsiTheme="majorHAnsi" w:cstheme="majorHAnsi"/>
          <w:sz w:val="24"/>
          <w:szCs w:val="24"/>
          <w:lang w:val="en-GB"/>
        </w:rPr>
        <w:t xml:space="preserve"> </w:t>
      </w:r>
      <w:proofErr w:type="spellStart"/>
      <w:r w:rsidRPr="00B74949">
        <w:rPr>
          <w:rFonts w:asciiTheme="majorHAnsi" w:eastAsia="Calibri" w:hAnsiTheme="majorHAnsi" w:cstheme="majorHAnsi"/>
          <w:sz w:val="24"/>
          <w:szCs w:val="24"/>
          <w:lang w:val="en-GB"/>
        </w:rPr>
        <w:t>Manandhar</w:t>
      </w:r>
      <w:proofErr w:type="spellEnd"/>
      <w:r w:rsidRPr="00B74949">
        <w:rPr>
          <w:rFonts w:asciiTheme="majorHAnsi" w:eastAsia="Calibri" w:hAnsiTheme="majorHAnsi" w:cstheme="majorHAnsi"/>
          <w:sz w:val="24"/>
          <w:szCs w:val="24"/>
          <w:lang w:val="en-GB"/>
        </w:rPr>
        <w:t xml:space="preserve">, Ashok Chaudhary, </w:t>
      </w:r>
      <w:proofErr w:type="spellStart"/>
      <w:r w:rsidRPr="00B74949">
        <w:rPr>
          <w:rFonts w:asciiTheme="majorHAnsi" w:eastAsia="Calibri" w:hAnsiTheme="majorHAnsi" w:cstheme="majorHAnsi"/>
          <w:sz w:val="24"/>
          <w:szCs w:val="24"/>
          <w:lang w:val="en-GB"/>
        </w:rPr>
        <w:t>Bishwo</w:t>
      </w:r>
      <w:proofErr w:type="spellEnd"/>
      <w:r w:rsidRPr="00B74949">
        <w:rPr>
          <w:rFonts w:asciiTheme="majorHAnsi" w:eastAsia="Calibri" w:hAnsiTheme="majorHAnsi" w:cstheme="majorHAnsi"/>
          <w:sz w:val="24"/>
          <w:szCs w:val="24"/>
          <w:lang w:val="en-GB"/>
        </w:rPr>
        <w:t xml:space="preserve"> Shrestha, </w:t>
      </w:r>
      <w:proofErr w:type="spellStart"/>
      <w:r w:rsidRPr="00B74949">
        <w:rPr>
          <w:rFonts w:asciiTheme="majorHAnsi" w:eastAsia="Calibri" w:hAnsiTheme="majorHAnsi" w:cstheme="majorHAnsi"/>
          <w:sz w:val="24"/>
          <w:szCs w:val="24"/>
          <w:lang w:val="en-GB"/>
        </w:rPr>
        <w:t>Ajit</w:t>
      </w:r>
      <w:proofErr w:type="spellEnd"/>
      <w:r w:rsidRPr="00B74949">
        <w:rPr>
          <w:rFonts w:asciiTheme="majorHAnsi" w:eastAsia="Calibri" w:hAnsiTheme="majorHAnsi" w:cstheme="majorHAnsi"/>
          <w:sz w:val="24"/>
          <w:szCs w:val="24"/>
          <w:lang w:val="en-GB"/>
        </w:rPr>
        <w:t xml:space="preserve"> Poudel, Roji Raut, </w:t>
      </w:r>
      <w:proofErr w:type="spellStart"/>
      <w:r w:rsidRPr="00B74949">
        <w:rPr>
          <w:rFonts w:asciiTheme="majorHAnsi" w:eastAsia="Calibri" w:hAnsiTheme="majorHAnsi" w:cstheme="majorHAnsi"/>
          <w:sz w:val="24"/>
          <w:szCs w:val="24"/>
          <w:lang w:val="en-GB"/>
        </w:rPr>
        <w:t>Saman</w:t>
      </w:r>
      <w:proofErr w:type="spellEnd"/>
      <w:r w:rsidRPr="00B74949">
        <w:rPr>
          <w:rFonts w:asciiTheme="majorHAnsi" w:eastAsia="Calibri" w:hAnsiTheme="majorHAnsi" w:cstheme="majorHAnsi"/>
          <w:sz w:val="24"/>
          <w:szCs w:val="24"/>
          <w:lang w:val="en-GB"/>
        </w:rPr>
        <w:t xml:space="preserve"> Pradhan, </w:t>
      </w:r>
      <w:proofErr w:type="spellStart"/>
      <w:r w:rsidRPr="00B74949">
        <w:rPr>
          <w:rFonts w:asciiTheme="majorHAnsi" w:eastAsia="Calibri" w:hAnsiTheme="majorHAnsi" w:cstheme="majorHAnsi"/>
          <w:sz w:val="24"/>
          <w:szCs w:val="24"/>
          <w:lang w:val="en-GB"/>
        </w:rPr>
        <w:t>Samita</w:t>
      </w:r>
      <w:proofErr w:type="spellEnd"/>
      <w:r w:rsidRPr="00B74949">
        <w:rPr>
          <w:rFonts w:asciiTheme="majorHAnsi" w:eastAsia="Calibri" w:hAnsiTheme="majorHAnsi" w:cstheme="majorHAnsi"/>
          <w:sz w:val="24"/>
          <w:szCs w:val="24"/>
          <w:lang w:val="en-GB"/>
        </w:rPr>
        <w:t xml:space="preserve"> Raut, </w:t>
      </w:r>
      <w:proofErr w:type="spellStart"/>
      <w:r w:rsidRPr="00B74949">
        <w:rPr>
          <w:rFonts w:asciiTheme="majorHAnsi" w:eastAsia="Calibri" w:hAnsiTheme="majorHAnsi" w:cstheme="majorHAnsi"/>
          <w:sz w:val="24"/>
          <w:szCs w:val="24"/>
          <w:lang w:val="en-GB"/>
        </w:rPr>
        <w:t>Sujala</w:t>
      </w:r>
      <w:proofErr w:type="spellEnd"/>
      <w:r w:rsidRPr="00B74949">
        <w:rPr>
          <w:rFonts w:asciiTheme="majorHAnsi" w:eastAsia="Calibri" w:hAnsiTheme="majorHAnsi" w:cstheme="majorHAnsi"/>
          <w:sz w:val="24"/>
          <w:szCs w:val="24"/>
          <w:lang w:val="en-GB"/>
        </w:rPr>
        <w:t xml:space="preserve"> </w:t>
      </w:r>
      <w:proofErr w:type="spellStart"/>
      <w:r w:rsidRPr="00B74949">
        <w:rPr>
          <w:rFonts w:asciiTheme="majorHAnsi" w:eastAsia="Calibri" w:hAnsiTheme="majorHAnsi" w:cstheme="majorHAnsi"/>
          <w:sz w:val="24"/>
          <w:szCs w:val="24"/>
          <w:lang w:val="en-GB"/>
        </w:rPr>
        <w:t>Mathema</w:t>
      </w:r>
      <w:proofErr w:type="spellEnd"/>
      <w:r w:rsidRPr="00B74949">
        <w:rPr>
          <w:rFonts w:asciiTheme="majorHAnsi" w:eastAsia="Calibri" w:hAnsiTheme="majorHAnsi" w:cstheme="majorHAnsi"/>
          <w:sz w:val="24"/>
          <w:szCs w:val="24"/>
          <w:lang w:val="en-GB"/>
        </w:rPr>
        <w:t xml:space="preserve">, Rajesh </w:t>
      </w:r>
      <w:proofErr w:type="spellStart"/>
      <w:r w:rsidRPr="00B74949">
        <w:rPr>
          <w:rFonts w:asciiTheme="majorHAnsi" w:eastAsia="Calibri" w:hAnsiTheme="majorHAnsi" w:cstheme="majorHAnsi"/>
          <w:sz w:val="24"/>
          <w:szCs w:val="24"/>
          <w:lang w:val="en-GB"/>
        </w:rPr>
        <w:t>Rajbhandari</w:t>
      </w:r>
      <w:proofErr w:type="spellEnd"/>
      <w:r w:rsidRPr="00B74949">
        <w:rPr>
          <w:rFonts w:asciiTheme="majorHAnsi" w:eastAsia="Calibri" w:hAnsiTheme="majorHAnsi" w:cstheme="majorHAnsi"/>
          <w:sz w:val="24"/>
          <w:szCs w:val="24"/>
          <w:lang w:val="en-GB"/>
        </w:rPr>
        <w:t xml:space="preserve">, Sameer Dixit, Jessica S. Schwind, Christine K Johnson, Jonna K </w:t>
      </w:r>
      <w:proofErr w:type="spellStart"/>
      <w:r w:rsidRPr="00B74949">
        <w:rPr>
          <w:rFonts w:asciiTheme="majorHAnsi" w:eastAsia="Calibri" w:hAnsiTheme="majorHAnsi" w:cstheme="majorHAnsi"/>
          <w:sz w:val="24"/>
          <w:szCs w:val="24"/>
          <w:lang w:val="en-GB"/>
        </w:rPr>
        <w:t>Mazet</w:t>
      </w:r>
      <w:proofErr w:type="spellEnd"/>
      <w:r w:rsidRPr="00B74949">
        <w:rPr>
          <w:rFonts w:asciiTheme="majorHAnsi" w:eastAsia="Calibri" w:hAnsiTheme="majorHAnsi" w:cstheme="majorHAnsi"/>
          <w:sz w:val="24"/>
          <w:szCs w:val="24"/>
          <w:lang w:val="en-GB"/>
        </w:rPr>
        <w:t xml:space="preserve">, </w:t>
      </w:r>
      <w:proofErr w:type="spellStart"/>
      <w:r w:rsidRPr="00B74949">
        <w:rPr>
          <w:rFonts w:asciiTheme="majorHAnsi" w:eastAsia="Calibri" w:hAnsiTheme="majorHAnsi" w:cstheme="majorHAnsi"/>
          <w:sz w:val="24"/>
          <w:szCs w:val="24"/>
          <w:lang w:val="en-GB"/>
        </w:rPr>
        <w:t>Dibesh</w:t>
      </w:r>
      <w:proofErr w:type="spellEnd"/>
      <w:r w:rsidRPr="00B74949">
        <w:rPr>
          <w:rFonts w:asciiTheme="majorHAnsi" w:eastAsia="Calibri" w:hAnsiTheme="majorHAnsi" w:cstheme="majorHAnsi"/>
          <w:sz w:val="24"/>
          <w:szCs w:val="24"/>
          <w:lang w:val="en-GB"/>
        </w:rPr>
        <w:t xml:space="preserve"> </w:t>
      </w:r>
      <w:proofErr w:type="spellStart"/>
      <w:r w:rsidRPr="00B74949">
        <w:rPr>
          <w:rFonts w:asciiTheme="majorHAnsi" w:eastAsia="Calibri" w:hAnsiTheme="majorHAnsi" w:cstheme="majorHAnsi"/>
          <w:sz w:val="24"/>
          <w:szCs w:val="24"/>
          <w:lang w:val="en-GB"/>
        </w:rPr>
        <w:t>Karmacharya</w:t>
      </w:r>
      <w:proofErr w:type="spellEnd"/>
      <w:r w:rsidRPr="00B74949">
        <w:rPr>
          <w:rFonts w:asciiTheme="majorHAnsi" w:eastAsia="Calibri" w:hAnsiTheme="majorHAnsi" w:cstheme="majorHAnsi"/>
          <w:sz w:val="24"/>
          <w:szCs w:val="24"/>
          <w:lang w:val="en-GB"/>
        </w:rPr>
        <w:t xml:space="preserve">. Rapid genomic </w:t>
      </w:r>
      <w:r w:rsidRPr="00B74949">
        <w:rPr>
          <w:rFonts w:asciiTheme="majorHAnsi" w:eastAsia="Calibri" w:hAnsiTheme="majorHAnsi" w:cstheme="majorHAnsi"/>
          <w:sz w:val="24"/>
          <w:szCs w:val="24"/>
          <w:lang w:val="en-GB"/>
        </w:rPr>
        <w:lastRenderedPageBreak/>
        <w:t xml:space="preserve">surveillance of SARS-CoV-2 in a dense urban community using environmental (sewage) </w:t>
      </w:r>
      <w:proofErr w:type="spellStart"/>
      <w:proofErr w:type="gramStart"/>
      <w:r w:rsidRPr="00B74949">
        <w:rPr>
          <w:rFonts w:asciiTheme="majorHAnsi" w:eastAsia="Calibri" w:hAnsiTheme="majorHAnsi" w:cstheme="majorHAnsi"/>
          <w:sz w:val="24"/>
          <w:szCs w:val="24"/>
          <w:lang w:val="en-GB"/>
        </w:rPr>
        <w:t>samples.medRxiv</w:t>
      </w:r>
      <w:proofErr w:type="spellEnd"/>
      <w:proofErr w:type="gramEnd"/>
      <w:r w:rsidRPr="00B74949">
        <w:rPr>
          <w:rFonts w:asciiTheme="majorHAnsi" w:eastAsia="Calibri" w:hAnsiTheme="majorHAnsi" w:cstheme="majorHAnsi"/>
          <w:sz w:val="24"/>
          <w:szCs w:val="24"/>
          <w:lang w:val="en-GB"/>
        </w:rPr>
        <w:t xml:space="preserve"> 2021.03.29.21254053;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xml:space="preserve">: </w:t>
      </w:r>
      <w:hyperlink r:id="rId22">
        <w:r w:rsidRPr="00B74949">
          <w:rPr>
            <w:rFonts w:asciiTheme="majorHAnsi" w:eastAsia="Calibri" w:hAnsiTheme="majorHAnsi" w:cstheme="majorHAnsi"/>
            <w:color w:val="1155CC"/>
            <w:sz w:val="24"/>
            <w:szCs w:val="24"/>
            <w:u w:val="single"/>
            <w:lang w:val="en-GB"/>
          </w:rPr>
          <w:t>https://doi.org/10.1101/2021.03.29.21254053</w:t>
        </w:r>
      </w:hyperlink>
    </w:p>
    <w:p w14:paraId="0C5DB9E2" w14:textId="77777777" w:rsidR="005E4B0F" w:rsidRPr="00B74949" w:rsidRDefault="005E4B0F" w:rsidP="005E4B0F">
      <w:pPr>
        <w:rPr>
          <w:rFonts w:asciiTheme="majorHAnsi" w:eastAsia="Calibri" w:hAnsiTheme="majorHAnsi" w:cstheme="majorHAnsi"/>
          <w:sz w:val="24"/>
          <w:szCs w:val="24"/>
          <w:lang w:val="en-GB"/>
        </w:rPr>
      </w:pPr>
    </w:p>
    <w:p w14:paraId="02B0C11D"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Sharma DK, </w:t>
      </w:r>
      <w:proofErr w:type="spellStart"/>
      <w:r w:rsidRPr="00B74949">
        <w:rPr>
          <w:rFonts w:asciiTheme="majorHAnsi" w:eastAsia="Calibri" w:hAnsiTheme="majorHAnsi" w:cstheme="majorHAnsi"/>
          <w:sz w:val="24"/>
          <w:szCs w:val="24"/>
          <w:lang w:val="en-GB"/>
        </w:rPr>
        <w:t>Nalavade</w:t>
      </w:r>
      <w:proofErr w:type="spellEnd"/>
      <w:r w:rsidRPr="00B74949">
        <w:rPr>
          <w:rFonts w:asciiTheme="majorHAnsi" w:eastAsia="Calibri" w:hAnsiTheme="majorHAnsi" w:cstheme="majorHAnsi"/>
          <w:sz w:val="24"/>
          <w:szCs w:val="24"/>
          <w:lang w:val="en-GB"/>
        </w:rPr>
        <w:t xml:space="preserve"> UP, </w:t>
      </w:r>
      <w:proofErr w:type="spellStart"/>
      <w:r w:rsidRPr="00B74949">
        <w:rPr>
          <w:rFonts w:asciiTheme="majorHAnsi" w:eastAsia="Calibri" w:hAnsiTheme="majorHAnsi" w:cstheme="majorHAnsi"/>
          <w:sz w:val="24"/>
          <w:szCs w:val="24"/>
          <w:lang w:val="en-GB"/>
        </w:rPr>
        <w:t>Kalgutkar</w:t>
      </w:r>
      <w:proofErr w:type="spellEnd"/>
      <w:r w:rsidRPr="00B74949">
        <w:rPr>
          <w:rFonts w:asciiTheme="majorHAnsi" w:eastAsia="Calibri" w:hAnsiTheme="majorHAnsi" w:cstheme="majorHAnsi"/>
          <w:sz w:val="24"/>
          <w:szCs w:val="24"/>
          <w:lang w:val="en-GB"/>
        </w:rPr>
        <w:t xml:space="preserve"> K, Gupta N, Deshpande JM. SARS-CoV-2 detection in sewage samples: Standardization of method &amp; preliminary observations. Indian J Med Res. 2021 Jan &amp; Feb;153(1 &amp; 2):159-165.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10.4103/ijmr.IJMR_3541_20</w:t>
      </w:r>
    </w:p>
    <w:p w14:paraId="51ED16E1" w14:textId="77777777" w:rsidR="005E4B0F" w:rsidRPr="00B74949" w:rsidRDefault="005E4B0F" w:rsidP="005E4B0F">
      <w:pPr>
        <w:rPr>
          <w:rFonts w:asciiTheme="majorHAnsi" w:eastAsia="Calibri" w:hAnsiTheme="majorHAnsi" w:cstheme="majorHAnsi"/>
          <w:sz w:val="24"/>
          <w:szCs w:val="24"/>
          <w:lang w:val="en-GB"/>
        </w:rPr>
      </w:pPr>
    </w:p>
    <w:p w14:paraId="0F938910" w14:textId="77777777" w:rsidR="005E4B0F" w:rsidRPr="00B74949" w:rsidRDefault="005E4B0F" w:rsidP="005E4B0F">
      <w:pPr>
        <w:rPr>
          <w:rFonts w:asciiTheme="majorHAnsi" w:eastAsia="Calibri" w:hAnsiTheme="majorHAnsi" w:cstheme="majorHAnsi"/>
          <w:sz w:val="24"/>
          <w:szCs w:val="24"/>
          <w:lang w:val="en-GB"/>
        </w:rPr>
      </w:pPr>
      <w:proofErr w:type="spellStart"/>
      <w:r w:rsidRPr="00B74949">
        <w:rPr>
          <w:rFonts w:asciiTheme="majorHAnsi" w:eastAsia="Calibri" w:hAnsiTheme="majorHAnsi" w:cstheme="majorHAnsi"/>
          <w:sz w:val="24"/>
          <w:szCs w:val="24"/>
          <w:lang w:val="en-GB"/>
        </w:rPr>
        <w:t>Siedner</w:t>
      </w:r>
      <w:proofErr w:type="spellEnd"/>
      <w:r w:rsidRPr="00B74949">
        <w:rPr>
          <w:rFonts w:asciiTheme="majorHAnsi" w:eastAsia="Calibri" w:hAnsiTheme="majorHAnsi" w:cstheme="majorHAnsi"/>
          <w:sz w:val="24"/>
          <w:szCs w:val="24"/>
          <w:lang w:val="en-GB"/>
        </w:rPr>
        <w:t xml:space="preserve"> MJ, </w:t>
      </w:r>
      <w:proofErr w:type="spellStart"/>
      <w:r w:rsidRPr="00B74949">
        <w:rPr>
          <w:rFonts w:asciiTheme="majorHAnsi" w:eastAsia="Calibri" w:hAnsiTheme="majorHAnsi" w:cstheme="majorHAnsi"/>
          <w:sz w:val="24"/>
          <w:szCs w:val="24"/>
          <w:lang w:val="en-GB"/>
        </w:rPr>
        <w:t>Boucau</w:t>
      </w:r>
      <w:proofErr w:type="spellEnd"/>
      <w:r w:rsidRPr="00B74949">
        <w:rPr>
          <w:rFonts w:asciiTheme="majorHAnsi" w:eastAsia="Calibri" w:hAnsiTheme="majorHAnsi" w:cstheme="majorHAnsi"/>
          <w:sz w:val="24"/>
          <w:szCs w:val="24"/>
          <w:lang w:val="en-GB"/>
        </w:rPr>
        <w:t xml:space="preserve"> J, Gilbert RF, Uddin R, </w:t>
      </w:r>
      <w:proofErr w:type="spellStart"/>
      <w:r w:rsidRPr="00B74949">
        <w:rPr>
          <w:rFonts w:asciiTheme="majorHAnsi" w:eastAsia="Calibri" w:hAnsiTheme="majorHAnsi" w:cstheme="majorHAnsi"/>
          <w:sz w:val="24"/>
          <w:szCs w:val="24"/>
          <w:lang w:val="en-GB"/>
        </w:rPr>
        <w:t>Luu</w:t>
      </w:r>
      <w:proofErr w:type="spellEnd"/>
      <w:r w:rsidRPr="00B74949">
        <w:rPr>
          <w:rFonts w:asciiTheme="majorHAnsi" w:eastAsia="Calibri" w:hAnsiTheme="majorHAnsi" w:cstheme="majorHAnsi"/>
          <w:sz w:val="24"/>
          <w:szCs w:val="24"/>
          <w:lang w:val="en-GB"/>
        </w:rPr>
        <w:t xml:space="preserve"> J, </w:t>
      </w:r>
      <w:proofErr w:type="spellStart"/>
      <w:r w:rsidRPr="00B74949">
        <w:rPr>
          <w:rFonts w:asciiTheme="majorHAnsi" w:eastAsia="Calibri" w:hAnsiTheme="majorHAnsi" w:cstheme="majorHAnsi"/>
          <w:sz w:val="24"/>
          <w:szCs w:val="24"/>
          <w:lang w:val="en-GB"/>
        </w:rPr>
        <w:t>Haneuse</w:t>
      </w:r>
      <w:proofErr w:type="spellEnd"/>
      <w:r w:rsidRPr="00B74949">
        <w:rPr>
          <w:rFonts w:asciiTheme="majorHAnsi" w:eastAsia="Calibri" w:hAnsiTheme="majorHAnsi" w:cstheme="majorHAnsi"/>
          <w:sz w:val="24"/>
          <w:szCs w:val="24"/>
          <w:lang w:val="en-GB"/>
        </w:rPr>
        <w:t xml:space="preserve"> S, Vyas T, Reynolds Z, </w:t>
      </w:r>
      <w:proofErr w:type="spellStart"/>
      <w:r w:rsidRPr="00B74949">
        <w:rPr>
          <w:rFonts w:asciiTheme="majorHAnsi" w:eastAsia="Calibri" w:hAnsiTheme="majorHAnsi" w:cstheme="majorHAnsi"/>
          <w:sz w:val="24"/>
          <w:szCs w:val="24"/>
          <w:lang w:val="en-GB"/>
        </w:rPr>
        <w:t>Iyer</w:t>
      </w:r>
      <w:proofErr w:type="spellEnd"/>
      <w:r w:rsidRPr="00B74949">
        <w:rPr>
          <w:rFonts w:asciiTheme="majorHAnsi" w:eastAsia="Calibri" w:hAnsiTheme="majorHAnsi" w:cstheme="majorHAnsi"/>
          <w:sz w:val="24"/>
          <w:szCs w:val="24"/>
          <w:lang w:val="en-GB"/>
        </w:rPr>
        <w:t xml:space="preserve"> S, Chamberlin GC, Goldstein RH, North CM, Sacks CA, Regan J, Flynn JP, Choudhary MC, Vyas JM, </w:t>
      </w:r>
      <w:proofErr w:type="spellStart"/>
      <w:r w:rsidRPr="00B74949">
        <w:rPr>
          <w:rFonts w:asciiTheme="majorHAnsi" w:eastAsia="Calibri" w:hAnsiTheme="majorHAnsi" w:cstheme="majorHAnsi"/>
          <w:sz w:val="24"/>
          <w:szCs w:val="24"/>
          <w:lang w:val="en-GB"/>
        </w:rPr>
        <w:t>Barczak</w:t>
      </w:r>
      <w:proofErr w:type="spellEnd"/>
      <w:r w:rsidRPr="00B74949">
        <w:rPr>
          <w:rFonts w:asciiTheme="majorHAnsi" w:eastAsia="Calibri" w:hAnsiTheme="majorHAnsi" w:cstheme="majorHAnsi"/>
          <w:sz w:val="24"/>
          <w:szCs w:val="24"/>
          <w:lang w:val="en-GB"/>
        </w:rPr>
        <w:t xml:space="preserve"> AK, Lemieux JE, Li JZ. Duration of viral shedding and culture positivity with postvaccination SARS-CoV-2 delta variant infections. JCI Insight. 2022 Jan 25;7(2</w:t>
      </w:r>
      <w:proofErr w:type="gramStart"/>
      <w:r w:rsidRPr="00B74949">
        <w:rPr>
          <w:rFonts w:asciiTheme="majorHAnsi" w:eastAsia="Calibri" w:hAnsiTheme="majorHAnsi" w:cstheme="majorHAnsi"/>
          <w:sz w:val="24"/>
          <w:szCs w:val="24"/>
          <w:lang w:val="en-GB"/>
        </w:rPr>
        <w:t>):e</w:t>
      </w:r>
      <w:proofErr w:type="gramEnd"/>
      <w:r w:rsidRPr="00B74949">
        <w:rPr>
          <w:rFonts w:asciiTheme="majorHAnsi" w:eastAsia="Calibri" w:hAnsiTheme="majorHAnsi" w:cstheme="majorHAnsi"/>
          <w:sz w:val="24"/>
          <w:szCs w:val="24"/>
          <w:lang w:val="en-GB"/>
        </w:rPr>
        <w:t xml:space="preserve">155483.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10.1172/jci.insight.155483. PMID: 34871181; PMCID: PMC8855795.</w:t>
      </w:r>
    </w:p>
    <w:p w14:paraId="29FDF4B2" w14:textId="77777777" w:rsidR="005E4B0F" w:rsidRPr="00B74949" w:rsidRDefault="005E4B0F" w:rsidP="005E4B0F">
      <w:pPr>
        <w:rPr>
          <w:rFonts w:asciiTheme="majorHAnsi" w:eastAsia="Calibri" w:hAnsiTheme="majorHAnsi" w:cstheme="majorHAnsi"/>
          <w:sz w:val="24"/>
          <w:szCs w:val="24"/>
          <w:lang w:val="en-GB"/>
        </w:rPr>
      </w:pPr>
    </w:p>
    <w:p w14:paraId="0EA107E4"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Zhang D, Zhang X, Yang Y, Huang X, Jiang J, Li M, Ling H, Li J, Liu Y, Li G, Li W, Yi C, Zhang T, Jiang Y, </w:t>
      </w:r>
      <w:proofErr w:type="spellStart"/>
      <w:r w:rsidRPr="00B74949">
        <w:rPr>
          <w:rFonts w:asciiTheme="majorHAnsi" w:eastAsia="Calibri" w:hAnsiTheme="majorHAnsi" w:cstheme="majorHAnsi"/>
          <w:sz w:val="24"/>
          <w:szCs w:val="24"/>
          <w:lang w:val="en-GB"/>
        </w:rPr>
        <w:t>Xiong</w:t>
      </w:r>
      <w:proofErr w:type="spellEnd"/>
      <w:r w:rsidRPr="00B74949">
        <w:rPr>
          <w:rFonts w:asciiTheme="majorHAnsi" w:eastAsia="Calibri" w:hAnsiTheme="majorHAnsi" w:cstheme="majorHAnsi"/>
          <w:sz w:val="24"/>
          <w:szCs w:val="24"/>
          <w:lang w:val="en-GB"/>
        </w:rPr>
        <w:t xml:space="preserve"> Y, He Z, Wang X, Deng S, Zhao P, Qu J. SARS-CoV-2 </w:t>
      </w:r>
      <w:proofErr w:type="spellStart"/>
      <w:r w:rsidRPr="00B74949">
        <w:rPr>
          <w:rFonts w:asciiTheme="majorHAnsi" w:eastAsia="Calibri" w:hAnsiTheme="majorHAnsi" w:cstheme="majorHAnsi"/>
          <w:sz w:val="24"/>
          <w:szCs w:val="24"/>
          <w:lang w:val="en-GB"/>
        </w:rPr>
        <w:t>spillover</w:t>
      </w:r>
      <w:proofErr w:type="spellEnd"/>
      <w:r w:rsidRPr="00B74949">
        <w:rPr>
          <w:rFonts w:asciiTheme="majorHAnsi" w:eastAsia="Calibri" w:hAnsiTheme="majorHAnsi" w:cstheme="majorHAnsi"/>
          <w:sz w:val="24"/>
          <w:szCs w:val="24"/>
          <w:lang w:val="en-GB"/>
        </w:rPr>
        <w:t xml:space="preserve"> into hospital outdoor environments. J Hazard Mater Lett. 2021 </w:t>
      </w:r>
      <w:proofErr w:type="gramStart"/>
      <w:r w:rsidRPr="00B74949">
        <w:rPr>
          <w:rFonts w:asciiTheme="majorHAnsi" w:eastAsia="Calibri" w:hAnsiTheme="majorHAnsi" w:cstheme="majorHAnsi"/>
          <w:sz w:val="24"/>
          <w:szCs w:val="24"/>
          <w:lang w:val="en-GB"/>
        </w:rPr>
        <w:t>Nov;2:100027</w:t>
      </w:r>
      <w:proofErr w:type="gramEnd"/>
      <w:r w:rsidRPr="00B74949">
        <w:rPr>
          <w:rFonts w:asciiTheme="majorHAnsi" w:eastAsia="Calibri" w:hAnsiTheme="majorHAnsi" w:cstheme="majorHAnsi"/>
          <w:sz w:val="24"/>
          <w:szCs w:val="24"/>
          <w:lang w:val="en-GB"/>
        </w:rPr>
        <w:t xml:space="preserve">.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10.1016/j.hazl.2021.100027.</w:t>
      </w:r>
    </w:p>
    <w:p w14:paraId="52B86448" w14:textId="77777777" w:rsidR="005E4B0F" w:rsidRPr="00B74949" w:rsidRDefault="005E4B0F" w:rsidP="005E4B0F">
      <w:pPr>
        <w:rPr>
          <w:rFonts w:asciiTheme="majorHAnsi" w:eastAsia="Calibri" w:hAnsiTheme="majorHAnsi" w:cstheme="majorHAnsi"/>
          <w:sz w:val="24"/>
          <w:szCs w:val="24"/>
          <w:lang w:val="en-GB"/>
        </w:rPr>
      </w:pPr>
    </w:p>
    <w:p w14:paraId="06EC0FAD" w14:textId="77777777" w:rsidR="005E4B0F" w:rsidRPr="00B74949" w:rsidRDefault="005E4B0F" w:rsidP="005E4B0F">
      <w:pPr>
        <w:rPr>
          <w:rFonts w:asciiTheme="majorHAnsi" w:eastAsia="Calibri" w:hAnsiTheme="majorHAnsi" w:cstheme="majorHAnsi"/>
          <w:sz w:val="24"/>
          <w:szCs w:val="24"/>
          <w:u w:val="single"/>
          <w:lang w:val="en-GB"/>
        </w:rPr>
      </w:pPr>
      <w:r w:rsidRPr="00B74949">
        <w:rPr>
          <w:rFonts w:asciiTheme="majorHAnsi" w:eastAsia="Calibri" w:hAnsiTheme="majorHAnsi" w:cstheme="majorHAnsi"/>
          <w:sz w:val="24"/>
          <w:szCs w:val="24"/>
          <w:u w:val="single"/>
          <w:lang w:val="en-GB"/>
        </w:rPr>
        <w:t>Modelling study: (n = 2)</w:t>
      </w:r>
    </w:p>
    <w:p w14:paraId="29221A71" w14:textId="77777777" w:rsidR="005E4B0F" w:rsidRPr="00B74949" w:rsidRDefault="005E4B0F" w:rsidP="005E4B0F">
      <w:pPr>
        <w:rPr>
          <w:rFonts w:asciiTheme="majorHAnsi" w:eastAsia="Calibri" w:hAnsiTheme="majorHAnsi" w:cstheme="majorHAnsi"/>
          <w:sz w:val="24"/>
          <w:szCs w:val="24"/>
          <w:lang w:val="en-GB"/>
        </w:rPr>
      </w:pPr>
    </w:p>
    <w:p w14:paraId="1C5D3C8A"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Acosta N 2021</w:t>
      </w:r>
      <w:r w:rsidRPr="00B74949">
        <w:rPr>
          <w:rFonts w:asciiTheme="majorHAnsi" w:eastAsia="Calibri" w:hAnsiTheme="majorHAnsi" w:cstheme="majorHAnsi"/>
          <w:sz w:val="24"/>
          <w:szCs w:val="24"/>
          <w:lang w:val="en-GB"/>
        </w:rPr>
        <w:tab/>
        <w:t>Wastewater Monitoring of SARS-CoV-2 from Acute Care Hospitals Identifies Nosocomial Transmission and Outbreaks</w:t>
      </w:r>
      <w:r w:rsidRPr="00B74949">
        <w:rPr>
          <w:rFonts w:asciiTheme="majorHAnsi" w:eastAsia="Calibri" w:hAnsiTheme="majorHAnsi" w:cstheme="majorHAnsi"/>
          <w:sz w:val="24"/>
          <w:szCs w:val="24"/>
          <w:lang w:val="en-GB"/>
        </w:rPr>
        <w:tab/>
      </w:r>
      <w:hyperlink r:id="rId23">
        <w:r w:rsidRPr="00B74949">
          <w:rPr>
            <w:rFonts w:asciiTheme="majorHAnsi" w:eastAsia="Calibri" w:hAnsiTheme="majorHAnsi" w:cstheme="majorHAnsi"/>
            <w:color w:val="1155CC"/>
            <w:sz w:val="24"/>
            <w:szCs w:val="24"/>
            <w:u w:val="single"/>
            <w:lang w:val="en-GB"/>
          </w:rPr>
          <w:t>https://www.medrxiv.org/content/10.1101/2021.02.20.21251520v1</w:t>
        </w:r>
      </w:hyperlink>
    </w:p>
    <w:p w14:paraId="3FE84BA8" w14:textId="77777777" w:rsidR="005E4B0F" w:rsidRPr="00B74949" w:rsidRDefault="005E4B0F" w:rsidP="005E4B0F">
      <w:pPr>
        <w:rPr>
          <w:rFonts w:asciiTheme="majorHAnsi" w:eastAsia="Calibri" w:hAnsiTheme="majorHAnsi" w:cstheme="majorHAnsi"/>
          <w:sz w:val="24"/>
          <w:szCs w:val="24"/>
          <w:lang w:val="en-GB"/>
        </w:rPr>
      </w:pPr>
    </w:p>
    <w:p w14:paraId="4DAB377C" w14:textId="77777777" w:rsidR="005E4B0F" w:rsidRPr="00B74949" w:rsidRDefault="005E4B0F" w:rsidP="005E4B0F">
      <w:pPr>
        <w:rPr>
          <w:rFonts w:asciiTheme="majorHAnsi" w:eastAsia="Calibri" w:hAnsiTheme="majorHAnsi" w:cstheme="majorHAnsi"/>
          <w:sz w:val="24"/>
          <w:szCs w:val="24"/>
          <w:highlight w:val="white"/>
          <w:lang w:val="en-GB"/>
        </w:rPr>
      </w:pPr>
      <w:proofErr w:type="spellStart"/>
      <w:r w:rsidRPr="00B74949">
        <w:rPr>
          <w:rFonts w:asciiTheme="majorHAnsi" w:eastAsia="Calibri" w:hAnsiTheme="majorHAnsi" w:cstheme="majorHAnsi"/>
          <w:sz w:val="24"/>
          <w:szCs w:val="24"/>
          <w:highlight w:val="white"/>
          <w:lang w:val="en-GB"/>
        </w:rPr>
        <w:t>Joob</w:t>
      </w:r>
      <w:proofErr w:type="spellEnd"/>
      <w:r w:rsidRPr="00B74949">
        <w:rPr>
          <w:rFonts w:asciiTheme="majorHAnsi" w:eastAsia="Calibri" w:hAnsiTheme="majorHAnsi" w:cstheme="majorHAnsi"/>
          <w:sz w:val="24"/>
          <w:szCs w:val="24"/>
          <w:highlight w:val="white"/>
          <w:lang w:val="en-GB"/>
        </w:rPr>
        <w:t xml:space="preserve"> B, </w:t>
      </w:r>
      <w:proofErr w:type="spellStart"/>
      <w:r w:rsidRPr="00B74949">
        <w:rPr>
          <w:rFonts w:asciiTheme="majorHAnsi" w:eastAsia="Calibri" w:hAnsiTheme="majorHAnsi" w:cstheme="majorHAnsi"/>
          <w:sz w:val="24"/>
          <w:szCs w:val="24"/>
          <w:highlight w:val="white"/>
          <w:lang w:val="en-GB"/>
        </w:rPr>
        <w:t>Wiwanitkit</w:t>
      </w:r>
      <w:proofErr w:type="spellEnd"/>
      <w:r w:rsidRPr="00B74949">
        <w:rPr>
          <w:rFonts w:asciiTheme="majorHAnsi" w:eastAsia="Calibri" w:hAnsiTheme="majorHAnsi" w:cstheme="majorHAnsi"/>
          <w:sz w:val="24"/>
          <w:szCs w:val="24"/>
          <w:highlight w:val="white"/>
          <w:lang w:val="en-GB"/>
        </w:rPr>
        <w:t xml:space="preserve"> V. </w:t>
      </w:r>
      <w:proofErr w:type="spellStart"/>
      <w:r w:rsidRPr="00B74949">
        <w:rPr>
          <w:rFonts w:asciiTheme="majorHAnsi" w:eastAsia="Calibri" w:hAnsiTheme="majorHAnsi" w:cstheme="majorHAnsi"/>
          <w:sz w:val="24"/>
          <w:szCs w:val="24"/>
          <w:highlight w:val="white"/>
          <w:lang w:val="en-GB"/>
        </w:rPr>
        <w:t>Fecal</w:t>
      </w:r>
      <w:proofErr w:type="spellEnd"/>
      <w:r w:rsidRPr="00B74949">
        <w:rPr>
          <w:rFonts w:asciiTheme="majorHAnsi" w:eastAsia="Calibri" w:hAnsiTheme="majorHAnsi" w:cstheme="majorHAnsi"/>
          <w:sz w:val="24"/>
          <w:szCs w:val="24"/>
          <w:highlight w:val="white"/>
          <w:lang w:val="en-GB"/>
        </w:rPr>
        <w:t xml:space="preserve">-oral transmission of COVID-19. </w:t>
      </w:r>
      <w:proofErr w:type="spellStart"/>
      <w:r w:rsidRPr="00B74949">
        <w:rPr>
          <w:rFonts w:asciiTheme="majorHAnsi" w:eastAsia="Calibri" w:hAnsiTheme="majorHAnsi" w:cstheme="majorHAnsi"/>
          <w:sz w:val="24"/>
          <w:szCs w:val="24"/>
          <w:highlight w:val="white"/>
          <w:lang w:val="en-GB"/>
        </w:rPr>
        <w:t>Pediatr</w:t>
      </w:r>
      <w:proofErr w:type="spellEnd"/>
      <w:r w:rsidRPr="00B74949">
        <w:rPr>
          <w:rFonts w:asciiTheme="majorHAnsi" w:eastAsia="Calibri" w:hAnsiTheme="majorHAnsi" w:cstheme="majorHAnsi"/>
          <w:sz w:val="24"/>
          <w:szCs w:val="24"/>
          <w:highlight w:val="white"/>
          <w:lang w:val="en-GB"/>
        </w:rPr>
        <w:t xml:space="preserve"> </w:t>
      </w:r>
      <w:proofErr w:type="spellStart"/>
      <w:r w:rsidRPr="00B74949">
        <w:rPr>
          <w:rFonts w:asciiTheme="majorHAnsi" w:eastAsia="Calibri" w:hAnsiTheme="majorHAnsi" w:cstheme="majorHAnsi"/>
          <w:sz w:val="24"/>
          <w:szCs w:val="24"/>
          <w:highlight w:val="white"/>
          <w:lang w:val="en-GB"/>
        </w:rPr>
        <w:t>Investig</w:t>
      </w:r>
      <w:proofErr w:type="spellEnd"/>
      <w:r w:rsidRPr="00B74949">
        <w:rPr>
          <w:rFonts w:asciiTheme="majorHAnsi" w:eastAsia="Calibri" w:hAnsiTheme="majorHAnsi" w:cstheme="majorHAnsi"/>
          <w:sz w:val="24"/>
          <w:szCs w:val="24"/>
          <w:highlight w:val="white"/>
          <w:lang w:val="en-GB"/>
        </w:rPr>
        <w:t xml:space="preserve">. 2020 Jun 24;4(2):152. </w:t>
      </w:r>
      <w:proofErr w:type="spellStart"/>
      <w:r w:rsidRPr="00B74949">
        <w:rPr>
          <w:rFonts w:asciiTheme="majorHAnsi" w:eastAsia="Calibri" w:hAnsiTheme="majorHAnsi" w:cstheme="majorHAnsi"/>
          <w:sz w:val="24"/>
          <w:szCs w:val="24"/>
          <w:highlight w:val="white"/>
          <w:lang w:val="en-GB"/>
        </w:rPr>
        <w:t>doi</w:t>
      </w:r>
      <w:proofErr w:type="spellEnd"/>
      <w:r w:rsidRPr="00B74949">
        <w:rPr>
          <w:rFonts w:asciiTheme="majorHAnsi" w:eastAsia="Calibri" w:hAnsiTheme="majorHAnsi" w:cstheme="majorHAnsi"/>
          <w:sz w:val="24"/>
          <w:szCs w:val="24"/>
          <w:highlight w:val="white"/>
          <w:lang w:val="en-GB"/>
        </w:rPr>
        <w:t xml:space="preserve">: 10.1002/ped4.12203. PMID: 32835178; PMCID: PMC7331445. </w:t>
      </w:r>
    </w:p>
    <w:p w14:paraId="3C7C6684" w14:textId="77777777" w:rsidR="005E4B0F" w:rsidRPr="00B74949" w:rsidRDefault="005E4B0F" w:rsidP="005E4B0F">
      <w:pPr>
        <w:rPr>
          <w:rFonts w:asciiTheme="majorHAnsi" w:eastAsia="Calibri" w:hAnsiTheme="majorHAnsi" w:cstheme="majorHAnsi"/>
          <w:sz w:val="24"/>
          <w:szCs w:val="24"/>
          <w:lang w:val="en-GB"/>
        </w:rPr>
      </w:pPr>
    </w:p>
    <w:p w14:paraId="0B75A0F6" w14:textId="77777777" w:rsidR="005E4B0F" w:rsidRPr="00B74949" w:rsidRDefault="005E4B0F" w:rsidP="005E4B0F">
      <w:pPr>
        <w:rPr>
          <w:rFonts w:asciiTheme="majorHAnsi" w:eastAsia="Calibri" w:hAnsiTheme="majorHAnsi" w:cstheme="majorHAnsi"/>
          <w:sz w:val="24"/>
          <w:szCs w:val="24"/>
          <w:u w:val="single"/>
          <w:lang w:val="en-GB"/>
        </w:rPr>
      </w:pPr>
      <w:r w:rsidRPr="00B74949">
        <w:rPr>
          <w:rFonts w:asciiTheme="majorHAnsi" w:eastAsia="Calibri" w:hAnsiTheme="majorHAnsi" w:cstheme="majorHAnsi"/>
          <w:sz w:val="24"/>
          <w:szCs w:val="24"/>
          <w:u w:val="single"/>
          <w:lang w:val="en-GB"/>
        </w:rPr>
        <w:t>Case report: (n = 2)</w:t>
      </w:r>
    </w:p>
    <w:p w14:paraId="3AACAA06" w14:textId="77777777" w:rsidR="005E4B0F" w:rsidRPr="00B74949" w:rsidRDefault="005E4B0F" w:rsidP="005E4B0F">
      <w:pPr>
        <w:rPr>
          <w:rFonts w:asciiTheme="majorHAnsi" w:eastAsia="Calibri" w:hAnsiTheme="majorHAnsi" w:cstheme="majorHAnsi"/>
          <w:sz w:val="24"/>
          <w:szCs w:val="24"/>
          <w:lang w:val="en-GB"/>
        </w:rPr>
      </w:pPr>
    </w:p>
    <w:p w14:paraId="0D038BEA"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Zhang Y, Chen C, Zhu S, Shu C, Wang D, Song J, Song Y, Zhen W, Feng Z, Wu G, Xu J, Xu W. Isolation of 2019-nCoV from a stool specimen of a laboratory-confirmed case of the Coronavirus Disease 2019 (COVID-19). China CDC Wkly. 2020 Feb 21;2(8):123-124. </w:t>
      </w:r>
    </w:p>
    <w:p w14:paraId="5C1B3A6A" w14:textId="77777777" w:rsidR="005E4B0F" w:rsidRPr="00B74949" w:rsidRDefault="005E4B0F" w:rsidP="005E4B0F">
      <w:pPr>
        <w:rPr>
          <w:rFonts w:asciiTheme="majorHAnsi" w:eastAsia="Calibri" w:hAnsiTheme="majorHAnsi" w:cstheme="majorHAnsi"/>
          <w:sz w:val="24"/>
          <w:szCs w:val="24"/>
          <w:lang w:val="en-GB"/>
        </w:rPr>
      </w:pPr>
    </w:p>
    <w:p w14:paraId="1B9CED5F"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Zhou P, Yang XL, Wang XG. et al. A pneumonia outbreak associated with a new coronavirus of probable bat origin. Nature 579, 270–273 (2020). https://doi.org/10.1038/s41586-020-2012-7.</w:t>
      </w:r>
    </w:p>
    <w:p w14:paraId="6E4B0876" w14:textId="77777777" w:rsidR="005E4B0F" w:rsidRPr="00B74949" w:rsidRDefault="005E4B0F" w:rsidP="005E4B0F">
      <w:pPr>
        <w:rPr>
          <w:rFonts w:asciiTheme="majorHAnsi" w:eastAsia="Calibri" w:hAnsiTheme="majorHAnsi" w:cstheme="majorHAnsi"/>
          <w:sz w:val="24"/>
          <w:szCs w:val="24"/>
          <w:lang w:val="en-GB"/>
        </w:rPr>
      </w:pPr>
    </w:p>
    <w:p w14:paraId="4F90847D" w14:textId="77777777" w:rsidR="005E4B0F" w:rsidRPr="00B74949" w:rsidRDefault="005E4B0F" w:rsidP="005E4B0F">
      <w:pPr>
        <w:rPr>
          <w:rFonts w:asciiTheme="majorHAnsi" w:eastAsia="Calibri" w:hAnsiTheme="majorHAnsi" w:cstheme="majorHAnsi"/>
          <w:sz w:val="24"/>
          <w:szCs w:val="24"/>
          <w:u w:val="single"/>
          <w:lang w:val="en-GB"/>
        </w:rPr>
      </w:pPr>
      <w:r w:rsidRPr="00B74949">
        <w:rPr>
          <w:rFonts w:asciiTheme="majorHAnsi" w:eastAsia="Calibri" w:hAnsiTheme="majorHAnsi" w:cstheme="majorHAnsi"/>
          <w:sz w:val="24"/>
          <w:szCs w:val="24"/>
          <w:u w:val="single"/>
          <w:lang w:val="en-GB"/>
        </w:rPr>
        <w:t>Review: (n = 10)</w:t>
      </w:r>
    </w:p>
    <w:p w14:paraId="76377F5B" w14:textId="77777777" w:rsidR="005E4B0F" w:rsidRPr="00B74949" w:rsidRDefault="005E4B0F" w:rsidP="005E4B0F">
      <w:pPr>
        <w:rPr>
          <w:rFonts w:asciiTheme="majorHAnsi" w:eastAsia="Calibri" w:hAnsiTheme="majorHAnsi" w:cstheme="majorHAnsi"/>
          <w:sz w:val="24"/>
          <w:szCs w:val="24"/>
          <w:lang w:val="en-GB"/>
        </w:rPr>
      </w:pPr>
    </w:p>
    <w:p w14:paraId="4A1DBEFE"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lastRenderedPageBreak/>
        <w:t xml:space="preserve">Abd EW, </w:t>
      </w:r>
      <w:proofErr w:type="spellStart"/>
      <w:r w:rsidRPr="00B74949">
        <w:rPr>
          <w:rFonts w:asciiTheme="majorHAnsi" w:eastAsia="Calibri" w:hAnsiTheme="majorHAnsi" w:cstheme="majorHAnsi"/>
          <w:sz w:val="24"/>
          <w:szCs w:val="24"/>
          <w:lang w:val="en-GB"/>
        </w:rPr>
        <w:t>Eassa</w:t>
      </w:r>
      <w:proofErr w:type="spellEnd"/>
      <w:r w:rsidRPr="00B74949">
        <w:rPr>
          <w:rFonts w:asciiTheme="majorHAnsi" w:eastAsia="Calibri" w:hAnsiTheme="majorHAnsi" w:cstheme="majorHAnsi"/>
          <w:sz w:val="24"/>
          <w:szCs w:val="24"/>
          <w:lang w:val="en-GB"/>
        </w:rPr>
        <w:t xml:space="preserve"> SM, </w:t>
      </w:r>
      <w:proofErr w:type="spellStart"/>
      <w:r w:rsidRPr="00B74949">
        <w:rPr>
          <w:rFonts w:asciiTheme="majorHAnsi" w:eastAsia="Calibri" w:hAnsiTheme="majorHAnsi" w:cstheme="majorHAnsi"/>
          <w:sz w:val="24"/>
          <w:szCs w:val="24"/>
          <w:lang w:val="en-GB"/>
        </w:rPr>
        <w:t>Metwally</w:t>
      </w:r>
      <w:proofErr w:type="spellEnd"/>
      <w:r w:rsidRPr="00B74949">
        <w:rPr>
          <w:rFonts w:asciiTheme="majorHAnsi" w:eastAsia="Calibri" w:hAnsiTheme="majorHAnsi" w:cstheme="majorHAnsi"/>
          <w:sz w:val="24"/>
          <w:szCs w:val="24"/>
          <w:lang w:val="en-GB"/>
        </w:rPr>
        <w:t xml:space="preserve"> M, Al-</w:t>
      </w:r>
      <w:proofErr w:type="spellStart"/>
      <w:r w:rsidRPr="00B74949">
        <w:rPr>
          <w:rFonts w:asciiTheme="majorHAnsi" w:eastAsia="Calibri" w:hAnsiTheme="majorHAnsi" w:cstheme="majorHAnsi"/>
          <w:sz w:val="24"/>
          <w:szCs w:val="24"/>
          <w:lang w:val="en-GB"/>
        </w:rPr>
        <w:t>Hraishawi</w:t>
      </w:r>
      <w:proofErr w:type="spellEnd"/>
      <w:r w:rsidRPr="00B74949">
        <w:rPr>
          <w:rFonts w:asciiTheme="majorHAnsi" w:eastAsia="Calibri" w:hAnsiTheme="majorHAnsi" w:cstheme="majorHAnsi"/>
          <w:sz w:val="24"/>
          <w:szCs w:val="24"/>
          <w:lang w:val="en-GB"/>
        </w:rPr>
        <w:t xml:space="preserve"> H, Omar SR. SARS-CoV-2 Transmission Channels: A Review of the Literature. MEDICC Rev. 2020 Oct;22(4):51-69.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10.37757/MR2020.V</w:t>
      </w:r>
      <w:proofErr w:type="gramStart"/>
      <w:r w:rsidRPr="00B74949">
        <w:rPr>
          <w:rFonts w:asciiTheme="majorHAnsi" w:eastAsia="Calibri" w:hAnsiTheme="majorHAnsi" w:cstheme="majorHAnsi"/>
          <w:sz w:val="24"/>
          <w:szCs w:val="24"/>
          <w:lang w:val="en-GB"/>
        </w:rPr>
        <w:t>22.N</w:t>
      </w:r>
      <w:proofErr w:type="gramEnd"/>
      <w:r w:rsidRPr="00B74949">
        <w:rPr>
          <w:rFonts w:asciiTheme="majorHAnsi" w:eastAsia="Calibri" w:hAnsiTheme="majorHAnsi" w:cstheme="majorHAnsi"/>
          <w:sz w:val="24"/>
          <w:szCs w:val="24"/>
          <w:lang w:val="en-GB"/>
        </w:rPr>
        <w:t>4.3.</w:t>
      </w:r>
    </w:p>
    <w:p w14:paraId="7234F6B4" w14:textId="77777777" w:rsidR="005E4B0F" w:rsidRPr="00B74949" w:rsidRDefault="005E4B0F" w:rsidP="005E4B0F">
      <w:pPr>
        <w:rPr>
          <w:rFonts w:asciiTheme="majorHAnsi" w:eastAsia="Calibri" w:hAnsiTheme="majorHAnsi" w:cstheme="majorHAnsi"/>
          <w:sz w:val="24"/>
          <w:szCs w:val="24"/>
          <w:lang w:val="en-GB"/>
        </w:rPr>
      </w:pPr>
    </w:p>
    <w:p w14:paraId="74E94ED3"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Jones DL, </w:t>
      </w:r>
      <w:proofErr w:type="spellStart"/>
      <w:r w:rsidRPr="00B74949">
        <w:rPr>
          <w:rFonts w:asciiTheme="majorHAnsi" w:eastAsia="Calibri" w:hAnsiTheme="majorHAnsi" w:cstheme="majorHAnsi"/>
          <w:sz w:val="24"/>
          <w:szCs w:val="24"/>
          <w:lang w:val="en-GB"/>
        </w:rPr>
        <w:t>Baluja</w:t>
      </w:r>
      <w:proofErr w:type="spellEnd"/>
      <w:r w:rsidRPr="00B74949">
        <w:rPr>
          <w:rFonts w:asciiTheme="majorHAnsi" w:eastAsia="Calibri" w:hAnsiTheme="majorHAnsi" w:cstheme="majorHAnsi"/>
          <w:sz w:val="24"/>
          <w:szCs w:val="24"/>
          <w:lang w:val="en-GB"/>
        </w:rPr>
        <w:t xml:space="preserve"> MQ, Graham DW, </w:t>
      </w:r>
      <w:proofErr w:type="spellStart"/>
      <w:r w:rsidRPr="00B74949">
        <w:rPr>
          <w:rFonts w:asciiTheme="majorHAnsi" w:eastAsia="Calibri" w:hAnsiTheme="majorHAnsi" w:cstheme="majorHAnsi"/>
          <w:sz w:val="24"/>
          <w:szCs w:val="24"/>
          <w:lang w:val="en-GB"/>
        </w:rPr>
        <w:t>Corbishley</w:t>
      </w:r>
      <w:proofErr w:type="spellEnd"/>
      <w:r w:rsidRPr="00B74949">
        <w:rPr>
          <w:rFonts w:asciiTheme="majorHAnsi" w:eastAsia="Calibri" w:hAnsiTheme="majorHAnsi" w:cstheme="majorHAnsi"/>
          <w:sz w:val="24"/>
          <w:szCs w:val="24"/>
          <w:lang w:val="en-GB"/>
        </w:rPr>
        <w:t xml:space="preserve"> A, McDonald JE, Malham SK, Hillary LS, Connor TR, Gaze WH, Moura IB, Wilcox MH, Farkas K. Shedding of SARS-CoV-2 in </w:t>
      </w:r>
      <w:proofErr w:type="spellStart"/>
      <w:r w:rsidRPr="00B74949">
        <w:rPr>
          <w:rFonts w:asciiTheme="majorHAnsi" w:eastAsia="Calibri" w:hAnsiTheme="majorHAnsi" w:cstheme="majorHAnsi"/>
          <w:sz w:val="24"/>
          <w:szCs w:val="24"/>
          <w:lang w:val="en-GB"/>
        </w:rPr>
        <w:t>feces</w:t>
      </w:r>
      <w:proofErr w:type="spellEnd"/>
      <w:r w:rsidRPr="00B74949">
        <w:rPr>
          <w:rFonts w:asciiTheme="majorHAnsi" w:eastAsia="Calibri" w:hAnsiTheme="majorHAnsi" w:cstheme="majorHAnsi"/>
          <w:sz w:val="24"/>
          <w:szCs w:val="24"/>
          <w:lang w:val="en-GB"/>
        </w:rPr>
        <w:t xml:space="preserve"> and urine and its potential role in person-to-person transmission and the environment-based spread of COVID-19. Sci Total Environ. 2020 Dec </w:t>
      </w:r>
      <w:proofErr w:type="gramStart"/>
      <w:r w:rsidRPr="00B74949">
        <w:rPr>
          <w:rFonts w:asciiTheme="majorHAnsi" w:eastAsia="Calibri" w:hAnsiTheme="majorHAnsi" w:cstheme="majorHAnsi"/>
          <w:sz w:val="24"/>
          <w:szCs w:val="24"/>
          <w:lang w:val="en-GB"/>
        </w:rPr>
        <w:t>20;749:141364</w:t>
      </w:r>
      <w:proofErr w:type="gramEnd"/>
      <w:r w:rsidRPr="00B74949">
        <w:rPr>
          <w:rFonts w:asciiTheme="majorHAnsi" w:eastAsia="Calibri" w:hAnsiTheme="majorHAnsi" w:cstheme="majorHAnsi"/>
          <w:sz w:val="24"/>
          <w:szCs w:val="24"/>
          <w:lang w:val="en-GB"/>
        </w:rPr>
        <w:t xml:space="preserve">.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10.1016/j.scitotenv.2020.141364.</w:t>
      </w:r>
    </w:p>
    <w:p w14:paraId="3581E32C" w14:textId="77777777" w:rsidR="005E4B0F" w:rsidRPr="00B74949" w:rsidRDefault="005E4B0F" w:rsidP="005E4B0F">
      <w:pPr>
        <w:rPr>
          <w:rFonts w:asciiTheme="majorHAnsi" w:eastAsia="Calibri" w:hAnsiTheme="majorHAnsi" w:cstheme="majorHAnsi"/>
          <w:sz w:val="24"/>
          <w:szCs w:val="24"/>
          <w:lang w:val="en-GB"/>
        </w:rPr>
      </w:pPr>
    </w:p>
    <w:p w14:paraId="52F4E5D3"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Lowry SA, Wolfe MK, Boehm </w:t>
      </w:r>
      <w:proofErr w:type="gramStart"/>
      <w:r w:rsidRPr="00B74949">
        <w:rPr>
          <w:rFonts w:asciiTheme="majorHAnsi" w:eastAsia="Calibri" w:hAnsiTheme="majorHAnsi" w:cstheme="majorHAnsi"/>
          <w:sz w:val="24"/>
          <w:szCs w:val="24"/>
          <w:lang w:val="en-GB"/>
        </w:rPr>
        <w:t>AB .</w:t>
      </w:r>
      <w:proofErr w:type="gramEnd"/>
      <w:r w:rsidRPr="00B74949">
        <w:rPr>
          <w:rFonts w:asciiTheme="majorHAnsi" w:eastAsia="Calibri" w:hAnsiTheme="majorHAnsi" w:cstheme="majorHAnsi"/>
          <w:sz w:val="24"/>
          <w:szCs w:val="24"/>
          <w:lang w:val="en-GB"/>
        </w:rPr>
        <w:t xml:space="preserve"> Respiratory virus concentrations in human excretions that contribute to wastewater: A systematic review. </w:t>
      </w:r>
      <w:proofErr w:type="spellStart"/>
      <w:r w:rsidRPr="00B74949">
        <w:rPr>
          <w:rFonts w:asciiTheme="majorHAnsi" w:eastAsia="Calibri" w:hAnsiTheme="majorHAnsi" w:cstheme="majorHAnsi"/>
          <w:sz w:val="24"/>
          <w:szCs w:val="24"/>
          <w:lang w:val="en-GB"/>
        </w:rPr>
        <w:t>medRxiv</w:t>
      </w:r>
      <w:proofErr w:type="spellEnd"/>
      <w:r w:rsidRPr="00B74949">
        <w:rPr>
          <w:rFonts w:asciiTheme="majorHAnsi" w:eastAsia="Calibri" w:hAnsiTheme="majorHAnsi" w:cstheme="majorHAnsi"/>
          <w:sz w:val="24"/>
          <w:szCs w:val="24"/>
          <w:lang w:val="en-GB"/>
        </w:rPr>
        <w:t xml:space="preserve"> 2023.02.19.23286146;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https://doi.org/10.1101/2023.02.19.23286146</w:t>
      </w:r>
    </w:p>
    <w:p w14:paraId="1821BD80" w14:textId="77777777" w:rsidR="005E4B0F" w:rsidRPr="00B74949" w:rsidRDefault="005E4B0F" w:rsidP="005E4B0F">
      <w:pPr>
        <w:rPr>
          <w:rFonts w:asciiTheme="majorHAnsi" w:eastAsia="Calibri" w:hAnsiTheme="majorHAnsi" w:cstheme="majorHAnsi"/>
          <w:sz w:val="24"/>
          <w:szCs w:val="24"/>
          <w:lang w:val="en-GB"/>
        </w:rPr>
      </w:pPr>
    </w:p>
    <w:p w14:paraId="616F95EA"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Meyerowitz EA, </w:t>
      </w:r>
      <w:proofErr w:type="spellStart"/>
      <w:r w:rsidRPr="00B74949">
        <w:rPr>
          <w:rFonts w:asciiTheme="majorHAnsi" w:eastAsia="Calibri" w:hAnsiTheme="majorHAnsi" w:cstheme="majorHAnsi"/>
          <w:sz w:val="24"/>
          <w:szCs w:val="24"/>
          <w:lang w:val="en-GB"/>
        </w:rPr>
        <w:t>Richterman</w:t>
      </w:r>
      <w:proofErr w:type="spellEnd"/>
      <w:r w:rsidRPr="00B74949">
        <w:rPr>
          <w:rFonts w:asciiTheme="majorHAnsi" w:eastAsia="Calibri" w:hAnsiTheme="majorHAnsi" w:cstheme="majorHAnsi"/>
          <w:sz w:val="24"/>
          <w:szCs w:val="24"/>
          <w:lang w:val="en-GB"/>
        </w:rPr>
        <w:t xml:space="preserve"> A, Gandhi RT, Sax PE. Transmission of SARS-CoV-2: A Review of Viral, Host, and Environmental Factors. Ann Intern Med. 2021 Jan;174(1):69-79.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10.7326/M20-5008.</w:t>
      </w:r>
    </w:p>
    <w:p w14:paraId="10D7179D" w14:textId="77777777" w:rsidR="005E4B0F" w:rsidRPr="00B74949" w:rsidRDefault="005E4B0F" w:rsidP="005E4B0F">
      <w:pPr>
        <w:rPr>
          <w:rFonts w:asciiTheme="majorHAnsi" w:eastAsia="Calibri" w:hAnsiTheme="majorHAnsi" w:cstheme="majorHAnsi"/>
          <w:sz w:val="24"/>
          <w:szCs w:val="24"/>
          <w:lang w:val="en-GB"/>
        </w:rPr>
      </w:pPr>
    </w:p>
    <w:p w14:paraId="26B1A134"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Ning T, Liu S, Xu J, Yang Y, Zhang N, Xie S, Min L, Zhang S, Zhu S, Wang Y. Potential intestinal infection and faecal-oral transmission of human coronaviruses. Rev Med </w:t>
      </w:r>
      <w:proofErr w:type="spellStart"/>
      <w:r w:rsidRPr="00B74949">
        <w:rPr>
          <w:rFonts w:asciiTheme="majorHAnsi" w:eastAsia="Calibri" w:hAnsiTheme="majorHAnsi" w:cstheme="majorHAnsi"/>
          <w:sz w:val="24"/>
          <w:szCs w:val="24"/>
          <w:lang w:val="en-GB"/>
        </w:rPr>
        <w:t>Virol</w:t>
      </w:r>
      <w:proofErr w:type="spellEnd"/>
      <w:r w:rsidRPr="00B74949">
        <w:rPr>
          <w:rFonts w:asciiTheme="majorHAnsi" w:eastAsia="Calibri" w:hAnsiTheme="majorHAnsi" w:cstheme="majorHAnsi"/>
          <w:sz w:val="24"/>
          <w:szCs w:val="24"/>
          <w:lang w:val="en-GB"/>
        </w:rPr>
        <w:t xml:space="preserve">. 2022 May </w:t>
      </w:r>
      <w:proofErr w:type="gramStart"/>
      <w:r w:rsidRPr="00B74949">
        <w:rPr>
          <w:rFonts w:asciiTheme="majorHAnsi" w:eastAsia="Calibri" w:hAnsiTheme="majorHAnsi" w:cstheme="majorHAnsi"/>
          <w:sz w:val="24"/>
          <w:szCs w:val="24"/>
          <w:lang w:val="en-GB"/>
        </w:rPr>
        <w:t>18:e</w:t>
      </w:r>
      <w:proofErr w:type="gramEnd"/>
      <w:r w:rsidRPr="00B74949">
        <w:rPr>
          <w:rFonts w:asciiTheme="majorHAnsi" w:eastAsia="Calibri" w:hAnsiTheme="majorHAnsi" w:cstheme="majorHAnsi"/>
          <w:sz w:val="24"/>
          <w:szCs w:val="24"/>
          <w:lang w:val="en-GB"/>
        </w:rPr>
        <w:t xml:space="preserve">2363. </w:t>
      </w:r>
      <w:proofErr w:type="spellStart"/>
      <w:r w:rsidRPr="00B74949">
        <w:rPr>
          <w:rFonts w:asciiTheme="majorHAnsi" w:eastAsia="Calibri" w:hAnsiTheme="majorHAnsi" w:cstheme="majorHAnsi"/>
          <w:sz w:val="24"/>
          <w:szCs w:val="24"/>
          <w:lang w:val="en-GB"/>
        </w:rPr>
        <w:t>doi</w:t>
      </w:r>
      <w:proofErr w:type="spellEnd"/>
      <w:r w:rsidRPr="00B74949">
        <w:rPr>
          <w:rFonts w:asciiTheme="majorHAnsi" w:eastAsia="Calibri" w:hAnsiTheme="majorHAnsi" w:cstheme="majorHAnsi"/>
          <w:sz w:val="24"/>
          <w:szCs w:val="24"/>
          <w:lang w:val="en-GB"/>
        </w:rPr>
        <w:t>: 10.1002/rmv.2363.</w:t>
      </w:r>
    </w:p>
    <w:p w14:paraId="07820017" w14:textId="77777777" w:rsidR="005E4B0F" w:rsidRPr="00B74949" w:rsidRDefault="005E4B0F" w:rsidP="005E4B0F">
      <w:pPr>
        <w:rPr>
          <w:rFonts w:asciiTheme="majorHAnsi" w:eastAsia="Calibri" w:hAnsiTheme="majorHAnsi" w:cstheme="majorHAnsi"/>
          <w:sz w:val="24"/>
          <w:szCs w:val="24"/>
          <w:lang w:val="en-GB"/>
        </w:rPr>
      </w:pPr>
    </w:p>
    <w:p w14:paraId="214A2EAD" w14:textId="77777777" w:rsidR="005E4B0F" w:rsidRPr="00B74949" w:rsidRDefault="005E4B0F" w:rsidP="005E4B0F">
      <w:pPr>
        <w:rPr>
          <w:rFonts w:asciiTheme="majorHAnsi" w:eastAsia="Calibri" w:hAnsiTheme="majorHAnsi" w:cstheme="majorHAnsi"/>
          <w:sz w:val="24"/>
          <w:szCs w:val="24"/>
          <w:lang w:val="en-GB"/>
        </w:rPr>
      </w:pPr>
      <w:proofErr w:type="spellStart"/>
      <w:r w:rsidRPr="00B74949">
        <w:rPr>
          <w:rFonts w:asciiTheme="majorHAnsi" w:eastAsia="Calibri" w:hAnsiTheme="majorHAnsi" w:cstheme="majorHAnsi"/>
          <w:color w:val="212121"/>
          <w:sz w:val="24"/>
          <w:szCs w:val="24"/>
          <w:lang w:val="en-GB"/>
        </w:rPr>
        <w:t>Parida</w:t>
      </w:r>
      <w:proofErr w:type="spellEnd"/>
      <w:r w:rsidRPr="00B74949">
        <w:rPr>
          <w:rFonts w:asciiTheme="majorHAnsi" w:eastAsia="Calibri" w:hAnsiTheme="majorHAnsi" w:cstheme="majorHAnsi"/>
          <w:color w:val="212121"/>
          <w:sz w:val="24"/>
          <w:szCs w:val="24"/>
          <w:lang w:val="en-GB"/>
        </w:rPr>
        <w:t xml:space="preserve"> VK, </w:t>
      </w:r>
      <w:proofErr w:type="spellStart"/>
      <w:r w:rsidRPr="00B74949">
        <w:rPr>
          <w:rFonts w:asciiTheme="majorHAnsi" w:eastAsia="Calibri" w:hAnsiTheme="majorHAnsi" w:cstheme="majorHAnsi"/>
          <w:color w:val="212121"/>
          <w:sz w:val="24"/>
          <w:szCs w:val="24"/>
          <w:lang w:val="en-GB"/>
        </w:rPr>
        <w:t>Saidulu</w:t>
      </w:r>
      <w:proofErr w:type="spellEnd"/>
      <w:r w:rsidRPr="00B74949">
        <w:rPr>
          <w:rFonts w:asciiTheme="majorHAnsi" w:eastAsia="Calibri" w:hAnsiTheme="majorHAnsi" w:cstheme="majorHAnsi"/>
          <w:color w:val="212121"/>
          <w:sz w:val="24"/>
          <w:szCs w:val="24"/>
          <w:lang w:val="en-GB"/>
        </w:rPr>
        <w:t xml:space="preserve"> D, Bhatnagar A, Gupta AK, Afzal MS. A critical assessment of SARS-CoV-2 in aqueous environment: Existence, detection, survival, wastewater-based surveillance, inactivation methods, and effective management of COVID-19. Chemosphere. 2023 </w:t>
      </w:r>
      <w:proofErr w:type="gramStart"/>
      <w:r w:rsidRPr="00B74949">
        <w:rPr>
          <w:rFonts w:asciiTheme="majorHAnsi" w:eastAsia="Calibri" w:hAnsiTheme="majorHAnsi" w:cstheme="majorHAnsi"/>
          <w:color w:val="212121"/>
          <w:sz w:val="24"/>
          <w:szCs w:val="24"/>
          <w:lang w:val="en-GB"/>
        </w:rPr>
        <w:t>Jun;327:138503</w:t>
      </w:r>
      <w:proofErr w:type="gramEnd"/>
      <w:r w:rsidRPr="00B74949">
        <w:rPr>
          <w:rFonts w:asciiTheme="majorHAnsi" w:eastAsia="Calibri" w:hAnsiTheme="majorHAnsi" w:cstheme="majorHAnsi"/>
          <w:color w:val="212121"/>
          <w:sz w:val="24"/>
          <w:szCs w:val="24"/>
          <w:lang w:val="en-GB"/>
        </w:rPr>
        <w:t xml:space="preserve">. </w:t>
      </w:r>
      <w:proofErr w:type="spellStart"/>
      <w:r w:rsidRPr="00B74949">
        <w:rPr>
          <w:rFonts w:asciiTheme="majorHAnsi" w:eastAsia="Calibri" w:hAnsiTheme="majorHAnsi" w:cstheme="majorHAnsi"/>
          <w:color w:val="212121"/>
          <w:sz w:val="24"/>
          <w:szCs w:val="24"/>
          <w:lang w:val="en-GB"/>
        </w:rPr>
        <w:t>doi</w:t>
      </w:r>
      <w:proofErr w:type="spellEnd"/>
      <w:r w:rsidRPr="00B74949">
        <w:rPr>
          <w:rFonts w:asciiTheme="majorHAnsi" w:eastAsia="Calibri" w:hAnsiTheme="majorHAnsi" w:cstheme="majorHAnsi"/>
          <w:color w:val="212121"/>
          <w:sz w:val="24"/>
          <w:szCs w:val="24"/>
          <w:lang w:val="en-GB"/>
        </w:rPr>
        <w:t xml:space="preserve">: 10.1016/j.chemosphere.2023.138503. </w:t>
      </w:r>
    </w:p>
    <w:p w14:paraId="35ED5ECB" w14:textId="77777777" w:rsidR="005E4B0F" w:rsidRPr="00B74949" w:rsidRDefault="005E4B0F" w:rsidP="005E4B0F">
      <w:pPr>
        <w:rPr>
          <w:rFonts w:asciiTheme="majorHAnsi" w:eastAsia="Calibri" w:hAnsiTheme="majorHAnsi" w:cstheme="majorHAnsi"/>
          <w:sz w:val="24"/>
          <w:szCs w:val="24"/>
          <w:lang w:val="en-GB"/>
        </w:rPr>
      </w:pPr>
    </w:p>
    <w:p w14:paraId="6E5A5135" w14:textId="77777777" w:rsidR="005E4B0F" w:rsidRPr="00B74949" w:rsidRDefault="005E4B0F" w:rsidP="005E4B0F">
      <w:pPr>
        <w:rPr>
          <w:rFonts w:asciiTheme="majorHAnsi" w:eastAsia="Calibri" w:hAnsiTheme="majorHAnsi" w:cstheme="majorHAnsi"/>
          <w:sz w:val="24"/>
          <w:szCs w:val="24"/>
        </w:rPr>
      </w:pPr>
      <w:r w:rsidRPr="00B74949">
        <w:rPr>
          <w:rFonts w:asciiTheme="majorHAnsi" w:eastAsia="Calibri" w:hAnsiTheme="majorHAnsi" w:cstheme="majorHAnsi"/>
          <w:sz w:val="24"/>
          <w:szCs w:val="24"/>
          <w:lang w:val="en-GB"/>
        </w:rPr>
        <w:t xml:space="preserve">Rhee C, </w:t>
      </w:r>
      <w:proofErr w:type="spellStart"/>
      <w:r w:rsidRPr="00B74949">
        <w:rPr>
          <w:rFonts w:asciiTheme="majorHAnsi" w:eastAsia="Calibri" w:hAnsiTheme="majorHAnsi" w:cstheme="majorHAnsi"/>
          <w:sz w:val="24"/>
          <w:szCs w:val="24"/>
          <w:lang w:val="en-GB"/>
        </w:rPr>
        <w:t>Kanjilal</w:t>
      </w:r>
      <w:proofErr w:type="spellEnd"/>
      <w:r w:rsidRPr="00B74949">
        <w:rPr>
          <w:rFonts w:asciiTheme="majorHAnsi" w:eastAsia="Calibri" w:hAnsiTheme="majorHAnsi" w:cstheme="majorHAnsi"/>
          <w:sz w:val="24"/>
          <w:szCs w:val="24"/>
          <w:lang w:val="en-GB"/>
        </w:rPr>
        <w:t xml:space="preserve"> S, Baker M, </w:t>
      </w:r>
      <w:proofErr w:type="spellStart"/>
      <w:r w:rsidRPr="00B74949">
        <w:rPr>
          <w:rFonts w:asciiTheme="majorHAnsi" w:eastAsia="Calibri" w:hAnsiTheme="majorHAnsi" w:cstheme="majorHAnsi"/>
          <w:sz w:val="24"/>
          <w:szCs w:val="24"/>
          <w:lang w:val="en-GB"/>
        </w:rPr>
        <w:t>Klompas</w:t>
      </w:r>
      <w:proofErr w:type="spellEnd"/>
      <w:r w:rsidRPr="00B74949">
        <w:rPr>
          <w:rFonts w:asciiTheme="majorHAnsi" w:eastAsia="Calibri" w:hAnsiTheme="majorHAnsi" w:cstheme="majorHAnsi"/>
          <w:sz w:val="24"/>
          <w:szCs w:val="24"/>
          <w:lang w:val="en-GB"/>
        </w:rPr>
        <w:t xml:space="preserve"> M. Duration of Severe Acute Respiratory Syndrome Coronavirus 2 (SARS-CoV-2) Infectivity: When Is It Safe to Discontinue Isolation? </w:t>
      </w:r>
      <w:proofErr w:type="spellStart"/>
      <w:r w:rsidRPr="00B74949">
        <w:rPr>
          <w:rFonts w:asciiTheme="majorHAnsi" w:eastAsia="Calibri" w:hAnsiTheme="majorHAnsi" w:cstheme="majorHAnsi"/>
          <w:sz w:val="24"/>
          <w:szCs w:val="24"/>
        </w:rPr>
        <w:t>Clin</w:t>
      </w:r>
      <w:proofErr w:type="spellEnd"/>
      <w:r w:rsidRPr="00B74949">
        <w:rPr>
          <w:rFonts w:asciiTheme="majorHAnsi" w:eastAsia="Calibri" w:hAnsiTheme="majorHAnsi" w:cstheme="majorHAnsi"/>
          <w:sz w:val="24"/>
          <w:szCs w:val="24"/>
        </w:rPr>
        <w:t xml:space="preserve"> </w:t>
      </w:r>
      <w:proofErr w:type="spellStart"/>
      <w:r w:rsidRPr="00B74949">
        <w:rPr>
          <w:rFonts w:asciiTheme="majorHAnsi" w:eastAsia="Calibri" w:hAnsiTheme="majorHAnsi" w:cstheme="majorHAnsi"/>
          <w:sz w:val="24"/>
          <w:szCs w:val="24"/>
        </w:rPr>
        <w:t>Infect</w:t>
      </w:r>
      <w:proofErr w:type="spellEnd"/>
      <w:r w:rsidRPr="00B74949">
        <w:rPr>
          <w:rFonts w:asciiTheme="majorHAnsi" w:eastAsia="Calibri" w:hAnsiTheme="majorHAnsi" w:cstheme="majorHAnsi"/>
          <w:sz w:val="24"/>
          <w:szCs w:val="24"/>
        </w:rPr>
        <w:t xml:space="preserve"> </w:t>
      </w:r>
      <w:proofErr w:type="spellStart"/>
      <w:r w:rsidRPr="00B74949">
        <w:rPr>
          <w:rFonts w:asciiTheme="majorHAnsi" w:eastAsia="Calibri" w:hAnsiTheme="majorHAnsi" w:cstheme="majorHAnsi"/>
          <w:sz w:val="24"/>
          <w:szCs w:val="24"/>
        </w:rPr>
        <w:t>Dis</w:t>
      </w:r>
      <w:proofErr w:type="spellEnd"/>
      <w:r w:rsidRPr="00B74949">
        <w:rPr>
          <w:rFonts w:asciiTheme="majorHAnsi" w:eastAsia="Calibri" w:hAnsiTheme="majorHAnsi" w:cstheme="majorHAnsi"/>
          <w:sz w:val="24"/>
          <w:szCs w:val="24"/>
        </w:rPr>
        <w:t xml:space="preserve">. 2021 </w:t>
      </w:r>
      <w:proofErr w:type="spellStart"/>
      <w:r w:rsidRPr="00B74949">
        <w:rPr>
          <w:rFonts w:asciiTheme="majorHAnsi" w:eastAsia="Calibri" w:hAnsiTheme="majorHAnsi" w:cstheme="majorHAnsi"/>
          <w:sz w:val="24"/>
          <w:szCs w:val="24"/>
        </w:rPr>
        <w:t>Apr</w:t>
      </w:r>
      <w:proofErr w:type="spellEnd"/>
      <w:r w:rsidRPr="00B74949">
        <w:rPr>
          <w:rFonts w:asciiTheme="majorHAnsi" w:eastAsia="Calibri" w:hAnsiTheme="majorHAnsi" w:cstheme="majorHAnsi"/>
          <w:sz w:val="24"/>
          <w:szCs w:val="24"/>
        </w:rPr>
        <w:t xml:space="preserve"> 26;72(8):1467-1474. </w:t>
      </w:r>
      <w:proofErr w:type="spellStart"/>
      <w:r w:rsidRPr="00B74949">
        <w:rPr>
          <w:rFonts w:asciiTheme="majorHAnsi" w:eastAsia="Calibri" w:hAnsiTheme="majorHAnsi" w:cstheme="majorHAnsi"/>
          <w:sz w:val="24"/>
          <w:szCs w:val="24"/>
        </w:rPr>
        <w:t>doi</w:t>
      </w:r>
      <w:proofErr w:type="spellEnd"/>
      <w:r w:rsidRPr="00B74949">
        <w:rPr>
          <w:rFonts w:asciiTheme="majorHAnsi" w:eastAsia="Calibri" w:hAnsiTheme="majorHAnsi" w:cstheme="majorHAnsi"/>
          <w:sz w:val="24"/>
          <w:szCs w:val="24"/>
        </w:rPr>
        <w:t>: 10.1093/</w:t>
      </w:r>
      <w:proofErr w:type="spellStart"/>
      <w:r w:rsidRPr="00B74949">
        <w:rPr>
          <w:rFonts w:asciiTheme="majorHAnsi" w:eastAsia="Calibri" w:hAnsiTheme="majorHAnsi" w:cstheme="majorHAnsi"/>
          <w:sz w:val="24"/>
          <w:szCs w:val="24"/>
        </w:rPr>
        <w:t>cid</w:t>
      </w:r>
      <w:proofErr w:type="spellEnd"/>
      <w:r w:rsidRPr="00B74949">
        <w:rPr>
          <w:rFonts w:asciiTheme="majorHAnsi" w:eastAsia="Calibri" w:hAnsiTheme="majorHAnsi" w:cstheme="majorHAnsi"/>
          <w:sz w:val="24"/>
          <w:szCs w:val="24"/>
        </w:rPr>
        <w:t>/ciaa1249.</w:t>
      </w:r>
    </w:p>
    <w:p w14:paraId="19EA58B0" w14:textId="77777777" w:rsidR="005E4B0F" w:rsidRPr="00B74949" w:rsidRDefault="005E4B0F" w:rsidP="005E4B0F">
      <w:pPr>
        <w:rPr>
          <w:rFonts w:asciiTheme="majorHAnsi" w:eastAsia="Calibri" w:hAnsiTheme="majorHAnsi" w:cstheme="majorHAnsi"/>
          <w:sz w:val="24"/>
          <w:szCs w:val="24"/>
        </w:rPr>
      </w:pPr>
    </w:p>
    <w:p w14:paraId="4E592A48" w14:textId="77777777" w:rsidR="005E4B0F" w:rsidRPr="00B74949" w:rsidRDefault="005E4B0F" w:rsidP="005E4B0F">
      <w:pPr>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SAGE 2020. SARS-CoV-2 transmission routes and environments. SAGE, 22 October 2020 </w:t>
      </w:r>
      <w:hyperlink r:id="rId24">
        <w:r w:rsidRPr="00B74949">
          <w:rPr>
            <w:rFonts w:asciiTheme="majorHAnsi" w:eastAsia="Calibri" w:hAnsiTheme="majorHAnsi" w:cstheme="majorHAnsi"/>
            <w:color w:val="1155CC"/>
            <w:sz w:val="24"/>
            <w:szCs w:val="24"/>
            <w:u w:val="single"/>
            <w:lang w:val="en-GB"/>
          </w:rPr>
          <w:t>https://assets.publishing.service.gov.uk/government/uploads/system/uploads/attachment_data/file/933225/S0824_SARS-CoV-2_Transmission_routes_and_environments.pdf</w:t>
        </w:r>
      </w:hyperlink>
    </w:p>
    <w:p w14:paraId="4DB7FDE6" w14:textId="77777777" w:rsidR="005E4B0F" w:rsidRPr="00B74949" w:rsidRDefault="005E4B0F" w:rsidP="005E4B0F">
      <w:pPr>
        <w:rPr>
          <w:rFonts w:asciiTheme="majorHAnsi" w:eastAsia="Calibri" w:hAnsiTheme="majorHAnsi" w:cstheme="majorHAnsi"/>
          <w:sz w:val="24"/>
          <w:szCs w:val="24"/>
          <w:lang w:val="en-GB"/>
        </w:rPr>
      </w:pPr>
    </w:p>
    <w:p w14:paraId="2694300E" w14:textId="77777777" w:rsidR="005E4B0F" w:rsidRPr="00B74949" w:rsidRDefault="005E4B0F" w:rsidP="005E4B0F">
      <w:pPr>
        <w:rPr>
          <w:rFonts w:asciiTheme="majorHAnsi" w:eastAsia="Calibri" w:hAnsiTheme="majorHAnsi" w:cstheme="majorHAnsi"/>
          <w:sz w:val="24"/>
          <w:szCs w:val="24"/>
          <w:lang w:val="en-GB"/>
        </w:rPr>
      </w:pPr>
      <w:proofErr w:type="spellStart"/>
      <w:r w:rsidRPr="00B74949">
        <w:rPr>
          <w:rFonts w:asciiTheme="majorHAnsi" w:eastAsia="Calibri" w:hAnsiTheme="majorHAnsi" w:cstheme="majorHAnsi"/>
          <w:sz w:val="24"/>
          <w:szCs w:val="24"/>
          <w:lang w:val="en-GB"/>
        </w:rPr>
        <w:t>Sehmi</w:t>
      </w:r>
      <w:proofErr w:type="spellEnd"/>
      <w:r w:rsidRPr="00B74949">
        <w:rPr>
          <w:rFonts w:asciiTheme="majorHAnsi" w:eastAsia="Calibri" w:hAnsiTheme="majorHAnsi" w:cstheme="majorHAnsi"/>
          <w:sz w:val="24"/>
          <w:szCs w:val="24"/>
          <w:lang w:val="en-GB"/>
        </w:rPr>
        <w:t xml:space="preserve"> P, Cheruiyot I. Presence of Live SARS-CoV-2 Virus in </w:t>
      </w:r>
      <w:proofErr w:type="spellStart"/>
      <w:r w:rsidRPr="00B74949">
        <w:rPr>
          <w:rFonts w:asciiTheme="majorHAnsi" w:eastAsia="Calibri" w:hAnsiTheme="majorHAnsi" w:cstheme="majorHAnsi"/>
          <w:sz w:val="24"/>
          <w:szCs w:val="24"/>
          <w:lang w:val="en-GB"/>
        </w:rPr>
        <w:t>Feces</w:t>
      </w:r>
      <w:proofErr w:type="spellEnd"/>
      <w:r w:rsidRPr="00B74949">
        <w:rPr>
          <w:rFonts w:asciiTheme="majorHAnsi" w:eastAsia="Calibri" w:hAnsiTheme="majorHAnsi" w:cstheme="majorHAnsi"/>
          <w:sz w:val="24"/>
          <w:szCs w:val="24"/>
          <w:lang w:val="en-GB"/>
        </w:rPr>
        <w:t xml:space="preserve"> of Coronavirus Disease 2019 (COVID-19) Patients: A Rapid Review. </w:t>
      </w:r>
      <w:proofErr w:type="spellStart"/>
      <w:r w:rsidRPr="00B74949">
        <w:rPr>
          <w:rFonts w:asciiTheme="majorHAnsi" w:eastAsia="Calibri" w:hAnsiTheme="majorHAnsi" w:cstheme="majorHAnsi"/>
          <w:sz w:val="24"/>
          <w:szCs w:val="24"/>
          <w:lang w:val="en-GB"/>
        </w:rPr>
        <w:t>MedRxiv</w:t>
      </w:r>
      <w:proofErr w:type="spellEnd"/>
      <w:r w:rsidRPr="00B74949">
        <w:rPr>
          <w:rFonts w:asciiTheme="majorHAnsi" w:eastAsia="Calibri" w:hAnsiTheme="majorHAnsi" w:cstheme="majorHAnsi"/>
          <w:sz w:val="24"/>
          <w:szCs w:val="24"/>
          <w:lang w:val="en-GB"/>
        </w:rPr>
        <w:t xml:space="preserve"> 2020. Doi: </w:t>
      </w:r>
      <w:hyperlink r:id="rId25">
        <w:r w:rsidRPr="00B74949">
          <w:rPr>
            <w:rFonts w:asciiTheme="majorHAnsi" w:eastAsia="Calibri" w:hAnsiTheme="majorHAnsi" w:cstheme="majorHAnsi"/>
            <w:color w:val="1155CC"/>
            <w:sz w:val="24"/>
            <w:szCs w:val="24"/>
            <w:u w:val="single"/>
            <w:lang w:val="en-GB"/>
          </w:rPr>
          <w:t>https://doi.org/10.1101/2020.06.27.2010542</w:t>
        </w:r>
      </w:hyperlink>
    </w:p>
    <w:p w14:paraId="1E045836" w14:textId="77777777" w:rsidR="005E4B0F" w:rsidRPr="00B74949" w:rsidRDefault="005E4B0F" w:rsidP="005E4B0F">
      <w:pPr>
        <w:rPr>
          <w:rFonts w:asciiTheme="majorHAnsi" w:eastAsia="Calibri" w:hAnsiTheme="majorHAnsi" w:cstheme="majorHAnsi"/>
          <w:sz w:val="24"/>
          <w:szCs w:val="24"/>
          <w:lang w:val="en-GB"/>
        </w:rPr>
      </w:pPr>
    </w:p>
    <w:p w14:paraId="27B8E244" w14:textId="77777777" w:rsidR="005E4B0F" w:rsidRPr="00B74949" w:rsidRDefault="005E4B0F" w:rsidP="005E4B0F">
      <w:pPr>
        <w:rPr>
          <w:rFonts w:asciiTheme="majorHAnsi" w:eastAsia="Calibri" w:hAnsiTheme="majorHAnsi" w:cstheme="majorHAnsi"/>
          <w:color w:val="212121"/>
          <w:sz w:val="24"/>
          <w:szCs w:val="24"/>
          <w:highlight w:val="white"/>
          <w:lang w:val="en-GB"/>
        </w:rPr>
      </w:pPr>
      <w:proofErr w:type="spellStart"/>
      <w:r w:rsidRPr="00B74949">
        <w:rPr>
          <w:rFonts w:asciiTheme="majorHAnsi" w:eastAsia="Calibri" w:hAnsiTheme="majorHAnsi" w:cstheme="majorHAnsi"/>
          <w:color w:val="212121"/>
          <w:sz w:val="24"/>
          <w:szCs w:val="24"/>
          <w:highlight w:val="white"/>
          <w:lang w:val="en-GB"/>
        </w:rPr>
        <w:lastRenderedPageBreak/>
        <w:t>Termansen</w:t>
      </w:r>
      <w:proofErr w:type="spellEnd"/>
      <w:r w:rsidRPr="00B74949">
        <w:rPr>
          <w:rFonts w:asciiTheme="majorHAnsi" w:eastAsia="Calibri" w:hAnsiTheme="majorHAnsi" w:cstheme="majorHAnsi"/>
          <w:color w:val="212121"/>
          <w:sz w:val="24"/>
          <w:szCs w:val="24"/>
          <w:highlight w:val="white"/>
          <w:lang w:val="en-GB"/>
        </w:rPr>
        <w:t xml:space="preserve"> MB, </w:t>
      </w:r>
      <w:proofErr w:type="spellStart"/>
      <w:r w:rsidRPr="00B74949">
        <w:rPr>
          <w:rFonts w:asciiTheme="majorHAnsi" w:eastAsia="Calibri" w:hAnsiTheme="majorHAnsi" w:cstheme="majorHAnsi"/>
          <w:color w:val="212121"/>
          <w:sz w:val="24"/>
          <w:szCs w:val="24"/>
          <w:highlight w:val="white"/>
          <w:lang w:val="en-GB"/>
        </w:rPr>
        <w:t>Frische</w:t>
      </w:r>
      <w:proofErr w:type="spellEnd"/>
      <w:r w:rsidRPr="00B74949">
        <w:rPr>
          <w:rFonts w:asciiTheme="majorHAnsi" w:eastAsia="Calibri" w:hAnsiTheme="majorHAnsi" w:cstheme="majorHAnsi"/>
          <w:color w:val="212121"/>
          <w:sz w:val="24"/>
          <w:szCs w:val="24"/>
          <w:highlight w:val="white"/>
          <w:lang w:val="en-GB"/>
        </w:rPr>
        <w:t xml:space="preserve"> S. </w:t>
      </w:r>
      <w:proofErr w:type="spellStart"/>
      <w:r w:rsidRPr="00B74949">
        <w:rPr>
          <w:rFonts w:asciiTheme="majorHAnsi" w:eastAsia="Calibri" w:hAnsiTheme="majorHAnsi" w:cstheme="majorHAnsi"/>
          <w:color w:val="212121"/>
          <w:sz w:val="24"/>
          <w:szCs w:val="24"/>
          <w:highlight w:val="white"/>
          <w:lang w:val="en-GB"/>
        </w:rPr>
        <w:t>Fecal</w:t>
      </w:r>
      <w:proofErr w:type="spellEnd"/>
      <w:r w:rsidRPr="00B74949">
        <w:rPr>
          <w:rFonts w:asciiTheme="majorHAnsi" w:eastAsia="Calibri" w:hAnsiTheme="majorHAnsi" w:cstheme="majorHAnsi"/>
          <w:color w:val="212121"/>
          <w:sz w:val="24"/>
          <w:szCs w:val="24"/>
          <w:highlight w:val="white"/>
          <w:lang w:val="en-GB"/>
        </w:rPr>
        <w:t xml:space="preserve">-oral transmission of SARS-CoV-2: A systematic review of evidence from epidemiological and experimental studies. Am J Infect Control. 2023 Dec;51(12):1430-1437. </w:t>
      </w:r>
      <w:proofErr w:type="spellStart"/>
      <w:r w:rsidRPr="00B74949">
        <w:rPr>
          <w:rFonts w:asciiTheme="majorHAnsi" w:eastAsia="Calibri" w:hAnsiTheme="majorHAnsi" w:cstheme="majorHAnsi"/>
          <w:color w:val="212121"/>
          <w:sz w:val="24"/>
          <w:szCs w:val="24"/>
          <w:highlight w:val="white"/>
          <w:lang w:val="en-GB"/>
        </w:rPr>
        <w:t>doi</w:t>
      </w:r>
      <w:proofErr w:type="spellEnd"/>
      <w:r w:rsidRPr="00B74949">
        <w:rPr>
          <w:rFonts w:asciiTheme="majorHAnsi" w:eastAsia="Calibri" w:hAnsiTheme="majorHAnsi" w:cstheme="majorHAnsi"/>
          <w:color w:val="212121"/>
          <w:sz w:val="24"/>
          <w:szCs w:val="24"/>
          <w:highlight w:val="white"/>
          <w:lang w:val="en-GB"/>
        </w:rPr>
        <w:t>: 10.1016/j.ajic.2023.04.170.</w:t>
      </w:r>
    </w:p>
    <w:p w14:paraId="7ACD0B96" w14:textId="77777777" w:rsidR="005E4B0F" w:rsidRPr="00B74949" w:rsidRDefault="005E4B0F" w:rsidP="005E4B0F">
      <w:pPr>
        <w:rPr>
          <w:rFonts w:asciiTheme="majorHAnsi" w:eastAsia="Calibri" w:hAnsiTheme="majorHAnsi" w:cstheme="majorHAnsi"/>
          <w:color w:val="212121"/>
          <w:sz w:val="24"/>
          <w:szCs w:val="24"/>
          <w:highlight w:val="white"/>
          <w:lang w:val="en-GB"/>
        </w:rPr>
      </w:pPr>
    </w:p>
    <w:p w14:paraId="2742853C" w14:textId="77777777" w:rsidR="005E4B0F" w:rsidRPr="00B74949" w:rsidRDefault="005E4B0F" w:rsidP="005E4B0F">
      <w:pPr>
        <w:rPr>
          <w:rFonts w:asciiTheme="majorHAnsi" w:eastAsia="Calibri" w:hAnsiTheme="majorHAnsi" w:cstheme="majorHAnsi"/>
          <w:color w:val="212121"/>
          <w:sz w:val="24"/>
          <w:szCs w:val="24"/>
          <w:highlight w:val="white"/>
          <w:u w:val="single"/>
          <w:lang w:val="en-GB"/>
        </w:rPr>
      </w:pPr>
      <w:r w:rsidRPr="00B74949">
        <w:rPr>
          <w:rFonts w:asciiTheme="majorHAnsi" w:eastAsia="Calibri" w:hAnsiTheme="majorHAnsi" w:cstheme="majorHAnsi"/>
          <w:color w:val="212121"/>
          <w:sz w:val="24"/>
          <w:szCs w:val="24"/>
          <w:highlight w:val="white"/>
          <w:u w:val="single"/>
          <w:lang w:val="en-GB"/>
        </w:rPr>
        <w:t>Did not verify replication-</w:t>
      </w:r>
      <w:proofErr w:type="gramStart"/>
      <w:r w:rsidRPr="00B74949">
        <w:rPr>
          <w:rFonts w:asciiTheme="majorHAnsi" w:eastAsia="Calibri" w:hAnsiTheme="majorHAnsi" w:cstheme="majorHAnsi"/>
          <w:color w:val="212121"/>
          <w:sz w:val="24"/>
          <w:szCs w:val="24"/>
          <w:highlight w:val="white"/>
          <w:u w:val="single"/>
          <w:lang w:val="en-GB"/>
        </w:rPr>
        <w:t>competent  virus</w:t>
      </w:r>
      <w:proofErr w:type="gramEnd"/>
      <w:r w:rsidRPr="00B74949">
        <w:rPr>
          <w:rFonts w:asciiTheme="majorHAnsi" w:eastAsia="Calibri" w:hAnsiTheme="majorHAnsi" w:cstheme="majorHAnsi"/>
          <w:color w:val="212121"/>
          <w:sz w:val="24"/>
          <w:szCs w:val="24"/>
          <w:highlight w:val="white"/>
          <w:u w:val="single"/>
          <w:lang w:val="en-GB"/>
        </w:rPr>
        <w:t xml:space="preserve"> in culture ( n=1) </w:t>
      </w:r>
    </w:p>
    <w:p w14:paraId="3DFE1F7F" w14:textId="77777777" w:rsidR="005E4B0F" w:rsidRPr="00B74949" w:rsidRDefault="005E4B0F" w:rsidP="005E4B0F">
      <w:pPr>
        <w:shd w:val="clear" w:color="auto" w:fill="FFFFFF"/>
        <w:spacing w:after="120" w:line="360" w:lineRule="auto"/>
        <w:ind w:right="120"/>
        <w:jc w:val="both"/>
        <w:rPr>
          <w:rFonts w:asciiTheme="majorHAnsi" w:eastAsia="Calibri" w:hAnsiTheme="majorHAnsi" w:cstheme="majorHAnsi"/>
          <w:color w:val="212121"/>
          <w:sz w:val="24"/>
          <w:szCs w:val="24"/>
          <w:highlight w:val="white"/>
          <w:u w:val="single"/>
          <w:lang w:val="en-GB"/>
        </w:rPr>
      </w:pPr>
      <w:r w:rsidRPr="00B74949">
        <w:rPr>
          <w:rFonts w:asciiTheme="majorHAnsi" w:eastAsia="Calibri" w:hAnsiTheme="majorHAnsi" w:cstheme="majorHAnsi"/>
          <w:sz w:val="24"/>
          <w:szCs w:val="24"/>
          <w:highlight w:val="white"/>
          <w:lang w:val="en-GB"/>
        </w:rPr>
        <w:t>Wang W, Xu Y, Gao R, et al. Detection of SARS-CoV-2 in different types of clinical specimens. JAMA. 2020;323(18):1843–1844. doi:10.1001/jama.2020.3786</w:t>
      </w:r>
    </w:p>
    <w:p w14:paraId="590B16AA" w14:textId="77777777" w:rsidR="005E4B0F" w:rsidRPr="00B74949" w:rsidRDefault="005E4B0F" w:rsidP="005E4B0F">
      <w:pPr>
        <w:rPr>
          <w:rFonts w:asciiTheme="majorHAnsi" w:eastAsia="Calibri" w:hAnsiTheme="majorHAnsi" w:cstheme="majorHAnsi"/>
          <w:color w:val="212121"/>
          <w:sz w:val="24"/>
          <w:szCs w:val="24"/>
          <w:highlight w:val="white"/>
          <w:u w:val="single"/>
          <w:lang w:val="en-GB"/>
        </w:rPr>
      </w:pPr>
      <w:r w:rsidRPr="00B74949">
        <w:rPr>
          <w:rFonts w:asciiTheme="majorHAnsi" w:eastAsia="Calibri" w:hAnsiTheme="majorHAnsi" w:cstheme="majorHAnsi"/>
          <w:color w:val="212121"/>
          <w:sz w:val="24"/>
          <w:szCs w:val="24"/>
          <w:highlight w:val="white"/>
          <w:u w:val="single"/>
          <w:lang w:val="en-GB"/>
        </w:rPr>
        <w:t>Abstract Thesis (n=1)</w:t>
      </w:r>
    </w:p>
    <w:p w14:paraId="19715532" w14:textId="77777777" w:rsidR="005E4B0F" w:rsidRPr="00B74949" w:rsidRDefault="005E4B0F" w:rsidP="005E4B0F">
      <w:pPr>
        <w:spacing w:after="120"/>
        <w:rPr>
          <w:rFonts w:asciiTheme="majorHAnsi" w:eastAsia="Calibri" w:hAnsiTheme="majorHAnsi" w:cstheme="majorHAnsi"/>
          <w:sz w:val="24"/>
          <w:szCs w:val="24"/>
          <w:lang w:val="en-GB"/>
        </w:rPr>
      </w:pPr>
    </w:p>
    <w:p w14:paraId="2BDE260C" w14:textId="77777777" w:rsidR="005E4B0F" w:rsidRPr="00B74949" w:rsidRDefault="005E4B0F" w:rsidP="005E4B0F">
      <w:pPr>
        <w:spacing w:after="120"/>
        <w:rPr>
          <w:rFonts w:asciiTheme="majorHAnsi" w:eastAsia="Calibri" w:hAnsiTheme="majorHAnsi" w:cstheme="majorHAnsi"/>
          <w:sz w:val="24"/>
          <w:szCs w:val="24"/>
          <w:lang w:val="en-GB"/>
        </w:rPr>
      </w:pPr>
      <w:r w:rsidRPr="00B74949">
        <w:rPr>
          <w:rFonts w:asciiTheme="majorHAnsi" w:eastAsia="Calibri" w:hAnsiTheme="majorHAnsi" w:cstheme="majorHAnsi"/>
          <w:sz w:val="24"/>
          <w:szCs w:val="24"/>
          <w:lang w:val="en-GB"/>
        </w:rPr>
        <w:t xml:space="preserve">Donovan J. SARS-CoV-2 infectivity potential in municipal wastewater: Implications for public health &amp; water treatment. MSc Thesis. </w:t>
      </w:r>
      <w:hyperlink r:id="rId26">
        <w:r w:rsidRPr="00B74949">
          <w:rPr>
            <w:rFonts w:asciiTheme="majorHAnsi" w:eastAsia="Calibri" w:hAnsiTheme="majorHAnsi" w:cstheme="majorHAnsi"/>
            <w:color w:val="1155CC"/>
            <w:sz w:val="24"/>
            <w:szCs w:val="24"/>
            <w:u w:val="single"/>
            <w:lang w:val="en-GB"/>
          </w:rPr>
          <w:t>"SARS-CoV-2 infectivity potential in municipal wastewater: Implications" by Justin Donovan (uwo.ca)</w:t>
        </w:r>
      </w:hyperlink>
      <w:r w:rsidRPr="00B74949">
        <w:rPr>
          <w:rFonts w:asciiTheme="majorHAnsi" w:eastAsia="Calibri" w:hAnsiTheme="majorHAnsi" w:cstheme="majorHAnsi"/>
          <w:sz w:val="24"/>
          <w:szCs w:val="24"/>
          <w:lang w:val="en-GB"/>
        </w:rPr>
        <w:t xml:space="preserve">. </w:t>
      </w:r>
    </w:p>
    <w:p w14:paraId="5AD2337D" w14:textId="1E3B4301" w:rsidR="005E4B0F" w:rsidRPr="00B74949" w:rsidRDefault="005E4B0F" w:rsidP="005E4B0F">
      <w:pPr>
        <w:rPr>
          <w:rFonts w:asciiTheme="majorHAnsi" w:eastAsia="Calibri" w:hAnsiTheme="majorHAnsi" w:cstheme="majorHAnsi"/>
          <w:b/>
          <w:sz w:val="24"/>
          <w:szCs w:val="24"/>
          <w:lang w:val="en-GB"/>
        </w:rPr>
      </w:pPr>
    </w:p>
    <w:p w14:paraId="628646DE" w14:textId="15654AB4" w:rsidR="005E4B0F" w:rsidRPr="00B74949" w:rsidRDefault="005E4B0F" w:rsidP="005E4B0F">
      <w:pPr>
        <w:rPr>
          <w:rFonts w:asciiTheme="majorHAnsi" w:eastAsia="Calibri" w:hAnsiTheme="majorHAnsi" w:cstheme="majorHAnsi"/>
          <w:b/>
          <w:sz w:val="24"/>
          <w:szCs w:val="24"/>
          <w:lang w:val="en-GB"/>
        </w:rPr>
      </w:pPr>
      <w:r w:rsidRPr="00B74949">
        <w:rPr>
          <w:rFonts w:asciiTheme="majorHAnsi" w:eastAsia="Calibri" w:hAnsiTheme="majorHAnsi" w:cstheme="majorHAnsi"/>
          <w:b/>
          <w:sz w:val="24"/>
          <w:szCs w:val="24"/>
          <w:lang w:val="en-GB"/>
        </w:rPr>
        <w:t>Appendix 3</w:t>
      </w:r>
    </w:p>
    <w:p w14:paraId="69EFA831" w14:textId="2A14409C" w:rsidR="005E4B0F" w:rsidRPr="00B74949" w:rsidRDefault="005E4B0F" w:rsidP="005E4B0F">
      <w:pPr>
        <w:rPr>
          <w:rFonts w:asciiTheme="majorHAnsi" w:eastAsia="Calibri" w:hAnsiTheme="majorHAnsi" w:cstheme="majorHAnsi"/>
          <w:sz w:val="24"/>
          <w:szCs w:val="24"/>
          <w:lang w:val="en-GB"/>
        </w:rPr>
      </w:pPr>
    </w:p>
    <w:p w14:paraId="13345A79"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u w:val="single"/>
          <w:lang w:val="en-GB"/>
        </w:rPr>
      </w:pPr>
      <w:r w:rsidRPr="00B74949">
        <w:rPr>
          <w:rFonts w:asciiTheme="majorHAnsi" w:eastAsia="Times New Roman" w:hAnsiTheme="majorHAnsi" w:cstheme="majorHAnsi"/>
          <w:sz w:val="24"/>
          <w:szCs w:val="24"/>
          <w:u w:val="single"/>
          <w:lang w:val="en-GB"/>
        </w:rPr>
        <w:t>Methods</w:t>
      </w:r>
    </w:p>
    <w:p w14:paraId="5A7F9EA9" w14:textId="77777777" w:rsidR="005E4B0F" w:rsidRPr="00B74949" w:rsidRDefault="005E4B0F" w:rsidP="005E4B0F">
      <w:pPr>
        <w:spacing w:before="240" w:after="60" w:line="360" w:lineRule="auto"/>
        <w:ind w:right="98"/>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 xml:space="preserve">We conducted searches in the WHO Covid-19 Database, </w:t>
      </w:r>
      <w:proofErr w:type="spellStart"/>
      <w:r w:rsidRPr="00B74949">
        <w:rPr>
          <w:rFonts w:asciiTheme="majorHAnsi" w:eastAsia="Times New Roman" w:hAnsiTheme="majorHAnsi" w:cstheme="majorHAnsi"/>
          <w:sz w:val="24"/>
          <w:szCs w:val="24"/>
          <w:lang w:val="en-GB"/>
        </w:rPr>
        <w:t>LitCovid</w:t>
      </w:r>
      <w:proofErr w:type="spellEnd"/>
      <w:r w:rsidRPr="00B74949">
        <w:rPr>
          <w:rFonts w:asciiTheme="majorHAnsi" w:eastAsia="Times New Roman" w:hAnsiTheme="majorHAnsi" w:cstheme="majorHAnsi"/>
          <w:sz w:val="24"/>
          <w:szCs w:val="24"/>
          <w:lang w:val="en-GB"/>
        </w:rPr>
        <w:t xml:space="preserve">, </w:t>
      </w:r>
      <w:proofErr w:type="spellStart"/>
      <w:r w:rsidRPr="00B74949">
        <w:rPr>
          <w:rFonts w:asciiTheme="majorHAnsi" w:eastAsia="Times New Roman" w:hAnsiTheme="majorHAnsi" w:cstheme="majorHAnsi"/>
          <w:sz w:val="24"/>
          <w:szCs w:val="24"/>
          <w:lang w:val="en-GB"/>
        </w:rPr>
        <w:t>medRxiv</w:t>
      </w:r>
      <w:proofErr w:type="spellEnd"/>
      <w:r w:rsidRPr="00B74949">
        <w:rPr>
          <w:rFonts w:asciiTheme="majorHAnsi" w:eastAsia="Times New Roman" w:hAnsiTheme="majorHAnsi" w:cstheme="majorHAnsi"/>
          <w:sz w:val="24"/>
          <w:szCs w:val="24"/>
          <w:lang w:val="en-GB"/>
        </w:rPr>
        <w:t>, and Google Scholar for SARS-CoV-2 using keywords and associated synonyms, with a search date up to 8th November 2023. The searches were conducted by an information specialist (JB); no language restrictions were imposed. Forward citation screening was done to identify any additional relevant studies (see Appendix 1. Literature search strategy). Hand searches of the bibliographies of relevant studies were performed. Two reviewers (SG, ES) independently screened study abstracts to determine eligibility; disagreements were resolved through discussion, and a third reviewer (CH) was available to arbitrate if needed.</w:t>
      </w:r>
    </w:p>
    <w:p w14:paraId="6CF696E7"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Data extraction</w:t>
      </w:r>
    </w:p>
    <w:p w14:paraId="4B081022"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 xml:space="preserve">Using a customised data extraction sheet, we extracted the following information from included studies, where available: study design, calendar data/period when the study was done, study characteristics, setting, country, population studied,  patient numbers, sample numbers, patient characteristics, clinical information, data on symptoms of the study participants including  timing of symptom assessment, symptoms reported, signs observed, methods used for sample collection, numbers of samples taken, the frequency and timing of samples,  methods and results of sample analysis including RT-PCR (use of internal controls, </w:t>
      </w:r>
      <w:r w:rsidRPr="00B74949">
        <w:rPr>
          <w:rFonts w:asciiTheme="majorHAnsi" w:eastAsia="Times New Roman" w:hAnsiTheme="majorHAnsi" w:cstheme="majorHAnsi"/>
          <w:sz w:val="24"/>
          <w:szCs w:val="24"/>
          <w:lang w:val="en-GB"/>
        </w:rPr>
        <w:lastRenderedPageBreak/>
        <w:t>the platform with gene targets used, cycle thresholds), genome sequencing,  and viral culture methods (timing, media, verification techniques, quantification). One reviewer (SG) extracted data from the included studies, with independent verification by a second reviewer (ES or JC).</w:t>
      </w:r>
    </w:p>
    <w:p w14:paraId="0F5FB7B4"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Risk of bias assessment</w:t>
      </w:r>
    </w:p>
    <w:p w14:paraId="66173594"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We assessed the risk of bias within five domains, modified and extended from the QUADAS-2 criteria</w:t>
      </w:r>
      <w:sdt>
        <w:sdtPr>
          <w:rPr>
            <w:rFonts w:asciiTheme="majorHAnsi" w:eastAsia="Times New Roman" w:hAnsiTheme="majorHAnsi" w:cstheme="majorHAnsi"/>
            <w:color w:val="000000"/>
            <w:sz w:val="24"/>
            <w:szCs w:val="24"/>
            <w:lang w:val="en-GB"/>
          </w:rPr>
          <w:tag w:val="MENDELEY_CITATION_v3_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"/>
          <w:id w:val="-1223136758"/>
          <w:placeholder>
            <w:docPart w:val="C0A92237BD584F44B724451C26FB7E61"/>
          </w:placeholder>
        </w:sdtPr>
        <w:sdtContent>
          <w:r w:rsidRPr="00B74949">
            <w:rPr>
              <w:rFonts w:asciiTheme="majorHAnsi" w:eastAsia="Times New Roman" w:hAnsiTheme="majorHAnsi" w:cstheme="majorHAnsi"/>
              <w:color w:val="000000"/>
              <w:sz w:val="24"/>
              <w:szCs w:val="24"/>
              <w:lang w:val="en-GB"/>
            </w:rPr>
            <w:t xml:space="preserve"> [1]</w:t>
          </w:r>
        </w:sdtContent>
      </w:sdt>
      <w:r w:rsidRPr="00B74949">
        <w:rPr>
          <w:rFonts w:asciiTheme="majorHAnsi" w:eastAsia="Times New Roman" w:hAnsiTheme="majorHAnsi" w:cstheme="majorHAnsi"/>
          <w:sz w:val="24"/>
          <w:szCs w:val="24"/>
          <w:lang w:val="en-GB"/>
        </w:rPr>
        <w:t xml:space="preserve">. The risk of bias domains was assessed as follows: 1) were the criteria for diagnosing a case clearly reported and </w:t>
      </w:r>
      <w:proofErr w:type="gramStart"/>
      <w:r w:rsidRPr="00B74949">
        <w:rPr>
          <w:rFonts w:asciiTheme="majorHAnsi" w:eastAsia="Times New Roman" w:hAnsiTheme="majorHAnsi" w:cstheme="majorHAnsi"/>
          <w:sz w:val="24"/>
          <w:szCs w:val="24"/>
          <w:lang w:val="en-GB"/>
        </w:rPr>
        <w:t>appropriate?;</w:t>
      </w:r>
      <w:proofErr w:type="gramEnd"/>
      <w:r w:rsidRPr="00B74949">
        <w:rPr>
          <w:rFonts w:asciiTheme="majorHAnsi" w:eastAsia="Times New Roman" w:hAnsiTheme="majorHAnsi" w:cstheme="majorHAnsi"/>
          <w:sz w:val="24"/>
          <w:szCs w:val="24"/>
          <w:lang w:val="en-GB"/>
        </w:rPr>
        <w:t xml:space="preserve">  2) was the reporting of patient/ population characteristics adequate?; 3) were the methods used to obtain RT-PCR results replicable and appropriate?; 4) were the methods used to obtain viral culture results replicable and appropriate?; and 5) were the analysis and reporting of the results appropriate?</w:t>
      </w:r>
    </w:p>
    <w:p w14:paraId="236F49A8"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Three reviewers (SG, ES, JC) independently assessed the risk of bias, and another independent reviewer (CH) was available to arbitrate in case of disagreement.</w:t>
      </w:r>
    </w:p>
    <w:p w14:paraId="7F69722B"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Data reporting and analysis</w:t>
      </w:r>
    </w:p>
    <w:p w14:paraId="0B4DC80C"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We followed PRISMA reporting guidelines for systematic reviews</w:t>
      </w:r>
      <w:sdt>
        <w:sdtPr>
          <w:rPr>
            <w:rFonts w:asciiTheme="majorHAnsi" w:eastAsia="Times New Roman" w:hAnsiTheme="majorHAnsi" w:cstheme="majorHAnsi"/>
            <w:color w:val="000000"/>
            <w:sz w:val="24"/>
            <w:szCs w:val="24"/>
            <w:lang w:val="en-GB"/>
          </w:rPr>
          <w:tag w:val="MENDELEY_CITATION_v3_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"/>
          <w:id w:val="1287698673"/>
          <w:placeholder>
            <w:docPart w:val="C0A92237BD584F44B724451C26FB7E61"/>
          </w:placeholder>
        </w:sdtPr>
        <w:sdtContent>
          <w:r w:rsidRPr="00B74949">
            <w:rPr>
              <w:rFonts w:asciiTheme="majorHAnsi" w:eastAsia="Times New Roman" w:hAnsiTheme="majorHAnsi" w:cstheme="majorHAnsi"/>
              <w:color w:val="000000"/>
              <w:sz w:val="24"/>
              <w:szCs w:val="24"/>
              <w:lang w:val="en-GB"/>
            </w:rPr>
            <w:t xml:space="preserve"> [2]</w:t>
          </w:r>
        </w:sdtContent>
      </w:sdt>
      <w:r w:rsidRPr="00B74949">
        <w:rPr>
          <w:rFonts w:asciiTheme="majorHAnsi" w:eastAsia="Times New Roman" w:hAnsiTheme="majorHAnsi" w:cstheme="majorHAnsi"/>
          <w:sz w:val="24"/>
          <w:szCs w:val="24"/>
          <w:lang w:val="en-GB"/>
        </w:rPr>
        <w:t>. From the included studies, we extracted data as detailed above. We generated tables to present the main results of the included studies plus the risk of bias and included a forest plot as appropriate to show the proportions of positive samples with 95% confidence intervals from the included studies.</w:t>
      </w:r>
    </w:p>
    <w:p w14:paraId="4200218B" w14:textId="77777777" w:rsidR="005E4B0F" w:rsidRPr="00B74949" w:rsidRDefault="005E4B0F" w:rsidP="005E4B0F">
      <w:pPr>
        <w:spacing w:before="240" w:after="60" w:line="360" w:lineRule="auto"/>
        <w:ind w:firstLine="20"/>
        <w:jc w:val="both"/>
        <w:rPr>
          <w:rFonts w:asciiTheme="majorHAnsi" w:eastAsia="Times New Roman" w:hAnsiTheme="majorHAnsi" w:cstheme="majorHAnsi"/>
          <w:b/>
          <w:sz w:val="24"/>
          <w:szCs w:val="24"/>
          <w:lang w:val="en-GB"/>
        </w:rPr>
      </w:pPr>
      <w:r w:rsidRPr="00B74949">
        <w:rPr>
          <w:rFonts w:asciiTheme="majorHAnsi" w:eastAsia="Times New Roman" w:hAnsiTheme="majorHAnsi" w:cstheme="majorHAnsi"/>
          <w:b/>
          <w:sz w:val="24"/>
          <w:szCs w:val="24"/>
          <w:lang w:val="en-GB"/>
        </w:rPr>
        <w:t xml:space="preserve"> </w:t>
      </w:r>
    </w:p>
    <w:p w14:paraId="1A139948" w14:textId="77777777" w:rsidR="005E4B0F" w:rsidRPr="00B74949" w:rsidRDefault="005E4B0F" w:rsidP="005E4B0F">
      <w:pPr>
        <w:spacing w:before="240" w:after="60" w:line="360" w:lineRule="auto"/>
        <w:ind w:firstLine="20"/>
        <w:jc w:val="both"/>
        <w:rPr>
          <w:rFonts w:asciiTheme="majorHAnsi" w:eastAsia="Times New Roman" w:hAnsiTheme="majorHAnsi" w:cstheme="majorHAnsi"/>
          <w:sz w:val="24"/>
          <w:szCs w:val="24"/>
          <w:u w:val="single"/>
          <w:lang w:val="en-GB"/>
        </w:rPr>
      </w:pPr>
      <w:r w:rsidRPr="00B74949">
        <w:rPr>
          <w:rFonts w:asciiTheme="majorHAnsi" w:eastAsia="Times New Roman" w:hAnsiTheme="majorHAnsi" w:cstheme="majorHAnsi"/>
          <w:sz w:val="24"/>
          <w:szCs w:val="24"/>
          <w:u w:val="single"/>
          <w:lang w:val="en-GB"/>
        </w:rPr>
        <w:t>Descriptive Assessment of the Individual Studies for Risk of Bias</w:t>
      </w:r>
    </w:p>
    <w:p w14:paraId="7CEC1314"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Akiyama 2022</w:t>
      </w:r>
      <w:sdt>
        <w:sdtPr>
          <w:rPr>
            <w:rFonts w:asciiTheme="majorHAnsi" w:eastAsia="Times New Roman" w:hAnsiTheme="majorHAnsi" w:cstheme="majorHAnsi"/>
            <w:color w:val="000000"/>
            <w:sz w:val="24"/>
            <w:szCs w:val="24"/>
            <w:lang w:val="en-GB"/>
          </w:rPr>
          <w:tag w:val="MENDELEY_CITATION_v3_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"/>
          <w:id w:val="-1599631077"/>
          <w:placeholder>
            <w:docPart w:val="C0A92237BD584F44B724451C26FB7E61"/>
          </w:placeholder>
        </w:sdtPr>
        <w:sdtContent>
          <w:r w:rsidRPr="00B74949">
            <w:rPr>
              <w:rFonts w:asciiTheme="majorHAnsi" w:eastAsia="Times New Roman" w:hAnsiTheme="majorHAnsi" w:cstheme="majorHAnsi"/>
              <w:color w:val="000000"/>
              <w:sz w:val="24"/>
              <w:szCs w:val="24"/>
              <w:lang w:val="en-GB"/>
            </w:rPr>
            <w:t xml:space="preserve"> [3]</w:t>
          </w:r>
        </w:sdtContent>
      </w:sdt>
      <w:r w:rsidRPr="00B74949">
        <w:rPr>
          <w:rFonts w:asciiTheme="majorHAnsi" w:eastAsia="Times New Roman" w:hAnsiTheme="majorHAnsi" w:cstheme="majorHAnsi"/>
          <w:sz w:val="24"/>
          <w:szCs w:val="24"/>
          <w:lang w:val="en-GB"/>
        </w:rPr>
        <w:t xml:space="preserve"> reported data from 13 patients, with an age range from 21 to 83 years, three females and 10 males. Two patients had severe disease and three had </w:t>
      </w:r>
      <w:proofErr w:type="spellStart"/>
      <w:r w:rsidRPr="00B74949">
        <w:rPr>
          <w:rFonts w:asciiTheme="majorHAnsi" w:eastAsia="Times New Roman" w:hAnsiTheme="majorHAnsi" w:cstheme="majorHAnsi"/>
          <w:sz w:val="24"/>
          <w:szCs w:val="24"/>
          <w:lang w:val="en-GB"/>
        </w:rPr>
        <w:t>diarrhea</w:t>
      </w:r>
      <w:proofErr w:type="spellEnd"/>
      <w:r w:rsidRPr="00B74949">
        <w:rPr>
          <w:rFonts w:asciiTheme="majorHAnsi" w:eastAsia="Times New Roman" w:hAnsiTheme="majorHAnsi" w:cstheme="majorHAnsi"/>
          <w:sz w:val="24"/>
          <w:szCs w:val="24"/>
          <w:lang w:val="en-GB"/>
        </w:rPr>
        <w:t xml:space="preserve">. Disease severity was critical in 3 patients, severe in 4 patients, moderate in 6 patients. Of the eight samples tested with cell culture in Vero E6/TMPRESS2 cells over 4 weeks, no SARS-CoV-2 replication was observed. The authors also described results from four COVID-19 patients with SAS-Cov-2 RNA positive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The first patient had a positive stool sample on day 18 with a viral load of 3.51 log10 copies/g, that increased at day 22 to 7.83 log10 copies/g, </w:t>
      </w:r>
      <w:r w:rsidRPr="00B74949">
        <w:rPr>
          <w:rFonts w:asciiTheme="majorHAnsi" w:eastAsia="Times New Roman" w:hAnsiTheme="majorHAnsi" w:cstheme="majorHAnsi"/>
          <w:sz w:val="24"/>
          <w:szCs w:val="24"/>
          <w:lang w:val="en-GB"/>
        </w:rPr>
        <w:lastRenderedPageBreak/>
        <w:t>at day 24 to 8.28 log10 copies/g, and became negative on day 26. The second patient presented a positive stool on day 16 with a viral load of 4.16 log10 copies/g and a negative sample on day 34. The third patient had a positive stool sample at day 20 with a viral load of 5.36 log10 copies/g, that decreased to 3.20 log10 copies/g at day 30. The fourth patient had a positive stool sample at day 2 with a 5.17 log10 copies/g, that decreased to 4.39 log10 copies/g at day six. Despite the high genome copy numbers, none of the eight samples was found to be positive by cell culture using Vero E6/TMPRESS2 cells over four weeks.</w:t>
      </w:r>
    </w:p>
    <w:p w14:paraId="07A4E1C0"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No information was reported regarding how the selection of samples subjected to viral culture was carried out and the methods used to identify viruses growing in cell culture.</w:t>
      </w:r>
    </w:p>
    <w:p w14:paraId="5B754369"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 xml:space="preserve">Albert et al. </w:t>
      </w:r>
      <w:sdt>
        <w:sdtPr>
          <w:rPr>
            <w:rFonts w:asciiTheme="majorHAnsi" w:eastAsia="Times New Roman" w:hAnsiTheme="majorHAnsi" w:cstheme="majorHAnsi"/>
            <w:color w:val="000000"/>
            <w:sz w:val="24"/>
            <w:szCs w:val="24"/>
            <w:lang w:val="en-GB"/>
          </w:rPr>
          <w:tag w:val="MENDELEY_CITATION_v3_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"/>
          <w:id w:val="-1825578431"/>
          <w:placeholder>
            <w:docPart w:val="C0A92237BD584F44B724451C26FB7E61"/>
          </w:placeholder>
        </w:sdtPr>
        <w:sdtContent>
          <w:r w:rsidRPr="00B74949">
            <w:rPr>
              <w:rFonts w:asciiTheme="majorHAnsi" w:eastAsia="Times New Roman" w:hAnsiTheme="majorHAnsi" w:cstheme="majorHAnsi"/>
              <w:color w:val="000000"/>
              <w:sz w:val="24"/>
              <w:szCs w:val="24"/>
              <w:lang w:val="en-GB"/>
            </w:rPr>
            <w:t>[4]</w:t>
          </w:r>
        </w:sdtContent>
      </w:sdt>
      <w:r w:rsidRPr="00B74949">
        <w:rPr>
          <w:rFonts w:asciiTheme="majorHAnsi" w:eastAsia="Times New Roman" w:hAnsiTheme="majorHAnsi" w:cstheme="majorHAnsi"/>
          <w:sz w:val="24"/>
          <w:szCs w:val="24"/>
          <w:lang w:val="en-GB"/>
        </w:rPr>
        <w:t xml:space="preserve"> reported that 26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from 8 patients were available, each apparently tested by RT-PCR in duplicate and we have reported the mean value for each paired result. Among the 26 samples tested by RT-PCR, SARS-CoV-2 was detected in 16 (61.5%). Although the Ct cut-off used to indicate “undetectable” was not specified in the paper, among the 16 with positive results, </w:t>
      </w:r>
      <w:proofErr w:type="spellStart"/>
      <w:r w:rsidRPr="00B74949">
        <w:rPr>
          <w:rFonts w:asciiTheme="majorHAnsi" w:eastAsia="Times New Roman" w:hAnsiTheme="majorHAnsi" w:cstheme="majorHAnsi"/>
          <w:sz w:val="24"/>
          <w:szCs w:val="24"/>
          <w:lang w:val="en-GB"/>
        </w:rPr>
        <w:t>Cts</w:t>
      </w:r>
      <w:proofErr w:type="spellEnd"/>
      <w:r w:rsidRPr="00B74949">
        <w:rPr>
          <w:rFonts w:asciiTheme="majorHAnsi" w:eastAsia="Times New Roman" w:hAnsiTheme="majorHAnsi" w:cstheme="majorHAnsi"/>
          <w:sz w:val="24"/>
          <w:szCs w:val="24"/>
          <w:lang w:val="en-GB"/>
        </w:rPr>
        <w:t xml:space="preserve"> ranged from 34.2 to 42.7, indicating that the Ct cut-off point used must have been higher than 42.7 (suggesting very low concentrations of SARS-CoV-2 RNA or background noise from contaminating materials in the extraction process). It was not clear how samples were selected for cell culture; the report states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and sewage samples with the highest RNA detected by RT-qPCR were used to inoculate Vero E6 cells…”. Eight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from six patients were tested by cell culture, and none showed evidence of viral replication. They report using RT-qPCR on the cell culture supernatant to assess if there was an increase over time, which would have indicated SARS-CoV-2 replication in culture. Among the 8 patients, 5 were reported to have respiratory symptoms, and 3 had gastrointestinal symptoms; there was no data on time from symptom onset or how that related to the schedule of sample collection. The study did not report results from testing respiratory samples. </w:t>
      </w:r>
    </w:p>
    <w:p w14:paraId="3CA809FB"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proofErr w:type="spellStart"/>
      <w:r w:rsidRPr="00B74949">
        <w:rPr>
          <w:rFonts w:asciiTheme="majorHAnsi" w:eastAsia="Times New Roman" w:hAnsiTheme="majorHAnsi" w:cstheme="majorHAnsi"/>
          <w:sz w:val="24"/>
          <w:szCs w:val="24"/>
          <w:lang w:val="en-GB"/>
        </w:rPr>
        <w:t>Cerrada</w:t>
      </w:r>
      <w:proofErr w:type="spellEnd"/>
      <w:r w:rsidRPr="00B74949">
        <w:rPr>
          <w:rFonts w:asciiTheme="majorHAnsi" w:eastAsia="Times New Roman" w:hAnsiTheme="majorHAnsi" w:cstheme="majorHAnsi"/>
          <w:sz w:val="24"/>
          <w:szCs w:val="24"/>
          <w:lang w:val="en-GB"/>
        </w:rPr>
        <w:t xml:space="preserve">-Romero and colleagues </w:t>
      </w:r>
      <w:sdt>
        <w:sdtPr>
          <w:rPr>
            <w:rFonts w:asciiTheme="majorHAnsi" w:eastAsia="Times New Roman" w:hAnsiTheme="majorHAnsi" w:cstheme="majorHAnsi"/>
            <w:color w:val="000000"/>
            <w:sz w:val="24"/>
            <w:szCs w:val="24"/>
            <w:lang w:val="en-GB"/>
          </w:rPr>
          <w:tag w:val="MENDELEY_CITATION_v3_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"/>
          <w:id w:val="-1819333934"/>
          <w:placeholder>
            <w:docPart w:val="C0A92237BD584F44B724451C26FB7E61"/>
          </w:placeholder>
        </w:sdtPr>
        <w:sdtContent>
          <w:r w:rsidRPr="00B74949">
            <w:rPr>
              <w:rFonts w:asciiTheme="majorHAnsi" w:eastAsia="Times New Roman" w:hAnsiTheme="majorHAnsi" w:cstheme="majorHAnsi"/>
              <w:color w:val="000000"/>
              <w:sz w:val="24"/>
              <w:szCs w:val="24"/>
              <w:lang w:val="en-GB"/>
            </w:rPr>
            <w:t>[5]</w:t>
          </w:r>
        </w:sdtContent>
      </w:sdt>
      <w:r w:rsidRPr="00B74949">
        <w:rPr>
          <w:rFonts w:asciiTheme="majorHAnsi" w:eastAsia="Times New Roman" w:hAnsiTheme="majorHAnsi" w:cstheme="majorHAnsi"/>
          <w:sz w:val="24"/>
          <w:szCs w:val="24"/>
          <w:lang w:val="en-GB"/>
        </w:rPr>
        <w:t xml:space="preserve"> reported 27 of the 62 patients (from whom 79 samples were collected) tested positive for SARS-CoV-2 RNA in their </w:t>
      </w:r>
      <w:proofErr w:type="spellStart"/>
      <w:r w:rsidRPr="00B74949">
        <w:rPr>
          <w:rFonts w:asciiTheme="majorHAnsi" w:eastAsia="Times New Roman" w:hAnsiTheme="majorHAnsi" w:cstheme="majorHAnsi"/>
          <w:sz w:val="24"/>
          <w:szCs w:val="24"/>
          <w:lang w:val="en-GB"/>
        </w:rPr>
        <w:t>feaces</w:t>
      </w:r>
      <w:proofErr w:type="spellEnd"/>
      <w:r w:rsidRPr="00B74949">
        <w:rPr>
          <w:rFonts w:asciiTheme="majorHAnsi" w:eastAsia="Times New Roman" w:hAnsiTheme="majorHAnsi" w:cstheme="majorHAnsi"/>
          <w:sz w:val="24"/>
          <w:szCs w:val="24"/>
          <w:lang w:val="en-GB"/>
        </w:rPr>
        <w:t xml:space="preserve"> using RT-PCR. The Ct values reported were a median 31.2 (range 24.5 to 39.6) for samples collected within the first week of hospital admission, and median 34.5 (27.2 to 39.1) for samples collected in the second week of hospital admission. A total of 31 RNA-positive samples were selected for testing by </w:t>
      </w:r>
      <w:r w:rsidRPr="00B74949">
        <w:rPr>
          <w:rFonts w:asciiTheme="majorHAnsi" w:eastAsia="Times New Roman" w:hAnsiTheme="majorHAnsi" w:cstheme="majorHAnsi"/>
          <w:sz w:val="24"/>
          <w:szCs w:val="24"/>
          <w:lang w:val="en-GB"/>
        </w:rPr>
        <w:lastRenderedPageBreak/>
        <w:t>viral cell culture; details of how these were chosen were not reported. Undiluted stool samples and serial dilutions up to 1:16 were added to 96-well microplates containing Vero E6 cell monolayers. Incubation was without CO2. The supernatant was tested for the presence of SARS-CoV-2 RNA using PCR: none of the cell culture supernatants were positive for SARS-CoV-2. Pneumonia was detected on admission in all COVID-19 patients whose stool samples tested negative by PCR, and 75% of those whose stool samples were tested were positive by PCR. Within contemporaneous nasopharyngeal swabs, there was no difference in viral load between patients with positive or negative stool samples. Nasopharyngeal swabs were negative in 3/9 and 3/6 patients tested in weeks 3 to 4 and 2 to 4 months, respectively, after symptom onset.</w:t>
      </w:r>
    </w:p>
    <w:p w14:paraId="1593BF2C" w14:textId="77777777" w:rsidR="005E4B0F" w:rsidRPr="00B74949" w:rsidRDefault="005E4B0F" w:rsidP="005E4B0F">
      <w:pPr>
        <w:spacing w:before="240" w:after="60" w:line="360" w:lineRule="auto"/>
        <w:ind w:right="120"/>
        <w:jc w:val="both"/>
        <w:rPr>
          <w:rFonts w:asciiTheme="majorHAnsi" w:eastAsia="Times New Roman" w:hAnsiTheme="majorHAnsi" w:cstheme="majorHAnsi"/>
          <w:sz w:val="24"/>
          <w:szCs w:val="24"/>
          <w:lang w:val="en-GB"/>
        </w:rPr>
      </w:pPr>
      <w:proofErr w:type="spellStart"/>
      <w:r w:rsidRPr="00B74949">
        <w:rPr>
          <w:rFonts w:asciiTheme="majorHAnsi" w:eastAsia="Times New Roman" w:hAnsiTheme="majorHAnsi" w:cstheme="majorHAnsi"/>
          <w:sz w:val="24"/>
          <w:szCs w:val="24"/>
          <w:lang w:val="en-GB"/>
        </w:rPr>
        <w:t>Dergham</w:t>
      </w:r>
      <w:proofErr w:type="spellEnd"/>
      <w:r w:rsidRPr="00B74949">
        <w:rPr>
          <w:rFonts w:asciiTheme="majorHAnsi" w:eastAsia="Times New Roman" w:hAnsiTheme="majorHAnsi" w:cstheme="majorHAnsi"/>
          <w:sz w:val="24"/>
          <w:szCs w:val="24"/>
          <w:lang w:val="en-GB"/>
        </w:rPr>
        <w:t xml:space="preserve"> et al. </w:t>
      </w:r>
      <w:sdt>
        <w:sdtPr>
          <w:rPr>
            <w:rFonts w:asciiTheme="majorHAnsi" w:eastAsia="Times New Roman" w:hAnsiTheme="majorHAnsi" w:cstheme="majorHAnsi"/>
            <w:color w:val="000000"/>
            <w:sz w:val="24"/>
            <w:szCs w:val="24"/>
            <w:lang w:val="en-GB"/>
          </w:rPr>
          <w:tag w:val="MENDELEY_CITATION_v3_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"/>
          <w:id w:val="1506174283"/>
          <w:placeholder>
            <w:docPart w:val="C0A92237BD584F44B724451C26FB7E61"/>
          </w:placeholder>
        </w:sdtPr>
        <w:sdtContent>
          <w:r w:rsidRPr="00B74949">
            <w:rPr>
              <w:rFonts w:asciiTheme="majorHAnsi" w:eastAsia="Times New Roman" w:hAnsiTheme="majorHAnsi" w:cstheme="majorHAnsi"/>
              <w:color w:val="000000"/>
              <w:sz w:val="24"/>
              <w:szCs w:val="24"/>
              <w:lang w:val="en-GB"/>
            </w:rPr>
            <w:t>[6]</w:t>
          </w:r>
        </w:sdtContent>
      </w:sdt>
      <w:r w:rsidRPr="00B74949">
        <w:rPr>
          <w:rFonts w:asciiTheme="majorHAnsi" w:eastAsia="Times New Roman" w:hAnsiTheme="majorHAnsi" w:cstheme="majorHAnsi"/>
          <w:sz w:val="24"/>
          <w:szCs w:val="24"/>
          <w:lang w:val="en-GB"/>
        </w:rPr>
        <w:t xml:space="preserve"> reported that 128 stool samples obtained from 59 patients tested positive by RT-PCR, and from these, 106 samples from 46 patients were available for cell culture. After three rounds of cell culture, two of the samples, both obtained from an immunocompromised patient, displayed cytopathic effect (CPE). Confirmatory identification with qPCR for SARS-CoV-2 was done followed by whole genome sequencing (WGS) on the cell culture supernatant. Genome sequencing of the cell supernatants of the two CPE-positive cultures indicated that two separate strains were present in the two samples from the same immunocompromised patient. This patient had diabetes, hypertension and obesity and had had a kidney transplant 21 years earlier. On admission, pneumonia was diagnosed by chest computed tomography; however, a positive RT-PCR from respiratory swabs only occurred two days later and with a high Ct value.  </w:t>
      </w:r>
      <w:proofErr w:type="spellStart"/>
      <w:r w:rsidRPr="00B74949">
        <w:rPr>
          <w:rFonts w:asciiTheme="majorHAnsi" w:eastAsia="Times New Roman" w:hAnsiTheme="majorHAnsi" w:cstheme="majorHAnsi"/>
          <w:sz w:val="24"/>
          <w:szCs w:val="24"/>
          <w:lang w:val="en-GB"/>
        </w:rPr>
        <w:t>Dergham</w:t>
      </w:r>
      <w:proofErr w:type="spellEnd"/>
      <w:r w:rsidRPr="00B74949">
        <w:rPr>
          <w:rFonts w:asciiTheme="majorHAnsi" w:eastAsia="Times New Roman" w:hAnsiTheme="majorHAnsi" w:cstheme="majorHAnsi"/>
          <w:sz w:val="24"/>
          <w:szCs w:val="24"/>
          <w:lang w:val="en-GB"/>
        </w:rPr>
        <w:t xml:space="preserve"> et al. reported observing a cytopathic effect after three rounds of culture of two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(with confirmation of SARS-CoV-2 RNA in the culture supernatant) and it is not clear why three rounds of culture were done, as SARS-CoV-2 in culture forms clear, easily visible plaques and it is typical for plaques to be evident on the first plating</w:t>
      </w:r>
      <w:sdt>
        <w:sdtPr>
          <w:rPr>
            <w:rFonts w:asciiTheme="majorHAnsi" w:eastAsia="Times New Roman" w:hAnsiTheme="majorHAnsi" w:cstheme="majorHAnsi"/>
            <w:color w:val="000000"/>
            <w:sz w:val="24"/>
            <w:szCs w:val="24"/>
            <w:lang w:val="en-GB"/>
          </w:rPr>
          <w:tag w:val="MENDELEY_CITATION_v3_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"/>
          <w:id w:val="917828487"/>
          <w:placeholder>
            <w:docPart w:val="C0A92237BD584F44B724451C26FB7E61"/>
          </w:placeholder>
        </w:sdtPr>
        <w:sdtContent>
          <w:r w:rsidRPr="00B74949">
            <w:rPr>
              <w:rFonts w:asciiTheme="majorHAnsi" w:eastAsia="Times New Roman" w:hAnsiTheme="majorHAnsi" w:cstheme="majorHAnsi"/>
              <w:color w:val="000000"/>
              <w:sz w:val="24"/>
              <w:szCs w:val="24"/>
              <w:lang w:val="en-GB"/>
            </w:rPr>
            <w:t xml:space="preserve"> [7]</w:t>
          </w:r>
        </w:sdtContent>
      </w:sdt>
      <w:r w:rsidRPr="00B74949">
        <w:rPr>
          <w:rFonts w:asciiTheme="majorHAnsi" w:eastAsia="Times New Roman" w:hAnsiTheme="majorHAnsi" w:cstheme="majorHAnsi"/>
          <w:sz w:val="24"/>
          <w:szCs w:val="24"/>
          <w:lang w:val="en-GB"/>
        </w:rPr>
        <w:t xml:space="preserve">. This observation could potentially indicate that there was a very low quantitative presence of virus in culture or the virus was present but not capable of growth until it was </w:t>
      </w:r>
      <w:proofErr w:type="spellStart"/>
      <w:r w:rsidRPr="00B74949">
        <w:rPr>
          <w:rFonts w:asciiTheme="majorHAnsi" w:eastAsia="Times New Roman" w:hAnsiTheme="majorHAnsi" w:cstheme="majorHAnsi"/>
          <w:sz w:val="24"/>
          <w:szCs w:val="24"/>
          <w:lang w:val="en-GB"/>
        </w:rPr>
        <w:t>subcultured</w:t>
      </w:r>
      <w:proofErr w:type="spellEnd"/>
      <w:r w:rsidRPr="00B74949">
        <w:rPr>
          <w:rFonts w:asciiTheme="majorHAnsi" w:eastAsia="Times New Roman" w:hAnsiTheme="majorHAnsi" w:cstheme="majorHAnsi"/>
          <w:sz w:val="24"/>
          <w:szCs w:val="24"/>
          <w:lang w:val="en-GB"/>
        </w:rPr>
        <w:t xml:space="preserve"> due to large amounts of incompetent virus and it required the dilution of inhibitors to allow for competent growth on cell culture. However, for the two samples for which viral culture was successful and for which cycle counts were reported, the RT-PCR cycle counts were 17.29 and 16.22, which supports the actual presence of infectious virus within the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from this immunocompromised </w:t>
      </w:r>
      <w:r w:rsidRPr="00B74949">
        <w:rPr>
          <w:rFonts w:asciiTheme="majorHAnsi" w:eastAsia="Times New Roman" w:hAnsiTheme="majorHAnsi" w:cstheme="majorHAnsi"/>
          <w:sz w:val="24"/>
          <w:szCs w:val="24"/>
          <w:lang w:val="en-GB"/>
        </w:rPr>
        <w:lastRenderedPageBreak/>
        <w:t>patient. Immunocompromised individuals are not typical in their clinical course of SARS-CoV-2 infection, often showing prolonged viral shedding and cyclical resurgence and subsidence of symptoms over a period of months. This finding would be in line with other published findings on immunocompromised individuals</w:t>
      </w:r>
      <w:sdt>
        <w:sdtPr>
          <w:rPr>
            <w:rFonts w:asciiTheme="majorHAnsi" w:eastAsia="Times New Roman" w:hAnsiTheme="majorHAnsi" w:cstheme="majorHAnsi"/>
            <w:color w:val="000000"/>
            <w:sz w:val="24"/>
            <w:szCs w:val="24"/>
            <w:lang w:val="en-GB"/>
          </w:rPr>
          <w:tag w:val="MENDELEY_CITATION_v3_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"/>
          <w:id w:val="1229649658"/>
          <w:placeholder>
            <w:docPart w:val="C0A92237BD584F44B724451C26FB7E61"/>
          </w:placeholder>
        </w:sdtPr>
        <w:sdtContent>
          <w:r w:rsidRPr="00B74949">
            <w:rPr>
              <w:rFonts w:asciiTheme="majorHAnsi" w:eastAsia="Times New Roman" w:hAnsiTheme="majorHAnsi" w:cstheme="majorHAnsi"/>
              <w:color w:val="000000"/>
              <w:sz w:val="24"/>
              <w:szCs w:val="24"/>
              <w:lang w:val="en-GB"/>
            </w:rPr>
            <w:t xml:space="preserve"> [8]</w:t>
          </w:r>
        </w:sdtContent>
      </w:sdt>
      <w:r w:rsidRPr="00B74949">
        <w:rPr>
          <w:rFonts w:asciiTheme="majorHAnsi" w:eastAsia="Times New Roman" w:hAnsiTheme="majorHAnsi" w:cstheme="majorHAnsi"/>
          <w:sz w:val="24"/>
          <w:szCs w:val="24"/>
          <w:lang w:val="en-GB"/>
        </w:rPr>
        <w:t>.</w:t>
      </w:r>
    </w:p>
    <w:p w14:paraId="6019BE6B" w14:textId="77777777" w:rsidR="005E4B0F" w:rsidRPr="00B74949" w:rsidRDefault="005E4B0F" w:rsidP="005E4B0F">
      <w:pPr>
        <w:spacing w:before="240" w:after="60" w:line="360" w:lineRule="auto"/>
        <w:ind w:right="120"/>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The included study that reported visual evidence of SARS-CoV-2 using electron microscopy provides uncertain evidence of the presence of replication-competent SARS-CoV-2</w:t>
      </w:r>
      <w:sdt>
        <w:sdtPr>
          <w:rPr>
            <w:rFonts w:asciiTheme="majorHAnsi" w:eastAsia="Times New Roman" w:hAnsiTheme="majorHAnsi" w:cstheme="majorHAnsi"/>
            <w:color w:val="000000"/>
            <w:sz w:val="24"/>
            <w:szCs w:val="24"/>
            <w:lang w:val="en-GB"/>
          </w:rPr>
          <w:tag w:val="MENDELEY_CITATION_v3_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"/>
          <w:id w:val="-544759369"/>
          <w:placeholder>
            <w:docPart w:val="C0A92237BD584F44B724451C26FB7E61"/>
          </w:placeholder>
        </w:sdtPr>
        <w:sdtContent>
          <w:r w:rsidRPr="00B74949">
            <w:rPr>
              <w:rFonts w:asciiTheme="majorHAnsi" w:eastAsia="Times New Roman" w:hAnsiTheme="majorHAnsi" w:cstheme="majorHAnsi"/>
              <w:color w:val="000000"/>
              <w:sz w:val="24"/>
              <w:szCs w:val="24"/>
              <w:lang w:val="en-GB"/>
            </w:rPr>
            <w:t xml:space="preserve"> [9]</w:t>
          </w:r>
        </w:sdtContent>
      </w:sdt>
      <w:r w:rsidRPr="00B74949">
        <w:rPr>
          <w:rFonts w:asciiTheme="majorHAnsi" w:eastAsia="Times New Roman" w:hAnsiTheme="majorHAnsi" w:cstheme="majorHAnsi"/>
          <w:sz w:val="24"/>
          <w:szCs w:val="24"/>
          <w:lang w:val="en-GB"/>
        </w:rPr>
        <w:t>. Identifying SARS-CoV-2 through electron microscopy (the only method available to visualise assembled SARS-CoV-2 virions within tissues) is hampered by subcellular structural changes mimicking coronaviruses, by disruptions being vulnerable to damage during tissue preservation, and by the timing of tissue collection being critical; previous reports of virions visualised in tissues outside the respiratory tract and lungs have been contested</w:t>
      </w:r>
      <w:sdt>
        <w:sdtPr>
          <w:rPr>
            <w:rFonts w:asciiTheme="majorHAnsi" w:eastAsia="Times New Roman" w:hAnsiTheme="majorHAnsi" w:cstheme="majorHAnsi"/>
            <w:color w:val="000000"/>
            <w:sz w:val="24"/>
            <w:szCs w:val="24"/>
            <w:lang w:val="en-GB"/>
          </w:rPr>
          <w:tag w:val="MENDELEY_CITATION_v3_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"/>
          <w:id w:val="-241563824"/>
          <w:placeholder>
            <w:docPart w:val="C0A92237BD584F44B724451C26FB7E61"/>
          </w:placeholder>
        </w:sdtPr>
        <w:sdtContent>
          <w:r w:rsidRPr="00B74949">
            <w:rPr>
              <w:rFonts w:asciiTheme="majorHAnsi" w:eastAsia="Times New Roman" w:hAnsiTheme="majorHAnsi" w:cstheme="majorHAnsi"/>
              <w:color w:val="000000"/>
              <w:sz w:val="24"/>
              <w:szCs w:val="24"/>
              <w:lang w:val="en-GB"/>
            </w:rPr>
            <w:t>[10]</w:t>
          </w:r>
        </w:sdtContent>
      </w:sdt>
      <w:r w:rsidRPr="00B74949">
        <w:rPr>
          <w:rFonts w:asciiTheme="majorHAnsi" w:eastAsia="Times New Roman" w:hAnsiTheme="majorHAnsi" w:cstheme="majorHAnsi"/>
          <w:sz w:val="24"/>
          <w:szCs w:val="24"/>
          <w:lang w:val="en-GB"/>
        </w:rPr>
        <w:t>.</w:t>
      </w:r>
    </w:p>
    <w:p w14:paraId="56AAFAFE" w14:textId="77777777" w:rsidR="005E4B0F" w:rsidRPr="00B74949" w:rsidRDefault="005E4B0F" w:rsidP="005E4B0F">
      <w:pPr>
        <w:spacing w:before="240" w:after="60" w:line="360" w:lineRule="auto"/>
        <w:ind w:right="120"/>
        <w:jc w:val="both"/>
        <w:rPr>
          <w:rFonts w:asciiTheme="majorHAnsi" w:eastAsia="Times New Roman" w:hAnsiTheme="majorHAnsi" w:cstheme="majorHAnsi"/>
          <w:sz w:val="24"/>
          <w:szCs w:val="24"/>
          <w:lang w:val="en-GB"/>
        </w:rPr>
      </w:pPr>
      <w:proofErr w:type="spellStart"/>
      <w:r w:rsidRPr="00B74949">
        <w:rPr>
          <w:rFonts w:asciiTheme="majorHAnsi" w:eastAsia="Times New Roman" w:hAnsiTheme="majorHAnsi" w:cstheme="majorHAnsi"/>
          <w:sz w:val="24"/>
          <w:szCs w:val="24"/>
          <w:lang w:val="en-GB"/>
        </w:rPr>
        <w:t>Fumian</w:t>
      </w:r>
      <w:proofErr w:type="spellEnd"/>
      <w:r w:rsidRPr="00B74949">
        <w:rPr>
          <w:rFonts w:asciiTheme="majorHAnsi" w:eastAsia="Times New Roman" w:hAnsiTheme="majorHAnsi" w:cstheme="majorHAnsi"/>
          <w:sz w:val="24"/>
          <w:szCs w:val="24"/>
          <w:lang w:val="en-GB"/>
        </w:rPr>
        <w:t xml:space="preserve"> et al reported that among 29 samples, 8 (27.5%) were positive when tested by RT-PCR</w:t>
      </w:r>
      <w:sdt>
        <w:sdtPr>
          <w:rPr>
            <w:rFonts w:asciiTheme="majorHAnsi" w:eastAsia="Times New Roman" w:hAnsiTheme="majorHAnsi" w:cstheme="majorHAnsi"/>
            <w:color w:val="000000"/>
            <w:sz w:val="24"/>
            <w:szCs w:val="24"/>
            <w:lang w:val="en-GB"/>
          </w:rPr>
          <w:tag w:val="MENDELEY_CITATION_v3_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"/>
          <w:id w:val="1576482001"/>
          <w:placeholder>
            <w:docPart w:val="C0A92237BD584F44B724451C26FB7E61"/>
          </w:placeholder>
        </w:sdtPr>
        <w:sdtContent>
          <w:r w:rsidRPr="00B74949">
            <w:rPr>
              <w:rFonts w:asciiTheme="majorHAnsi" w:eastAsia="Times New Roman" w:hAnsiTheme="majorHAnsi" w:cstheme="majorHAnsi"/>
              <w:color w:val="000000"/>
              <w:sz w:val="24"/>
              <w:szCs w:val="24"/>
              <w:lang w:val="en-GB"/>
            </w:rPr>
            <w:t xml:space="preserve"> [11]</w:t>
          </w:r>
        </w:sdtContent>
      </w:sdt>
      <w:r w:rsidRPr="00B74949">
        <w:rPr>
          <w:rFonts w:asciiTheme="majorHAnsi" w:eastAsia="Times New Roman" w:hAnsiTheme="majorHAnsi" w:cstheme="majorHAnsi"/>
          <w:sz w:val="24"/>
          <w:szCs w:val="24"/>
          <w:lang w:val="en-GB"/>
        </w:rPr>
        <w:t>. Ct values were reported as: N1 primer: mean 34.1 (range 29.8 to 37.0); N2 primer: 5 not detected; among 5 positive cases, mean 35.5 (range 34.3 to 37.8). Four RNA-positive samples with low Ct values (from 29.8 to 32.4) were submitted to virus isolation in Vero E6 cell cultures. In cell culture, none of the four showed any evidence of CPE. CPE was evaluated using a microscope, and cell supernatant from the three passages was obtained, the RNA extracted and tested by RT-PCR for the presence of SARS-CoV-2, but none was positive for SARS-CoV-2 RNA. All included patients had acute gastroenteritis. This study used a cohort defined by the presence of gastrointestinal symptoms, and no data were available on respiratory samples or the course of the disease.</w:t>
      </w:r>
    </w:p>
    <w:p w14:paraId="786BC03B" w14:textId="77777777" w:rsidR="005E4B0F" w:rsidRPr="00B74949" w:rsidRDefault="005E4B0F" w:rsidP="005E4B0F">
      <w:pPr>
        <w:spacing w:before="240" w:after="60" w:line="360" w:lineRule="auto"/>
        <w:ind w:right="120"/>
        <w:jc w:val="both"/>
        <w:rPr>
          <w:rFonts w:asciiTheme="majorHAnsi" w:eastAsia="Times New Roman" w:hAnsiTheme="majorHAnsi" w:cstheme="majorHAnsi"/>
          <w:sz w:val="24"/>
          <w:szCs w:val="24"/>
          <w:lang w:val="en-GB"/>
        </w:rPr>
      </w:pPr>
      <w:proofErr w:type="spellStart"/>
      <w:r w:rsidRPr="00B74949">
        <w:rPr>
          <w:rFonts w:asciiTheme="majorHAnsi" w:eastAsia="Times New Roman" w:hAnsiTheme="majorHAnsi" w:cstheme="majorHAnsi"/>
          <w:sz w:val="24"/>
          <w:szCs w:val="24"/>
          <w:lang w:val="en-GB"/>
        </w:rPr>
        <w:t>Jeong</w:t>
      </w:r>
      <w:proofErr w:type="spellEnd"/>
      <w:r w:rsidRPr="00B74949">
        <w:rPr>
          <w:rFonts w:asciiTheme="majorHAnsi" w:eastAsia="Times New Roman" w:hAnsiTheme="majorHAnsi" w:cstheme="majorHAnsi"/>
          <w:sz w:val="24"/>
          <w:szCs w:val="24"/>
          <w:lang w:val="en-GB"/>
        </w:rPr>
        <w:t xml:space="preserve"> et al. </w:t>
      </w:r>
      <w:sdt>
        <w:sdtPr>
          <w:rPr>
            <w:rFonts w:asciiTheme="majorHAnsi" w:eastAsia="Times New Roman" w:hAnsiTheme="majorHAnsi" w:cstheme="majorHAnsi"/>
            <w:color w:val="000000"/>
            <w:sz w:val="24"/>
            <w:szCs w:val="24"/>
            <w:lang w:val="en-GB"/>
          </w:rPr>
          <w:tag w:val="MENDELEY_CITATION_v3_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"/>
          <w:id w:val="-261687556"/>
          <w:placeholder>
            <w:docPart w:val="C0A92237BD584F44B724451C26FB7E61"/>
          </w:placeholder>
        </w:sdtPr>
        <w:sdtContent>
          <w:r w:rsidRPr="00B74949">
            <w:rPr>
              <w:rFonts w:asciiTheme="majorHAnsi" w:eastAsia="Times New Roman" w:hAnsiTheme="majorHAnsi" w:cstheme="majorHAnsi"/>
              <w:color w:val="000000"/>
              <w:sz w:val="24"/>
              <w:szCs w:val="24"/>
              <w:lang w:val="en-GB"/>
            </w:rPr>
            <w:t>[12]</w:t>
          </w:r>
        </w:sdtContent>
      </w:sdt>
      <w:r w:rsidRPr="00B74949">
        <w:rPr>
          <w:rFonts w:asciiTheme="majorHAnsi" w:eastAsia="Times New Roman" w:hAnsiTheme="majorHAnsi" w:cstheme="majorHAnsi"/>
          <w:sz w:val="24"/>
          <w:szCs w:val="24"/>
          <w:lang w:val="en-GB"/>
        </w:rPr>
        <w:t xml:space="preserve"> reported log copy numbers for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from three patients: patient 2: 1.17 +/- 0.32 log copies; patient 4: 2.18 +/- 0.11 log copies; patient 5: 2.01 +/- 0.28 log copies. Criteria for the selection of samples for viral culture was not reported. Cells were monitored daily for CPE. RT-PCR was performed on cell supernatants of infected cultures. Of three samples tested, none showed evidence of positive cell culture. The authors report that the clinical symptoms had resolved completely at the time of sampling for all patients except one. One patient was on day 15 of illness and was on a ventilator and extracorporeal membrane oxygenation (ECMO) support. Among the four clinically recovered patients from whom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were taken, viral load in the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was equal to or higher </w:t>
      </w:r>
      <w:r w:rsidRPr="00B74949">
        <w:rPr>
          <w:rFonts w:asciiTheme="majorHAnsi" w:eastAsia="Times New Roman" w:hAnsiTheme="majorHAnsi" w:cstheme="majorHAnsi"/>
          <w:sz w:val="24"/>
          <w:szCs w:val="24"/>
          <w:lang w:val="en-GB"/>
        </w:rPr>
        <w:lastRenderedPageBreak/>
        <w:t xml:space="preserve">than in nasopharyngeal samples taken at the same time; in the samples taken from the critically ill patient, day 15 into the illness, viral load was higher in the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 than in the corresponding nasopharyngeal swab.</w:t>
      </w:r>
    </w:p>
    <w:p w14:paraId="58BA8F18" w14:textId="77777777" w:rsidR="005E4B0F" w:rsidRPr="00B74949" w:rsidRDefault="005E4B0F" w:rsidP="005E4B0F">
      <w:pPr>
        <w:spacing w:before="240" w:after="60" w:line="360" w:lineRule="auto"/>
        <w:ind w:right="120"/>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 xml:space="preserve">Joshi </w:t>
      </w:r>
      <w:sdt>
        <w:sdtPr>
          <w:rPr>
            <w:rFonts w:asciiTheme="majorHAnsi" w:eastAsia="Times New Roman" w:hAnsiTheme="majorHAnsi" w:cstheme="majorHAnsi"/>
            <w:color w:val="000000"/>
            <w:sz w:val="24"/>
            <w:szCs w:val="24"/>
            <w:lang w:val="en-GB"/>
          </w:rPr>
          <w:tag w:val="MENDELEY_CITATION_v3_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"/>
          <w:id w:val="-886335927"/>
          <w:placeholder>
            <w:docPart w:val="C0A92237BD584F44B724451C26FB7E61"/>
          </w:placeholder>
        </w:sdtPr>
        <w:sdtContent>
          <w:r w:rsidRPr="00B74949">
            <w:rPr>
              <w:rFonts w:asciiTheme="majorHAnsi" w:eastAsia="Times New Roman" w:hAnsiTheme="majorHAnsi" w:cstheme="majorHAnsi"/>
              <w:color w:val="000000"/>
              <w:sz w:val="24"/>
              <w:szCs w:val="24"/>
              <w:lang w:val="en-GB"/>
            </w:rPr>
            <w:t>[13]</w:t>
          </w:r>
        </w:sdtContent>
      </w:sdt>
      <w:r w:rsidRPr="00B74949">
        <w:rPr>
          <w:rFonts w:asciiTheme="majorHAnsi" w:eastAsia="Times New Roman" w:hAnsiTheme="majorHAnsi" w:cstheme="majorHAnsi"/>
          <w:color w:val="000000"/>
          <w:sz w:val="24"/>
          <w:szCs w:val="24"/>
          <w:lang w:val="en-GB"/>
        </w:rPr>
        <w:t xml:space="preserve"> </w:t>
      </w:r>
      <w:r w:rsidRPr="00B74949">
        <w:rPr>
          <w:rFonts w:asciiTheme="majorHAnsi" w:eastAsia="Times New Roman" w:hAnsiTheme="majorHAnsi" w:cstheme="majorHAnsi"/>
          <w:sz w:val="24"/>
          <w:szCs w:val="24"/>
          <w:lang w:val="en-GB"/>
        </w:rPr>
        <w:t xml:space="preserve">presented a </w:t>
      </w:r>
      <w:proofErr w:type="spellStart"/>
      <w:r w:rsidRPr="00B74949">
        <w:rPr>
          <w:rFonts w:asciiTheme="majorHAnsi" w:eastAsia="Times New Roman" w:hAnsiTheme="majorHAnsi" w:cstheme="majorHAnsi"/>
          <w:sz w:val="24"/>
          <w:szCs w:val="24"/>
          <w:lang w:val="en-GB"/>
        </w:rPr>
        <w:t>multicenter</w:t>
      </w:r>
      <w:proofErr w:type="spellEnd"/>
      <w:r w:rsidRPr="00B74949">
        <w:rPr>
          <w:rFonts w:asciiTheme="majorHAnsi" w:eastAsia="Times New Roman" w:hAnsiTheme="majorHAnsi" w:cstheme="majorHAnsi"/>
          <w:sz w:val="24"/>
          <w:szCs w:val="24"/>
          <w:lang w:val="en-GB"/>
        </w:rPr>
        <w:t xml:space="preserve"> case-series</w:t>
      </w:r>
      <w:r w:rsidRPr="00B74949">
        <w:rPr>
          <w:rFonts w:asciiTheme="majorHAnsi" w:eastAsia="Times New Roman" w:hAnsiTheme="majorHAnsi" w:cstheme="majorHAnsi"/>
          <w:sz w:val="24"/>
          <w:szCs w:val="24"/>
          <w:highlight w:val="white"/>
          <w:lang w:val="en-GB"/>
        </w:rPr>
        <w:t xml:space="preserve"> from hospitals in India using stored samples collected between May 2020 and August 2021</w:t>
      </w:r>
      <w:r w:rsidRPr="00B74949">
        <w:rPr>
          <w:rFonts w:asciiTheme="majorHAnsi" w:eastAsia="Times New Roman" w:hAnsiTheme="majorHAnsi" w:cstheme="majorHAnsi"/>
          <w:sz w:val="24"/>
          <w:szCs w:val="24"/>
          <w:lang w:val="en-GB"/>
        </w:rPr>
        <w:t xml:space="preserve">. Specimens were collected between </w:t>
      </w:r>
      <w:proofErr w:type="gramStart"/>
      <w:r w:rsidRPr="00B74949">
        <w:rPr>
          <w:rFonts w:asciiTheme="majorHAnsi" w:eastAsia="Times New Roman" w:hAnsiTheme="majorHAnsi" w:cstheme="majorHAnsi"/>
          <w:sz w:val="24"/>
          <w:szCs w:val="24"/>
          <w:lang w:val="en-GB"/>
        </w:rPr>
        <w:t>0 and 6 days</w:t>
      </w:r>
      <w:proofErr w:type="gramEnd"/>
      <w:r w:rsidRPr="00B74949">
        <w:rPr>
          <w:rFonts w:asciiTheme="majorHAnsi" w:eastAsia="Times New Roman" w:hAnsiTheme="majorHAnsi" w:cstheme="majorHAnsi"/>
          <w:sz w:val="24"/>
          <w:szCs w:val="24"/>
          <w:lang w:val="en-GB"/>
        </w:rPr>
        <w:t xml:space="preserve"> post onset and the viral RNA load in the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specimens was estimated using N gene based digital RT-PCR assay. Analysis of the viral RNA load in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specimens indicated 5526.2–15.2 copies per/</w:t>
      </w:r>
      <w:r w:rsidRPr="00B74949">
        <w:rPr>
          <w:rFonts w:asciiTheme="majorHAnsi" w:eastAsia="Times New Roman" w:hAnsiTheme="majorHAnsi" w:cstheme="majorHAnsi"/>
          <w:sz w:val="24"/>
          <w:szCs w:val="24"/>
        </w:rPr>
        <w:t>μ</w:t>
      </w:r>
      <w:r w:rsidRPr="00B74949">
        <w:rPr>
          <w:rFonts w:asciiTheme="majorHAnsi" w:eastAsia="Times New Roman" w:hAnsiTheme="majorHAnsi" w:cstheme="majorHAnsi"/>
          <w:sz w:val="24"/>
          <w:szCs w:val="24"/>
          <w:lang w:val="en-GB"/>
        </w:rPr>
        <w:t xml:space="preserve">L of RNA.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specimens of COVID-19 patients were subjected to RT-PCR, digital RT-PCR, Next Generation Sequencing (NGS), isolation in Vero CCL-81 cell lines. Ct values of the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specimens ranged from 19.5–25.9 and 22.6–28.1 for E gene and ORF region of SARS-CoV-2, respectively. Among the ten patients enrolled, six were experiencing symptoms of fever, cough, sore throat, chest pain, wheezing, abdominal pain, vomiting/nausea, </w:t>
      </w:r>
      <w:proofErr w:type="spellStart"/>
      <w:r w:rsidRPr="00B74949">
        <w:rPr>
          <w:rFonts w:asciiTheme="majorHAnsi" w:eastAsia="Times New Roman" w:hAnsiTheme="majorHAnsi" w:cstheme="majorHAnsi"/>
          <w:sz w:val="24"/>
          <w:szCs w:val="24"/>
          <w:lang w:val="en-GB"/>
        </w:rPr>
        <w:t>diarrheoa</w:t>
      </w:r>
      <w:proofErr w:type="spellEnd"/>
      <w:r w:rsidRPr="00B74949">
        <w:rPr>
          <w:rFonts w:asciiTheme="majorHAnsi" w:eastAsia="Times New Roman" w:hAnsiTheme="majorHAnsi" w:cstheme="majorHAnsi"/>
          <w:sz w:val="24"/>
          <w:szCs w:val="24"/>
          <w:lang w:val="en-GB"/>
        </w:rPr>
        <w:t xml:space="preserve">, loss of taste and smell, while the remaining four were asymptomatic. None of them was found </w:t>
      </w:r>
      <w:proofErr w:type="gramStart"/>
      <w:r w:rsidRPr="00B74949">
        <w:rPr>
          <w:rFonts w:asciiTheme="majorHAnsi" w:eastAsia="Times New Roman" w:hAnsiTheme="majorHAnsi" w:cstheme="majorHAnsi"/>
          <w:sz w:val="24"/>
          <w:szCs w:val="24"/>
          <w:lang w:val="en-GB"/>
        </w:rPr>
        <w:t>positive  for</w:t>
      </w:r>
      <w:proofErr w:type="gramEnd"/>
      <w:r w:rsidRPr="00B74949">
        <w:rPr>
          <w:rFonts w:asciiTheme="majorHAnsi" w:eastAsia="Times New Roman" w:hAnsiTheme="majorHAnsi" w:cstheme="majorHAnsi"/>
          <w:sz w:val="24"/>
          <w:szCs w:val="24"/>
          <w:lang w:val="en-GB"/>
        </w:rPr>
        <w:t xml:space="preserve"> replicating virus on  culture. All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specimens had viral loads &lt; 10</w:t>
      </w:r>
      <w:r w:rsidRPr="00B74949">
        <w:rPr>
          <w:rFonts w:asciiTheme="majorHAnsi" w:eastAsia="Times New Roman" w:hAnsiTheme="majorHAnsi" w:cstheme="majorHAnsi"/>
          <w:sz w:val="24"/>
          <w:szCs w:val="24"/>
          <w:vertAlign w:val="superscript"/>
          <w:lang w:val="en-GB"/>
        </w:rPr>
        <w:t xml:space="preserve">4 </w:t>
      </w:r>
      <w:r w:rsidRPr="00B74949">
        <w:rPr>
          <w:rFonts w:asciiTheme="majorHAnsi" w:eastAsia="Times New Roman" w:hAnsiTheme="majorHAnsi" w:cstheme="majorHAnsi"/>
          <w:sz w:val="24"/>
          <w:szCs w:val="24"/>
          <w:lang w:val="en-GB"/>
        </w:rPr>
        <w:t>copies /ml which is below the usual threshold to detect culturable virus.</w:t>
      </w:r>
    </w:p>
    <w:p w14:paraId="081068B5" w14:textId="77777777" w:rsidR="005E4B0F" w:rsidRPr="00B74949" w:rsidRDefault="005E4B0F" w:rsidP="005E4B0F">
      <w:pPr>
        <w:spacing w:before="240" w:after="60" w:line="360" w:lineRule="auto"/>
        <w:ind w:right="120"/>
        <w:jc w:val="both"/>
        <w:rPr>
          <w:rFonts w:asciiTheme="majorHAnsi" w:eastAsia="Times New Roman" w:hAnsiTheme="majorHAnsi" w:cstheme="majorHAnsi"/>
          <w:sz w:val="24"/>
          <w:szCs w:val="24"/>
          <w:lang w:val="en-GB"/>
        </w:rPr>
      </w:pPr>
      <w:proofErr w:type="spellStart"/>
      <w:r w:rsidRPr="00B74949">
        <w:rPr>
          <w:rFonts w:asciiTheme="majorHAnsi" w:eastAsia="Times New Roman" w:hAnsiTheme="majorHAnsi" w:cstheme="majorHAnsi"/>
          <w:sz w:val="24"/>
          <w:szCs w:val="24"/>
          <w:lang w:val="en-GB"/>
        </w:rPr>
        <w:t>Lavania</w:t>
      </w:r>
      <w:proofErr w:type="spellEnd"/>
      <w:r w:rsidRPr="00B74949">
        <w:rPr>
          <w:rFonts w:asciiTheme="majorHAnsi" w:eastAsia="Times New Roman" w:hAnsiTheme="majorHAnsi" w:cstheme="majorHAnsi"/>
          <w:sz w:val="24"/>
          <w:szCs w:val="24"/>
          <w:lang w:val="en-GB"/>
        </w:rPr>
        <w:t xml:space="preserve"> and colleagues </w:t>
      </w:r>
      <w:sdt>
        <w:sdtPr>
          <w:rPr>
            <w:rFonts w:asciiTheme="majorHAnsi" w:eastAsia="Times New Roman" w:hAnsiTheme="majorHAnsi" w:cstheme="majorHAnsi"/>
            <w:color w:val="000000"/>
            <w:sz w:val="24"/>
            <w:szCs w:val="24"/>
            <w:lang w:val="en-GB"/>
          </w:rPr>
          <w:tag w:val="MENDELEY_CITATION_v3_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"/>
          <w:id w:val="-1485780329"/>
          <w:placeholder>
            <w:docPart w:val="C0A92237BD584F44B724451C26FB7E61"/>
          </w:placeholder>
        </w:sdtPr>
        <w:sdtContent>
          <w:r w:rsidRPr="00B74949">
            <w:rPr>
              <w:rFonts w:asciiTheme="majorHAnsi" w:eastAsia="Times New Roman" w:hAnsiTheme="majorHAnsi" w:cstheme="majorHAnsi"/>
              <w:color w:val="000000"/>
              <w:sz w:val="24"/>
              <w:szCs w:val="24"/>
              <w:lang w:val="en-GB"/>
            </w:rPr>
            <w:t>[14]</w:t>
          </w:r>
        </w:sdtContent>
      </w:sdt>
      <w:r w:rsidRPr="00B74949">
        <w:rPr>
          <w:rFonts w:asciiTheme="majorHAnsi" w:eastAsia="Times New Roman" w:hAnsiTheme="majorHAnsi" w:cstheme="majorHAnsi"/>
          <w:color w:val="000000"/>
          <w:sz w:val="24"/>
          <w:szCs w:val="24"/>
          <w:lang w:val="en-GB"/>
        </w:rPr>
        <w:t xml:space="preserve"> </w:t>
      </w:r>
      <w:r w:rsidRPr="00B74949">
        <w:rPr>
          <w:rFonts w:asciiTheme="majorHAnsi" w:eastAsia="Times New Roman" w:hAnsiTheme="majorHAnsi" w:cstheme="majorHAnsi"/>
          <w:sz w:val="24"/>
          <w:szCs w:val="24"/>
          <w:lang w:val="en-GB"/>
        </w:rPr>
        <w:t xml:space="preserve">collected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obtained from patients with confirmed COVID-19 admitted to hospital with symptoms of myalgia, sore throat, fever, and cough hypoxia; 15.4% showed GI symptoms, including </w:t>
      </w:r>
      <w:proofErr w:type="spellStart"/>
      <w:r w:rsidRPr="00B74949">
        <w:rPr>
          <w:rFonts w:asciiTheme="majorHAnsi" w:eastAsia="Times New Roman" w:hAnsiTheme="majorHAnsi" w:cstheme="majorHAnsi"/>
          <w:sz w:val="24"/>
          <w:szCs w:val="24"/>
          <w:lang w:val="en-GB"/>
        </w:rPr>
        <w:t>diarrheoa</w:t>
      </w:r>
      <w:proofErr w:type="spellEnd"/>
      <w:r w:rsidRPr="00B74949">
        <w:rPr>
          <w:rFonts w:asciiTheme="majorHAnsi" w:eastAsia="Times New Roman" w:hAnsiTheme="majorHAnsi" w:cstheme="majorHAnsi"/>
          <w:sz w:val="24"/>
          <w:szCs w:val="24"/>
          <w:lang w:val="en-GB"/>
        </w:rPr>
        <w:t xml:space="preserve"> and abdominal pain. 62 (67.39%) patients, who tested positive for SARS-CoV2 RNA in </w:t>
      </w:r>
      <w:proofErr w:type="spellStart"/>
      <w:r w:rsidRPr="00B74949">
        <w:rPr>
          <w:rFonts w:asciiTheme="majorHAnsi" w:eastAsia="Times New Roman" w:hAnsiTheme="majorHAnsi" w:cstheme="majorHAnsi"/>
          <w:sz w:val="24"/>
          <w:szCs w:val="24"/>
          <w:lang w:val="en-GB"/>
        </w:rPr>
        <w:t>feaces</w:t>
      </w:r>
      <w:proofErr w:type="spellEnd"/>
      <w:r w:rsidRPr="00B74949">
        <w:rPr>
          <w:rFonts w:asciiTheme="majorHAnsi" w:eastAsia="Times New Roman" w:hAnsiTheme="majorHAnsi" w:cstheme="majorHAnsi"/>
          <w:sz w:val="24"/>
          <w:szCs w:val="24"/>
          <w:lang w:val="en-GB"/>
        </w:rPr>
        <w:t xml:space="preserve">, were identified as asymptomatic cases. Overall in this study, among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tested by RT-PCR, 173/280 (61.8%) patients tested positive. 108 (38.5%) patients were mild cases: 60/108 of whom tested positive for viral RNA in </w:t>
      </w:r>
      <w:proofErr w:type="spellStart"/>
      <w:r w:rsidRPr="00B74949">
        <w:rPr>
          <w:rFonts w:asciiTheme="majorHAnsi" w:eastAsia="Times New Roman" w:hAnsiTheme="majorHAnsi" w:cstheme="majorHAnsi"/>
          <w:sz w:val="24"/>
          <w:szCs w:val="24"/>
          <w:lang w:val="en-GB"/>
        </w:rPr>
        <w:t>feaces</w:t>
      </w:r>
      <w:proofErr w:type="spellEnd"/>
      <w:r w:rsidRPr="00B74949">
        <w:rPr>
          <w:rFonts w:asciiTheme="majorHAnsi" w:eastAsia="Times New Roman" w:hAnsiTheme="majorHAnsi" w:cstheme="majorHAnsi"/>
          <w:sz w:val="24"/>
          <w:szCs w:val="24"/>
          <w:lang w:val="en-GB"/>
        </w:rPr>
        <w:t xml:space="preserve">; 48/108 tested negative. 80 patients were severe cases with hypoxia, SPO2 &lt;94%. 51/80 tested positive for SARS-CoV-2 viral RNA in </w:t>
      </w:r>
      <w:proofErr w:type="spellStart"/>
      <w:r w:rsidRPr="00B74949">
        <w:rPr>
          <w:rFonts w:asciiTheme="majorHAnsi" w:eastAsia="Times New Roman" w:hAnsiTheme="majorHAnsi" w:cstheme="majorHAnsi"/>
          <w:sz w:val="24"/>
          <w:szCs w:val="24"/>
          <w:lang w:val="en-GB"/>
        </w:rPr>
        <w:t>feaces</w:t>
      </w:r>
      <w:proofErr w:type="spellEnd"/>
      <w:r w:rsidRPr="00B74949">
        <w:rPr>
          <w:rFonts w:asciiTheme="majorHAnsi" w:eastAsia="Times New Roman" w:hAnsiTheme="majorHAnsi" w:cstheme="majorHAnsi"/>
          <w:sz w:val="24"/>
          <w:szCs w:val="24"/>
          <w:lang w:val="en-GB"/>
        </w:rPr>
        <w:t xml:space="preserve">; 29/80 tested negative. There was no association between GI symptoms, severity, and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viral load. The median duration between symptom onset and the first positive RT-PCR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test result was 11 (IQR 7 to 13) days. Respiratory sample data for these patients were not reported. The authors reported that “Ct values in the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specimens were lower than in the throat specimens”. Fifty-five samples with “low Ct” (cycle count numbers not reported) were selected for viral culture attempts. Cell culture was inspected daily for CPE, and cell </w:t>
      </w:r>
      <w:r w:rsidRPr="00B74949">
        <w:rPr>
          <w:rFonts w:asciiTheme="majorHAnsi" w:eastAsia="Times New Roman" w:hAnsiTheme="majorHAnsi" w:cstheme="majorHAnsi"/>
          <w:sz w:val="24"/>
          <w:szCs w:val="24"/>
          <w:lang w:val="en-GB"/>
        </w:rPr>
        <w:lastRenderedPageBreak/>
        <w:t xml:space="preserve">supernatants were taken from passage 1 on day 2 and from passage 2 on day 4 and tested using RT-PCR for SARS-CoV-2. The authors report that virus isolation was not successful from any sample; </w:t>
      </w:r>
      <w:proofErr w:type="gramStart"/>
      <w:r w:rsidRPr="00B74949">
        <w:rPr>
          <w:rFonts w:asciiTheme="majorHAnsi" w:eastAsia="Times New Roman" w:hAnsiTheme="majorHAnsi" w:cstheme="majorHAnsi"/>
          <w:sz w:val="24"/>
          <w:szCs w:val="24"/>
          <w:lang w:val="en-GB"/>
        </w:rPr>
        <w:t>also</w:t>
      </w:r>
      <w:proofErr w:type="gramEnd"/>
      <w:r w:rsidRPr="00B74949">
        <w:rPr>
          <w:rFonts w:asciiTheme="majorHAnsi" w:eastAsia="Times New Roman" w:hAnsiTheme="majorHAnsi" w:cstheme="majorHAnsi"/>
          <w:sz w:val="24"/>
          <w:szCs w:val="24"/>
          <w:lang w:val="en-GB"/>
        </w:rPr>
        <w:t xml:space="preserve"> that they additionally tested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for potential replicability of SARS-CoV-2 by amplifying </w:t>
      </w:r>
      <w:proofErr w:type="spellStart"/>
      <w:r w:rsidRPr="00B74949">
        <w:rPr>
          <w:rFonts w:asciiTheme="majorHAnsi" w:eastAsia="Times New Roman" w:hAnsiTheme="majorHAnsi" w:cstheme="majorHAnsi"/>
          <w:sz w:val="24"/>
          <w:szCs w:val="24"/>
          <w:lang w:val="en-GB"/>
        </w:rPr>
        <w:t>subgenomic</w:t>
      </w:r>
      <w:proofErr w:type="spellEnd"/>
      <w:r w:rsidRPr="00B74949">
        <w:rPr>
          <w:rFonts w:asciiTheme="majorHAnsi" w:eastAsia="Times New Roman" w:hAnsiTheme="majorHAnsi" w:cstheme="majorHAnsi"/>
          <w:sz w:val="24"/>
          <w:szCs w:val="24"/>
          <w:lang w:val="en-GB"/>
        </w:rPr>
        <w:t xml:space="preserve"> RNA, but the methods and results from these </w:t>
      </w:r>
      <w:proofErr w:type="spellStart"/>
      <w:r w:rsidRPr="00B74949">
        <w:rPr>
          <w:rFonts w:asciiTheme="majorHAnsi" w:eastAsia="Times New Roman" w:hAnsiTheme="majorHAnsi" w:cstheme="majorHAnsi"/>
          <w:sz w:val="24"/>
          <w:szCs w:val="24"/>
          <w:lang w:val="en-GB"/>
        </w:rPr>
        <w:t>subgenomic</w:t>
      </w:r>
      <w:proofErr w:type="spellEnd"/>
      <w:r w:rsidRPr="00B74949">
        <w:rPr>
          <w:rFonts w:asciiTheme="majorHAnsi" w:eastAsia="Times New Roman" w:hAnsiTheme="majorHAnsi" w:cstheme="majorHAnsi"/>
          <w:sz w:val="24"/>
          <w:szCs w:val="24"/>
          <w:lang w:val="en-GB"/>
        </w:rPr>
        <w:t xml:space="preserve"> assays are incompletely reported.</w:t>
      </w:r>
    </w:p>
    <w:p w14:paraId="788DAB30" w14:textId="77777777" w:rsidR="005E4B0F" w:rsidRPr="00B74949" w:rsidRDefault="005E4B0F" w:rsidP="005E4B0F">
      <w:pPr>
        <w:spacing w:before="240" w:after="60" w:line="360" w:lineRule="auto"/>
        <w:ind w:right="120"/>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 xml:space="preserve">Nogueira et al </w:t>
      </w:r>
      <w:sdt>
        <w:sdtPr>
          <w:rPr>
            <w:rFonts w:asciiTheme="majorHAnsi" w:eastAsia="Times New Roman" w:hAnsiTheme="majorHAnsi" w:cstheme="majorHAnsi"/>
            <w:color w:val="000000"/>
            <w:sz w:val="24"/>
            <w:szCs w:val="24"/>
            <w:lang w:val="en-GB"/>
          </w:rPr>
          <w:tag w:val="MENDELEY_CITATION_v3_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"/>
          <w:id w:val="-100651263"/>
          <w:placeholder>
            <w:docPart w:val="C0A92237BD584F44B724451C26FB7E61"/>
          </w:placeholder>
        </w:sdtPr>
        <w:sdtContent>
          <w:r w:rsidRPr="00B74949">
            <w:rPr>
              <w:rFonts w:asciiTheme="majorHAnsi" w:eastAsia="Times New Roman" w:hAnsiTheme="majorHAnsi" w:cstheme="majorHAnsi"/>
              <w:color w:val="000000"/>
              <w:sz w:val="24"/>
              <w:szCs w:val="24"/>
              <w:lang w:val="en-GB"/>
            </w:rPr>
            <w:t>[15]</w:t>
          </w:r>
        </w:sdtContent>
      </w:sdt>
      <w:r w:rsidRPr="00B74949">
        <w:rPr>
          <w:rFonts w:asciiTheme="majorHAnsi" w:eastAsia="Times New Roman" w:hAnsiTheme="majorHAnsi" w:cstheme="majorHAnsi"/>
          <w:sz w:val="24"/>
          <w:szCs w:val="24"/>
          <w:lang w:val="en-GB"/>
        </w:rPr>
        <w:t xml:space="preserve"> presented data from three clinical </w:t>
      </w:r>
      <w:proofErr w:type="spellStart"/>
      <w:r w:rsidRPr="00B74949">
        <w:rPr>
          <w:rFonts w:asciiTheme="majorHAnsi" w:eastAsia="Times New Roman" w:hAnsiTheme="majorHAnsi" w:cstheme="majorHAnsi"/>
          <w:sz w:val="24"/>
          <w:szCs w:val="24"/>
          <w:lang w:val="en-GB"/>
        </w:rPr>
        <w:t>centers</w:t>
      </w:r>
      <w:proofErr w:type="spellEnd"/>
      <w:r w:rsidRPr="00B74949">
        <w:rPr>
          <w:rFonts w:asciiTheme="majorHAnsi" w:eastAsia="Times New Roman" w:hAnsiTheme="majorHAnsi" w:cstheme="majorHAnsi"/>
          <w:sz w:val="24"/>
          <w:szCs w:val="24"/>
          <w:lang w:val="en-GB"/>
        </w:rPr>
        <w:t xml:space="preserve"> in Austria regarding 206 hospitalised children diagnosed between December 2020 and June 2021. Aliquots of positive samples were kept at 4</w:t>
      </w:r>
      <w:r w:rsidRPr="00B74949">
        <w:rPr>
          <w:rFonts w:asciiTheme="majorHAnsi" w:eastAsia="Times New Roman" w:hAnsiTheme="majorHAnsi" w:cstheme="majorHAnsi"/>
          <w:sz w:val="24"/>
          <w:szCs w:val="24"/>
          <w:vertAlign w:val="superscript"/>
          <w:lang w:val="en-GB"/>
        </w:rPr>
        <w:t>0</w:t>
      </w:r>
      <w:r w:rsidRPr="00B74949">
        <w:rPr>
          <w:rFonts w:asciiTheme="majorHAnsi" w:eastAsia="Times New Roman" w:hAnsiTheme="majorHAnsi" w:cstheme="majorHAnsi"/>
          <w:sz w:val="24"/>
          <w:szCs w:val="24"/>
          <w:lang w:val="en-GB"/>
        </w:rPr>
        <w:t xml:space="preserve"> C (which preserves virus infectivity better than dissolving in 0.9% NaCl and/or freezing at -80</w:t>
      </w:r>
      <w:r w:rsidRPr="00B74949">
        <w:rPr>
          <w:rFonts w:asciiTheme="majorHAnsi" w:eastAsia="Times New Roman" w:hAnsiTheme="majorHAnsi" w:cstheme="majorHAnsi"/>
          <w:sz w:val="24"/>
          <w:szCs w:val="24"/>
          <w:vertAlign w:val="superscript"/>
          <w:lang w:val="en-GB"/>
        </w:rPr>
        <w:t>0</w:t>
      </w:r>
      <w:r w:rsidRPr="00B74949">
        <w:rPr>
          <w:rFonts w:asciiTheme="majorHAnsi" w:eastAsia="Times New Roman" w:hAnsiTheme="majorHAnsi" w:cstheme="majorHAnsi"/>
          <w:sz w:val="24"/>
          <w:szCs w:val="24"/>
          <w:lang w:val="en-GB"/>
        </w:rPr>
        <w:t xml:space="preserve"> C) for further testing of viral viability in cell culture. The Vero-E6 (ATCC CRL-1586) cell line, which is permissive for the propagation of SARS-CoV-2, was used in the present study. The SARS-CoV-2 BU2-NS P3 strain was used as a positive control, while non-infected Vero-E6 cells (mock) served as a negative control. The study included mainly patients for elective surgery, with gastrointestinal symptoms, and various other problems mostly unrelated to acute infection. None of the seven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analysed was found </w:t>
      </w:r>
      <w:proofErr w:type="gramStart"/>
      <w:r w:rsidRPr="00B74949">
        <w:rPr>
          <w:rFonts w:asciiTheme="majorHAnsi" w:eastAsia="Times New Roman" w:hAnsiTheme="majorHAnsi" w:cstheme="majorHAnsi"/>
          <w:sz w:val="24"/>
          <w:szCs w:val="24"/>
          <w:lang w:val="en-GB"/>
        </w:rPr>
        <w:t>positive  on</w:t>
      </w:r>
      <w:proofErr w:type="gramEnd"/>
      <w:r w:rsidRPr="00B74949">
        <w:rPr>
          <w:rFonts w:asciiTheme="majorHAnsi" w:eastAsia="Times New Roman" w:hAnsiTheme="majorHAnsi" w:cstheme="majorHAnsi"/>
          <w:sz w:val="24"/>
          <w:szCs w:val="24"/>
          <w:lang w:val="en-GB"/>
        </w:rPr>
        <w:t xml:space="preserve"> culture.</w:t>
      </w:r>
    </w:p>
    <w:p w14:paraId="6DED3C8E" w14:textId="77777777" w:rsidR="005E4B0F" w:rsidRPr="00B74949" w:rsidRDefault="005E4B0F" w:rsidP="005E4B0F">
      <w:pPr>
        <w:spacing w:before="240" w:after="60" w:line="360" w:lineRule="auto"/>
        <w:jc w:val="both"/>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 xml:space="preserve">Pedersen et al. </w:t>
      </w:r>
      <w:sdt>
        <w:sdtPr>
          <w:rPr>
            <w:rFonts w:asciiTheme="majorHAnsi" w:eastAsia="Times New Roman" w:hAnsiTheme="majorHAnsi" w:cstheme="majorHAnsi"/>
            <w:color w:val="000000"/>
            <w:sz w:val="24"/>
            <w:szCs w:val="24"/>
            <w:lang w:val="en-GB"/>
          </w:rPr>
          <w:tag w:val="MENDELEY_CITATION_v3_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"/>
          <w:id w:val="-493024380"/>
          <w:placeholder>
            <w:docPart w:val="C0A92237BD584F44B724451C26FB7E61"/>
          </w:placeholder>
        </w:sdtPr>
        <w:sdtContent>
          <w:r w:rsidRPr="00B74949">
            <w:rPr>
              <w:rFonts w:asciiTheme="majorHAnsi" w:eastAsia="Times New Roman" w:hAnsiTheme="majorHAnsi" w:cstheme="majorHAnsi"/>
              <w:color w:val="000000"/>
              <w:sz w:val="24"/>
              <w:szCs w:val="24"/>
              <w:lang w:val="en-GB"/>
            </w:rPr>
            <w:t>[16]</w:t>
          </w:r>
        </w:sdtContent>
      </w:sdt>
      <w:r w:rsidRPr="00B74949">
        <w:rPr>
          <w:rFonts w:asciiTheme="majorHAnsi" w:eastAsia="Times New Roman" w:hAnsiTheme="majorHAnsi" w:cstheme="majorHAnsi"/>
          <w:sz w:val="24"/>
          <w:szCs w:val="24"/>
          <w:lang w:val="en-GB"/>
        </w:rPr>
        <w:t xml:space="preserve"> reported data from 28 COVID-19 patients with 33 pairs of oropharyngeal and rectal swabs analysed. Four patients provided more than one </w:t>
      </w:r>
      <w:proofErr w:type="gramStart"/>
      <w:r w:rsidRPr="00B74949">
        <w:rPr>
          <w:rFonts w:asciiTheme="majorHAnsi" w:eastAsia="Times New Roman" w:hAnsiTheme="majorHAnsi" w:cstheme="majorHAnsi"/>
          <w:sz w:val="24"/>
          <w:szCs w:val="24"/>
          <w:lang w:val="en-GB"/>
        </w:rPr>
        <w:t>pair</w:t>
      </w:r>
      <w:proofErr w:type="gramEnd"/>
      <w:r w:rsidRPr="00B74949">
        <w:rPr>
          <w:rFonts w:asciiTheme="majorHAnsi" w:eastAsia="Times New Roman" w:hAnsiTheme="majorHAnsi" w:cstheme="majorHAnsi"/>
          <w:sz w:val="24"/>
          <w:szCs w:val="24"/>
          <w:lang w:val="en-GB"/>
        </w:rPr>
        <w:t xml:space="preserve"> of samples. A total of 11 patients had </w:t>
      </w:r>
      <w:proofErr w:type="spellStart"/>
      <w:r w:rsidRPr="00B74949">
        <w:rPr>
          <w:rFonts w:asciiTheme="majorHAnsi" w:eastAsia="Times New Roman" w:hAnsiTheme="majorHAnsi" w:cstheme="majorHAnsi"/>
          <w:sz w:val="24"/>
          <w:szCs w:val="24"/>
          <w:lang w:val="en-GB"/>
        </w:rPr>
        <w:t>diarrheoa</w:t>
      </w:r>
      <w:proofErr w:type="spellEnd"/>
      <w:r w:rsidRPr="00B74949">
        <w:rPr>
          <w:rFonts w:asciiTheme="majorHAnsi" w:eastAsia="Times New Roman" w:hAnsiTheme="majorHAnsi" w:cstheme="majorHAnsi"/>
          <w:sz w:val="24"/>
          <w:szCs w:val="24"/>
          <w:lang w:val="en-GB"/>
        </w:rPr>
        <w:t xml:space="preserve">, 6 patients had nausea/ vomiting and 8 patients had received proton pump inhibitors at the time of admission. Of 33 rectal swabs, 14 were found to be positive, with a median concentration of SARS-CoV-2 RNA of 13,014 IU/ml (IQR 6824 to 34,403). Supernatants analysed by RT-PCR on inoculation and on days 3 and 6 to detect viral proliferation and confirm viral identity found that none of the 33 samples contained culturable virus. In the corresponding respiratory samples, 11/33 samples contained culturable virus. The paired rectal sample was negative by RT-PCR for three of the culturable respiratory samples. </w:t>
      </w:r>
    </w:p>
    <w:p w14:paraId="413917FC" w14:textId="77777777" w:rsidR="005E4B0F" w:rsidRPr="00B74949" w:rsidRDefault="005E4B0F" w:rsidP="005E4B0F">
      <w:pPr>
        <w:spacing w:before="240" w:after="60" w:line="360" w:lineRule="auto"/>
        <w:ind w:right="120"/>
        <w:jc w:val="both"/>
        <w:rPr>
          <w:rFonts w:asciiTheme="majorHAnsi" w:eastAsia="Times New Roman" w:hAnsiTheme="majorHAnsi" w:cstheme="majorHAnsi"/>
          <w:color w:val="1F1F1F"/>
          <w:sz w:val="24"/>
          <w:szCs w:val="24"/>
          <w:highlight w:val="white"/>
          <w:lang w:val="en-GB"/>
        </w:rPr>
      </w:pPr>
      <w:r w:rsidRPr="00B74949">
        <w:rPr>
          <w:rFonts w:asciiTheme="majorHAnsi" w:eastAsia="Times New Roman" w:hAnsiTheme="majorHAnsi" w:cstheme="majorHAnsi"/>
          <w:sz w:val="24"/>
          <w:szCs w:val="24"/>
          <w:lang w:val="en-GB"/>
        </w:rPr>
        <w:t xml:space="preserve">Ribeiro et al </w:t>
      </w:r>
      <w:sdt>
        <w:sdtPr>
          <w:rPr>
            <w:rFonts w:asciiTheme="majorHAnsi" w:eastAsia="Times New Roman" w:hAnsiTheme="majorHAnsi" w:cstheme="majorHAnsi"/>
            <w:color w:val="000000"/>
            <w:sz w:val="24"/>
            <w:szCs w:val="24"/>
            <w:lang w:val="en-GB"/>
          </w:rPr>
          <w:tag w:val="MENDELEY_CITATION_v3_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"/>
          <w:id w:val="-1899047455"/>
          <w:placeholder>
            <w:docPart w:val="C0A92237BD584F44B724451C26FB7E61"/>
          </w:placeholder>
        </w:sdtPr>
        <w:sdtContent>
          <w:r w:rsidRPr="00B74949">
            <w:rPr>
              <w:rFonts w:asciiTheme="majorHAnsi" w:eastAsia="Times New Roman" w:hAnsiTheme="majorHAnsi" w:cstheme="majorHAnsi"/>
              <w:color w:val="000000"/>
              <w:sz w:val="24"/>
              <w:szCs w:val="24"/>
              <w:lang w:val="en-GB"/>
            </w:rPr>
            <w:t>[17]</w:t>
          </w:r>
        </w:sdtContent>
      </w:sdt>
      <w:r w:rsidRPr="00B74949">
        <w:rPr>
          <w:rFonts w:asciiTheme="majorHAnsi" w:eastAsia="Times New Roman" w:hAnsiTheme="majorHAnsi" w:cstheme="majorHAnsi"/>
          <w:sz w:val="24"/>
          <w:szCs w:val="24"/>
          <w:lang w:val="en-GB"/>
        </w:rPr>
        <w:t xml:space="preserve"> presented</w:t>
      </w:r>
      <w:r w:rsidRPr="00B74949">
        <w:rPr>
          <w:rFonts w:asciiTheme="majorHAnsi" w:hAnsiTheme="majorHAnsi" w:cstheme="majorHAnsi"/>
          <w:sz w:val="24"/>
          <w:szCs w:val="24"/>
          <w:lang w:val="en-GB"/>
        </w:rPr>
        <w:t xml:space="preserve"> </w:t>
      </w:r>
      <w:r w:rsidRPr="00B74949">
        <w:rPr>
          <w:rFonts w:asciiTheme="majorHAnsi" w:eastAsia="Times New Roman" w:hAnsiTheme="majorHAnsi" w:cstheme="majorHAnsi"/>
          <w:sz w:val="24"/>
          <w:szCs w:val="24"/>
          <w:lang w:val="en-GB"/>
        </w:rPr>
        <w:t xml:space="preserve">results from 333 rectal swabs from 130 persons from a slum in Rio de Janeiro, Brazil, from May to October 2020. Some of them were symptomatic and others were their household contacts. Rectal samples provided evidence of active SARS-CoV-2 replication in intestinal cells. As sg mRNA is transcribed only in infected cells and is not packaged into virions, its detection indicates the presence of actively infected cells in </w:t>
      </w:r>
      <w:r w:rsidRPr="00B74949">
        <w:rPr>
          <w:rFonts w:asciiTheme="majorHAnsi" w:eastAsia="Times New Roman" w:hAnsiTheme="majorHAnsi" w:cstheme="majorHAnsi"/>
          <w:sz w:val="24"/>
          <w:szCs w:val="24"/>
          <w:lang w:val="en-GB"/>
        </w:rPr>
        <w:lastRenderedPageBreak/>
        <w:t xml:space="preserve">samples. The rectal swab was collected from a 68-year-old woman who tested positive for SARS CoV-2, with a Ct value of 25.2. A cytopathic effect (CPE) was observed after 3 days of incubation, and the Ct value of the infected-culture supernatant was 9.1. A second-round passage, performed three days post-infection, generated a viral stock. Presence of infectious SARS-CoV-2 was found from 1 out of 14 rectal swab samples inoculated in Vero cells. They used an excellent technique but </w:t>
      </w:r>
      <w:r w:rsidRPr="00B74949">
        <w:rPr>
          <w:rFonts w:asciiTheme="majorHAnsi" w:eastAsia="Times New Roman" w:hAnsiTheme="majorHAnsi" w:cstheme="majorHAnsi"/>
          <w:color w:val="1F1F1F"/>
          <w:sz w:val="24"/>
          <w:szCs w:val="24"/>
          <w:highlight w:val="white"/>
          <w:lang w:val="en-GB"/>
        </w:rPr>
        <w:t xml:space="preserve">rectal swabs were expected to have less levels of contamination. 43/333 (12.9%) rectal swabs were RT PCR + representing 33 patients. Ct-values of positive-RS samples ranged from 25.2 to 36.4, with a median value of 33.5. </w:t>
      </w:r>
      <w:proofErr w:type="spellStart"/>
      <w:r w:rsidRPr="00B74949">
        <w:rPr>
          <w:rFonts w:asciiTheme="majorHAnsi" w:eastAsia="Times New Roman" w:hAnsiTheme="majorHAnsi" w:cstheme="majorHAnsi"/>
          <w:color w:val="1F1F1F"/>
          <w:sz w:val="24"/>
          <w:szCs w:val="24"/>
          <w:highlight w:val="white"/>
          <w:lang w:val="en-GB"/>
        </w:rPr>
        <w:t>Subgenomic</w:t>
      </w:r>
      <w:proofErr w:type="spellEnd"/>
      <w:r w:rsidRPr="00B74949">
        <w:rPr>
          <w:rFonts w:asciiTheme="majorHAnsi" w:eastAsia="Times New Roman" w:hAnsiTheme="majorHAnsi" w:cstheme="majorHAnsi"/>
          <w:color w:val="1F1F1F"/>
          <w:sz w:val="24"/>
          <w:szCs w:val="24"/>
          <w:highlight w:val="white"/>
          <w:lang w:val="en-GB"/>
        </w:rPr>
        <w:t xml:space="preserve"> N mRNA was detected in 6/31 (19.1%) rectal swab samples.</w:t>
      </w:r>
    </w:p>
    <w:p w14:paraId="4659F6E3" w14:textId="77777777" w:rsidR="005E4B0F" w:rsidRPr="00B74949" w:rsidRDefault="005E4B0F" w:rsidP="005E4B0F">
      <w:pPr>
        <w:spacing w:before="240" w:after="60" w:line="360" w:lineRule="auto"/>
        <w:ind w:right="120"/>
        <w:jc w:val="both"/>
        <w:rPr>
          <w:rFonts w:asciiTheme="majorHAnsi" w:eastAsia="Times New Roman" w:hAnsiTheme="majorHAnsi" w:cstheme="majorHAnsi"/>
          <w:sz w:val="24"/>
          <w:szCs w:val="24"/>
          <w:lang w:val="en-GB"/>
        </w:rPr>
      </w:pPr>
      <w:proofErr w:type="spellStart"/>
      <w:r w:rsidRPr="00B74949">
        <w:rPr>
          <w:rFonts w:asciiTheme="majorHAnsi" w:eastAsia="Times New Roman" w:hAnsiTheme="majorHAnsi" w:cstheme="majorHAnsi"/>
          <w:sz w:val="24"/>
          <w:szCs w:val="24"/>
          <w:lang w:val="en-GB"/>
        </w:rPr>
        <w:t>Wölfel</w:t>
      </w:r>
      <w:proofErr w:type="spellEnd"/>
      <w:r w:rsidRPr="00B74949">
        <w:rPr>
          <w:rFonts w:asciiTheme="majorHAnsi" w:eastAsia="Times New Roman" w:hAnsiTheme="majorHAnsi" w:cstheme="majorHAnsi"/>
          <w:sz w:val="24"/>
          <w:szCs w:val="24"/>
          <w:lang w:val="en-GB"/>
        </w:rPr>
        <w:t xml:space="preserve"> et al. </w:t>
      </w:r>
      <w:sdt>
        <w:sdtPr>
          <w:rPr>
            <w:rFonts w:asciiTheme="majorHAnsi" w:eastAsia="Times New Roman" w:hAnsiTheme="majorHAnsi" w:cstheme="majorHAnsi"/>
            <w:color w:val="000000"/>
            <w:sz w:val="24"/>
            <w:szCs w:val="24"/>
            <w:lang w:val="en-GB"/>
          </w:rPr>
          <w:tag w:val="MENDELEY_CITATION_v3_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"/>
          <w:id w:val="750469593"/>
          <w:placeholder>
            <w:docPart w:val="C0A92237BD584F44B724451C26FB7E61"/>
          </w:placeholder>
        </w:sdtPr>
        <w:sdtContent>
          <w:r w:rsidRPr="00B74949">
            <w:rPr>
              <w:rFonts w:asciiTheme="majorHAnsi" w:eastAsia="Times New Roman" w:hAnsiTheme="majorHAnsi" w:cstheme="majorHAnsi"/>
              <w:color w:val="000000"/>
              <w:sz w:val="24"/>
              <w:szCs w:val="24"/>
              <w:lang w:val="en-GB"/>
            </w:rPr>
            <w:t>[18]</w:t>
          </w:r>
        </w:sdtContent>
      </w:sdt>
      <w:r w:rsidRPr="00B74949">
        <w:rPr>
          <w:rFonts w:asciiTheme="majorHAnsi" w:eastAsia="Times New Roman" w:hAnsiTheme="majorHAnsi" w:cstheme="majorHAnsi"/>
          <w:sz w:val="24"/>
          <w:szCs w:val="24"/>
          <w:lang w:val="en-GB"/>
        </w:rPr>
        <w:t xml:space="preserve"> reported on a series of 9 mild COVID-19 cases, including analysis of respiratory and non-respiratory samples. RT-PCR of cell culture supernatants at a series of time points was used to investigate the presence of replicating SARS-CoV-2. They did not report the results (Ct values or log copies) of RT-PCR tests of </w:t>
      </w:r>
      <w:proofErr w:type="spellStart"/>
      <w:r w:rsidRPr="00B74949">
        <w:rPr>
          <w:rFonts w:asciiTheme="majorHAnsi" w:eastAsia="Times New Roman" w:hAnsiTheme="majorHAnsi" w:cstheme="majorHAnsi"/>
          <w:sz w:val="24"/>
          <w:szCs w:val="24"/>
          <w:lang w:val="en-GB"/>
        </w:rPr>
        <w:t>feacal</w:t>
      </w:r>
      <w:proofErr w:type="spellEnd"/>
      <w:r w:rsidRPr="00B74949">
        <w:rPr>
          <w:rFonts w:asciiTheme="majorHAnsi" w:eastAsia="Times New Roman" w:hAnsiTheme="majorHAnsi" w:cstheme="majorHAnsi"/>
          <w:sz w:val="24"/>
          <w:szCs w:val="24"/>
          <w:lang w:val="en-GB"/>
        </w:rPr>
        <w:t xml:space="preserve"> samples, nor how samples were selected for testing by viral culture; they reported that no infectious virus was isolated from 13 stool samples obtained from 4 patients: They reported successfully isolating SARS-CoV-2 in several nasopharyngeal and sputum samples obtained from the same patients less than 8 days after symptoms began.</w:t>
      </w:r>
    </w:p>
    <w:p w14:paraId="0461423A" w14:textId="77777777" w:rsidR="005E4B0F" w:rsidRPr="00B74949" w:rsidRDefault="005E4B0F" w:rsidP="005E4B0F">
      <w:pPr>
        <w:spacing w:before="240" w:after="60" w:line="360" w:lineRule="auto"/>
        <w:ind w:right="120"/>
        <w:jc w:val="both"/>
        <w:rPr>
          <w:rFonts w:asciiTheme="majorHAnsi" w:eastAsia="Gungsuh" w:hAnsiTheme="majorHAnsi" w:cstheme="majorHAnsi"/>
          <w:sz w:val="24"/>
          <w:szCs w:val="24"/>
          <w:lang w:val="en-GB"/>
        </w:rPr>
      </w:pPr>
      <w:r w:rsidRPr="00B74949">
        <w:rPr>
          <w:rFonts w:asciiTheme="majorHAnsi" w:eastAsia="Times New Roman" w:hAnsiTheme="majorHAnsi" w:cstheme="majorHAnsi"/>
          <w:sz w:val="24"/>
          <w:szCs w:val="24"/>
          <w:lang w:val="en-GB"/>
        </w:rPr>
        <w:t xml:space="preserve">Yao et al analysed </w:t>
      </w:r>
      <w:sdt>
        <w:sdtPr>
          <w:rPr>
            <w:rFonts w:asciiTheme="majorHAnsi" w:eastAsia="Times New Roman" w:hAnsiTheme="majorHAnsi" w:cstheme="majorHAnsi"/>
            <w:color w:val="000000"/>
            <w:sz w:val="24"/>
            <w:szCs w:val="24"/>
            <w:lang w:val="en-GB"/>
          </w:rPr>
          <w:tag w:val="MENDELEY_CITATION_v3_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"/>
          <w:id w:val="-638959163"/>
          <w:placeholder>
            <w:docPart w:val="C0A92237BD584F44B724451C26FB7E61"/>
          </w:placeholder>
        </w:sdtPr>
        <w:sdtContent>
          <w:r w:rsidRPr="00B74949">
            <w:rPr>
              <w:rFonts w:asciiTheme="majorHAnsi" w:eastAsia="Times New Roman" w:hAnsiTheme="majorHAnsi" w:cstheme="majorHAnsi"/>
              <w:color w:val="000000"/>
              <w:sz w:val="24"/>
              <w:szCs w:val="24"/>
              <w:lang w:val="en-GB"/>
            </w:rPr>
            <w:t>[19]</w:t>
          </w:r>
        </w:sdtContent>
      </w:sdt>
      <w:r w:rsidRPr="00B74949">
        <w:rPr>
          <w:rFonts w:asciiTheme="majorHAnsi" w:eastAsia="Times New Roman" w:hAnsiTheme="majorHAnsi" w:cstheme="majorHAnsi"/>
          <w:sz w:val="24"/>
          <w:szCs w:val="24"/>
          <w:lang w:val="en-GB"/>
        </w:rPr>
        <w:t xml:space="preserve"> stool samples from 11 patients and found three positive stool samples from </w:t>
      </w:r>
      <w:r w:rsidRPr="00B74949">
        <w:rPr>
          <w:rFonts w:asciiTheme="majorHAnsi" w:eastAsia="Times New Roman" w:hAnsiTheme="majorHAnsi" w:cstheme="majorHAnsi"/>
          <w:color w:val="1F1F1F"/>
          <w:sz w:val="24"/>
          <w:szCs w:val="24"/>
          <w:lang w:val="en-GB"/>
        </w:rPr>
        <w:t xml:space="preserve">severe disease patients treated in hospital (not in intensive care), who later recovered. The first patients had their symptom onset at the 10th day, the second at 15th day and the third at 16th day. Respiratory sample data were not available for the patients from whom stool samples were subjected to viral culture. </w:t>
      </w:r>
      <w:r w:rsidRPr="00B74949">
        <w:rPr>
          <w:rFonts w:asciiTheme="majorHAnsi" w:eastAsia="Gungsuh" w:hAnsiTheme="majorHAnsi" w:cstheme="majorHAnsi"/>
          <w:sz w:val="24"/>
          <w:szCs w:val="24"/>
          <w:lang w:val="en-GB"/>
        </w:rPr>
        <w:t xml:space="preserve">They reported finding viable viral isolates in cell culture from three stool samples, with </w:t>
      </w:r>
      <w:proofErr w:type="spellStart"/>
      <w:r w:rsidRPr="00B74949">
        <w:rPr>
          <w:rFonts w:asciiTheme="majorHAnsi" w:eastAsia="Gungsuh" w:hAnsiTheme="majorHAnsi" w:cstheme="majorHAnsi"/>
          <w:sz w:val="24"/>
          <w:szCs w:val="24"/>
          <w:lang w:val="en-GB"/>
        </w:rPr>
        <w:t>Cts</w:t>
      </w:r>
      <w:proofErr w:type="spellEnd"/>
      <w:r w:rsidRPr="00B74949">
        <w:rPr>
          <w:rFonts w:asciiTheme="majorHAnsi" w:eastAsia="Gungsuh" w:hAnsiTheme="majorHAnsi" w:cstheme="majorHAnsi"/>
          <w:sz w:val="24"/>
          <w:szCs w:val="24"/>
          <w:lang w:val="en-GB"/>
        </w:rPr>
        <w:t xml:space="preserve"> ≤ 28 from the culture supernatant and a decrease in Ct over time shown by RT-PCR analysis. It is unclear how the samples were chosen and what corresponding respiratory samples showed.</w:t>
      </w:r>
    </w:p>
    <w:p w14:paraId="223663CB" w14:textId="77777777" w:rsidR="005E4B0F" w:rsidRPr="00B74949" w:rsidRDefault="005E4B0F" w:rsidP="005E4B0F">
      <w:pPr>
        <w:spacing w:before="240" w:after="60" w:line="360" w:lineRule="auto"/>
        <w:ind w:right="120"/>
        <w:jc w:val="both"/>
        <w:rPr>
          <w:rFonts w:asciiTheme="majorHAnsi" w:eastAsia="Gungsuh" w:hAnsiTheme="majorHAnsi" w:cstheme="majorHAnsi"/>
          <w:sz w:val="24"/>
          <w:szCs w:val="24"/>
          <w:lang w:val="en-GB"/>
        </w:rPr>
      </w:pPr>
      <w:r w:rsidRPr="00B74949">
        <w:rPr>
          <w:rFonts w:asciiTheme="majorHAnsi" w:eastAsia="Gungsuh" w:hAnsiTheme="majorHAnsi" w:cstheme="majorHAnsi"/>
          <w:sz w:val="24"/>
          <w:szCs w:val="24"/>
          <w:lang w:val="en-GB"/>
        </w:rPr>
        <w:t>References</w:t>
      </w:r>
    </w:p>
    <w:sdt>
      <w:sdtPr>
        <w:rPr>
          <w:rFonts w:asciiTheme="majorHAnsi" w:eastAsia="Gungsuh" w:hAnsiTheme="majorHAnsi" w:cstheme="majorHAnsi"/>
          <w:sz w:val="24"/>
          <w:szCs w:val="24"/>
          <w:lang w:val="en-GB"/>
        </w:rPr>
        <w:tag w:val="MENDELEY_BIBLIOGRAPHY"/>
        <w:id w:val="1688943721"/>
        <w:placeholder>
          <w:docPart w:val="C0A92237BD584F44B724451C26FB7E61"/>
        </w:placeholder>
      </w:sdtPr>
      <w:sdtContent>
        <w:p w14:paraId="1B9F297B"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w:t>
          </w:r>
          <w:r w:rsidRPr="00B74949">
            <w:rPr>
              <w:rFonts w:asciiTheme="majorHAnsi" w:eastAsia="Times New Roman" w:hAnsiTheme="majorHAnsi" w:cstheme="majorHAnsi"/>
              <w:sz w:val="24"/>
              <w:szCs w:val="24"/>
              <w:lang w:val="en-GB"/>
            </w:rPr>
            <w:tab/>
            <w:t xml:space="preserve">P. F. Whiting, A. W. S. </w:t>
          </w:r>
          <w:proofErr w:type="spellStart"/>
          <w:r w:rsidRPr="00B74949">
            <w:rPr>
              <w:rFonts w:asciiTheme="majorHAnsi" w:eastAsia="Times New Roman" w:hAnsiTheme="majorHAnsi" w:cstheme="majorHAnsi"/>
              <w:sz w:val="24"/>
              <w:szCs w:val="24"/>
              <w:lang w:val="en-GB"/>
            </w:rPr>
            <w:t>Rutjes</w:t>
          </w:r>
          <w:proofErr w:type="spellEnd"/>
          <w:r w:rsidRPr="00B74949">
            <w:rPr>
              <w:rFonts w:asciiTheme="majorHAnsi" w:eastAsia="Times New Roman" w:hAnsiTheme="majorHAnsi" w:cstheme="majorHAnsi"/>
              <w:sz w:val="24"/>
              <w:szCs w:val="24"/>
              <w:lang w:val="en-GB"/>
            </w:rPr>
            <w:t xml:space="preserve">, M. E. Westwood, and S. Mallett, “A systematic review classifies sources of bias and variation in diagnostic test accuracy studies,” </w:t>
          </w:r>
          <w:r w:rsidRPr="00B74949">
            <w:rPr>
              <w:rFonts w:asciiTheme="majorHAnsi" w:eastAsia="Times New Roman" w:hAnsiTheme="majorHAnsi" w:cstheme="majorHAnsi"/>
              <w:i/>
              <w:iCs/>
              <w:sz w:val="24"/>
              <w:szCs w:val="24"/>
              <w:lang w:val="en-GB"/>
            </w:rPr>
            <w:t xml:space="preserve">J Clin </w:t>
          </w:r>
          <w:proofErr w:type="spellStart"/>
          <w:r w:rsidRPr="00B74949">
            <w:rPr>
              <w:rFonts w:asciiTheme="majorHAnsi" w:eastAsia="Times New Roman" w:hAnsiTheme="majorHAnsi" w:cstheme="majorHAnsi"/>
              <w:i/>
              <w:iCs/>
              <w:sz w:val="24"/>
              <w:szCs w:val="24"/>
              <w:lang w:val="en-GB"/>
            </w:rPr>
            <w:t>Epidemiol</w:t>
          </w:r>
          <w:proofErr w:type="spellEnd"/>
          <w:r w:rsidRPr="00B74949">
            <w:rPr>
              <w:rFonts w:asciiTheme="majorHAnsi" w:eastAsia="Times New Roman" w:hAnsiTheme="majorHAnsi" w:cstheme="majorHAnsi"/>
              <w:sz w:val="24"/>
              <w:szCs w:val="24"/>
              <w:lang w:val="en-GB"/>
            </w:rPr>
            <w:t xml:space="preserve">, vol. 66, no. 10, pp. 1093–1104, 2013,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10.1016/J.JCLINEPI.2013.05.014.</w:t>
          </w:r>
        </w:p>
        <w:p w14:paraId="44071924"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[2]</w:t>
          </w:r>
          <w:r w:rsidRPr="00B74949">
            <w:rPr>
              <w:rFonts w:asciiTheme="majorHAnsi" w:eastAsia="Times New Roman" w:hAnsiTheme="majorHAnsi" w:cstheme="majorHAnsi"/>
              <w:sz w:val="24"/>
              <w:szCs w:val="24"/>
              <w:lang w:val="en-GB"/>
            </w:rPr>
            <w:tab/>
            <w:t xml:space="preserve">M. J. Page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“The PRISMA 2020 statement: an updated guideline for reporting systematic reviews,” </w:t>
          </w:r>
          <w:r w:rsidRPr="00B74949">
            <w:rPr>
              <w:rFonts w:asciiTheme="majorHAnsi" w:eastAsia="Times New Roman" w:hAnsiTheme="majorHAnsi" w:cstheme="majorHAnsi"/>
              <w:i/>
              <w:iCs/>
              <w:sz w:val="24"/>
              <w:szCs w:val="24"/>
              <w:lang w:val="en-GB"/>
            </w:rPr>
            <w:t>BMJ</w:t>
          </w:r>
          <w:r w:rsidRPr="00B74949">
            <w:rPr>
              <w:rFonts w:asciiTheme="majorHAnsi" w:eastAsia="Times New Roman" w:hAnsiTheme="majorHAnsi" w:cstheme="majorHAnsi"/>
              <w:sz w:val="24"/>
              <w:szCs w:val="24"/>
              <w:lang w:val="en-GB"/>
            </w:rPr>
            <w:t xml:space="preserve">, vol. 372, Mar. 2021,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10.1136/BMJ.N71.</w:t>
          </w:r>
        </w:p>
        <w:p w14:paraId="5F5C6287"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lastRenderedPageBreak/>
            <w:t>[3]</w:t>
          </w:r>
          <w:r w:rsidRPr="00B74949">
            <w:rPr>
              <w:rFonts w:asciiTheme="majorHAnsi" w:eastAsia="Times New Roman" w:hAnsiTheme="majorHAnsi" w:cstheme="majorHAnsi"/>
              <w:sz w:val="24"/>
              <w:szCs w:val="24"/>
              <w:lang w:val="en-GB"/>
            </w:rPr>
            <w:tab/>
            <w:t xml:space="preserve">Y. Akiyama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“A Pilot Study on Viral Load in Stool Samples of Patients with COVID-19 Suffering from </w:t>
          </w:r>
          <w:proofErr w:type="spellStart"/>
          <w:r w:rsidRPr="00B74949">
            <w:rPr>
              <w:rFonts w:asciiTheme="majorHAnsi" w:eastAsia="Times New Roman" w:hAnsiTheme="majorHAnsi" w:cstheme="majorHAnsi"/>
              <w:sz w:val="24"/>
              <w:szCs w:val="24"/>
              <w:lang w:val="en-GB"/>
            </w:rPr>
            <w:t>Diarrhea</w:t>
          </w:r>
          <w:proofErr w:type="spellEnd"/>
          <w:r w:rsidRPr="00B74949">
            <w:rPr>
              <w:rFonts w:asciiTheme="majorHAnsi" w:eastAsia="Times New Roman" w:hAnsiTheme="majorHAnsi" w:cstheme="majorHAnsi"/>
              <w:sz w:val="24"/>
              <w:szCs w:val="24"/>
              <w:lang w:val="en-GB"/>
            </w:rPr>
            <w:t xml:space="preserve">,” </w:t>
          </w:r>
          <w:proofErr w:type="spellStart"/>
          <w:r w:rsidRPr="00B74949">
            <w:rPr>
              <w:rFonts w:asciiTheme="majorHAnsi" w:eastAsia="Times New Roman" w:hAnsiTheme="majorHAnsi" w:cstheme="majorHAnsi"/>
              <w:i/>
              <w:iCs/>
              <w:sz w:val="24"/>
              <w:szCs w:val="24"/>
              <w:lang w:val="en-GB"/>
            </w:rPr>
            <w:t>Jpn</w:t>
          </w:r>
          <w:proofErr w:type="spellEnd"/>
          <w:r w:rsidRPr="00B74949">
            <w:rPr>
              <w:rFonts w:asciiTheme="majorHAnsi" w:eastAsia="Times New Roman" w:hAnsiTheme="majorHAnsi" w:cstheme="majorHAnsi"/>
              <w:i/>
              <w:iCs/>
              <w:sz w:val="24"/>
              <w:szCs w:val="24"/>
              <w:lang w:val="en-GB"/>
            </w:rPr>
            <w:t xml:space="preserve"> J Infect Dis</w:t>
          </w:r>
          <w:r w:rsidRPr="00B74949">
            <w:rPr>
              <w:rFonts w:asciiTheme="majorHAnsi" w:eastAsia="Times New Roman" w:hAnsiTheme="majorHAnsi" w:cstheme="majorHAnsi"/>
              <w:sz w:val="24"/>
              <w:szCs w:val="24"/>
              <w:lang w:val="en-GB"/>
            </w:rPr>
            <w:t xml:space="preserve">, vol. 75, no. 1, pp. 36–40, 2022,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10.7883/YOKEN.JJID.2021.018.</w:t>
          </w:r>
        </w:p>
        <w:p w14:paraId="763CB6D2"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[4]</w:t>
          </w:r>
          <w:r w:rsidRPr="00B74949">
            <w:rPr>
              <w:rFonts w:asciiTheme="majorHAnsi" w:eastAsia="Times New Roman" w:hAnsiTheme="majorHAnsi" w:cstheme="majorHAnsi"/>
              <w:sz w:val="24"/>
              <w:szCs w:val="24"/>
              <w:lang w:val="en-GB"/>
            </w:rPr>
            <w:tab/>
            <w:t xml:space="preserve">S. Albert, A. </w:t>
          </w:r>
          <w:proofErr w:type="spellStart"/>
          <w:r w:rsidRPr="00B74949">
            <w:rPr>
              <w:rFonts w:asciiTheme="majorHAnsi" w:eastAsia="Times New Roman" w:hAnsiTheme="majorHAnsi" w:cstheme="majorHAnsi"/>
              <w:sz w:val="24"/>
              <w:szCs w:val="24"/>
              <w:lang w:val="en-GB"/>
            </w:rPr>
            <w:t>Ruíz</w:t>
          </w:r>
          <w:proofErr w:type="spellEnd"/>
          <w:r w:rsidRPr="00B74949">
            <w:rPr>
              <w:rFonts w:asciiTheme="majorHAnsi" w:eastAsia="Times New Roman" w:hAnsiTheme="majorHAnsi" w:cstheme="majorHAnsi"/>
              <w:sz w:val="24"/>
              <w:szCs w:val="24"/>
              <w:lang w:val="en-GB"/>
            </w:rPr>
            <w:t xml:space="preserve">, J. </w:t>
          </w:r>
          <w:proofErr w:type="spellStart"/>
          <w:r w:rsidRPr="00B74949">
            <w:rPr>
              <w:rFonts w:asciiTheme="majorHAnsi" w:eastAsia="Times New Roman" w:hAnsiTheme="majorHAnsi" w:cstheme="majorHAnsi"/>
              <w:sz w:val="24"/>
              <w:szCs w:val="24"/>
              <w:lang w:val="en-GB"/>
            </w:rPr>
            <w:t>Pemán</w:t>
          </w:r>
          <w:proofErr w:type="spellEnd"/>
          <w:r w:rsidRPr="00B74949">
            <w:rPr>
              <w:rFonts w:asciiTheme="majorHAnsi" w:eastAsia="Times New Roman" w:hAnsiTheme="majorHAnsi" w:cstheme="majorHAnsi"/>
              <w:sz w:val="24"/>
              <w:szCs w:val="24"/>
              <w:lang w:val="en-GB"/>
            </w:rPr>
            <w:t xml:space="preserve">, M. </w:t>
          </w:r>
          <w:proofErr w:type="spellStart"/>
          <w:r w:rsidRPr="00B74949">
            <w:rPr>
              <w:rFonts w:asciiTheme="majorHAnsi" w:eastAsia="Times New Roman" w:hAnsiTheme="majorHAnsi" w:cstheme="majorHAnsi"/>
              <w:sz w:val="24"/>
              <w:szCs w:val="24"/>
              <w:lang w:val="en-GB"/>
            </w:rPr>
            <w:t>Salavert</w:t>
          </w:r>
          <w:proofErr w:type="spellEnd"/>
          <w:r w:rsidRPr="00B74949">
            <w:rPr>
              <w:rFonts w:asciiTheme="majorHAnsi" w:eastAsia="Times New Roman" w:hAnsiTheme="majorHAnsi" w:cstheme="majorHAnsi"/>
              <w:sz w:val="24"/>
              <w:szCs w:val="24"/>
              <w:lang w:val="en-GB"/>
            </w:rPr>
            <w:t>, and P. Domingo-</w:t>
          </w:r>
          <w:proofErr w:type="spellStart"/>
          <w:r w:rsidRPr="00B74949">
            <w:rPr>
              <w:rFonts w:asciiTheme="majorHAnsi" w:eastAsia="Times New Roman" w:hAnsiTheme="majorHAnsi" w:cstheme="majorHAnsi"/>
              <w:sz w:val="24"/>
              <w:szCs w:val="24"/>
              <w:lang w:val="en-GB"/>
            </w:rPr>
            <w:t>Calap</w:t>
          </w:r>
          <w:proofErr w:type="spellEnd"/>
          <w:r w:rsidRPr="00B74949">
            <w:rPr>
              <w:rFonts w:asciiTheme="majorHAnsi" w:eastAsia="Times New Roman" w:hAnsiTheme="majorHAnsi" w:cstheme="majorHAnsi"/>
              <w:sz w:val="24"/>
              <w:szCs w:val="24"/>
              <w:lang w:val="en-GB"/>
            </w:rPr>
            <w:t xml:space="preserve">, “Lack of evidence for infectious SARS-CoV-2 in </w:t>
          </w:r>
          <w:proofErr w:type="spellStart"/>
          <w:r w:rsidRPr="00B74949">
            <w:rPr>
              <w:rFonts w:asciiTheme="majorHAnsi" w:eastAsia="Times New Roman" w:hAnsiTheme="majorHAnsi" w:cstheme="majorHAnsi"/>
              <w:sz w:val="24"/>
              <w:szCs w:val="24"/>
              <w:lang w:val="en-GB"/>
            </w:rPr>
            <w:t>fecal</w:t>
          </w:r>
          <w:proofErr w:type="spellEnd"/>
          <w:r w:rsidRPr="00B74949">
            <w:rPr>
              <w:rFonts w:asciiTheme="majorHAnsi" w:eastAsia="Times New Roman" w:hAnsiTheme="majorHAnsi" w:cstheme="majorHAnsi"/>
              <w:sz w:val="24"/>
              <w:szCs w:val="24"/>
              <w:lang w:val="en-GB"/>
            </w:rPr>
            <w:t xml:space="preserve"> and sewage,” </w:t>
          </w:r>
          <w:r w:rsidRPr="00B74949">
            <w:rPr>
              <w:rFonts w:asciiTheme="majorHAnsi" w:eastAsia="Times New Roman" w:hAnsiTheme="majorHAnsi" w:cstheme="majorHAnsi"/>
              <w:i/>
              <w:iCs/>
              <w:sz w:val="24"/>
              <w:szCs w:val="24"/>
              <w:lang w:val="en-GB"/>
            </w:rPr>
            <w:t xml:space="preserve">Eur J Clin </w:t>
          </w:r>
          <w:proofErr w:type="spellStart"/>
          <w:r w:rsidRPr="00B74949">
            <w:rPr>
              <w:rFonts w:asciiTheme="majorHAnsi" w:eastAsia="Times New Roman" w:hAnsiTheme="majorHAnsi" w:cstheme="majorHAnsi"/>
              <w:i/>
              <w:iCs/>
              <w:sz w:val="24"/>
              <w:szCs w:val="24"/>
              <w:lang w:val="en-GB"/>
            </w:rPr>
            <w:t>Microbiol</w:t>
          </w:r>
          <w:proofErr w:type="spellEnd"/>
          <w:r w:rsidRPr="00B74949">
            <w:rPr>
              <w:rFonts w:asciiTheme="majorHAnsi" w:eastAsia="Times New Roman" w:hAnsiTheme="majorHAnsi" w:cstheme="majorHAnsi"/>
              <w:i/>
              <w:iCs/>
              <w:sz w:val="24"/>
              <w:szCs w:val="24"/>
              <w:lang w:val="en-GB"/>
            </w:rPr>
            <w:t xml:space="preserve"> Infect Dis</w:t>
          </w:r>
          <w:r w:rsidRPr="00B74949">
            <w:rPr>
              <w:rFonts w:asciiTheme="majorHAnsi" w:eastAsia="Times New Roman" w:hAnsiTheme="majorHAnsi" w:cstheme="majorHAnsi"/>
              <w:sz w:val="24"/>
              <w:szCs w:val="24"/>
              <w:lang w:val="en-GB"/>
            </w:rPr>
            <w:t xml:space="preserve">, vol. 40, no. 12, pp. 2665–2667, Dec. 2021,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10.1007/s10096-021-04304-4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w:t>
          </w:r>
        </w:p>
        <w:p w14:paraId="123E9811"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[5]</w:t>
          </w:r>
          <w:r w:rsidRPr="00B74949">
            <w:rPr>
              <w:rFonts w:asciiTheme="majorHAnsi" w:eastAsia="Times New Roman" w:hAnsiTheme="majorHAnsi" w:cstheme="majorHAnsi"/>
              <w:sz w:val="24"/>
              <w:szCs w:val="24"/>
              <w:lang w:val="en-GB"/>
            </w:rPr>
            <w:tab/>
            <w:t xml:space="preserve">C. </w:t>
          </w:r>
          <w:proofErr w:type="spellStart"/>
          <w:r w:rsidRPr="00B74949">
            <w:rPr>
              <w:rFonts w:asciiTheme="majorHAnsi" w:eastAsia="Times New Roman" w:hAnsiTheme="majorHAnsi" w:cstheme="majorHAnsi"/>
              <w:sz w:val="24"/>
              <w:szCs w:val="24"/>
              <w:lang w:val="en-GB"/>
            </w:rPr>
            <w:t>Cerrada</w:t>
          </w:r>
          <w:proofErr w:type="spellEnd"/>
          <w:r w:rsidRPr="00B74949">
            <w:rPr>
              <w:rFonts w:asciiTheme="majorHAnsi" w:eastAsia="Times New Roman" w:hAnsiTheme="majorHAnsi" w:cstheme="majorHAnsi"/>
              <w:sz w:val="24"/>
              <w:szCs w:val="24"/>
              <w:lang w:val="en-GB"/>
            </w:rPr>
            <w:t xml:space="preserve">-Romero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“Excretion and viability of SARS-CoV-2 in </w:t>
          </w:r>
          <w:proofErr w:type="spellStart"/>
          <w:r w:rsidRPr="00B74949">
            <w:rPr>
              <w:rFonts w:asciiTheme="majorHAnsi" w:eastAsia="Times New Roman" w:hAnsiTheme="majorHAnsi" w:cstheme="majorHAnsi"/>
              <w:sz w:val="24"/>
              <w:szCs w:val="24"/>
              <w:lang w:val="en-GB"/>
            </w:rPr>
            <w:t>feces</w:t>
          </w:r>
          <w:proofErr w:type="spellEnd"/>
          <w:r w:rsidRPr="00B74949">
            <w:rPr>
              <w:rFonts w:asciiTheme="majorHAnsi" w:eastAsia="Times New Roman" w:hAnsiTheme="majorHAnsi" w:cstheme="majorHAnsi"/>
              <w:sz w:val="24"/>
              <w:szCs w:val="24"/>
              <w:lang w:val="en-GB"/>
            </w:rPr>
            <w:t xml:space="preserve"> and its association with the clinical outcome of COVID-19,” </w:t>
          </w:r>
          <w:r w:rsidRPr="00B74949">
            <w:rPr>
              <w:rFonts w:asciiTheme="majorHAnsi" w:eastAsia="Times New Roman" w:hAnsiTheme="majorHAnsi" w:cstheme="majorHAnsi"/>
              <w:i/>
              <w:iCs/>
              <w:sz w:val="24"/>
              <w:szCs w:val="24"/>
              <w:lang w:val="en-GB"/>
            </w:rPr>
            <w:t>Sci Rep</w:t>
          </w:r>
          <w:r w:rsidRPr="00B74949">
            <w:rPr>
              <w:rFonts w:asciiTheme="majorHAnsi" w:eastAsia="Times New Roman" w:hAnsiTheme="majorHAnsi" w:cstheme="majorHAnsi"/>
              <w:sz w:val="24"/>
              <w:szCs w:val="24"/>
              <w:lang w:val="en-GB"/>
            </w:rPr>
            <w:t xml:space="preserve">, vol. 12, no. 1, Dec. 2022,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10.1038/S41598-022-11439-7.</w:t>
          </w:r>
        </w:p>
        <w:p w14:paraId="065C8EBC"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[6]</w:t>
          </w:r>
          <w:r w:rsidRPr="00B74949">
            <w:rPr>
              <w:rFonts w:asciiTheme="majorHAnsi" w:eastAsia="Times New Roman" w:hAnsiTheme="majorHAnsi" w:cstheme="majorHAnsi"/>
              <w:sz w:val="24"/>
              <w:szCs w:val="24"/>
              <w:lang w:val="en-GB"/>
            </w:rPr>
            <w:tab/>
            <w:t xml:space="preserve">J. </w:t>
          </w:r>
          <w:proofErr w:type="spellStart"/>
          <w:r w:rsidRPr="00B74949">
            <w:rPr>
              <w:rFonts w:asciiTheme="majorHAnsi" w:eastAsia="Times New Roman" w:hAnsiTheme="majorHAnsi" w:cstheme="majorHAnsi"/>
              <w:sz w:val="24"/>
              <w:szCs w:val="24"/>
              <w:lang w:val="en-GB"/>
            </w:rPr>
            <w:t>Dergham</w:t>
          </w:r>
          <w:proofErr w:type="spellEnd"/>
          <w:r w:rsidRPr="00B74949">
            <w:rPr>
              <w:rFonts w:asciiTheme="majorHAnsi" w:eastAsia="Times New Roman" w:hAnsiTheme="majorHAnsi" w:cstheme="majorHAnsi"/>
              <w:sz w:val="24"/>
              <w:szCs w:val="24"/>
              <w:lang w:val="en-GB"/>
            </w:rPr>
            <w:t xml:space="preserve">, J. </w:t>
          </w:r>
          <w:proofErr w:type="spellStart"/>
          <w:r w:rsidRPr="00B74949">
            <w:rPr>
              <w:rFonts w:asciiTheme="majorHAnsi" w:eastAsia="Times New Roman" w:hAnsiTheme="majorHAnsi" w:cstheme="majorHAnsi"/>
              <w:sz w:val="24"/>
              <w:szCs w:val="24"/>
              <w:lang w:val="en-GB"/>
            </w:rPr>
            <w:t>Delerce</w:t>
          </w:r>
          <w:proofErr w:type="spellEnd"/>
          <w:r w:rsidRPr="00B74949">
            <w:rPr>
              <w:rFonts w:asciiTheme="majorHAnsi" w:eastAsia="Times New Roman" w:hAnsiTheme="majorHAnsi" w:cstheme="majorHAnsi"/>
              <w:sz w:val="24"/>
              <w:szCs w:val="24"/>
              <w:lang w:val="en-GB"/>
            </w:rPr>
            <w:t xml:space="preserve">, M. </w:t>
          </w:r>
          <w:proofErr w:type="spellStart"/>
          <w:r w:rsidRPr="00B74949">
            <w:rPr>
              <w:rFonts w:asciiTheme="majorHAnsi" w:eastAsia="Times New Roman" w:hAnsiTheme="majorHAnsi" w:cstheme="majorHAnsi"/>
              <w:sz w:val="24"/>
              <w:szCs w:val="24"/>
              <w:lang w:val="en-GB"/>
            </w:rPr>
            <w:t>Bedotto</w:t>
          </w:r>
          <w:proofErr w:type="spellEnd"/>
          <w:r w:rsidRPr="00B74949">
            <w:rPr>
              <w:rFonts w:asciiTheme="majorHAnsi" w:eastAsia="Times New Roman" w:hAnsiTheme="majorHAnsi" w:cstheme="majorHAnsi"/>
              <w:sz w:val="24"/>
              <w:szCs w:val="24"/>
              <w:lang w:val="en-GB"/>
            </w:rPr>
            <w:t xml:space="preserve">, B. La Scola, and V. </w:t>
          </w:r>
          <w:proofErr w:type="spellStart"/>
          <w:r w:rsidRPr="00B74949">
            <w:rPr>
              <w:rFonts w:asciiTheme="majorHAnsi" w:eastAsia="Times New Roman" w:hAnsiTheme="majorHAnsi" w:cstheme="majorHAnsi"/>
              <w:sz w:val="24"/>
              <w:szCs w:val="24"/>
              <w:lang w:val="en-GB"/>
            </w:rPr>
            <w:t>Moal</w:t>
          </w:r>
          <w:proofErr w:type="spellEnd"/>
          <w:r w:rsidRPr="00B74949">
            <w:rPr>
              <w:rFonts w:asciiTheme="majorHAnsi" w:eastAsia="Times New Roman" w:hAnsiTheme="majorHAnsi" w:cstheme="majorHAnsi"/>
              <w:sz w:val="24"/>
              <w:szCs w:val="24"/>
              <w:lang w:val="en-GB"/>
            </w:rPr>
            <w:t xml:space="preserve">, “Isolation of Viable SARS-CoV-2 Virus from </w:t>
          </w:r>
          <w:proofErr w:type="spellStart"/>
          <w:r w:rsidRPr="00B74949">
            <w:rPr>
              <w:rFonts w:asciiTheme="majorHAnsi" w:eastAsia="Times New Roman" w:hAnsiTheme="majorHAnsi" w:cstheme="majorHAnsi"/>
              <w:sz w:val="24"/>
              <w:szCs w:val="24"/>
              <w:lang w:val="en-GB"/>
            </w:rPr>
            <w:t>Feces</w:t>
          </w:r>
          <w:proofErr w:type="spellEnd"/>
          <w:r w:rsidRPr="00B74949">
            <w:rPr>
              <w:rFonts w:asciiTheme="majorHAnsi" w:eastAsia="Times New Roman" w:hAnsiTheme="majorHAnsi" w:cstheme="majorHAnsi"/>
              <w:sz w:val="24"/>
              <w:szCs w:val="24"/>
              <w:lang w:val="en-GB"/>
            </w:rPr>
            <w:t xml:space="preserve"> of an Immunocompromised Patient Suggesting a Possible </w:t>
          </w:r>
          <w:proofErr w:type="spellStart"/>
          <w:r w:rsidRPr="00B74949">
            <w:rPr>
              <w:rFonts w:asciiTheme="majorHAnsi" w:eastAsia="Times New Roman" w:hAnsiTheme="majorHAnsi" w:cstheme="majorHAnsi"/>
              <w:sz w:val="24"/>
              <w:szCs w:val="24"/>
              <w:lang w:val="en-GB"/>
            </w:rPr>
            <w:t>Fecal</w:t>
          </w:r>
          <w:proofErr w:type="spellEnd"/>
          <w:r w:rsidRPr="00B74949">
            <w:rPr>
              <w:rFonts w:asciiTheme="majorHAnsi" w:eastAsia="Times New Roman" w:hAnsiTheme="majorHAnsi" w:cstheme="majorHAnsi"/>
              <w:sz w:val="24"/>
              <w:szCs w:val="24"/>
              <w:lang w:val="en-GB"/>
            </w:rPr>
            <w:t xml:space="preserve"> Mode of Transmission,” </w:t>
          </w:r>
          <w:r w:rsidRPr="00B74949">
            <w:rPr>
              <w:rFonts w:asciiTheme="majorHAnsi" w:eastAsia="Times New Roman" w:hAnsiTheme="majorHAnsi" w:cstheme="majorHAnsi"/>
              <w:i/>
              <w:iCs/>
              <w:sz w:val="24"/>
              <w:szCs w:val="24"/>
              <w:lang w:val="en-GB"/>
            </w:rPr>
            <w:t>J Clin Med</w:t>
          </w:r>
          <w:r w:rsidRPr="00B74949">
            <w:rPr>
              <w:rFonts w:asciiTheme="majorHAnsi" w:eastAsia="Times New Roman" w:hAnsiTheme="majorHAnsi" w:cstheme="majorHAnsi"/>
              <w:sz w:val="24"/>
              <w:szCs w:val="24"/>
              <w:lang w:val="en-GB"/>
            </w:rPr>
            <w:t xml:space="preserve">, vol. 10, no. 12, Jun. 2021,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10.3390/JCM10122696.</w:t>
          </w:r>
        </w:p>
        <w:p w14:paraId="27DC6B82"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[7]</w:t>
          </w:r>
          <w:r w:rsidRPr="00B74949">
            <w:rPr>
              <w:rFonts w:asciiTheme="majorHAnsi" w:eastAsia="Times New Roman" w:hAnsiTheme="majorHAnsi" w:cstheme="majorHAnsi"/>
              <w:sz w:val="24"/>
              <w:szCs w:val="24"/>
              <w:lang w:val="en-GB"/>
            </w:rPr>
            <w:tab/>
            <w:t xml:space="preserve">Y. C. Lin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“Detection and quantification of infectious severe acute respiratory coronavirus-2 in diverse clinical and environmental samples,” </w:t>
          </w:r>
          <w:r w:rsidRPr="00B74949">
            <w:rPr>
              <w:rFonts w:asciiTheme="majorHAnsi" w:eastAsia="Times New Roman" w:hAnsiTheme="majorHAnsi" w:cstheme="majorHAnsi"/>
              <w:i/>
              <w:iCs/>
              <w:sz w:val="24"/>
              <w:szCs w:val="24"/>
              <w:lang w:val="en-GB"/>
            </w:rPr>
            <w:t>Sci Rep</w:t>
          </w:r>
          <w:r w:rsidRPr="00B74949">
            <w:rPr>
              <w:rFonts w:asciiTheme="majorHAnsi" w:eastAsia="Times New Roman" w:hAnsiTheme="majorHAnsi" w:cstheme="majorHAnsi"/>
              <w:sz w:val="24"/>
              <w:szCs w:val="24"/>
              <w:lang w:val="en-GB"/>
            </w:rPr>
            <w:t xml:space="preserve">, vol. 12, no. 1, Dec. 2022,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10.1038/S41598-022-09218-5.</w:t>
          </w:r>
        </w:p>
        <w:p w14:paraId="4E153052"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[8]</w:t>
          </w:r>
          <w:r w:rsidRPr="00B74949">
            <w:rPr>
              <w:rFonts w:asciiTheme="majorHAnsi" w:eastAsia="Times New Roman" w:hAnsiTheme="majorHAnsi" w:cstheme="majorHAnsi"/>
              <w:sz w:val="24"/>
              <w:szCs w:val="24"/>
              <w:lang w:val="en-GB"/>
            </w:rPr>
            <w:tab/>
            <w:t xml:space="preserve">I. </w:t>
          </w:r>
          <w:proofErr w:type="spellStart"/>
          <w:r w:rsidRPr="00B74949">
            <w:rPr>
              <w:rFonts w:asciiTheme="majorHAnsi" w:eastAsia="Times New Roman" w:hAnsiTheme="majorHAnsi" w:cstheme="majorHAnsi"/>
              <w:sz w:val="24"/>
              <w:szCs w:val="24"/>
              <w:lang w:val="en-GB"/>
            </w:rPr>
            <w:t>Rajakumar</w:t>
          </w:r>
          <w:proofErr w:type="spellEnd"/>
          <w:r w:rsidRPr="00B74949">
            <w:rPr>
              <w:rFonts w:asciiTheme="majorHAnsi" w:eastAsia="Times New Roman" w:hAnsiTheme="majorHAnsi" w:cstheme="majorHAnsi"/>
              <w:sz w:val="24"/>
              <w:szCs w:val="24"/>
              <w:lang w:val="en-GB"/>
            </w:rPr>
            <w:t xml:space="preserve">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“Extensive environmental contamination and prolonged severe acute respiratory coronavirus-2 (SARS CoV-2) viability in immunosuppressed recent heart transplant recipients with clinical and virologic benefit with </w:t>
          </w:r>
          <w:proofErr w:type="spellStart"/>
          <w:r w:rsidRPr="00B74949">
            <w:rPr>
              <w:rFonts w:asciiTheme="majorHAnsi" w:eastAsia="Times New Roman" w:hAnsiTheme="majorHAnsi" w:cstheme="majorHAnsi"/>
              <w:sz w:val="24"/>
              <w:szCs w:val="24"/>
              <w:lang w:val="en-GB"/>
            </w:rPr>
            <w:t>remdesivir</w:t>
          </w:r>
          <w:proofErr w:type="spellEnd"/>
          <w:r w:rsidRPr="00B74949">
            <w:rPr>
              <w:rFonts w:asciiTheme="majorHAnsi" w:eastAsia="Times New Roman" w:hAnsiTheme="majorHAnsi" w:cstheme="majorHAnsi"/>
              <w:sz w:val="24"/>
              <w:szCs w:val="24"/>
              <w:lang w:val="en-GB"/>
            </w:rPr>
            <w:t xml:space="preserve">,” </w:t>
          </w:r>
          <w:r w:rsidRPr="00B74949">
            <w:rPr>
              <w:rFonts w:asciiTheme="majorHAnsi" w:eastAsia="Times New Roman" w:hAnsiTheme="majorHAnsi" w:cstheme="majorHAnsi"/>
              <w:i/>
              <w:iCs/>
              <w:sz w:val="24"/>
              <w:szCs w:val="24"/>
              <w:lang w:val="en-GB"/>
            </w:rPr>
            <w:t xml:space="preserve">Infect Control Hosp </w:t>
          </w:r>
          <w:proofErr w:type="spellStart"/>
          <w:r w:rsidRPr="00B74949">
            <w:rPr>
              <w:rFonts w:asciiTheme="majorHAnsi" w:eastAsia="Times New Roman" w:hAnsiTheme="majorHAnsi" w:cstheme="majorHAnsi"/>
              <w:i/>
              <w:iCs/>
              <w:sz w:val="24"/>
              <w:szCs w:val="24"/>
              <w:lang w:val="en-GB"/>
            </w:rPr>
            <w:t>Epidemiol</w:t>
          </w:r>
          <w:proofErr w:type="spellEnd"/>
          <w:r w:rsidRPr="00B74949">
            <w:rPr>
              <w:rFonts w:asciiTheme="majorHAnsi" w:eastAsia="Times New Roman" w:hAnsiTheme="majorHAnsi" w:cstheme="majorHAnsi"/>
              <w:sz w:val="24"/>
              <w:szCs w:val="24"/>
              <w:lang w:val="en-GB"/>
            </w:rPr>
            <w:t xml:space="preserve">, vol. 43, no. 6, pp. 817–819, Jun. 2022,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10.1017/ICE.2021.89.</w:t>
          </w:r>
        </w:p>
        <w:p w14:paraId="1DEB8851"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[9]</w:t>
          </w:r>
          <w:r w:rsidRPr="00B74949">
            <w:rPr>
              <w:rFonts w:asciiTheme="majorHAnsi" w:eastAsia="Times New Roman" w:hAnsiTheme="majorHAnsi" w:cstheme="majorHAnsi"/>
              <w:sz w:val="24"/>
              <w:szCs w:val="24"/>
              <w:lang w:val="en-GB"/>
            </w:rPr>
            <w:tab/>
            <w:t xml:space="preserve">C. Zhang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“Clinical and epidemiological characteristics of </w:t>
          </w:r>
          <w:proofErr w:type="spellStart"/>
          <w:r w:rsidRPr="00B74949">
            <w:rPr>
              <w:rFonts w:asciiTheme="majorHAnsi" w:eastAsia="Times New Roman" w:hAnsiTheme="majorHAnsi" w:cstheme="majorHAnsi"/>
              <w:sz w:val="24"/>
              <w:szCs w:val="24"/>
              <w:lang w:val="en-GB"/>
            </w:rPr>
            <w:t>pediatric</w:t>
          </w:r>
          <w:proofErr w:type="spellEnd"/>
          <w:r w:rsidRPr="00B74949">
            <w:rPr>
              <w:rFonts w:asciiTheme="majorHAnsi" w:eastAsia="Times New Roman" w:hAnsiTheme="majorHAnsi" w:cstheme="majorHAnsi"/>
              <w:sz w:val="24"/>
              <w:szCs w:val="24"/>
              <w:lang w:val="en-GB"/>
            </w:rPr>
            <w:t xml:space="preserve"> SARS-CoV-2 infections in China: A </w:t>
          </w:r>
          <w:proofErr w:type="spellStart"/>
          <w:r w:rsidRPr="00B74949">
            <w:rPr>
              <w:rFonts w:asciiTheme="majorHAnsi" w:eastAsia="Times New Roman" w:hAnsiTheme="majorHAnsi" w:cstheme="majorHAnsi"/>
              <w:sz w:val="24"/>
              <w:szCs w:val="24"/>
              <w:lang w:val="en-GB"/>
            </w:rPr>
            <w:t>multicenter</w:t>
          </w:r>
          <w:proofErr w:type="spellEnd"/>
          <w:r w:rsidRPr="00B74949">
            <w:rPr>
              <w:rFonts w:asciiTheme="majorHAnsi" w:eastAsia="Times New Roman" w:hAnsiTheme="majorHAnsi" w:cstheme="majorHAnsi"/>
              <w:sz w:val="24"/>
              <w:szCs w:val="24"/>
              <w:lang w:val="en-GB"/>
            </w:rPr>
            <w:t xml:space="preserve"> case series,” </w:t>
          </w:r>
          <w:proofErr w:type="spellStart"/>
          <w:r w:rsidRPr="00B74949">
            <w:rPr>
              <w:rFonts w:asciiTheme="majorHAnsi" w:eastAsia="Times New Roman" w:hAnsiTheme="majorHAnsi" w:cstheme="majorHAnsi"/>
              <w:i/>
              <w:iCs/>
              <w:sz w:val="24"/>
              <w:szCs w:val="24"/>
              <w:lang w:val="en-GB"/>
            </w:rPr>
            <w:t>PLoS</w:t>
          </w:r>
          <w:proofErr w:type="spellEnd"/>
          <w:r w:rsidRPr="00B74949">
            <w:rPr>
              <w:rFonts w:asciiTheme="majorHAnsi" w:eastAsia="Times New Roman" w:hAnsiTheme="majorHAnsi" w:cstheme="majorHAnsi"/>
              <w:i/>
              <w:iCs/>
              <w:sz w:val="24"/>
              <w:szCs w:val="24"/>
              <w:lang w:val="en-GB"/>
            </w:rPr>
            <w:t xml:space="preserve"> Med</w:t>
          </w:r>
          <w:r w:rsidRPr="00B74949">
            <w:rPr>
              <w:rFonts w:asciiTheme="majorHAnsi" w:eastAsia="Times New Roman" w:hAnsiTheme="majorHAnsi" w:cstheme="majorHAnsi"/>
              <w:sz w:val="24"/>
              <w:szCs w:val="24"/>
              <w:lang w:val="en-GB"/>
            </w:rPr>
            <w:t xml:space="preserve">, vol. 17, no. 6, Jun. 2020,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10.1371/JOURNAL.PMED.1003130.</w:t>
          </w:r>
        </w:p>
        <w:p w14:paraId="6FD94CB0"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[10]</w:t>
          </w:r>
          <w:r w:rsidRPr="00B74949">
            <w:rPr>
              <w:rFonts w:asciiTheme="majorHAnsi" w:eastAsia="Times New Roman" w:hAnsiTheme="majorHAnsi" w:cstheme="majorHAnsi"/>
              <w:sz w:val="24"/>
              <w:szCs w:val="24"/>
              <w:lang w:val="en-GB"/>
            </w:rPr>
            <w:tab/>
            <w:t xml:space="preserve">H. </w:t>
          </w:r>
          <w:proofErr w:type="spellStart"/>
          <w:r w:rsidRPr="00B74949">
            <w:rPr>
              <w:rFonts w:asciiTheme="majorHAnsi" w:eastAsia="Times New Roman" w:hAnsiTheme="majorHAnsi" w:cstheme="majorHAnsi"/>
              <w:sz w:val="24"/>
              <w:szCs w:val="24"/>
              <w:lang w:val="en-GB"/>
            </w:rPr>
            <w:t>Hopfer</w:t>
          </w:r>
          <w:proofErr w:type="spellEnd"/>
          <w:r w:rsidRPr="00B74949">
            <w:rPr>
              <w:rFonts w:asciiTheme="majorHAnsi" w:eastAsia="Times New Roman" w:hAnsiTheme="majorHAnsi" w:cstheme="majorHAnsi"/>
              <w:sz w:val="24"/>
              <w:szCs w:val="24"/>
              <w:lang w:val="en-GB"/>
            </w:rPr>
            <w:t xml:space="preserve">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“Hunting coronavirus by transmission electron microscopy - a guide to SARS-CoV-2-associated ultrastructural pathology in COVID-19 tissues,” </w:t>
          </w:r>
          <w:r w:rsidRPr="00B74949">
            <w:rPr>
              <w:rFonts w:asciiTheme="majorHAnsi" w:eastAsia="Times New Roman" w:hAnsiTheme="majorHAnsi" w:cstheme="majorHAnsi"/>
              <w:i/>
              <w:iCs/>
              <w:sz w:val="24"/>
              <w:szCs w:val="24"/>
              <w:lang w:val="en-GB"/>
            </w:rPr>
            <w:t>Histopathology</w:t>
          </w:r>
          <w:r w:rsidRPr="00B74949">
            <w:rPr>
              <w:rFonts w:asciiTheme="majorHAnsi" w:eastAsia="Times New Roman" w:hAnsiTheme="majorHAnsi" w:cstheme="majorHAnsi"/>
              <w:sz w:val="24"/>
              <w:szCs w:val="24"/>
              <w:lang w:val="en-GB"/>
            </w:rPr>
            <w:t xml:space="preserve">, vol. 78, no. 3, pp. 358–370, Feb. 2021,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10.1111/HIS.14264.</w:t>
          </w:r>
        </w:p>
        <w:p w14:paraId="7E5FDDCA"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[11]</w:t>
          </w:r>
          <w:r w:rsidRPr="00B74949">
            <w:rPr>
              <w:rFonts w:asciiTheme="majorHAnsi" w:eastAsia="Times New Roman" w:hAnsiTheme="majorHAnsi" w:cstheme="majorHAnsi"/>
              <w:sz w:val="24"/>
              <w:szCs w:val="24"/>
              <w:lang w:val="en-GB"/>
            </w:rPr>
            <w:tab/>
            <w:t xml:space="preserve">T. M. </w:t>
          </w:r>
          <w:proofErr w:type="spellStart"/>
          <w:r w:rsidRPr="00B74949">
            <w:rPr>
              <w:rFonts w:asciiTheme="majorHAnsi" w:eastAsia="Times New Roman" w:hAnsiTheme="majorHAnsi" w:cstheme="majorHAnsi"/>
              <w:sz w:val="24"/>
              <w:szCs w:val="24"/>
              <w:lang w:val="en-GB"/>
            </w:rPr>
            <w:t>Fumian</w:t>
          </w:r>
          <w:proofErr w:type="spellEnd"/>
          <w:r w:rsidRPr="00B74949">
            <w:rPr>
              <w:rFonts w:asciiTheme="majorHAnsi" w:eastAsia="Times New Roman" w:hAnsiTheme="majorHAnsi" w:cstheme="majorHAnsi"/>
              <w:sz w:val="24"/>
              <w:szCs w:val="24"/>
              <w:lang w:val="en-GB"/>
            </w:rPr>
            <w:t xml:space="preserve">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“SARS-CoV-2 RNA detection in stool samples from acute gastroenteritis cases, Brazil,” </w:t>
          </w:r>
          <w:r w:rsidRPr="00B74949">
            <w:rPr>
              <w:rFonts w:asciiTheme="majorHAnsi" w:eastAsia="Times New Roman" w:hAnsiTheme="majorHAnsi" w:cstheme="majorHAnsi"/>
              <w:i/>
              <w:iCs/>
              <w:sz w:val="24"/>
              <w:szCs w:val="24"/>
              <w:lang w:val="en-GB"/>
            </w:rPr>
            <w:t xml:space="preserve">J Med </w:t>
          </w:r>
          <w:proofErr w:type="spellStart"/>
          <w:r w:rsidRPr="00B74949">
            <w:rPr>
              <w:rFonts w:asciiTheme="majorHAnsi" w:eastAsia="Times New Roman" w:hAnsiTheme="majorHAnsi" w:cstheme="majorHAnsi"/>
              <w:i/>
              <w:iCs/>
              <w:sz w:val="24"/>
              <w:szCs w:val="24"/>
              <w:lang w:val="en-GB"/>
            </w:rPr>
            <w:t>Virol</w:t>
          </w:r>
          <w:proofErr w:type="spellEnd"/>
          <w:r w:rsidRPr="00B74949">
            <w:rPr>
              <w:rFonts w:asciiTheme="majorHAnsi" w:eastAsia="Times New Roman" w:hAnsiTheme="majorHAnsi" w:cstheme="majorHAnsi"/>
              <w:sz w:val="24"/>
              <w:szCs w:val="24"/>
              <w:lang w:val="en-GB"/>
            </w:rPr>
            <w:t xml:space="preserve">, vol. 93, no. 4, pp. 2543–2547, Apr. 2021,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10.1002/JMV.26786.</w:t>
          </w:r>
        </w:p>
        <w:p w14:paraId="3ECC9747"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[12]</w:t>
          </w:r>
          <w:r w:rsidRPr="00B74949">
            <w:rPr>
              <w:rFonts w:asciiTheme="majorHAnsi" w:eastAsia="Times New Roman" w:hAnsiTheme="majorHAnsi" w:cstheme="majorHAnsi"/>
              <w:sz w:val="24"/>
              <w:szCs w:val="24"/>
              <w:lang w:val="en-GB"/>
            </w:rPr>
            <w:tab/>
            <w:t xml:space="preserve">H. W. </w:t>
          </w:r>
          <w:proofErr w:type="spellStart"/>
          <w:r w:rsidRPr="00B74949">
            <w:rPr>
              <w:rFonts w:asciiTheme="majorHAnsi" w:eastAsia="Times New Roman" w:hAnsiTheme="majorHAnsi" w:cstheme="majorHAnsi"/>
              <w:sz w:val="24"/>
              <w:szCs w:val="24"/>
              <w:lang w:val="en-GB"/>
            </w:rPr>
            <w:t>Jeong</w:t>
          </w:r>
          <w:proofErr w:type="spellEnd"/>
          <w:r w:rsidRPr="00B74949">
            <w:rPr>
              <w:rFonts w:asciiTheme="majorHAnsi" w:eastAsia="Times New Roman" w:hAnsiTheme="majorHAnsi" w:cstheme="majorHAnsi"/>
              <w:sz w:val="24"/>
              <w:szCs w:val="24"/>
              <w:lang w:val="en-GB"/>
            </w:rPr>
            <w:t xml:space="preserve">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“Viable SARS-CoV-2 in various specimens from COVID-19 patients,” </w:t>
          </w:r>
          <w:r w:rsidRPr="00B74949">
            <w:rPr>
              <w:rFonts w:asciiTheme="majorHAnsi" w:eastAsia="Times New Roman" w:hAnsiTheme="majorHAnsi" w:cstheme="majorHAnsi"/>
              <w:i/>
              <w:iCs/>
              <w:sz w:val="24"/>
              <w:szCs w:val="24"/>
              <w:lang w:val="en-GB"/>
            </w:rPr>
            <w:t xml:space="preserve">Clin </w:t>
          </w:r>
          <w:proofErr w:type="spellStart"/>
          <w:r w:rsidRPr="00B74949">
            <w:rPr>
              <w:rFonts w:asciiTheme="majorHAnsi" w:eastAsia="Times New Roman" w:hAnsiTheme="majorHAnsi" w:cstheme="majorHAnsi"/>
              <w:i/>
              <w:iCs/>
              <w:sz w:val="24"/>
              <w:szCs w:val="24"/>
              <w:lang w:val="en-GB"/>
            </w:rPr>
            <w:t>Microbiol</w:t>
          </w:r>
          <w:proofErr w:type="spellEnd"/>
          <w:r w:rsidRPr="00B74949">
            <w:rPr>
              <w:rFonts w:asciiTheme="majorHAnsi" w:eastAsia="Times New Roman" w:hAnsiTheme="majorHAnsi" w:cstheme="majorHAnsi"/>
              <w:i/>
              <w:iCs/>
              <w:sz w:val="24"/>
              <w:szCs w:val="24"/>
              <w:lang w:val="en-GB"/>
            </w:rPr>
            <w:t xml:space="preserve"> Infect</w:t>
          </w:r>
          <w:r w:rsidRPr="00B74949">
            <w:rPr>
              <w:rFonts w:asciiTheme="majorHAnsi" w:eastAsia="Times New Roman" w:hAnsiTheme="majorHAnsi" w:cstheme="majorHAnsi"/>
              <w:sz w:val="24"/>
              <w:szCs w:val="24"/>
              <w:lang w:val="en-GB"/>
            </w:rPr>
            <w:t xml:space="preserve">, vol. 26, no. 11, pp. 1520–1524, Nov. 2020,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10.1016/J.CMI.2020.07.020.</w:t>
          </w:r>
        </w:p>
        <w:p w14:paraId="49D4533D"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[13]</w:t>
          </w:r>
          <w:r w:rsidRPr="00B74949">
            <w:rPr>
              <w:rFonts w:asciiTheme="majorHAnsi" w:eastAsia="Times New Roman" w:hAnsiTheme="majorHAnsi" w:cstheme="majorHAnsi"/>
              <w:sz w:val="24"/>
              <w:szCs w:val="24"/>
              <w:lang w:val="en-GB"/>
            </w:rPr>
            <w:tab/>
            <w:t xml:space="preserve">M. Joshi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“Lack of evidence of viability and infectivity of SARS-CoV-2 in the </w:t>
          </w:r>
          <w:proofErr w:type="spellStart"/>
          <w:r w:rsidRPr="00B74949">
            <w:rPr>
              <w:rFonts w:asciiTheme="majorHAnsi" w:eastAsia="Times New Roman" w:hAnsiTheme="majorHAnsi" w:cstheme="majorHAnsi"/>
              <w:sz w:val="24"/>
              <w:szCs w:val="24"/>
              <w:lang w:val="en-GB"/>
            </w:rPr>
            <w:t>fecal</w:t>
          </w:r>
          <w:proofErr w:type="spellEnd"/>
          <w:r w:rsidRPr="00B74949">
            <w:rPr>
              <w:rFonts w:asciiTheme="majorHAnsi" w:eastAsia="Times New Roman" w:hAnsiTheme="majorHAnsi" w:cstheme="majorHAnsi"/>
              <w:sz w:val="24"/>
              <w:szCs w:val="24"/>
              <w:lang w:val="en-GB"/>
            </w:rPr>
            <w:t xml:space="preserve"> specimens of COVID-19 patients,” </w:t>
          </w:r>
          <w:r w:rsidRPr="00B74949">
            <w:rPr>
              <w:rFonts w:asciiTheme="majorHAnsi" w:eastAsia="Times New Roman" w:hAnsiTheme="majorHAnsi" w:cstheme="majorHAnsi"/>
              <w:i/>
              <w:iCs/>
              <w:sz w:val="24"/>
              <w:szCs w:val="24"/>
              <w:lang w:val="en-GB"/>
            </w:rPr>
            <w:t>Front Public Health</w:t>
          </w:r>
          <w:r w:rsidRPr="00B74949">
            <w:rPr>
              <w:rFonts w:asciiTheme="majorHAnsi" w:eastAsia="Times New Roman" w:hAnsiTheme="majorHAnsi" w:cstheme="majorHAnsi"/>
              <w:sz w:val="24"/>
              <w:szCs w:val="24"/>
              <w:lang w:val="en-GB"/>
            </w:rPr>
            <w:t xml:space="preserve">, vol. 10, Oct. 2022,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10.3389/FPUBH.2022.1030249.</w:t>
          </w:r>
        </w:p>
        <w:p w14:paraId="718A19D5"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[14]</w:t>
          </w:r>
          <w:r w:rsidRPr="00B74949">
            <w:rPr>
              <w:rFonts w:asciiTheme="majorHAnsi" w:eastAsia="Times New Roman" w:hAnsiTheme="majorHAnsi" w:cstheme="majorHAnsi"/>
              <w:sz w:val="24"/>
              <w:szCs w:val="24"/>
              <w:lang w:val="en-GB"/>
            </w:rPr>
            <w:tab/>
            <w:t xml:space="preserve">M. </w:t>
          </w:r>
          <w:proofErr w:type="spellStart"/>
          <w:r w:rsidRPr="00B74949">
            <w:rPr>
              <w:rFonts w:asciiTheme="majorHAnsi" w:eastAsia="Times New Roman" w:hAnsiTheme="majorHAnsi" w:cstheme="majorHAnsi"/>
              <w:sz w:val="24"/>
              <w:szCs w:val="24"/>
              <w:lang w:val="en-GB"/>
            </w:rPr>
            <w:t>Lavania</w:t>
          </w:r>
          <w:proofErr w:type="spellEnd"/>
          <w:r w:rsidRPr="00B74949">
            <w:rPr>
              <w:rFonts w:asciiTheme="majorHAnsi" w:eastAsia="Times New Roman" w:hAnsiTheme="majorHAnsi" w:cstheme="majorHAnsi"/>
              <w:sz w:val="24"/>
              <w:szCs w:val="24"/>
              <w:lang w:val="en-GB"/>
            </w:rPr>
            <w:t xml:space="preserve">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“Prolonged Shedding of SARS-CoV-2 in </w:t>
          </w:r>
          <w:proofErr w:type="spellStart"/>
          <w:r w:rsidRPr="00B74949">
            <w:rPr>
              <w:rFonts w:asciiTheme="majorHAnsi" w:eastAsia="Times New Roman" w:hAnsiTheme="majorHAnsi" w:cstheme="majorHAnsi"/>
              <w:sz w:val="24"/>
              <w:szCs w:val="24"/>
              <w:lang w:val="en-GB"/>
            </w:rPr>
            <w:t>Feces</w:t>
          </w:r>
          <w:proofErr w:type="spellEnd"/>
          <w:r w:rsidRPr="00B74949">
            <w:rPr>
              <w:rFonts w:asciiTheme="majorHAnsi" w:eastAsia="Times New Roman" w:hAnsiTheme="majorHAnsi" w:cstheme="majorHAnsi"/>
              <w:sz w:val="24"/>
              <w:szCs w:val="24"/>
              <w:lang w:val="en-GB"/>
            </w:rPr>
            <w:t xml:space="preserve"> of COVID-19 Positive Patients: Trends in Genomic Variation in First and Second Wave,” </w:t>
          </w:r>
          <w:r w:rsidRPr="00B74949">
            <w:rPr>
              <w:rFonts w:asciiTheme="majorHAnsi" w:eastAsia="Times New Roman" w:hAnsiTheme="majorHAnsi" w:cstheme="majorHAnsi"/>
              <w:i/>
              <w:iCs/>
              <w:sz w:val="24"/>
              <w:szCs w:val="24"/>
              <w:lang w:val="en-GB"/>
            </w:rPr>
            <w:t>Front Med (Lausanne)</w:t>
          </w:r>
          <w:r w:rsidRPr="00B74949">
            <w:rPr>
              <w:rFonts w:asciiTheme="majorHAnsi" w:eastAsia="Times New Roman" w:hAnsiTheme="majorHAnsi" w:cstheme="majorHAnsi"/>
              <w:sz w:val="24"/>
              <w:szCs w:val="24"/>
              <w:lang w:val="en-GB"/>
            </w:rPr>
            <w:t xml:space="preserve">, vol. 9, Mar. 2022,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10.3389/FMED.2022.835168.</w:t>
          </w:r>
        </w:p>
        <w:p w14:paraId="5A0DF5F1"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[15]</w:t>
          </w:r>
          <w:r w:rsidRPr="00B74949">
            <w:rPr>
              <w:rFonts w:asciiTheme="majorHAnsi" w:eastAsia="Times New Roman" w:hAnsiTheme="majorHAnsi" w:cstheme="majorHAnsi"/>
              <w:sz w:val="24"/>
              <w:szCs w:val="24"/>
              <w:lang w:val="en-GB"/>
            </w:rPr>
            <w:tab/>
            <w:t xml:space="preserve">F. Nogueira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“Intestinal Shedding of SARS-CoV-2 in Children: No Evidence for Infectious Potential,” </w:t>
          </w:r>
          <w:r w:rsidRPr="00B74949">
            <w:rPr>
              <w:rFonts w:asciiTheme="majorHAnsi" w:eastAsia="Times New Roman" w:hAnsiTheme="majorHAnsi" w:cstheme="majorHAnsi"/>
              <w:i/>
              <w:iCs/>
              <w:sz w:val="24"/>
              <w:szCs w:val="24"/>
              <w:lang w:val="en-GB"/>
            </w:rPr>
            <w:t>Microorganisms</w:t>
          </w:r>
          <w:r w:rsidRPr="00B74949">
            <w:rPr>
              <w:rFonts w:asciiTheme="majorHAnsi" w:eastAsia="Times New Roman" w:hAnsiTheme="majorHAnsi" w:cstheme="majorHAnsi"/>
              <w:sz w:val="24"/>
              <w:szCs w:val="24"/>
              <w:lang w:val="en-GB"/>
            </w:rPr>
            <w:t xml:space="preserve">, vol. 11, no. 1, Jan. 2022,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10.3390/MICROORGANISMS11010033.</w:t>
          </w:r>
        </w:p>
        <w:p w14:paraId="64A0F83D"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lastRenderedPageBreak/>
            <w:t>[16]</w:t>
          </w:r>
          <w:r w:rsidRPr="00B74949">
            <w:rPr>
              <w:rFonts w:asciiTheme="majorHAnsi" w:eastAsia="Times New Roman" w:hAnsiTheme="majorHAnsi" w:cstheme="majorHAnsi"/>
              <w:sz w:val="24"/>
              <w:szCs w:val="24"/>
              <w:lang w:val="en-GB"/>
            </w:rPr>
            <w:tab/>
            <w:t xml:space="preserve">R. M. Pedersen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“Rectally shed SARS-CoV-2 in COVID-19 inpatients is consistently lower than respiratory shedding and lacks infectivity,” </w:t>
          </w:r>
          <w:r w:rsidRPr="00B74949">
            <w:rPr>
              <w:rFonts w:asciiTheme="majorHAnsi" w:eastAsia="Times New Roman" w:hAnsiTheme="majorHAnsi" w:cstheme="majorHAnsi"/>
              <w:i/>
              <w:iCs/>
              <w:sz w:val="24"/>
              <w:szCs w:val="24"/>
              <w:lang w:val="en-GB"/>
            </w:rPr>
            <w:t xml:space="preserve">Clin </w:t>
          </w:r>
          <w:proofErr w:type="spellStart"/>
          <w:r w:rsidRPr="00B74949">
            <w:rPr>
              <w:rFonts w:asciiTheme="majorHAnsi" w:eastAsia="Times New Roman" w:hAnsiTheme="majorHAnsi" w:cstheme="majorHAnsi"/>
              <w:i/>
              <w:iCs/>
              <w:sz w:val="24"/>
              <w:szCs w:val="24"/>
              <w:lang w:val="en-GB"/>
            </w:rPr>
            <w:t>Microbiol</w:t>
          </w:r>
          <w:proofErr w:type="spellEnd"/>
          <w:r w:rsidRPr="00B74949">
            <w:rPr>
              <w:rFonts w:asciiTheme="majorHAnsi" w:eastAsia="Times New Roman" w:hAnsiTheme="majorHAnsi" w:cstheme="majorHAnsi"/>
              <w:i/>
              <w:iCs/>
              <w:sz w:val="24"/>
              <w:szCs w:val="24"/>
              <w:lang w:val="en-GB"/>
            </w:rPr>
            <w:t xml:space="preserve"> Infect</w:t>
          </w:r>
          <w:r w:rsidRPr="00B74949">
            <w:rPr>
              <w:rFonts w:asciiTheme="majorHAnsi" w:eastAsia="Times New Roman" w:hAnsiTheme="majorHAnsi" w:cstheme="majorHAnsi"/>
              <w:sz w:val="24"/>
              <w:szCs w:val="24"/>
              <w:lang w:val="en-GB"/>
            </w:rPr>
            <w:t xml:space="preserve">, vol. 28, no. 2, pp. 304.e1-304.e3, Feb. 2022,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10.1016/J.CMI.2021.10.023.</w:t>
          </w:r>
        </w:p>
        <w:p w14:paraId="0E602643"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[17]</w:t>
          </w:r>
          <w:r w:rsidRPr="00B74949">
            <w:rPr>
              <w:rFonts w:asciiTheme="majorHAnsi" w:eastAsia="Times New Roman" w:hAnsiTheme="majorHAnsi" w:cstheme="majorHAnsi"/>
              <w:sz w:val="24"/>
              <w:szCs w:val="24"/>
              <w:lang w:val="en-GB"/>
            </w:rPr>
            <w:tab/>
            <w:t xml:space="preserve">I. P. Ribeiro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“Infectious SARS-CoV-2 Particles from Rectal Swab Samples from COVID-19 Patients in Brazil,” </w:t>
          </w:r>
          <w:r w:rsidRPr="00B74949">
            <w:rPr>
              <w:rFonts w:asciiTheme="majorHAnsi" w:eastAsia="Times New Roman" w:hAnsiTheme="majorHAnsi" w:cstheme="majorHAnsi"/>
              <w:i/>
              <w:iCs/>
              <w:sz w:val="24"/>
              <w:szCs w:val="24"/>
              <w:lang w:val="en-GB"/>
            </w:rPr>
            <w:t>Viruses</w:t>
          </w:r>
          <w:r w:rsidRPr="00B74949">
            <w:rPr>
              <w:rFonts w:asciiTheme="majorHAnsi" w:eastAsia="Times New Roman" w:hAnsiTheme="majorHAnsi" w:cstheme="majorHAnsi"/>
              <w:sz w:val="24"/>
              <w:szCs w:val="24"/>
              <w:lang w:val="en-GB"/>
            </w:rPr>
            <w:t xml:space="preserve">, vol. 15, no. 5, May 2023,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10.3390/V15051152.</w:t>
          </w:r>
        </w:p>
        <w:p w14:paraId="19A8939C"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[18]</w:t>
          </w:r>
          <w:r w:rsidRPr="00B74949">
            <w:rPr>
              <w:rFonts w:asciiTheme="majorHAnsi" w:eastAsia="Times New Roman" w:hAnsiTheme="majorHAnsi" w:cstheme="majorHAnsi"/>
              <w:sz w:val="24"/>
              <w:szCs w:val="24"/>
              <w:lang w:val="en-GB"/>
            </w:rPr>
            <w:tab/>
            <w:t xml:space="preserve">R. </w:t>
          </w:r>
          <w:proofErr w:type="spellStart"/>
          <w:r w:rsidRPr="00B74949">
            <w:rPr>
              <w:rFonts w:asciiTheme="majorHAnsi" w:eastAsia="Times New Roman" w:hAnsiTheme="majorHAnsi" w:cstheme="majorHAnsi"/>
              <w:sz w:val="24"/>
              <w:szCs w:val="24"/>
              <w:lang w:val="en-GB"/>
            </w:rPr>
            <w:t>Wölfel</w:t>
          </w:r>
          <w:proofErr w:type="spellEnd"/>
          <w:r w:rsidRPr="00B74949">
            <w:rPr>
              <w:rFonts w:asciiTheme="majorHAnsi" w:eastAsia="Times New Roman" w:hAnsiTheme="majorHAnsi" w:cstheme="majorHAnsi"/>
              <w:sz w:val="24"/>
              <w:szCs w:val="24"/>
              <w:lang w:val="en-GB"/>
            </w:rPr>
            <w:t xml:space="preserve">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w:t>
          </w:r>
          <w:proofErr w:type="spellStart"/>
          <w:r w:rsidRPr="00B74949">
            <w:rPr>
              <w:rFonts w:asciiTheme="majorHAnsi" w:eastAsia="Times New Roman" w:hAnsiTheme="majorHAnsi" w:cstheme="majorHAnsi"/>
              <w:sz w:val="24"/>
              <w:szCs w:val="24"/>
              <w:lang w:val="en-GB"/>
            </w:rPr>
            <w:t>Virological</w:t>
          </w:r>
          <w:proofErr w:type="spellEnd"/>
          <w:r w:rsidRPr="00B74949">
            <w:rPr>
              <w:rFonts w:asciiTheme="majorHAnsi" w:eastAsia="Times New Roman" w:hAnsiTheme="majorHAnsi" w:cstheme="majorHAnsi"/>
              <w:sz w:val="24"/>
              <w:szCs w:val="24"/>
              <w:lang w:val="en-GB"/>
            </w:rPr>
            <w:t xml:space="preserve"> assessment of hospitalized patients with COVID-2019,” </w:t>
          </w:r>
          <w:r w:rsidRPr="00B74949">
            <w:rPr>
              <w:rFonts w:asciiTheme="majorHAnsi" w:eastAsia="Times New Roman" w:hAnsiTheme="majorHAnsi" w:cstheme="majorHAnsi"/>
              <w:i/>
              <w:iCs/>
              <w:sz w:val="24"/>
              <w:szCs w:val="24"/>
              <w:lang w:val="en-GB"/>
            </w:rPr>
            <w:t>Nature</w:t>
          </w:r>
          <w:r w:rsidRPr="00B74949">
            <w:rPr>
              <w:rFonts w:asciiTheme="majorHAnsi" w:eastAsia="Times New Roman" w:hAnsiTheme="majorHAnsi" w:cstheme="majorHAnsi"/>
              <w:sz w:val="24"/>
              <w:szCs w:val="24"/>
              <w:lang w:val="en-GB"/>
            </w:rPr>
            <w:t xml:space="preserve">, vol. 581, no. 7809, pp. 465–469, May 2020,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10.1038/S41586-020-2196-X.</w:t>
          </w:r>
        </w:p>
        <w:p w14:paraId="73339525" w14:textId="77777777" w:rsidR="005E4B0F" w:rsidRPr="00B74949" w:rsidRDefault="005E4B0F" w:rsidP="005E4B0F">
          <w:pPr>
            <w:autoSpaceDE w:val="0"/>
            <w:autoSpaceDN w:val="0"/>
            <w:ind w:hanging="640"/>
            <w:rPr>
              <w:rFonts w:asciiTheme="majorHAnsi" w:eastAsia="Times New Roman" w:hAnsiTheme="majorHAnsi" w:cstheme="majorHAnsi"/>
              <w:sz w:val="24"/>
              <w:szCs w:val="24"/>
              <w:lang w:val="en-GB"/>
            </w:rPr>
          </w:pPr>
          <w:r w:rsidRPr="00B74949">
            <w:rPr>
              <w:rFonts w:asciiTheme="majorHAnsi" w:eastAsia="Times New Roman" w:hAnsiTheme="majorHAnsi" w:cstheme="majorHAnsi"/>
              <w:sz w:val="24"/>
              <w:szCs w:val="24"/>
              <w:lang w:val="en-GB"/>
            </w:rPr>
            <w:t>[19]</w:t>
          </w:r>
          <w:r w:rsidRPr="00B74949">
            <w:rPr>
              <w:rFonts w:asciiTheme="majorHAnsi" w:eastAsia="Times New Roman" w:hAnsiTheme="majorHAnsi" w:cstheme="majorHAnsi"/>
              <w:sz w:val="24"/>
              <w:szCs w:val="24"/>
              <w:lang w:val="en-GB"/>
            </w:rPr>
            <w:tab/>
            <w:t xml:space="preserve">H. Yao </w:t>
          </w:r>
          <w:r w:rsidRPr="00B74949">
            <w:rPr>
              <w:rFonts w:asciiTheme="majorHAnsi" w:eastAsia="Times New Roman" w:hAnsiTheme="majorHAnsi" w:cstheme="majorHAnsi"/>
              <w:i/>
              <w:iCs/>
              <w:sz w:val="24"/>
              <w:szCs w:val="24"/>
              <w:lang w:val="en-GB"/>
            </w:rPr>
            <w:t>et al.</w:t>
          </w:r>
          <w:r w:rsidRPr="00B74949">
            <w:rPr>
              <w:rFonts w:asciiTheme="majorHAnsi" w:eastAsia="Times New Roman" w:hAnsiTheme="majorHAnsi" w:cstheme="majorHAnsi"/>
              <w:sz w:val="24"/>
              <w:szCs w:val="24"/>
              <w:lang w:val="en-GB"/>
            </w:rPr>
            <w:t xml:space="preserve">, “Patient-derived SARS-CoV-2 mutations impact viral replication dynamics and infectivity in vitro and with clinical implications in vivo,” </w:t>
          </w:r>
          <w:r w:rsidRPr="00B74949">
            <w:rPr>
              <w:rFonts w:asciiTheme="majorHAnsi" w:eastAsia="Times New Roman" w:hAnsiTheme="majorHAnsi" w:cstheme="majorHAnsi"/>
              <w:i/>
              <w:iCs/>
              <w:sz w:val="24"/>
              <w:szCs w:val="24"/>
              <w:lang w:val="en-GB"/>
            </w:rPr>
            <w:t xml:space="preserve">Cell </w:t>
          </w:r>
          <w:proofErr w:type="spellStart"/>
          <w:r w:rsidRPr="00B74949">
            <w:rPr>
              <w:rFonts w:asciiTheme="majorHAnsi" w:eastAsia="Times New Roman" w:hAnsiTheme="majorHAnsi" w:cstheme="majorHAnsi"/>
              <w:i/>
              <w:iCs/>
              <w:sz w:val="24"/>
              <w:szCs w:val="24"/>
              <w:lang w:val="en-GB"/>
            </w:rPr>
            <w:t>Discov</w:t>
          </w:r>
          <w:proofErr w:type="spellEnd"/>
          <w:r w:rsidRPr="00B74949">
            <w:rPr>
              <w:rFonts w:asciiTheme="majorHAnsi" w:eastAsia="Times New Roman" w:hAnsiTheme="majorHAnsi" w:cstheme="majorHAnsi"/>
              <w:sz w:val="24"/>
              <w:szCs w:val="24"/>
              <w:lang w:val="en-GB"/>
            </w:rPr>
            <w:t xml:space="preserve">, vol. 6, no. 1, Dec. 2020, </w:t>
          </w:r>
          <w:proofErr w:type="spellStart"/>
          <w:r w:rsidRPr="00B74949">
            <w:rPr>
              <w:rFonts w:asciiTheme="majorHAnsi" w:eastAsia="Times New Roman" w:hAnsiTheme="majorHAnsi" w:cstheme="majorHAnsi"/>
              <w:sz w:val="24"/>
              <w:szCs w:val="24"/>
              <w:lang w:val="en-GB"/>
            </w:rPr>
            <w:t>doi</w:t>
          </w:r>
          <w:proofErr w:type="spellEnd"/>
          <w:r w:rsidRPr="00B74949">
            <w:rPr>
              <w:rFonts w:asciiTheme="majorHAnsi" w:eastAsia="Times New Roman" w:hAnsiTheme="majorHAnsi" w:cstheme="majorHAnsi"/>
              <w:sz w:val="24"/>
              <w:szCs w:val="24"/>
              <w:lang w:val="en-GB"/>
            </w:rPr>
            <w:t>: 10.1038/S41421-020-00226-1.</w:t>
          </w:r>
        </w:p>
        <w:p w14:paraId="1CEDA59A" w14:textId="77777777" w:rsidR="005E4B0F" w:rsidRPr="00B74949" w:rsidRDefault="005E4B0F" w:rsidP="005E4B0F">
          <w:pPr>
            <w:spacing w:before="240" w:after="60" w:line="360" w:lineRule="auto"/>
            <w:ind w:left="560" w:right="120"/>
            <w:jc w:val="both"/>
            <w:rPr>
              <w:rFonts w:asciiTheme="majorHAnsi" w:eastAsia="Gungsuh" w:hAnsiTheme="majorHAnsi" w:cstheme="majorHAnsi"/>
              <w:sz w:val="24"/>
              <w:szCs w:val="24"/>
              <w:lang w:val="en-GB"/>
            </w:rPr>
          </w:pPr>
          <w:r w:rsidRPr="00B74949">
            <w:rPr>
              <w:rFonts w:asciiTheme="majorHAnsi" w:eastAsia="Times New Roman" w:hAnsiTheme="majorHAnsi" w:cstheme="majorHAnsi"/>
              <w:sz w:val="24"/>
              <w:szCs w:val="24"/>
              <w:lang w:val="en-GB"/>
            </w:rPr>
            <w:t> </w:t>
          </w:r>
        </w:p>
      </w:sdtContent>
    </w:sdt>
    <w:p w14:paraId="65FF6E38" w14:textId="77777777" w:rsidR="005E4B0F" w:rsidRPr="00B74949" w:rsidRDefault="005E4B0F" w:rsidP="005E4B0F">
      <w:pPr>
        <w:rPr>
          <w:rFonts w:asciiTheme="majorHAnsi" w:eastAsia="Calibri" w:hAnsiTheme="majorHAnsi" w:cstheme="majorHAnsi"/>
          <w:sz w:val="24"/>
          <w:szCs w:val="24"/>
          <w:lang w:val="en-GB"/>
        </w:rPr>
      </w:pPr>
    </w:p>
    <w:sectPr w:rsidR="005E4B0F" w:rsidRPr="00B74949">
      <w:headerReference w:type="default" r:id="rId2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868E" w14:textId="77777777" w:rsidR="0086685C" w:rsidRDefault="00F46804">
      <w:pPr>
        <w:spacing w:line="240" w:lineRule="auto"/>
      </w:pPr>
      <w:r>
        <w:separator/>
      </w:r>
    </w:p>
  </w:endnote>
  <w:endnote w:type="continuationSeparator" w:id="0">
    <w:p w14:paraId="0452F4EB" w14:textId="77777777" w:rsidR="0086685C" w:rsidRDefault="00F46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default"/>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BD9B0" w14:textId="77777777" w:rsidR="0086685C" w:rsidRDefault="00F46804">
      <w:pPr>
        <w:spacing w:line="240" w:lineRule="auto"/>
      </w:pPr>
      <w:r>
        <w:separator/>
      </w:r>
    </w:p>
  </w:footnote>
  <w:footnote w:type="continuationSeparator" w:id="0">
    <w:p w14:paraId="4379CCE6" w14:textId="77777777" w:rsidR="0086685C" w:rsidRDefault="00F468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A" w14:textId="77777777" w:rsidR="00966FB4" w:rsidRDefault="00966FB4">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01F71"/>
    <w:multiLevelType w:val="multilevel"/>
    <w:tmpl w:val="F3F6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7E68D0"/>
    <w:multiLevelType w:val="multilevel"/>
    <w:tmpl w:val="9F421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B4"/>
    <w:rsid w:val="005E4B0F"/>
    <w:rsid w:val="00821D75"/>
    <w:rsid w:val="0086685C"/>
    <w:rsid w:val="00966FB4"/>
    <w:rsid w:val="00B40CC0"/>
    <w:rsid w:val="00B74949"/>
    <w:rsid w:val="00F46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5F50"/>
  <w15:docId w15:val="{F35C1CDF-2FCF-4AD7-A0CC-894EF7FD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bi.nlm.nih.gov/research/coronavirus/" TargetMode="External"/><Relationship Id="rId13" Type="http://schemas.openxmlformats.org/officeDocument/2006/relationships/hyperlink" Target="https://www.microbiologyresearch.org/search?value1=Archana+Archana&amp;option1=author&amp;noRedirect=true" TargetMode="External"/><Relationship Id="rId18" Type="http://schemas.openxmlformats.org/officeDocument/2006/relationships/hyperlink" Target="https://www.microbiologyresearch.org/search?value1=Binod+Kumar+Pati&amp;option1=author&amp;noRedirect=true" TargetMode="External"/><Relationship Id="rId26" Type="http://schemas.openxmlformats.org/officeDocument/2006/relationships/hyperlink" Target="https://ir.lib.uwo.ca/etd/9577/" TargetMode="External"/><Relationship Id="rId3" Type="http://schemas.openxmlformats.org/officeDocument/2006/relationships/settings" Target="settings.xml"/><Relationship Id="rId21" Type="http://schemas.openxmlformats.org/officeDocument/2006/relationships/hyperlink" Target="https://doi.org/10.12688/f1000research.128821.2" TargetMode="External"/><Relationship Id="rId7" Type="http://schemas.openxmlformats.org/officeDocument/2006/relationships/hyperlink" Target="https://search.bvsalud.org/global-literature-on-novel-coronavirus-2019-ncov/" TargetMode="External"/><Relationship Id="rId12" Type="http://schemas.openxmlformats.org/officeDocument/2006/relationships/hyperlink" Target="https://www.microbiologyresearch.org/search?value1=Nupur+Meghna&amp;option1=author&amp;noRedirect=true" TargetMode="External"/><Relationship Id="rId17" Type="http://schemas.openxmlformats.org/officeDocument/2006/relationships/hyperlink" Target="https://www.microbiologyresearch.org/search?value1=Bijaya+Nanda+Naik&amp;option1=author&amp;noRedirect=true" TargetMode="External"/><Relationship Id="rId25" Type="http://schemas.openxmlformats.org/officeDocument/2006/relationships/hyperlink" Target="https://doi.org/10.1101/2020.06.27.2010542" TargetMode="External"/><Relationship Id="rId2" Type="http://schemas.openxmlformats.org/officeDocument/2006/relationships/styles" Target="styles.xml"/><Relationship Id="rId16" Type="http://schemas.openxmlformats.org/officeDocument/2006/relationships/hyperlink" Target="https://www.microbiologyresearch.org/search?value1=Asim+Sarfraz&amp;option1=author&amp;noRedirect=true" TargetMode="External"/><Relationship Id="rId20" Type="http://schemas.openxmlformats.org/officeDocument/2006/relationships/hyperlink" Target="https://doi.org/10.1177/10815589221142328"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3337-023-00811-4" TargetMode="External"/><Relationship Id="rId24" Type="http://schemas.openxmlformats.org/officeDocument/2006/relationships/hyperlink" Target="https://assets.publishing.service.gov.uk/government/uploads/system/uploads/attachment_data/file/933225/S0824_SARS-CoV-2_Transmission_routes_and_environments.pdf" TargetMode="External"/><Relationship Id="rId5" Type="http://schemas.openxmlformats.org/officeDocument/2006/relationships/footnotes" Target="footnotes.xml"/><Relationship Id="rId15" Type="http://schemas.openxmlformats.org/officeDocument/2006/relationships/hyperlink" Target="https://www.microbiologyresearch.org/search?value1=Abhyuday+Kumar&amp;option1=author&amp;noRedirect=true" TargetMode="External"/><Relationship Id="rId23" Type="http://schemas.openxmlformats.org/officeDocument/2006/relationships/hyperlink" Target="https://www.medrxiv.org/content/10.1101/2021.02.20.21251520v1" TargetMode="External"/><Relationship Id="rId28" Type="http://schemas.openxmlformats.org/officeDocument/2006/relationships/fontTable" Target="fontTable.xml"/><Relationship Id="rId10" Type="http://schemas.openxmlformats.org/officeDocument/2006/relationships/hyperlink" Target="https://scholar.google.com/" TargetMode="External"/><Relationship Id="rId19" Type="http://schemas.openxmlformats.org/officeDocument/2006/relationships/hyperlink" Target="https://doi.org/10.1099/acmi.0.000693.v1" TargetMode="External"/><Relationship Id="rId4" Type="http://schemas.openxmlformats.org/officeDocument/2006/relationships/webSettings" Target="webSettings.xml"/><Relationship Id="rId9" Type="http://schemas.openxmlformats.org/officeDocument/2006/relationships/hyperlink" Target="https://www.medrxiv.org/" TargetMode="External"/><Relationship Id="rId14" Type="http://schemas.openxmlformats.org/officeDocument/2006/relationships/hyperlink" Target="https://www.microbiologyresearch.org/search?value1=Divendu+Bhushan&amp;option1=author&amp;noRedirect=true" TargetMode="External"/><Relationship Id="rId22" Type="http://schemas.openxmlformats.org/officeDocument/2006/relationships/hyperlink" Target="https://doi.org/10.1101/2021.03.29.21254053" TargetMode="External"/><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A92237BD584F44B724451C26FB7E61"/>
        <w:category>
          <w:name w:val="Generale"/>
          <w:gallery w:val="placeholder"/>
        </w:category>
        <w:types>
          <w:type w:val="bbPlcHdr"/>
        </w:types>
        <w:behaviors>
          <w:behavior w:val="content"/>
        </w:behaviors>
        <w:guid w:val="{1A256737-26F5-4746-A084-F32B03576CE8}"/>
      </w:docPartPr>
      <w:docPartBody>
        <w:p w:rsidR="00000000" w:rsidRDefault="00CE3C89" w:rsidP="00CE3C89">
          <w:pPr>
            <w:pStyle w:val="C0A92237BD584F44B724451C26FB7E61"/>
          </w:pPr>
          <w:r w:rsidRPr="0082271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default"/>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89"/>
    <w:rsid w:val="00CE3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E3C89"/>
    <w:rPr>
      <w:color w:val="808080"/>
    </w:rPr>
  </w:style>
  <w:style w:type="paragraph" w:customStyle="1" w:styleId="C0A92237BD584F44B724451C26FB7E61">
    <w:name w:val="C0A92237BD584F44B724451C26FB7E61"/>
    <w:rsid w:val="00CE3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5813</Words>
  <Characters>33136</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Gandini Sara</dc:creator>
  <cp:lastModifiedBy>Gandini Sara</cp:lastModifiedBy>
  <cp:revision>3</cp:revision>
  <dcterms:created xsi:type="dcterms:W3CDTF">2024-02-28T08:25:00Z</dcterms:created>
  <dcterms:modified xsi:type="dcterms:W3CDTF">2024-02-28T08:27:00Z</dcterms:modified>
</cp:coreProperties>
</file>