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305D" w14:textId="3C89F743" w:rsidR="006D226E" w:rsidRPr="006D226E" w:rsidRDefault="006D226E" w:rsidP="009441E7">
      <w:pPr>
        <w:spacing w:line="480" w:lineRule="auto"/>
        <w:jc w:val="both"/>
        <w:rPr>
          <w:rFonts w:cstheme="minorHAnsi"/>
          <w:b/>
          <w:bCs/>
          <w:sz w:val="28"/>
          <w:szCs w:val="28"/>
        </w:rPr>
      </w:pPr>
      <w:r w:rsidRPr="006D226E">
        <w:rPr>
          <w:rFonts w:cstheme="minorHAnsi"/>
          <w:b/>
          <w:bCs/>
          <w:sz w:val="28"/>
          <w:szCs w:val="28"/>
        </w:rPr>
        <w:t xml:space="preserve">A systematic review of multi-variate time series approaches to extract predictive asthma biomarkers from routinely collected diary </w:t>
      </w:r>
      <w:proofErr w:type="gramStart"/>
      <w:r w:rsidRPr="006D226E">
        <w:rPr>
          <w:rFonts w:cstheme="minorHAnsi"/>
          <w:b/>
          <w:bCs/>
          <w:sz w:val="28"/>
          <w:szCs w:val="28"/>
        </w:rPr>
        <w:t>data</w:t>
      </w:r>
      <w:proofErr w:type="gramEnd"/>
    </w:p>
    <w:p w14:paraId="4EE201B8" w14:textId="77777777" w:rsidR="006D226E" w:rsidRDefault="006D226E" w:rsidP="009441E7">
      <w:pPr>
        <w:spacing w:line="480" w:lineRule="auto"/>
        <w:jc w:val="both"/>
      </w:pPr>
      <w:r w:rsidRPr="006D77D0">
        <w:t>Franz Aaron Clemeno</w:t>
      </w:r>
      <w:r w:rsidRPr="00CB0DA0">
        <w:rPr>
          <w:vertAlign w:val="superscript"/>
        </w:rPr>
        <w:t>1</w:t>
      </w:r>
      <w:r>
        <w:t>, Matthew Richardson</w:t>
      </w:r>
      <w:r w:rsidRPr="00817246">
        <w:rPr>
          <w:vertAlign w:val="superscript"/>
        </w:rPr>
        <w:t>1</w:t>
      </w:r>
      <w:r>
        <w:t>, Salman Siddiqui</w:t>
      </w:r>
      <w:r>
        <w:rPr>
          <w:vertAlign w:val="superscript"/>
        </w:rPr>
        <w:t>2</w:t>
      </w:r>
    </w:p>
    <w:p w14:paraId="4F68D5F8" w14:textId="77777777" w:rsidR="006D226E" w:rsidRDefault="00000000" w:rsidP="009441E7">
      <w:pPr>
        <w:spacing w:line="480" w:lineRule="auto"/>
        <w:jc w:val="both"/>
      </w:pPr>
      <w:hyperlink r:id="rId5" w:history="1">
        <w:r w:rsidR="006D226E" w:rsidRPr="00D34302">
          <w:rPr>
            <w:rStyle w:val="Hyperlink"/>
          </w:rPr>
          <w:t>faac1@leicester.ac.uk</w:t>
        </w:r>
      </w:hyperlink>
      <w:r w:rsidR="006D226E">
        <w:t xml:space="preserve">; mr251@leicester.ac.uk; s.siddiqui@imperial.ac.uk </w:t>
      </w:r>
    </w:p>
    <w:p w14:paraId="7E50032D" w14:textId="77777777" w:rsidR="006D226E" w:rsidRDefault="006D226E" w:rsidP="009441E7">
      <w:pPr>
        <w:spacing w:line="480" w:lineRule="auto"/>
        <w:jc w:val="both"/>
      </w:pPr>
      <w:r w:rsidRPr="009313B5">
        <w:rPr>
          <w:b/>
          <w:bCs/>
        </w:rPr>
        <w:t>Corresponding author:</w:t>
      </w:r>
      <w:r>
        <w:t xml:space="preserve"> Professor Salman Siddiqui</w:t>
      </w:r>
    </w:p>
    <w:p w14:paraId="5E96C2D1" w14:textId="77777777" w:rsidR="006D226E" w:rsidRDefault="006D226E" w:rsidP="009441E7">
      <w:pPr>
        <w:spacing w:line="480" w:lineRule="auto"/>
        <w:jc w:val="both"/>
      </w:pPr>
      <w:r>
        <w:t>National Heart and Lung Institute</w:t>
      </w:r>
    </w:p>
    <w:p w14:paraId="58BCB44D" w14:textId="77777777" w:rsidR="006D226E" w:rsidRDefault="006D226E" w:rsidP="009441E7">
      <w:pPr>
        <w:spacing w:line="480" w:lineRule="auto"/>
        <w:jc w:val="both"/>
      </w:pPr>
      <w:r>
        <w:t xml:space="preserve">Imperial College London </w:t>
      </w:r>
    </w:p>
    <w:p w14:paraId="5A5DC8C9" w14:textId="77777777" w:rsidR="006D226E" w:rsidRDefault="006D226E" w:rsidP="009441E7">
      <w:pPr>
        <w:spacing w:line="480" w:lineRule="auto"/>
        <w:jc w:val="both"/>
      </w:pPr>
      <w:r>
        <w:t>Norfolk Place</w:t>
      </w:r>
    </w:p>
    <w:p w14:paraId="5AECA68D" w14:textId="77777777" w:rsidR="006D226E" w:rsidRDefault="006D226E" w:rsidP="009441E7">
      <w:pPr>
        <w:spacing w:line="480" w:lineRule="auto"/>
        <w:jc w:val="both"/>
        <w:rPr>
          <w:lang w:val="en-US"/>
        </w:rPr>
      </w:pPr>
      <w:r>
        <w:t>London W2 1PG</w:t>
      </w:r>
    </w:p>
    <w:p w14:paraId="43BE5FC4" w14:textId="77777777" w:rsidR="006D226E" w:rsidRPr="00D17C19" w:rsidRDefault="006D226E" w:rsidP="009441E7">
      <w:pPr>
        <w:spacing w:line="480" w:lineRule="auto"/>
        <w:jc w:val="both"/>
        <w:rPr>
          <w:lang w:val="de-DE"/>
        </w:rPr>
      </w:pPr>
      <w:proofErr w:type="spellStart"/>
      <w:r w:rsidRPr="00D17C19">
        <w:rPr>
          <w:lang w:val="de-DE"/>
        </w:rPr>
        <w:t>e-mail</w:t>
      </w:r>
      <w:proofErr w:type="spellEnd"/>
      <w:r w:rsidRPr="00D17C19">
        <w:rPr>
          <w:lang w:val="de-DE"/>
        </w:rPr>
        <w:t>: s.siddiqui@imperial.ac.uk</w:t>
      </w:r>
    </w:p>
    <w:p w14:paraId="796CB54C" w14:textId="77777777" w:rsidR="006D226E" w:rsidRDefault="006D226E" w:rsidP="009441E7">
      <w:pPr>
        <w:spacing w:line="480" w:lineRule="auto"/>
        <w:jc w:val="both"/>
        <w:rPr>
          <w:lang w:val="en-US"/>
        </w:rPr>
      </w:pP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+44 (0)20 7594 5303</w:t>
      </w:r>
    </w:p>
    <w:p w14:paraId="5A740F4E" w14:textId="77777777" w:rsidR="006D226E" w:rsidRPr="007E0D0D" w:rsidRDefault="006D226E" w:rsidP="009441E7">
      <w:pPr>
        <w:spacing w:line="480" w:lineRule="auto"/>
        <w:jc w:val="both"/>
        <w:rPr>
          <w:lang w:val="en-US"/>
        </w:rPr>
      </w:pPr>
    </w:p>
    <w:p w14:paraId="317C165A" w14:textId="77777777" w:rsidR="006D226E" w:rsidRPr="009313B5" w:rsidRDefault="006D226E" w:rsidP="009441E7">
      <w:pPr>
        <w:spacing w:line="480" w:lineRule="auto"/>
        <w:jc w:val="both"/>
        <w:rPr>
          <w:b/>
          <w:bCs/>
        </w:rPr>
      </w:pPr>
      <w:r w:rsidRPr="009313B5">
        <w:rPr>
          <w:b/>
          <w:bCs/>
        </w:rPr>
        <w:t>Authors’ affiliations</w:t>
      </w:r>
    </w:p>
    <w:p w14:paraId="50F3A1A6" w14:textId="77777777" w:rsidR="007B69EA" w:rsidRDefault="007B69EA" w:rsidP="009441E7">
      <w:pPr>
        <w:spacing w:line="480" w:lineRule="auto"/>
        <w:jc w:val="both"/>
      </w:pPr>
      <w:r w:rsidRPr="00CB0DA0">
        <w:rPr>
          <w:vertAlign w:val="superscript"/>
        </w:rPr>
        <w:t>1</w:t>
      </w:r>
      <w:r w:rsidRPr="004A7A63">
        <w:t>Institute for Lung Health, NIHR Leicester Biomedical Research Centre</w:t>
      </w:r>
      <w:r>
        <w:t xml:space="preserve">, University of Leicester, Leicester, United Kingdom </w:t>
      </w:r>
    </w:p>
    <w:p w14:paraId="3C168978" w14:textId="77777777" w:rsidR="006D226E" w:rsidRDefault="006D226E" w:rsidP="009441E7">
      <w:pPr>
        <w:spacing w:line="480" w:lineRule="auto"/>
        <w:jc w:val="both"/>
      </w:pPr>
      <w:r w:rsidRPr="00ED6606">
        <w:rPr>
          <w:vertAlign w:val="superscript"/>
        </w:rPr>
        <w:t>2</w:t>
      </w:r>
      <w:r>
        <w:t>National Heart and Lung Institute, Imperial College, London, United Kingdom</w:t>
      </w:r>
    </w:p>
    <w:p w14:paraId="21E34EFE" w14:textId="1E67A0D1" w:rsidR="006D226E" w:rsidRPr="00393CE6" w:rsidRDefault="006D226E" w:rsidP="009441E7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01895665" w14:textId="7B07820B" w:rsidR="00735FCE" w:rsidRPr="007638AF" w:rsidRDefault="00E34E6A" w:rsidP="0084477C">
      <w:pPr>
        <w:spacing w:line="480" w:lineRule="auto"/>
        <w:jc w:val="both"/>
        <w:rPr>
          <w:rFonts w:cstheme="minorHAnsi"/>
          <w:b/>
          <w:bCs/>
        </w:rPr>
      </w:pPr>
      <w:r w:rsidRPr="007638AF">
        <w:rPr>
          <w:rFonts w:cstheme="minorHAnsi"/>
          <w:b/>
          <w:bCs/>
        </w:rPr>
        <w:lastRenderedPageBreak/>
        <w:t>Appendix 1</w:t>
      </w:r>
    </w:p>
    <w:p w14:paraId="22CDDFAC" w14:textId="0AD4121F" w:rsidR="00A57313" w:rsidRPr="00393CE6" w:rsidRDefault="00A57313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The s</w:t>
      </w:r>
      <w:r w:rsidR="00735FCE" w:rsidRPr="00393CE6">
        <w:rPr>
          <w:rFonts w:cstheme="minorHAnsi"/>
        </w:rPr>
        <w:t xml:space="preserve">earch </w:t>
      </w:r>
      <w:r w:rsidRPr="00393CE6">
        <w:rPr>
          <w:rFonts w:cstheme="minorHAnsi"/>
        </w:rPr>
        <w:t>s</w:t>
      </w:r>
      <w:r w:rsidR="00735FCE" w:rsidRPr="00393CE6">
        <w:rPr>
          <w:rFonts w:cstheme="minorHAnsi"/>
        </w:rPr>
        <w:t>trategy</w:t>
      </w:r>
      <w:r w:rsidRPr="00393CE6">
        <w:rPr>
          <w:rFonts w:cstheme="minorHAnsi"/>
        </w:rPr>
        <w:t xml:space="preserve"> that was used for all four databases (EMBASE, MEDLINE, CINAHL, The Cochrane Library) is outlined below:</w:t>
      </w:r>
    </w:p>
    <w:p w14:paraId="65CD3AA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1.</w:t>
      </w:r>
      <w:r w:rsidRPr="00393CE6">
        <w:rPr>
          <w:rFonts w:cstheme="minorHAnsi"/>
        </w:rPr>
        <w:tab/>
        <w:t>exp Asthma/</w:t>
      </w:r>
    </w:p>
    <w:p w14:paraId="0D50397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2.</w:t>
      </w:r>
      <w:r w:rsidRPr="00393CE6">
        <w:rPr>
          <w:rFonts w:cstheme="minorHAnsi"/>
        </w:rPr>
        <w:tab/>
        <w:t>asthma*.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59B95C6D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3.</w:t>
      </w:r>
      <w:r w:rsidRPr="00393CE6">
        <w:rPr>
          <w:rFonts w:cstheme="minorHAnsi"/>
        </w:rPr>
        <w:tab/>
        <w:t>1 or 2</w:t>
      </w:r>
    </w:p>
    <w:p w14:paraId="371BA567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4.</w:t>
      </w:r>
      <w:r w:rsidRPr="00393CE6">
        <w:rPr>
          <w:rFonts w:cstheme="minorHAnsi"/>
        </w:rPr>
        <w:tab/>
        <w:t>"diary variable".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3AA53829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5.</w:t>
      </w:r>
      <w:r w:rsidRPr="00393CE6">
        <w:rPr>
          <w:rFonts w:cstheme="minorHAnsi"/>
        </w:rPr>
        <w:tab/>
        <w:t>"diary data".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6F684B44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6.</w:t>
      </w:r>
      <w:r w:rsidRPr="00393CE6">
        <w:rPr>
          <w:rFonts w:cstheme="minorHAnsi"/>
        </w:rPr>
        <w:tab/>
        <w:t>"lung function".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0F1C6FC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7.</w:t>
      </w:r>
      <w:r w:rsidRPr="00393CE6">
        <w:rPr>
          <w:rFonts w:cstheme="minorHAnsi"/>
        </w:rPr>
        <w:tab/>
        <w:t>Peak Expiratory Flow Rate/</w:t>
      </w:r>
    </w:p>
    <w:p w14:paraId="50F82949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8.</w:t>
      </w:r>
      <w:r w:rsidRPr="00393CE6">
        <w:rPr>
          <w:rFonts w:cstheme="minorHAnsi"/>
        </w:rPr>
        <w:tab/>
        <w:t>"peak expiratory flow".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5B54BE1E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9.</w:t>
      </w:r>
      <w:r w:rsidRPr="00393CE6">
        <w:rPr>
          <w:rFonts w:cstheme="minorHAnsi"/>
        </w:rPr>
        <w:tab/>
        <w:t>"reliever use".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5D0E749D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10.</w:t>
      </w:r>
      <w:r w:rsidRPr="00393CE6">
        <w:rPr>
          <w:rFonts w:cstheme="minorHAnsi"/>
        </w:rPr>
        <w:tab/>
        <w:t>"rescue medication".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0E9CA49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11.</w:t>
      </w:r>
      <w:r w:rsidRPr="00393CE6">
        <w:rPr>
          <w:rFonts w:cstheme="minorHAnsi"/>
        </w:rPr>
        <w:tab/>
        <w:t>"inhaler use".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2A62405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12.</w:t>
      </w:r>
      <w:r w:rsidRPr="00393CE6">
        <w:rPr>
          <w:rFonts w:cstheme="minorHAnsi"/>
        </w:rPr>
        <w:tab/>
        <w:t>awakening*.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164B3881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13.</w:t>
      </w:r>
      <w:r w:rsidRPr="00393CE6">
        <w:rPr>
          <w:rFonts w:cstheme="minorHAnsi"/>
        </w:rPr>
        <w:tab/>
        <w:t>symptom score*.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5EC359BE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14.</w:t>
      </w:r>
      <w:r w:rsidRPr="00393CE6">
        <w:rPr>
          <w:rFonts w:cstheme="minorHAnsi"/>
        </w:rPr>
        <w:tab/>
        <w:t>"airway inflammation".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0756C6A9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15.</w:t>
      </w:r>
      <w:r w:rsidRPr="00393CE6">
        <w:rPr>
          <w:rFonts w:cstheme="minorHAnsi"/>
        </w:rPr>
        <w:tab/>
        <w:t>Biomarkers/</w:t>
      </w:r>
    </w:p>
    <w:p w14:paraId="271005CE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16.</w:t>
      </w:r>
      <w:r w:rsidRPr="00393CE6">
        <w:rPr>
          <w:rFonts w:cstheme="minorHAnsi"/>
        </w:rPr>
        <w:tab/>
        <w:t>fractional exhaled nitric oxide.mp.</w:t>
      </w:r>
    </w:p>
    <w:p w14:paraId="2CBB8375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17.</w:t>
      </w:r>
      <w:r w:rsidRPr="00393CE6">
        <w:rPr>
          <w:rFonts w:cstheme="minorHAnsi"/>
        </w:rPr>
        <w:tab/>
        <w:t>Symptom Flare Up/</w:t>
      </w:r>
    </w:p>
    <w:p w14:paraId="30AEEE41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18.</w:t>
      </w:r>
      <w:r w:rsidRPr="00393CE6">
        <w:rPr>
          <w:rFonts w:cstheme="minorHAnsi"/>
        </w:rPr>
        <w:tab/>
        <w:t>symptom*.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41F709C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19.</w:t>
      </w:r>
      <w:r w:rsidRPr="00393CE6">
        <w:rPr>
          <w:rFonts w:cstheme="minorHAnsi"/>
        </w:rPr>
        <w:tab/>
        <w:t>4 or 5</w:t>
      </w:r>
    </w:p>
    <w:p w14:paraId="3D3F1326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20.</w:t>
      </w:r>
      <w:r w:rsidRPr="00393CE6">
        <w:rPr>
          <w:rFonts w:cstheme="minorHAnsi"/>
        </w:rPr>
        <w:tab/>
        <w:t>7 or 8</w:t>
      </w:r>
    </w:p>
    <w:p w14:paraId="37CE7C4F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21.</w:t>
      </w:r>
      <w:r w:rsidRPr="00393CE6">
        <w:rPr>
          <w:rFonts w:cstheme="minorHAnsi"/>
        </w:rPr>
        <w:tab/>
        <w:t>9 or 10 or 11</w:t>
      </w:r>
    </w:p>
    <w:p w14:paraId="0783C4EF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lastRenderedPageBreak/>
        <w:t>22.</w:t>
      </w:r>
      <w:r w:rsidRPr="00393CE6">
        <w:rPr>
          <w:rFonts w:cstheme="minorHAnsi"/>
        </w:rPr>
        <w:tab/>
        <w:t>13 or 17 or 18</w:t>
      </w:r>
    </w:p>
    <w:p w14:paraId="6526BD51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23.</w:t>
      </w:r>
      <w:r w:rsidRPr="00393CE6">
        <w:rPr>
          <w:rFonts w:cstheme="minorHAnsi"/>
        </w:rPr>
        <w:tab/>
        <w:t>14 or 15 or 16</w:t>
      </w:r>
    </w:p>
    <w:p w14:paraId="1A39CAFB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24.</w:t>
      </w:r>
      <w:r w:rsidRPr="00393CE6">
        <w:rPr>
          <w:rFonts w:cstheme="minorHAnsi"/>
        </w:rPr>
        <w:tab/>
        <w:t>6 or 12 or 19 or 20 or 21 or 22 or 23</w:t>
      </w:r>
    </w:p>
    <w:p w14:paraId="362CD10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25.</w:t>
      </w:r>
      <w:r w:rsidRPr="00393CE6">
        <w:rPr>
          <w:rFonts w:cstheme="minorHAnsi"/>
        </w:rPr>
        <w:tab/>
        <w:t>Patient Reported Outcome Measures/</w:t>
      </w:r>
    </w:p>
    <w:p w14:paraId="705AFAB0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26.</w:t>
      </w:r>
      <w:r w:rsidRPr="00393CE6">
        <w:rPr>
          <w:rFonts w:cstheme="minorHAnsi"/>
        </w:rPr>
        <w:tab/>
        <w:t>patient reported outcome*.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6D501E4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27.</w:t>
      </w:r>
      <w:r w:rsidRPr="00393CE6">
        <w:rPr>
          <w:rFonts w:cstheme="minorHAnsi"/>
        </w:rPr>
        <w:tab/>
        <w:t>exacerbation*.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35A6A32C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28.</w:t>
      </w:r>
      <w:r w:rsidRPr="00393CE6">
        <w:rPr>
          <w:rFonts w:cstheme="minorHAnsi"/>
        </w:rPr>
        <w:tab/>
        <w:t>asthma attack*.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54CEA1EE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29.</w:t>
      </w:r>
      <w:r w:rsidRPr="00393CE6">
        <w:rPr>
          <w:rFonts w:cstheme="minorHAnsi"/>
        </w:rPr>
        <w:tab/>
        <w:t>Airway Obstruction/</w:t>
      </w:r>
    </w:p>
    <w:p w14:paraId="1627043A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30.</w:t>
      </w:r>
      <w:r w:rsidRPr="00393CE6">
        <w:rPr>
          <w:rFonts w:cstheme="minorHAnsi"/>
        </w:rPr>
        <w:tab/>
        <w:t>"airway obstruction".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71D9D399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31.</w:t>
      </w:r>
      <w:r w:rsidRPr="00393CE6">
        <w:rPr>
          <w:rFonts w:cstheme="minorHAnsi"/>
        </w:rPr>
        <w:tab/>
        <w:t>"airway deterioration".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4C978D11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32.</w:t>
      </w:r>
      <w:r w:rsidRPr="00393CE6">
        <w:rPr>
          <w:rFonts w:cstheme="minorHAnsi"/>
        </w:rPr>
        <w:tab/>
        <w:t>"asthma episode".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6D0BA20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33.</w:t>
      </w:r>
      <w:r w:rsidRPr="00393CE6">
        <w:rPr>
          <w:rFonts w:cstheme="minorHAnsi"/>
        </w:rPr>
        <w:tab/>
        <w:t>"Quality of Life"/</w:t>
      </w:r>
    </w:p>
    <w:p w14:paraId="725328F3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34.</w:t>
      </w:r>
      <w:r w:rsidRPr="00393CE6">
        <w:rPr>
          <w:rFonts w:cstheme="minorHAnsi"/>
        </w:rPr>
        <w:tab/>
        <w:t>"quality of life".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7B56E6CA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35.</w:t>
      </w:r>
      <w:r w:rsidRPr="00393CE6">
        <w:rPr>
          <w:rFonts w:cstheme="minorHAnsi"/>
        </w:rPr>
        <w:tab/>
        <w:t>"Asthma control".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4FE0BE9B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36.</w:t>
      </w:r>
      <w:r w:rsidRPr="00393CE6">
        <w:rPr>
          <w:rFonts w:cstheme="minorHAnsi"/>
        </w:rPr>
        <w:tab/>
        <w:t>"asthma severity".</w:t>
      </w:r>
      <w:proofErr w:type="spellStart"/>
      <w:r w:rsidRPr="00393CE6">
        <w:rPr>
          <w:rFonts w:cstheme="minorHAnsi"/>
        </w:rPr>
        <w:t>mp</w:t>
      </w:r>
      <w:proofErr w:type="spellEnd"/>
      <w:r w:rsidRPr="00393CE6">
        <w:rPr>
          <w:rFonts w:cstheme="minorHAnsi"/>
        </w:rPr>
        <w:t>.</w:t>
      </w:r>
    </w:p>
    <w:p w14:paraId="7BFD177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37.</w:t>
      </w:r>
      <w:r w:rsidRPr="00393CE6">
        <w:rPr>
          <w:rFonts w:cstheme="minorHAnsi"/>
        </w:rPr>
        <w:tab/>
        <w:t>25 or 26</w:t>
      </w:r>
    </w:p>
    <w:p w14:paraId="37797A22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38.</w:t>
      </w:r>
      <w:r w:rsidRPr="00393CE6">
        <w:rPr>
          <w:rFonts w:cstheme="minorHAnsi"/>
        </w:rPr>
        <w:tab/>
        <w:t>27 or 28 or 29 or 30 or 31 or 32</w:t>
      </w:r>
    </w:p>
    <w:p w14:paraId="4A4F3ECC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39.</w:t>
      </w:r>
      <w:r w:rsidRPr="00393CE6">
        <w:rPr>
          <w:rFonts w:cstheme="minorHAnsi"/>
        </w:rPr>
        <w:tab/>
        <w:t>33 or 34</w:t>
      </w:r>
    </w:p>
    <w:p w14:paraId="5D28E6C8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40.</w:t>
      </w:r>
      <w:r w:rsidRPr="00393CE6">
        <w:rPr>
          <w:rFonts w:cstheme="minorHAnsi"/>
        </w:rPr>
        <w:tab/>
        <w:t>35 or 36 or 37 or 38 or 39</w:t>
      </w:r>
    </w:p>
    <w:p w14:paraId="052A7C39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41.</w:t>
      </w:r>
      <w:r w:rsidRPr="00393CE6">
        <w:rPr>
          <w:rFonts w:cstheme="minorHAnsi"/>
        </w:rPr>
        <w:tab/>
        <w:t>3 and 24 and 40</w:t>
      </w:r>
    </w:p>
    <w:p w14:paraId="49EC49F5" w14:textId="77777777" w:rsidR="00735FCE" w:rsidRPr="00393CE6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42.</w:t>
      </w:r>
      <w:r w:rsidRPr="00393CE6">
        <w:rPr>
          <w:rFonts w:cstheme="minorHAnsi"/>
        </w:rPr>
        <w:tab/>
        <w:t xml:space="preserve">limit 41 to </w:t>
      </w:r>
      <w:proofErr w:type="spellStart"/>
      <w:r w:rsidRPr="00393CE6">
        <w:rPr>
          <w:rFonts w:cstheme="minorHAnsi"/>
        </w:rPr>
        <w:t>yr</w:t>
      </w:r>
      <w:proofErr w:type="spellEnd"/>
      <w:r w:rsidRPr="00393CE6">
        <w:rPr>
          <w:rFonts w:cstheme="minorHAnsi"/>
        </w:rPr>
        <w:t>="2000 -Current"</w:t>
      </w:r>
    </w:p>
    <w:p w14:paraId="38431316" w14:textId="6920055F" w:rsidR="00422337" w:rsidRDefault="00735FCE" w:rsidP="0084477C">
      <w:pPr>
        <w:spacing w:line="480" w:lineRule="auto"/>
        <w:jc w:val="both"/>
        <w:rPr>
          <w:rFonts w:cstheme="minorHAnsi"/>
        </w:rPr>
      </w:pPr>
      <w:r w:rsidRPr="00393CE6">
        <w:rPr>
          <w:rFonts w:cstheme="minorHAnsi"/>
        </w:rPr>
        <w:t>43.</w:t>
      </w:r>
      <w:r w:rsidRPr="00393CE6">
        <w:rPr>
          <w:rFonts w:cstheme="minorHAnsi"/>
        </w:rPr>
        <w:tab/>
        <w:t xml:space="preserve">limit 42 to </w:t>
      </w:r>
      <w:proofErr w:type="spellStart"/>
      <w:r w:rsidRPr="00393CE6">
        <w:rPr>
          <w:rFonts w:cstheme="minorHAnsi"/>
        </w:rPr>
        <w:t>english</w:t>
      </w:r>
      <w:proofErr w:type="spellEnd"/>
      <w:r w:rsidRPr="00393CE6">
        <w:rPr>
          <w:rFonts w:cstheme="minorHAnsi"/>
        </w:rPr>
        <w:t xml:space="preserve"> language</w:t>
      </w:r>
    </w:p>
    <w:p w14:paraId="0C7AFE6F" w14:textId="77777777" w:rsidR="00422337" w:rsidRDefault="00422337">
      <w:pPr>
        <w:rPr>
          <w:rFonts w:cstheme="minorHAnsi"/>
        </w:rPr>
      </w:pPr>
      <w:r>
        <w:rPr>
          <w:rFonts w:cstheme="minorHAnsi"/>
        </w:rPr>
        <w:br w:type="page"/>
      </w:r>
    </w:p>
    <w:p w14:paraId="66C6866E" w14:textId="7083C077" w:rsidR="00422337" w:rsidRPr="00422337" w:rsidRDefault="00422337" w:rsidP="0084477C">
      <w:pPr>
        <w:spacing w:line="480" w:lineRule="auto"/>
        <w:jc w:val="both"/>
        <w:rPr>
          <w:rFonts w:cstheme="minorHAnsi"/>
          <w:b/>
          <w:bCs/>
        </w:rPr>
      </w:pPr>
      <w:r w:rsidRPr="00422337">
        <w:rPr>
          <w:rFonts w:cstheme="minorHAnsi"/>
          <w:b/>
          <w:bCs/>
        </w:rPr>
        <w:lastRenderedPageBreak/>
        <w:t>Figure Legends</w:t>
      </w:r>
    </w:p>
    <w:p w14:paraId="76D0F065" w14:textId="2E19201D" w:rsidR="00422337" w:rsidRDefault="00422337" w:rsidP="0084477C">
      <w:pPr>
        <w:spacing w:line="480" w:lineRule="auto"/>
        <w:jc w:val="both"/>
        <w:rPr>
          <w:rFonts w:cstheme="minorHAnsi"/>
        </w:rPr>
      </w:pPr>
      <w:r w:rsidRPr="00422337">
        <w:rPr>
          <w:rFonts w:cstheme="minorHAnsi"/>
          <w:b/>
          <w:bCs/>
        </w:rPr>
        <w:t>Supplemental Figure 1.</w:t>
      </w:r>
      <w:r>
        <w:rPr>
          <w:rFonts w:cstheme="minorHAnsi"/>
        </w:rPr>
        <w:t xml:space="preserve"> Clinical utility of longitudinally collected diary variables.</w:t>
      </w:r>
    </w:p>
    <w:p w14:paraId="40009BCE" w14:textId="2553AE2D" w:rsidR="00422337" w:rsidRPr="00393CE6" w:rsidRDefault="00422337" w:rsidP="0084477C">
      <w:pPr>
        <w:spacing w:line="48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12DBA2D" wp14:editId="043EC47C">
            <wp:extent cx="5400675" cy="6858000"/>
            <wp:effectExtent l="0" t="0" r="9525" b="0"/>
            <wp:docPr id="442264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337" w:rsidRPr="00393CE6" w:rsidSect="00393CE6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74"/>
    <w:multiLevelType w:val="hybridMultilevel"/>
    <w:tmpl w:val="B5703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5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E"/>
    <w:rsid w:val="00011339"/>
    <w:rsid w:val="00020A78"/>
    <w:rsid w:val="00051806"/>
    <w:rsid w:val="00144753"/>
    <w:rsid w:val="001E5D1F"/>
    <w:rsid w:val="001E631B"/>
    <w:rsid w:val="00290D27"/>
    <w:rsid w:val="002B4B01"/>
    <w:rsid w:val="002F4D65"/>
    <w:rsid w:val="003350EC"/>
    <w:rsid w:val="00371C4A"/>
    <w:rsid w:val="00393CE6"/>
    <w:rsid w:val="003D2DAE"/>
    <w:rsid w:val="003E7B2D"/>
    <w:rsid w:val="00422337"/>
    <w:rsid w:val="00593CB0"/>
    <w:rsid w:val="00595F73"/>
    <w:rsid w:val="005D2709"/>
    <w:rsid w:val="00600BBE"/>
    <w:rsid w:val="006D226E"/>
    <w:rsid w:val="006D3C74"/>
    <w:rsid w:val="00735FCE"/>
    <w:rsid w:val="007638AF"/>
    <w:rsid w:val="007A749E"/>
    <w:rsid w:val="007B69EA"/>
    <w:rsid w:val="007C4D21"/>
    <w:rsid w:val="008272CF"/>
    <w:rsid w:val="0084477C"/>
    <w:rsid w:val="00846847"/>
    <w:rsid w:val="00851DD2"/>
    <w:rsid w:val="008A6472"/>
    <w:rsid w:val="008B3538"/>
    <w:rsid w:val="008E1321"/>
    <w:rsid w:val="009441E7"/>
    <w:rsid w:val="009C573F"/>
    <w:rsid w:val="009D683B"/>
    <w:rsid w:val="009F21CF"/>
    <w:rsid w:val="00A140B2"/>
    <w:rsid w:val="00A2787D"/>
    <w:rsid w:val="00A36646"/>
    <w:rsid w:val="00A4522F"/>
    <w:rsid w:val="00A57313"/>
    <w:rsid w:val="00A87DC0"/>
    <w:rsid w:val="00AA3192"/>
    <w:rsid w:val="00AE2332"/>
    <w:rsid w:val="00B409E5"/>
    <w:rsid w:val="00B5677B"/>
    <w:rsid w:val="00B77EF3"/>
    <w:rsid w:val="00B83FD4"/>
    <w:rsid w:val="00C02E2B"/>
    <w:rsid w:val="00C45A1A"/>
    <w:rsid w:val="00CC4443"/>
    <w:rsid w:val="00CD6005"/>
    <w:rsid w:val="00D07971"/>
    <w:rsid w:val="00D31409"/>
    <w:rsid w:val="00D43BF7"/>
    <w:rsid w:val="00E34E6A"/>
    <w:rsid w:val="00E71197"/>
    <w:rsid w:val="00E836B1"/>
    <w:rsid w:val="00EC4600"/>
    <w:rsid w:val="00F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A972"/>
  <w15:chartTrackingRefBased/>
  <w15:docId w15:val="{12EF7882-6302-CB4C-86BC-DBE0642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C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93CE6"/>
  </w:style>
  <w:style w:type="character" w:styleId="Hyperlink">
    <w:name w:val="Hyperlink"/>
    <w:basedOn w:val="DefaultParagraphFont"/>
    <w:uiPriority w:val="99"/>
    <w:unhideWhenUsed/>
    <w:rsid w:val="006D2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faac1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Clemeno, Ranch A.</dc:creator>
  <cp:keywords/>
  <dc:description/>
  <cp:lastModifiedBy>Ranch Clemeno</cp:lastModifiedBy>
  <cp:revision>21</cp:revision>
  <dcterms:created xsi:type="dcterms:W3CDTF">2021-11-01T12:56:00Z</dcterms:created>
  <dcterms:modified xsi:type="dcterms:W3CDTF">2023-09-01T09:12:00Z</dcterms:modified>
</cp:coreProperties>
</file>