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D934" w14:textId="77777777" w:rsidR="005B2DE0" w:rsidRDefault="00000000">
      <w:pPr>
        <w:spacing w:line="480" w:lineRule="auto"/>
        <w:rPr>
          <w:sz w:val="20"/>
          <w:szCs w:val="20"/>
        </w:rPr>
      </w:pPr>
      <w:r>
        <w:rPr>
          <w:b/>
          <w:sz w:val="20"/>
          <w:szCs w:val="20"/>
        </w:rPr>
        <w:t>Diagnostic Performance of Generative AI and Physicians: A Systematic Review and Meta-Analysis.</w:t>
      </w:r>
    </w:p>
    <w:p w14:paraId="266C8C50" w14:textId="77777777" w:rsidR="005B2DE0" w:rsidRDefault="00000000">
      <w:pPr>
        <w:spacing w:line="480" w:lineRule="auto"/>
        <w:rPr>
          <w:sz w:val="20"/>
          <w:szCs w:val="20"/>
        </w:rPr>
      </w:pPr>
      <w:r>
        <w:rPr>
          <w:sz w:val="20"/>
          <w:szCs w:val="20"/>
        </w:rPr>
        <w:t>Hirotaka Takita, MD, PhD, Shannon L Walston, MS, Kenichi Saito, MD, Yasushi Tsujimoto, MD, MPH, Yukio Miki, MD, PhD, Daiju Ueda, MD, PhD</w:t>
      </w:r>
    </w:p>
    <w:p w14:paraId="2D4FAC89" w14:textId="77777777" w:rsidR="005B2DE0" w:rsidRDefault="005B2DE0">
      <w:pPr>
        <w:spacing w:line="480" w:lineRule="auto"/>
        <w:rPr>
          <w:color w:val="000000"/>
          <w:sz w:val="20"/>
          <w:szCs w:val="20"/>
        </w:rPr>
        <w:sectPr w:rsidR="005B2DE0" w:rsidSect="004369EA">
          <w:headerReference w:type="even" r:id="rId6"/>
          <w:headerReference w:type="default" r:id="rId7"/>
          <w:footerReference w:type="even" r:id="rId8"/>
          <w:footerReference w:type="default" r:id="rId9"/>
          <w:pgSz w:w="12240" w:h="15840"/>
          <w:pgMar w:top="1440" w:right="1440" w:bottom="1440" w:left="1440" w:header="708" w:footer="708" w:gutter="0"/>
          <w:pgNumType w:start="1"/>
          <w:cols w:space="720"/>
        </w:sectPr>
      </w:pPr>
    </w:p>
    <w:p w14:paraId="649AC495" w14:textId="77777777" w:rsidR="005B2DE0" w:rsidRDefault="00000000">
      <w:pPr>
        <w:rPr>
          <w:b/>
          <w:sz w:val="20"/>
          <w:szCs w:val="20"/>
        </w:rPr>
      </w:pPr>
      <w:r>
        <w:rPr>
          <w:b/>
          <w:sz w:val="20"/>
          <w:szCs w:val="20"/>
        </w:rPr>
        <w:lastRenderedPageBreak/>
        <w:t>Table of Contents:</w:t>
      </w:r>
    </w:p>
    <w:p w14:paraId="2074668A" w14:textId="77777777" w:rsidR="005B2DE0" w:rsidRDefault="00000000">
      <w:pPr>
        <w:rPr>
          <w:b/>
          <w:sz w:val="20"/>
          <w:szCs w:val="20"/>
        </w:rPr>
      </w:pPr>
      <w:r>
        <w:rPr>
          <w:b/>
          <w:sz w:val="20"/>
          <w:szCs w:val="20"/>
        </w:rPr>
        <w:t>Section S1: Supplementary Figures</w:t>
      </w:r>
    </w:p>
    <w:p w14:paraId="2C8E90E1" w14:textId="77777777" w:rsidR="005B2DE0" w:rsidRDefault="00000000">
      <w:pPr>
        <w:rPr>
          <w:sz w:val="20"/>
          <w:szCs w:val="20"/>
        </w:rPr>
      </w:pPr>
      <w:r>
        <w:rPr>
          <w:sz w:val="20"/>
          <w:szCs w:val="20"/>
        </w:rPr>
        <w:t xml:space="preserve">    Appendix Figure S1: Forest plot and funnel plot for overall accuracy of generative AI models</w:t>
      </w:r>
    </w:p>
    <w:p w14:paraId="7458CBEC" w14:textId="77777777" w:rsidR="005B2DE0" w:rsidRDefault="00000000">
      <w:pPr>
        <w:rPr>
          <w:sz w:val="20"/>
          <w:szCs w:val="20"/>
        </w:rPr>
      </w:pPr>
      <w:r>
        <w:rPr>
          <w:sz w:val="20"/>
          <w:szCs w:val="20"/>
        </w:rPr>
        <w:t xml:space="preserve">    Appendix Figure S2: Forest plots for model accuracy</w:t>
      </w:r>
    </w:p>
    <w:p w14:paraId="0D9401D1" w14:textId="77777777" w:rsidR="005B2DE0" w:rsidRDefault="00000000">
      <w:pPr>
        <w:rPr>
          <w:sz w:val="20"/>
          <w:szCs w:val="20"/>
        </w:rPr>
      </w:pPr>
      <w:r>
        <w:rPr>
          <w:sz w:val="20"/>
          <w:szCs w:val="20"/>
        </w:rPr>
        <w:t xml:space="preserve">    Appendix Figure S3: Forest plots for medical specialty</w:t>
      </w:r>
    </w:p>
    <w:p w14:paraId="021663C1" w14:textId="77777777" w:rsidR="005B2DE0" w:rsidRDefault="005B2DE0">
      <w:pPr>
        <w:rPr>
          <w:sz w:val="20"/>
          <w:szCs w:val="20"/>
        </w:rPr>
      </w:pPr>
    </w:p>
    <w:p w14:paraId="2FFD98C3" w14:textId="77777777" w:rsidR="005B2DE0" w:rsidRDefault="00000000">
      <w:pPr>
        <w:rPr>
          <w:b/>
          <w:sz w:val="20"/>
          <w:szCs w:val="20"/>
        </w:rPr>
      </w:pPr>
      <w:r>
        <w:rPr>
          <w:b/>
          <w:sz w:val="20"/>
          <w:szCs w:val="20"/>
        </w:rPr>
        <w:t>Section S2: Supplementary Tables</w:t>
      </w:r>
    </w:p>
    <w:p w14:paraId="2EDA4CC8" w14:textId="77777777" w:rsidR="005B2DE0" w:rsidRDefault="00000000">
      <w:pPr>
        <w:rPr>
          <w:sz w:val="20"/>
          <w:szCs w:val="20"/>
        </w:rPr>
      </w:pPr>
      <w:r>
        <w:rPr>
          <w:sz w:val="20"/>
          <w:szCs w:val="20"/>
        </w:rPr>
        <w:t xml:space="preserve">    Appendix Table S1: PROBAST modifications</w:t>
      </w:r>
    </w:p>
    <w:p w14:paraId="07C05A45" w14:textId="77777777" w:rsidR="005B2DE0" w:rsidRDefault="00000000">
      <w:pPr>
        <w:rPr>
          <w:sz w:val="22"/>
          <w:szCs w:val="22"/>
        </w:rPr>
      </w:pPr>
      <w:r>
        <w:rPr>
          <w:sz w:val="20"/>
          <w:szCs w:val="20"/>
        </w:rPr>
        <w:t xml:space="preserve">    Appendix Table S2: Detailed study characteristics</w:t>
      </w:r>
    </w:p>
    <w:p w14:paraId="7953B2B9" w14:textId="77777777" w:rsidR="005B2DE0" w:rsidRDefault="005B2DE0">
      <w:pPr>
        <w:rPr>
          <w:sz w:val="22"/>
          <w:szCs w:val="22"/>
        </w:rPr>
      </w:pPr>
    </w:p>
    <w:p w14:paraId="1AFC631D" w14:textId="77777777" w:rsidR="005B2DE0" w:rsidRDefault="005B2DE0">
      <w:pPr>
        <w:rPr>
          <w:sz w:val="22"/>
          <w:szCs w:val="22"/>
        </w:rPr>
      </w:pPr>
    </w:p>
    <w:p w14:paraId="5F730568" w14:textId="77777777" w:rsidR="005B2DE0" w:rsidRDefault="005B2DE0">
      <w:pPr>
        <w:spacing w:line="480" w:lineRule="auto"/>
        <w:rPr>
          <w:b/>
          <w:sz w:val="20"/>
          <w:szCs w:val="20"/>
        </w:rPr>
      </w:pPr>
    </w:p>
    <w:p w14:paraId="5AA3579F" w14:textId="77777777" w:rsidR="005B2DE0" w:rsidRDefault="005B2DE0">
      <w:pPr>
        <w:spacing w:line="480" w:lineRule="auto"/>
        <w:rPr>
          <w:sz w:val="20"/>
          <w:szCs w:val="20"/>
        </w:rPr>
      </w:pPr>
    </w:p>
    <w:p w14:paraId="47655DBB" w14:textId="77777777" w:rsidR="005B2DE0" w:rsidRDefault="00000000">
      <w:pPr>
        <w:spacing w:line="480" w:lineRule="auto"/>
        <w:rPr>
          <w:b/>
          <w:color w:val="000000"/>
          <w:sz w:val="20"/>
          <w:szCs w:val="20"/>
        </w:rPr>
      </w:pPr>
      <w:r>
        <w:br w:type="page"/>
      </w:r>
    </w:p>
    <w:p w14:paraId="16C9A926" w14:textId="77777777" w:rsidR="005B2DE0" w:rsidRDefault="00000000">
      <w:pPr>
        <w:rPr>
          <w:b/>
          <w:sz w:val="20"/>
          <w:szCs w:val="20"/>
        </w:rPr>
      </w:pPr>
      <w:r>
        <w:rPr>
          <w:b/>
          <w:sz w:val="20"/>
          <w:szCs w:val="20"/>
        </w:rPr>
        <w:lastRenderedPageBreak/>
        <w:t>Section S1: Supplementary Figures</w:t>
      </w:r>
    </w:p>
    <w:p w14:paraId="516AE4F4" w14:textId="77777777" w:rsidR="005B2DE0" w:rsidRDefault="00000000">
      <w:pPr>
        <w:rPr>
          <w:sz w:val="20"/>
          <w:szCs w:val="20"/>
        </w:rPr>
      </w:pPr>
      <w:r>
        <w:rPr>
          <w:sz w:val="20"/>
          <w:szCs w:val="20"/>
        </w:rPr>
        <w:t>Appendix Figure S1: Forest plot and funnel plot for overall accuracy of generative AI models</w:t>
      </w:r>
    </w:p>
    <w:p w14:paraId="0CDE4FCB" w14:textId="77777777" w:rsidR="005B2DE0" w:rsidRDefault="005B2DE0">
      <w:pPr>
        <w:rPr>
          <w:sz w:val="20"/>
          <w:szCs w:val="20"/>
        </w:rPr>
      </w:pPr>
    </w:p>
    <w:p w14:paraId="47A7C87B" w14:textId="77777777" w:rsidR="005B2DE0" w:rsidRDefault="00000000">
      <w:pPr>
        <w:rPr>
          <w:sz w:val="20"/>
          <w:szCs w:val="20"/>
        </w:rPr>
      </w:pPr>
      <w:r>
        <w:rPr>
          <w:noProof/>
          <w:sz w:val="20"/>
          <w:szCs w:val="20"/>
        </w:rPr>
        <w:drawing>
          <wp:inline distT="114300" distB="114300" distL="114300" distR="114300" wp14:anchorId="38C0C4AC" wp14:editId="5645BB39">
            <wp:extent cx="5943600" cy="28003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7949" b="19229"/>
                    <a:stretch>
                      <a:fillRect/>
                    </a:stretch>
                  </pic:blipFill>
                  <pic:spPr>
                    <a:xfrm>
                      <a:off x="0" y="0"/>
                      <a:ext cx="5943600" cy="2800313"/>
                    </a:xfrm>
                    <a:prstGeom prst="rect">
                      <a:avLst/>
                    </a:prstGeom>
                    <a:ln/>
                  </pic:spPr>
                </pic:pic>
              </a:graphicData>
            </a:graphic>
          </wp:inline>
        </w:drawing>
      </w:r>
    </w:p>
    <w:p w14:paraId="0AC2F732" w14:textId="77777777" w:rsidR="005B2DE0" w:rsidRDefault="00000000">
      <w:pPr>
        <w:rPr>
          <w:sz w:val="20"/>
          <w:szCs w:val="20"/>
        </w:rPr>
      </w:pPr>
      <w:r>
        <w:rPr>
          <w:sz w:val="20"/>
          <w:szCs w:val="20"/>
        </w:rPr>
        <w:t xml:space="preserve">The left panel (A) presents a forest plot depicting the pooled accuracy of generative AI, with an overall estimate at 57% and a 95% confidence interval ranging from 51% to 63%. Each line represents a different study or subset within the meta-analysis. The highlighted area indicates the overall pooled accuracy estimate with its confidence interval. The right panel (B) shows a funnel plot. The scatter of points suggests variations in standard errors across studies of different effect sizes. The horizontal axis represents the effect size, measured as the accuracy of AI models, and the vertical axis denotes the standard error, inversely related to study size. Each dot represents an individual study, with its position determined by the study's accuracy and precision. The dashed diagonal lines, known as 'funnel lines', are drawn at 95% confidence intervals around the mean effect size, indicating the expected distribution of studies in the absence of heterogeneity or bias. The Egger test z-value is 0.565 and p-value is 0.572, illustrating no potential publication bias. </w:t>
      </w:r>
      <w:r>
        <w:br w:type="page"/>
      </w:r>
    </w:p>
    <w:p w14:paraId="7491EAD7" w14:textId="77777777" w:rsidR="005B2DE0" w:rsidRDefault="00000000">
      <w:pPr>
        <w:rPr>
          <w:sz w:val="20"/>
          <w:szCs w:val="20"/>
        </w:rPr>
      </w:pPr>
      <w:r>
        <w:rPr>
          <w:sz w:val="20"/>
          <w:szCs w:val="20"/>
        </w:rPr>
        <w:lastRenderedPageBreak/>
        <w:t>Appendix Figure S2: Forest plots for model accuracy</w:t>
      </w:r>
    </w:p>
    <w:p w14:paraId="1CEB245B" w14:textId="77777777" w:rsidR="005B2DE0" w:rsidRDefault="005B2DE0">
      <w:pPr>
        <w:rPr>
          <w:sz w:val="20"/>
          <w:szCs w:val="20"/>
        </w:rPr>
      </w:pPr>
    </w:p>
    <w:p w14:paraId="03DE8044" w14:textId="77777777" w:rsidR="005B2DE0" w:rsidRDefault="00000000">
      <w:pPr>
        <w:rPr>
          <w:sz w:val="20"/>
          <w:szCs w:val="20"/>
        </w:rPr>
      </w:pPr>
      <w:r>
        <w:rPr>
          <w:noProof/>
          <w:sz w:val="20"/>
          <w:szCs w:val="20"/>
        </w:rPr>
        <w:drawing>
          <wp:inline distT="114300" distB="114300" distL="114300" distR="114300" wp14:anchorId="4C2C5126" wp14:editId="5B31F7AB">
            <wp:extent cx="5943600" cy="3559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9053" b="11039"/>
                    <a:stretch>
                      <a:fillRect/>
                    </a:stretch>
                  </pic:blipFill>
                  <pic:spPr>
                    <a:xfrm>
                      <a:off x="0" y="0"/>
                      <a:ext cx="5943600" cy="3559150"/>
                    </a:xfrm>
                    <a:prstGeom prst="rect">
                      <a:avLst/>
                    </a:prstGeom>
                    <a:ln/>
                  </pic:spPr>
                </pic:pic>
              </a:graphicData>
            </a:graphic>
          </wp:inline>
        </w:drawing>
      </w:r>
    </w:p>
    <w:p w14:paraId="09EB75F1" w14:textId="77777777" w:rsidR="005B2DE0" w:rsidRDefault="00000000">
      <w:pPr>
        <w:rPr>
          <w:sz w:val="20"/>
          <w:szCs w:val="20"/>
        </w:rPr>
      </w:pPr>
      <w:r>
        <w:rPr>
          <w:sz w:val="20"/>
          <w:szCs w:val="20"/>
        </w:rPr>
        <w:t>This figure presents forest plots for model accuracy across eight generative AI models. Panel (A) displays GPT-3.5 with a pooled accuracy of 60% and a 95% confidence interval (CI) ranging from 51–69%. Panel (B) shows GPT-4 with a pooled accuracy of 60% and a 95% CI of 51–68%. Panel (C) illustrates GPT-4V with a pooled accuracy of 53% and a 95% CI from 24–82%. Panel (D) features Llama 2 with a pooled accuracy of 22% and a 95% CI spanning 0–48%. Panel (E) depicts PaLM2 with a pooled accuracy of 43% and a 95% CI between 35–50%. Panel (F) represents Prometheus with a pooled accuracy of 73% and a 95% CI of 58–89%. Panel (G) visualizes Glass with a pooled accuracy of 33% and a 95% CI extending from 4–78%. Lastly, Panel (H) reveals Med-42 with a pooled accuracy of 58% and a 95% CI from 52–63%.</w:t>
      </w:r>
    </w:p>
    <w:p w14:paraId="29184BBC" w14:textId="77777777" w:rsidR="005B2DE0" w:rsidRDefault="005B2DE0">
      <w:pPr>
        <w:rPr>
          <w:sz w:val="20"/>
          <w:szCs w:val="20"/>
        </w:rPr>
      </w:pPr>
    </w:p>
    <w:p w14:paraId="241E3315" w14:textId="77777777" w:rsidR="005B2DE0" w:rsidRDefault="00000000">
      <w:pPr>
        <w:rPr>
          <w:sz w:val="20"/>
          <w:szCs w:val="20"/>
        </w:rPr>
      </w:pPr>
      <w:r>
        <w:br w:type="page"/>
      </w:r>
    </w:p>
    <w:p w14:paraId="359A608E" w14:textId="77777777" w:rsidR="005B2DE0" w:rsidRDefault="00000000">
      <w:pPr>
        <w:rPr>
          <w:sz w:val="20"/>
          <w:szCs w:val="20"/>
        </w:rPr>
      </w:pPr>
      <w:r>
        <w:rPr>
          <w:sz w:val="20"/>
          <w:szCs w:val="20"/>
        </w:rPr>
        <w:lastRenderedPageBreak/>
        <w:t>Appendix Figure S3: Forest plots for medical specialty</w:t>
      </w:r>
    </w:p>
    <w:p w14:paraId="7E76FCB3" w14:textId="77777777" w:rsidR="005B2DE0" w:rsidRDefault="005B2DE0">
      <w:pPr>
        <w:rPr>
          <w:sz w:val="20"/>
          <w:szCs w:val="20"/>
        </w:rPr>
      </w:pPr>
    </w:p>
    <w:p w14:paraId="35C96C6B" w14:textId="77777777" w:rsidR="005B2DE0" w:rsidRDefault="00000000">
      <w:pPr>
        <w:rPr>
          <w:b/>
          <w:sz w:val="20"/>
          <w:szCs w:val="20"/>
        </w:rPr>
      </w:pPr>
      <w:r>
        <w:rPr>
          <w:b/>
          <w:noProof/>
          <w:sz w:val="20"/>
          <w:szCs w:val="20"/>
        </w:rPr>
        <w:drawing>
          <wp:inline distT="114300" distB="114300" distL="114300" distR="114300" wp14:anchorId="26F7454C" wp14:editId="772A36D8">
            <wp:extent cx="5943600" cy="4457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4457700"/>
                    </a:xfrm>
                    <a:prstGeom prst="rect">
                      <a:avLst/>
                    </a:prstGeom>
                    <a:ln/>
                  </pic:spPr>
                </pic:pic>
              </a:graphicData>
            </a:graphic>
          </wp:inline>
        </w:drawing>
      </w:r>
    </w:p>
    <w:p w14:paraId="0B51156C" w14:textId="77777777" w:rsidR="005B2DE0" w:rsidRDefault="00000000">
      <w:pPr>
        <w:rPr>
          <w:sz w:val="20"/>
          <w:szCs w:val="20"/>
        </w:rPr>
      </w:pPr>
      <w:r>
        <w:rPr>
          <w:sz w:val="20"/>
          <w:szCs w:val="20"/>
        </w:rPr>
        <w:t>This figure delineates forest plots for the diagnostic accuracy of generative AI models across various medical specialties. Panel (A) shows General medicine with a pooled accuracy of 62% and a 95% confidence interval (CI) of 55–69%. Panel (B) depicts Gastroenterology with a pooled accuracy of 80% and a 95% CI of 56–94%. Cardiology is presented in Panel (C) with a pooled accuracy of 53% and a 95% CI of 45–60%. Panel (D) illustrates Neurology with a pooled accuracy of 46% and a 95% CI of 38–53%. Emergency medicine is represented in Panel (E) with a pooled accuracy of 53% and a 95% CI of 35–71%. Panel (F) reflects Pediatrics with a pooled accuracy of 93% and a 95% CI of 78–99%. Gynecology, in Panel (G), shows a pooled accuracy of 90% and a 95% CI of 73–98%. Urology, in Panel (H), exhibits a pooled accuracy of 92% and a 95% CI of 89–95%. Otolaryngology is visualized in Panel (I) with a pooled accuracy of 86% and a 95% CI of 42–100%. Panel (J) conveys Endocrinology with a pooled accuracy of 8% and a 95% CI of 0–18%. Orthopedic surgery is shown in Panel (K) with a pooled accuracy of 93% and a 95% CI of 77–99%. Rheumatology is detailed in Panel (L) with a pooled accuracy of 35% and a 95% CI of 27–44%. Panel (M) presents Psychiatry with a pooled accuracy of 53% and a 95% CI of 40–66%. Ophthalmology is displayed in Panel (N) with a pooled accuracy of 74% and a 95% CI of 65–83%. Dermatology, in Panel (O), reports a pooled accuracy of 54% and a 95% CI of 37–70%. Plastic surgery is depicted in Panel (P) with a pooled accuracy of 88% and a 95% CI of 62–98%. Lastly, Panel (Q) shows Radiology with a pooled accuracy of 44% and a 95% CI of 29–59%.</w:t>
      </w:r>
    </w:p>
    <w:p w14:paraId="40AF8DD3" w14:textId="77777777" w:rsidR="005B2DE0" w:rsidRDefault="005B2DE0">
      <w:pPr>
        <w:rPr>
          <w:sz w:val="20"/>
          <w:szCs w:val="20"/>
        </w:rPr>
      </w:pPr>
    </w:p>
    <w:p w14:paraId="29E0BD55" w14:textId="77777777" w:rsidR="005B2DE0" w:rsidRDefault="00000000">
      <w:pPr>
        <w:rPr>
          <w:b/>
          <w:sz w:val="20"/>
          <w:szCs w:val="20"/>
        </w:rPr>
      </w:pPr>
      <w:r>
        <w:br w:type="page"/>
      </w:r>
    </w:p>
    <w:p w14:paraId="2DCC2C03" w14:textId="77777777" w:rsidR="005B2DE0" w:rsidRDefault="00000000">
      <w:pPr>
        <w:rPr>
          <w:b/>
          <w:sz w:val="20"/>
          <w:szCs w:val="20"/>
        </w:rPr>
      </w:pPr>
      <w:r>
        <w:rPr>
          <w:b/>
          <w:sz w:val="20"/>
          <w:szCs w:val="20"/>
        </w:rPr>
        <w:lastRenderedPageBreak/>
        <w:t>Section S2: Supplementary Tables</w:t>
      </w:r>
    </w:p>
    <w:p w14:paraId="0CC14988" w14:textId="77777777" w:rsidR="005B2DE0" w:rsidRDefault="00000000">
      <w:pPr>
        <w:rPr>
          <w:sz w:val="20"/>
          <w:szCs w:val="20"/>
        </w:rPr>
      </w:pPr>
      <w:r>
        <w:rPr>
          <w:sz w:val="20"/>
          <w:szCs w:val="20"/>
        </w:rPr>
        <w:t>Appendix Table S1: PROBAST modifications</w:t>
      </w:r>
    </w:p>
    <w:p w14:paraId="6E2EA318" w14:textId="77777777" w:rsidR="005B2DE0" w:rsidRDefault="005B2DE0">
      <w:pPr>
        <w:rPr>
          <w:sz w:val="20"/>
          <w:szCs w:val="20"/>
        </w:rPr>
      </w:pPr>
    </w:p>
    <w:tbl>
      <w:tblPr>
        <w:tblStyle w:val="a"/>
        <w:tblW w:w="7395" w:type="dxa"/>
        <w:tblBorders>
          <w:top w:val="nil"/>
          <w:left w:val="nil"/>
          <w:bottom w:val="nil"/>
          <w:right w:val="nil"/>
          <w:insideH w:val="nil"/>
          <w:insideV w:val="nil"/>
        </w:tblBorders>
        <w:tblLayout w:type="fixed"/>
        <w:tblLook w:val="0600" w:firstRow="0" w:lastRow="0" w:firstColumn="0" w:lastColumn="0" w:noHBand="1" w:noVBand="1"/>
      </w:tblPr>
      <w:tblGrid>
        <w:gridCol w:w="2565"/>
        <w:gridCol w:w="4830"/>
      </w:tblGrid>
      <w:tr w:rsidR="005B2DE0" w14:paraId="684235D3" w14:textId="77777777">
        <w:trPr>
          <w:trHeight w:val="345"/>
        </w:trPr>
        <w:tc>
          <w:tcPr>
            <w:tcW w:w="2565"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0E33D4DF" w14:textId="77777777" w:rsidR="005B2DE0" w:rsidRDefault="00000000">
            <w:pPr>
              <w:jc w:val="center"/>
              <w:rPr>
                <w:sz w:val="18"/>
                <w:szCs w:val="18"/>
              </w:rPr>
            </w:pPr>
            <w:r>
              <w:rPr>
                <w:sz w:val="18"/>
                <w:szCs w:val="18"/>
              </w:rPr>
              <w:t>PROBAST Items</w:t>
            </w:r>
          </w:p>
        </w:tc>
        <w:tc>
          <w:tcPr>
            <w:tcW w:w="4830"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757A19F1" w14:textId="77777777" w:rsidR="005B2DE0" w:rsidRDefault="00000000">
            <w:pPr>
              <w:jc w:val="center"/>
              <w:rPr>
                <w:sz w:val="18"/>
                <w:szCs w:val="18"/>
              </w:rPr>
            </w:pPr>
            <w:r>
              <w:rPr>
                <w:sz w:val="18"/>
                <w:szCs w:val="18"/>
              </w:rPr>
              <w:t>Modifications</w:t>
            </w:r>
          </w:p>
        </w:tc>
      </w:tr>
      <w:tr w:rsidR="005B2DE0" w14:paraId="7F6AD9AE" w14:textId="77777777">
        <w:trPr>
          <w:trHeight w:val="345"/>
        </w:trPr>
        <w:tc>
          <w:tcPr>
            <w:tcW w:w="2565" w:type="dxa"/>
            <w:tcBorders>
              <w:top w:val="single" w:sz="6" w:space="0" w:color="000000"/>
              <w:left w:val="nil"/>
              <w:bottom w:val="nil"/>
              <w:right w:val="nil"/>
            </w:tcBorders>
            <w:tcMar>
              <w:top w:w="60" w:type="dxa"/>
              <w:left w:w="60" w:type="dxa"/>
              <w:bottom w:w="60" w:type="dxa"/>
              <w:right w:w="60" w:type="dxa"/>
            </w:tcMar>
            <w:vAlign w:val="center"/>
          </w:tcPr>
          <w:p w14:paraId="4F17C27B" w14:textId="77777777" w:rsidR="005B2DE0" w:rsidRDefault="00000000">
            <w:pPr>
              <w:rPr>
                <w:sz w:val="18"/>
                <w:szCs w:val="18"/>
              </w:rPr>
            </w:pPr>
            <w:r>
              <w:rPr>
                <w:sz w:val="18"/>
                <w:szCs w:val="18"/>
              </w:rPr>
              <w:t>Domain 1: Participants</w:t>
            </w:r>
          </w:p>
        </w:tc>
        <w:tc>
          <w:tcPr>
            <w:tcW w:w="4830" w:type="dxa"/>
            <w:tcBorders>
              <w:top w:val="single" w:sz="6" w:space="0" w:color="000000"/>
              <w:left w:val="nil"/>
              <w:bottom w:val="nil"/>
              <w:right w:val="nil"/>
            </w:tcBorders>
            <w:tcMar>
              <w:top w:w="60" w:type="dxa"/>
              <w:left w:w="60" w:type="dxa"/>
              <w:bottom w:w="60" w:type="dxa"/>
              <w:right w:w="60" w:type="dxa"/>
            </w:tcMar>
            <w:vAlign w:val="center"/>
          </w:tcPr>
          <w:p w14:paraId="5D8CD8ED" w14:textId="77777777" w:rsidR="005B2DE0" w:rsidRDefault="00000000">
            <w:pPr>
              <w:rPr>
                <w:sz w:val="18"/>
                <w:szCs w:val="18"/>
              </w:rPr>
            </w:pPr>
            <w:r>
              <w:rPr>
                <w:sz w:val="18"/>
                <w:szCs w:val="18"/>
              </w:rPr>
              <w:t>No changes (Refer to participant data for diagnosis)</w:t>
            </w:r>
          </w:p>
        </w:tc>
      </w:tr>
      <w:tr w:rsidR="005B2DE0" w14:paraId="041E936E" w14:textId="77777777">
        <w:trPr>
          <w:trHeight w:val="330"/>
        </w:trPr>
        <w:tc>
          <w:tcPr>
            <w:tcW w:w="2565" w:type="dxa"/>
            <w:tcBorders>
              <w:top w:val="nil"/>
              <w:left w:val="nil"/>
              <w:bottom w:val="nil"/>
              <w:right w:val="nil"/>
            </w:tcBorders>
            <w:tcMar>
              <w:top w:w="60" w:type="dxa"/>
              <w:left w:w="60" w:type="dxa"/>
              <w:bottom w:w="60" w:type="dxa"/>
              <w:right w:w="60" w:type="dxa"/>
            </w:tcMar>
            <w:vAlign w:val="center"/>
          </w:tcPr>
          <w:p w14:paraId="412DE365" w14:textId="77777777" w:rsidR="005B2DE0" w:rsidRDefault="00000000">
            <w:pPr>
              <w:rPr>
                <w:sz w:val="18"/>
                <w:szCs w:val="18"/>
              </w:rPr>
            </w:pPr>
            <w:r>
              <w:rPr>
                <w:sz w:val="18"/>
                <w:szCs w:val="18"/>
              </w:rPr>
              <w:t>Domain 2: Predictors</w:t>
            </w:r>
          </w:p>
        </w:tc>
        <w:tc>
          <w:tcPr>
            <w:tcW w:w="4830" w:type="dxa"/>
            <w:tcBorders>
              <w:top w:val="nil"/>
              <w:left w:val="nil"/>
              <w:bottom w:val="nil"/>
              <w:right w:val="nil"/>
            </w:tcBorders>
            <w:tcMar>
              <w:top w:w="60" w:type="dxa"/>
              <w:left w:w="60" w:type="dxa"/>
              <w:bottom w:w="60" w:type="dxa"/>
              <w:right w:w="60" w:type="dxa"/>
            </w:tcMar>
            <w:vAlign w:val="center"/>
          </w:tcPr>
          <w:p w14:paraId="187964D9" w14:textId="77777777" w:rsidR="005B2DE0" w:rsidRDefault="00000000">
            <w:pPr>
              <w:rPr>
                <w:sz w:val="18"/>
                <w:szCs w:val="18"/>
              </w:rPr>
            </w:pPr>
            <w:r>
              <w:rPr>
                <w:sz w:val="18"/>
                <w:szCs w:val="18"/>
              </w:rPr>
              <w:t>N/A–removed from scoring</w:t>
            </w:r>
          </w:p>
        </w:tc>
      </w:tr>
      <w:tr w:rsidR="005B2DE0" w14:paraId="5AD27468" w14:textId="77777777">
        <w:trPr>
          <w:trHeight w:val="330"/>
        </w:trPr>
        <w:tc>
          <w:tcPr>
            <w:tcW w:w="2565" w:type="dxa"/>
            <w:tcBorders>
              <w:top w:val="nil"/>
              <w:left w:val="nil"/>
              <w:bottom w:val="nil"/>
              <w:right w:val="nil"/>
            </w:tcBorders>
            <w:tcMar>
              <w:top w:w="60" w:type="dxa"/>
              <w:left w:w="60" w:type="dxa"/>
              <w:bottom w:w="60" w:type="dxa"/>
              <w:right w:w="60" w:type="dxa"/>
            </w:tcMar>
            <w:vAlign w:val="center"/>
          </w:tcPr>
          <w:p w14:paraId="240A9816" w14:textId="77777777" w:rsidR="005B2DE0" w:rsidRDefault="00000000">
            <w:pPr>
              <w:rPr>
                <w:sz w:val="18"/>
                <w:szCs w:val="18"/>
              </w:rPr>
            </w:pPr>
            <w:r>
              <w:rPr>
                <w:sz w:val="18"/>
                <w:szCs w:val="18"/>
              </w:rPr>
              <w:t>Domain 3: Outcome</w:t>
            </w:r>
          </w:p>
        </w:tc>
        <w:tc>
          <w:tcPr>
            <w:tcW w:w="4830" w:type="dxa"/>
            <w:tcBorders>
              <w:top w:val="nil"/>
              <w:left w:val="nil"/>
              <w:bottom w:val="nil"/>
              <w:right w:val="nil"/>
            </w:tcBorders>
            <w:tcMar>
              <w:top w:w="60" w:type="dxa"/>
              <w:left w:w="60" w:type="dxa"/>
              <w:bottom w:w="60" w:type="dxa"/>
              <w:right w:w="60" w:type="dxa"/>
            </w:tcMar>
            <w:vAlign w:val="center"/>
          </w:tcPr>
          <w:p w14:paraId="45795584" w14:textId="77777777" w:rsidR="005B2DE0" w:rsidRDefault="00000000">
            <w:pPr>
              <w:rPr>
                <w:sz w:val="18"/>
                <w:szCs w:val="18"/>
              </w:rPr>
            </w:pPr>
            <w:r>
              <w:rPr>
                <w:sz w:val="18"/>
                <w:szCs w:val="18"/>
              </w:rPr>
              <w:t>Items 3.3, 3.5 and 3.6 N/A</w:t>
            </w:r>
          </w:p>
        </w:tc>
      </w:tr>
      <w:tr w:rsidR="005B2DE0" w14:paraId="6A8D3AA2" w14:textId="77777777">
        <w:trPr>
          <w:trHeight w:val="330"/>
        </w:trPr>
        <w:tc>
          <w:tcPr>
            <w:tcW w:w="2565" w:type="dxa"/>
            <w:tcBorders>
              <w:top w:val="nil"/>
              <w:left w:val="nil"/>
              <w:bottom w:val="nil"/>
              <w:right w:val="nil"/>
            </w:tcBorders>
            <w:tcMar>
              <w:top w:w="60" w:type="dxa"/>
              <w:left w:w="60" w:type="dxa"/>
              <w:bottom w:w="60" w:type="dxa"/>
              <w:right w:w="60" w:type="dxa"/>
            </w:tcMar>
            <w:vAlign w:val="center"/>
          </w:tcPr>
          <w:p w14:paraId="56C8903F" w14:textId="77777777" w:rsidR="005B2DE0" w:rsidRDefault="00000000">
            <w:pPr>
              <w:rPr>
                <w:sz w:val="18"/>
                <w:szCs w:val="18"/>
              </w:rPr>
            </w:pPr>
            <w:r>
              <w:rPr>
                <w:sz w:val="18"/>
                <w:szCs w:val="18"/>
              </w:rPr>
              <w:t xml:space="preserve">Domain 4: Analysis </w:t>
            </w:r>
          </w:p>
        </w:tc>
        <w:tc>
          <w:tcPr>
            <w:tcW w:w="4830" w:type="dxa"/>
            <w:tcBorders>
              <w:top w:val="nil"/>
              <w:left w:val="nil"/>
              <w:bottom w:val="nil"/>
              <w:right w:val="nil"/>
            </w:tcBorders>
            <w:tcMar>
              <w:top w:w="60" w:type="dxa"/>
              <w:left w:w="60" w:type="dxa"/>
              <w:bottom w:w="60" w:type="dxa"/>
              <w:right w:w="60" w:type="dxa"/>
            </w:tcMar>
            <w:vAlign w:val="center"/>
          </w:tcPr>
          <w:p w14:paraId="6752B240" w14:textId="77777777" w:rsidR="005B2DE0" w:rsidRDefault="00000000">
            <w:pPr>
              <w:rPr>
                <w:sz w:val="18"/>
                <w:szCs w:val="18"/>
              </w:rPr>
            </w:pPr>
            <w:r>
              <w:rPr>
                <w:sz w:val="18"/>
                <w:szCs w:val="18"/>
              </w:rPr>
              <w:t>Items 4.5, 4.6, and 4.9 N/A</w:t>
            </w:r>
          </w:p>
        </w:tc>
      </w:tr>
      <w:tr w:rsidR="005B2DE0" w14:paraId="7C8DA069" w14:textId="77777777">
        <w:trPr>
          <w:trHeight w:val="345"/>
        </w:trPr>
        <w:tc>
          <w:tcPr>
            <w:tcW w:w="2565" w:type="dxa"/>
            <w:tcBorders>
              <w:top w:val="nil"/>
              <w:left w:val="nil"/>
              <w:bottom w:val="single" w:sz="6" w:space="0" w:color="000000"/>
              <w:right w:val="nil"/>
            </w:tcBorders>
            <w:tcMar>
              <w:top w:w="60" w:type="dxa"/>
              <w:left w:w="60" w:type="dxa"/>
              <w:bottom w:w="60" w:type="dxa"/>
              <w:right w:w="60" w:type="dxa"/>
            </w:tcMar>
            <w:vAlign w:val="center"/>
          </w:tcPr>
          <w:p w14:paraId="470F3C95" w14:textId="77777777" w:rsidR="005B2DE0" w:rsidRDefault="00000000">
            <w:pPr>
              <w:rPr>
                <w:sz w:val="18"/>
                <w:szCs w:val="18"/>
              </w:rPr>
            </w:pPr>
            <w:r>
              <w:rPr>
                <w:sz w:val="18"/>
                <w:szCs w:val="18"/>
              </w:rPr>
              <w:t>Domain 5: Overall</w:t>
            </w:r>
          </w:p>
        </w:tc>
        <w:tc>
          <w:tcPr>
            <w:tcW w:w="4830" w:type="dxa"/>
            <w:tcBorders>
              <w:top w:val="nil"/>
              <w:left w:val="nil"/>
              <w:bottom w:val="single" w:sz="6" w:space="0" w:color="000000"/>
              <w:right w:val="nil"/>
            </w:tcBorders>
            <w:tcMar>
              <w:top w:w="60" w:type="dxa"/>
              <w:left w:w="60" w:type="dxa"/>
              <w:bottom w:w="60" w:type="dxa"/>
              <w:right w:w="60" w:type="dxa"/>
            </w:tcMar>
            <w:vAlign w:val="center"/>
          </w:tcPr>
          <w:p w14:paraId="2E93F0E7" w14:textId="77777777" w:rsidR="005B2DE0" w:rsidRDefault="00000000">
            <w:pPr>
              <w:rPr>
                <w:sz w:val="18"/>
                <w:szCs w:val="18"/>
              </w:rPr>
            </w:pPr>
            <w:r>
              <w:rPr>
                <w:sz w:val="18"/>
                <w:szCs w:val="18"/>
              </w:rPr>
              <w:t>No changes</w:t>
            </w:r>
          </w:p>
        </w:tc>
      </w:tr>
    </w:tbl>
    <w:p w14:paraId="604FDBD2" w14:textId="77777777" w:rsidR="005B2DE0" w:rsidRDefault="005B2DE0">
      <w:pPr>
        <w:rPr>
          <w:sz w:val="20"/>
          <w:szCs w:val="20"/>
        </w:rPr>
      </w:pPr>
    </w:p>
    <w:p w14:paraId="72B0F4E8" w14:textId="77777777" w:rsidR="005B2DE0" w:rsidRDefault="005B2DE0">
      <w:pPr>
        <w:rPr>
          <w:sz w:val="20"/>
          <w:szCs w:val="20"/>
        </w:rPr>
      </w:pPr>
    </w:p>
    <w:p w14:paraId="09B05E86" w14:textId="77777777" w:rsidR="005B2DE0" w:rsidRDefault="00000000">
      <w:pPr>
        <w:spacing w:line="480" w:lineRule="auto"/>
        <w:rPr>
          <w:sz w:val="20"/>
          <w:szCs w:val="20"/>
        </w:rPr>
      </w:pPr>
      <w:r>
        <w:br w:type="page"/>
      </w:r>
    </w:p>
    <w:p w14:paraId="4E26DFEB" w14:textId="77777777" w:rsidR="005B2DE0" w:rsidRDefault="00000000">
      <w:pPr>
        <w:spacing w:line="480" w:lineRule="auto"/>
        <w:rPr>
          <w:sz w:val="20"/>
          <w:szCs w:val="20"/>
        </w:rPr>
      </w:pPr>
      <w:r>
        <w:rPr>
          <w:sz w:val="20"/>
          <w:szCs w:val="20"/>
        </w:rPr>
        <w:lastRenderedPageBreak/>
        <w:t>Appendix Table S2: Detailed study characteristics</w:t>
      </w:r>
    </w:p>
    <w:tbl>
      <w:tblPr>
        <w:tblStyle w:val="a0"/>
        <w:tblW w:w="9075" w:type="dxa"/>
        <w:tblBorders>
          <w:top w:val="nil"/>
          <w:left w:val="nil"/>
          <w:bottom w:val="nil"/>
          <w:right w:val="nil"/>
          <w:insideH w:val="nil"/>
          <w:insideV w:val="nil"/>
        </w:tblBorders>
        <w:tblLayout w:type="fixed"/>
        <w:tblLook w:val="0600" w:firstRow="0" w:lastRow="0" w:firstColumn="0" w:lastColumn="0" w:noHBand="1" w:noVBand="1"/>
      </w:tblPr>
      <w:tblGrid>
        <w:gridCol w:w="435"/>
        <w:gridCol w:w="810"/>
        <w:gridCol w:w="540"/>
        <w:gridCol w:w="780"/>
        <w:gridCol w:w="840"/>
        <w:gridCol w:w="1395"/>
        <w:gridCol w:w="720"/>
        <w:gridCol w:w="645"/>
        <w:gridCol w:w="840"/>
        <w:gridCol w:w="645"/>
        <w:gridCol w:w="825"/>
        <w:gridCol w:w="600"/>
      </w:tblGrid>
      <w:tr w:rsidR="00A06225" w14:paraId="2EA2AAC0" w14:textId="77777777" w:rsidTr="00A06225">
        <w:trPr>
          <w:trHeight w:val="435"/>
        </w:trPr>
        <w:tc>
          <w:tcPr>
            <w:tcW w:w="435"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0FCE7B0F" w14:textId="77777777" w:rsidR="00A06225" w:rsidRDefault="00A06225">
            <w:pPr>
              <w:jc w:val="center"/>
              <w:rPr>
                <w:b/>
                <w:sz w:val="12"/>
                <w:szCs w:val="12"/>
              </w:rPr>
            </w:pPr>
            <w:r>
              <w:rPr>
                <w:b/>
                <w:sz w:val="12"/>
                <w:szCs w:val="12"/>
              </w:rPr>
              <w:t>DOI</w:t>
            </w:r>
          </w:p>
        </w:tc>
        <w:tc>
          <w:tcPr>
            <w:tcW w:w="810"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7F539BDA" w14:textId="77777777" w:rsidR="00A06225" w:rsidRDefault="00A06225">
            <w:pPr>
              <w:jc w:val="center"/>
              <w:rPr>
                <w:b/>
                <w:sz w:val="12"/>
                <w:szCs w:val="12"/>
              </w:rPr>
            </w:pPr>
            <w:r>
              <w:rPr>
                <w:b/>
                <w:sz w:val="12"/>
                <w:szCs w:val="12"/>
              </w:rPr>
              <w:t>Publication year</w:t>
            </w:r>
          </w:p>
        </w:tc>
        <w:tc>
          <w:tcPr>
            <w:tcW w:w="540"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458EFD3F" w14:textId="77777777" w:rsidR="00A06225" w:rsidRDefault="00A06225">
            <w:pPr>
              <w:jc w:val="center"/>
              <w:rPr>
                <w:b/>
                <w:sz w:val="12"/>
                <w:szCs w:val="12"/>
              </w:rPr>
            </w:pPr>
            <w:r>
              <w:rPr>
                <w:b/>
                <w:sz w:val="12"/>
                <w:szCs w:val="12"/>
              </w:rPr>
              <w:t>First author</w:t>
            </w:r>
          </w:p>
        </w:tc>
        <w:tc>
          <w:tcPr>
            <w:tcW w:w="780"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199627E4" w14:textId="77777777" w:rsidR="00A06225" w:rsidRDefault="00A06225">
            <w:pPr>
              <w:jc w:val="center"/>
              <w:rPr>
                <w:b/>
                <w:sz w:val="12"/>
                <w:szCs w:val="12"/>
              </w:rPr>
            </w:pPr>
            <w:r>
              <w:rPr>
                <w:b/>
                <w:sz w:val="12"/>
                <w:szCs w:val="12"/>
              </w:rPr>
              <w:t>Model</w:t>
            </w:r>
          </w:p>
        </w:tc>
        <w:tc>
          <w:tcPr>
            <w:tcW w:w="840"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30850CAD" w14:textId="77777777" w:rsidR="00A06225" w:rsidRDefault="00A06225">
            <w:pPr>
              <w:jc w:val="center"/>
              <w:rPr>
                <w:b/>
                <w:sz w:val="12"/>
                <w:szCs w:val="12"/>
              </w:rPr>
            </w:pPr>
            <w:r>
              <w:rPr>
                <w:b/>
                <w:sz w:val="12"/>
                <w:szCs w:val="12"/>
              </w:rPr>
              <w:t>Version</w:t>
            </w:r>
          </w:p>
        </w:tc>
        <w:tc>
          <w:tcPr>
            <w:tcW w:w="1395"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7B44212F" w14:textId="77777777" w:rsidR="00A06225" w:rsidRDefault="00A06225">
            <w:pPr>
              <w:jc w:val="center"/>
              <w:rPr>
                <w:b/>
                <w:sz w:val="12"/>
                <w:szCs w:val="12"/>
              </w:rPr>
            </w:pPr>
            <w:r>
              <w:rPr>
                <w:b/>
                <w:sz w:val="12"/>
                <w:szCs w:val="12"/>
              </w:rPr>
              <w:t>Database explanation</w:t>
            </w:r>
          </w:p>
        </w:tc>
        <w:tc>
          <w:tcPr>
            <w:tcW w:w="720"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7FBA0E31" w14:textId="77777777" w:rsidR="00A06225" w:rsidRDefault="00A06225">
            <w:pPr>
              <w:jc w:val="center"/>
              <w:rPr>
                <w:b/>
                <w:sz w:val="12"/>
                <w:szCs w:val="12"/>
              </w:rPr>
            </w:pPr>
            <w:r>
              <w:rPr>
                <w:b/>
                <w:sz w:val="12"/>
                <w:szCs w:val="12"/>
              </w:rPr>
              <w:t>Reference standard</w:t>
            </w:r>
          </w:p>
        </w:tc>
        <w:tc>
          <w:tcPr>
            <w:tcW w:w="645"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1FBF7340" w14:textId="77777777" w:rsidR="00A06225" w:rsidRDefault="00A06225">
            <w:pPr>
              <w:jc w:val="center"/>
              <w:rPr>
                <w:b/>
                <w:sz w:val="12"/>
                <w:szCs w:val="12"/>
              </w:rPr>
            </w:pPr>
            <w:r>
              <w:rPr>
                <w:b/>
                <w:sz w:val="12"/>
                <w:szCs w:val="12"/>
              </w:rPr>
              <w:t>ROB for participants</w:t>
            </w:r>
          </w:p>
        </w:tc>
        <w:tc>
          <w:tcPr>
            <w:tcW w:w="840"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0EB52510" w14:textId="77777777" w:rsidR="00A06225" w:rsidRDefault="00A06225">
            <w:pPr>
              <w:jc w:val="center"/>
              <w:rPr>
                <w:b/>
                <w:sz w:val="12"/>
                <w:szCs w:val="12"/>
              </w:rPr>
            </w:pPr>
            <w:r>
              <w:rPr>
                <w:b/>
                <w:sz w:val="12"/>
                <w:szCs w:val="12"/>
              </w:rPr>
              <w:t>Applicability for participants</w:t>
            </w:r>
          </w:p>
        </w:tc>
        <w:tc>
          <w:tcPr>
            <w:tcW w:w="645"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565B7CE0" w14:textId="77777777" w:rsidR="00A06225" w:rsidRDefault="00A06225">
            <w:pPr>
              <w:jc w:val="center"/>
              <w:rPr>
                <w:b/>
                <w:sz w:val="12"/>
                <w:szCs w:val="12"/>
              </w:rPr>
            </w:pPr>
            <w:r>
              <w:rPr>
                <w:b/>
                <w:sz w:val="12"/>
                <w:szCs w:val="12"/>
              </w:rPr>
              <w:t>ROB for outcome</w:t>
            </w:r>
          </w:p>
        </w:tc>
        <w:tc>
          <w:tcPr>
            <w:tcW w:w="825"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0ED281B5" w14:textId="77777777" w:rsidR="00A06225" w:rsidRDefault="00A06225">
            <w:pPr>
              <w:jc w:val="center"/>
              <w:rPr>
                <w:b/>
                <w:sz w:val="12"/>
                <w:szCs w:val="12"/>
              </w:rPr>
            </w:pPr>
            <w:r>
              <w:rPr>
                <w:b/>
                <w:sz w:val="12"/>
                <w:szCs w:val="12"/>
              </w:rPr>
              <w:t>Applicability for outcome</w:t>
            </w:r>
          </w:p>
        </w:tc>
        <w:tc>
          <w:tcPr>
            <w:tcW w:w="600" w:type="dxa"/>
            <w:tcBorders>
              <w:top w:val="single" w:sz="6" w:space="0" w:color="000000"/>
              <w:left w:val="nil"/>
              <w:bottom w:val="single" w:sz="6" w:space="0" w:color="000000"/>
              <w:right w:val="nil"/>
            </w:tcBorders>
            <w:tcMar>
              <w:top w:w="60" w:type="dxa"/>
              <w:left w:w="60" w:type="dxa"/>
              <w:bottom w:w="60" w:type="dxa"/>
              <w:right w:w="60" w:type="dxa"/>
            </w:tcMar>
            <w:vAlign w:val="center"/>
          </w:tcPr>
          <w:p w14:paraId="3CC6B88C" w14:textId="77777777" w:rsidR="00A06225" w:rsidRDefault="00A06225">
            <w:pPr>
              <w:jc w:val="center"/>
              <w:rPr>
                <w:b/>
                <w:sz w:val="12"/>
                <w:szCs w:val="12"/>
              </w:rPr>
            </w:pPr>
            <w:r>
              <w:rPr>
                <w:b/>
                <w:sz w:val="12"/>
                <w:szCs w:val="12"/>
              </w:rPr>
              <w:t>ROB  for analysis</w:t>
            </w:r>
          </w:p>
        </w:tc>
      </w:tr>
      <w:tr w:rsidR="00A06225" w14:paraId="7C850263"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32748B43" w14:textId="77777777" w:rsidR="00A06225" w:rsidRDefault="00A06225">
            <w:pPr>
              <w:jc w:val="center"/>
              <w:rPr>
                <w:sz w:val="12"/>
                <w:szCs w:val="12"/>
              </w:rPr>
            </w:pPr>
            <w:hyperlink r:id="rId13">
              <w:r>
                <w:rPr>
                  <w:sz w:val="20"/>
                  <w:szCs w:val="20"/>
                  <w:vertAlign w:val="superscript"/>
                </w:rPr>
                <w:t>12</w:t>
              </w:r>
            </w:hyperlink>
          </w:p>
        </w:tc>
        <w:tc>
          <w:tcPr>
            <w:tcW w:w="810" w:type="dxa"/>
            <w:tcBorders>
              <w:top w:val="nil"/>
              <w:left w:val="nil"/>
              <w:bottom w:val="nil"/>
              <w:right w:val="nil"/>
            </w:tcBorders>
            <w:tcMar>
              <w:top w:w="60" w:type="dxa"/>
              <w:left w:w="60" w:type="dxa"/>
              <w:bottom w:w="60" w:type="dxa"/>
              <w:right w:w="60" w:type="dxa"/>
            </w:tcMar>
            <w:vAlign w:val="center"/>
          </w:tcPr>
          <w:p w14:paraId="3C0F4DD3"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3229723E" w14:textId="77777777" w:rsidR="00A06225" w:rsidRDefault="00A06225">
            <w:pPr>
              <w:jc w:val="center"/>
              <w:rPr>
                <w:sz w:val="12"/>
                <w:szCs w:val="12"/>
              </w:rPr>
            </w:pPr>
            <w:r>
              <w:rPr>
                <w:sz w:val="12"/>
                <w:szCs w:val="12"/>
              </w:rPr>
              <w:t>Ueda</w:t>
            </w:r>
          </w:p>
        </w:tc>
        <w:tc>
          <w:tcPr>
            <w:tcW w:w="780" w:type="dxa"/>
            <w:tcBorders>
              <w:top w:val="nil"/>
              <w:left w:val="nil"/>
              <w:bottom w:val="nil"/>
              <w:right w:val="nil"/>
            </w:tcBorders>
            <w:tcMar>
              <w:top w:w="60" w:type="dxa"/>
              <w:left w:w="60" w:type="dxa"/>
              <w:bottom w:w="60" w:type="dxa"/>
              <w:right w:w="60" w:type="dxa"/>
            </w:tcMar>
            <w:vAlign w:val="center"/>
          </w:tcPr>
          <w:p w14:paraId="7B107F26"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42EAD1B6"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457C052A" w14:textId="77777777" w:rsidR="00A06225" w:rsidRDefault="00A06225">
            <w:pPr>
              <w:jc w:val="center"/>
              <w:rPr>
                <w:sz w:val="12"/>
                <w:szCs w:val="12"/>
              </w:rPr>
            </w:pPr>
            <w:r>
              <w:rPr>
                <w:sz w:val="12"/>
                <w:szCs w:val="12"/>
              </w:rPr>
              <w:t>The quiz “Diagnosis Please” in Radiology</w:t>
            </w:r>
          </w:p>
        </w:tc>
        <w:tc>
          <w:tcPr>
            <w:tcW w:w="720" w:type="dxa"/>
            <w:tcBorders>
              <w:top w:val="nil"/>
              <w:left w:val="nil"/>
              <w:bottom w:val="nil"/>
              <w:right w:val="nil"/>
            </w:tcBorders>
            <w:tcMar>
              <w:top w:w="60" w:type="dxa"/>
              <w:left w:w="60" w:type="dxa"/>
              <w:bottom w:w="60" w:type="dxa"/>
              <w:right w:w="60" w:type="dxa"/>
            </w:tcMar>
            <w:vAlign w:val="center"/>
          </w:tcPr>
          <w:p w14:paraId="41DEF220" w14:textId="77777777" w:rsidR="00A06225" w:rsidRDefault="00A06225">
            <w:pPr>
              <w:jc w:val="center"/>
              <w:rPr>
                <w:sz w:val="12"/>
                <w:szCs w:val="12"/>
              </w:rPr>
            </w:pPr>
            <w:r>
              <w:rPr>
                <w:sz w:val="12"/>
                <w:szCs w:val="12"/>
              </w:rPr>
              <w:t>Answer</w:t>
            </w:r>
          </w:p>
        </w:tc>
        <w:tc>
          <w:tcPr>
            <w:tcW w:w="645" w:type="dxa"/>
            <w:tcBorders>
              <w:top w:val="nil"/>
              <w:left w:val="nil"/>
              <w:bottom w:val="nil"/>
              <w:right w:val="nil"/>
            </w:tcBorders>
            <w:tcMar>
              <w:top w:w="60" w:type="dxa"/>
              <w:left w:w="60" w:type="dxa"/>
              <w:bottom w:w="60" w:type="dxa"/>
              <w:right w:w="60" w:type="dxa"/>
            </w:tcMar>
            <w:vAlign w:val="center"/>
          </w:tcPr>
          <w:p w14:paraId="20FB959C"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6EA74F4C" w14:textId="77777777" w:rsidR="00A06225" w:rsidRDefault="00A06225">
            <w:pPr>
              <w:jc w:val="center"/>
              <w:rPr>
                <w:sz w:val="12"/>
                <w:szCs w:val="12"/>
              </w:rPr>
            </w:pPr>
            <w:r>
              <w:rPr>
                <w:sz w:val="12"/>
                <w:szCs w:val="12"/>
              </w:rPr>
              <w:t>High</w:t>
            </w:r>
          </w:p>
        </w:tc>
        <w:tc>
          <w:tcPr>
            <w:tcW w:w="645" w:type="dxa"/>
            <w:tcBorders>
              <w:top w:val="nil"/>
              <w:left w:val="nil"/>
              <w:bottom w:val="nil"/>
              <w:right w:val="nil"/>
            </w:tcBorders>
            <w:tcMar>
              <w:top w:w="60" w:type="dxa"/>
              <w:left w:w="60" w:type="dxa"/>
              <w:bottom w:w="60" w:type="dxa"/>
              <w:right w:w="60" w:type="dxa"/>
            </w:tcMar>
            <w:vAlign w:val="center"/>
          </w:tcPr>
          <w:p w14:paraId="2399F758"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64B2B1A0"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36552BFB" w14:textId="77777777" w:rsidR="00A06225" w:rsidRDefault="00A06225">
            <w:pPr>
              <w:jc w:val="center"/>
              <w:rPr>
                <w:sz w:val="12"/>
                <w:szCs w:val="12"/>
              </w:rPr>
            </w:pPr>
            <w:r>
              <w:rPr>
                <w:sz w:val="12"/>
                <w:szCs w:val="12"/>
              </w:rPr>
              <w:t>Low</w:t>
            </w:r>
          </w:p>
        </w:tc>
      </w:tr>
      <w:tr w:rsidR="00A06225" w14:paraId="3B52904B"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0BFEE63C" w14:textId="77777777" w:rsidR="00A06225" w:rsidRDefault="00A06225">
            <w:pPr>
              <w:jc w:val="center"/>
              <w:rPr>
                <w:sz w:val="12"/>
                <w:szCs w:val="12"/>
              </w:rPr>
            </w:pPr>
            <w:hyperlink r:id="rId14">
              <w:r>
                <w:rPr>
                  <w:sz w:val="20"/>
                  <w:szCs w:val="20"/>
                  <w:vertAlign w:val="superscript"/>
                </w:rPr>
                <w:t>13</w:t>
              </w:r>
            </w:hyperlink>
          </w:p>
        </w:tc>
        <w:tc>
          <w:tcPr>
            <w:tcW w:w="810" w:type="dxa"/>
            <w:tcBorders>
              <w:top w:val="nil"/>
              <w:left w:val="nil"/>
              <w:bottom w:val="nil"/>
              <w:right w:val="nil"/>
            </w:tcBorders>
            <w:tcMar>
              <w:top w:w="60" w:type="dxa"/>
              <w:left w:w="60" w:type="dxa"/>
              <w:bottom w:w="60" w:type="dxa"/>
              <w:right w:w="60" w:type="dxa"/>
            </w:tcMar>
            <w:vAlign w:val="center"/>
          </w:tcPr>
          <w:p w14:paraId="4CD34498"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5FFB48EB" w14:textId="77777777" w:rsidR="00A06225" w:rsidRDefault="00A06225">
            <w:pPr>
              <w:jc w:val="center"/>
              <w:rPr>
                <w:sz w:val="12"/>
                <w:szCs w:val="12"/>
              </w:rPr>
            </w:pPr>
            <w:r>
              <w:rPr>
                <w:sz w:val="12"/>
                <w:szCs w:val="12"/>
              </w:rPr>
              <w:t>Kanjee</w:t>
            </w:r>
          </w:p>
        </w:tc>
        <w:tc>
          <w:tcPr>
            <w:tcW w:w="780" w:type="dxa"/>
            <w:tcBorders>
              <w:top w:val="nil"/>
              <w:left w:val="nil"/>
              <w:bottom w:val="nil"/>
              <w:right w:val="nil"/>
            </w:tcBorders>
            <w:tcMar>
              <w:top w:w="60" w:type="dxa"/>
              <w:left w:w="60" w:type="dxa"/>
              <w:bottom w:w="60" w:type="dxa"/>
              <w:right w:w="60" w:type="dxa"/>
            </w:tcMar>
            <w:vAlign w:val="center"/>
          </w:tcPr>
          <w:p w14:paraId="46294712"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3898665D"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499BDC0B" w14:textId="77777777" w:rsidR="00A06225" w:rsidRDefault="00A06225">
            <w:pPr>
              <w:jc w:val="center"/>
              <w:rPr>
                <w:sz w:val="12"/>
                <w:szCs w:val="12"/>
              </w:rPr>
            </w:pPr>
            <w:r>
              <w:rPr>
                <w:sz w:val="12"/>
                <w:szCs w:val="12"/>
              </w:rPr>
              <w:t xml:space="preserve">Clinical vignettes from case reports in NEJM </w:t>
            </w:r>
          </w:p>
        </w:tc>
        <w:tc>
          <w:tcPr>
            <w:tcW w:w="720" w:type="dxa"/>
            <w:tcBorders>
              <w:top w:val="nil"/>
              <w:left w:val="nil"/>
              <w:bottom w:val="nil"/>
              <w:right w:val="nil"/>
            </w:tcBorders>
            <w:tcMar>
              <w:top w:w="60" w:type="dxa"/>
              <w:left w:w="60" w:type="dxa"/>
              <w:bottom w:w="60" w:type="dxa"/>
              <w:right w:w="60" w:type="dxa"/>
            </w:tcMar>
            <w:vAlign w:val="center"/>
          </w:tcPr>
          <w:p w14:paraId="7B557F2A"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19FC610D"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0223EDB1"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37625B18"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534D7F9C"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5F2576FC" w14:textId="77777777" w:rsidR="00A06225" w:rsidRDefault="00A06225">
            <w:pPr>
              <w:jc w:val="center"/>
              <w:rPr>
                <w:sz w:val="12"/>
                <w:szCs w:val="12"/>
              </w:rPr>
            </w:pPr>
            <w:r>
              <w:rPr>
                <w:sz w:val="12"/>
                <w:szCs w:val="12"/>
              </w:rPr>
              <w:t>High</w:t>
            </w:r>
          </w:p>
        </w:tc>
      </w:tr>
      <w:tr w:rsidR="00A06225" w14:paraId="03E2D300" w14:textId="77777777" w:rsidTr="00A06225">
        <w:trPr>
          <w:trHeight w:val="435"/>
        </w:trPr>
        <w:tc>
          <w:tcPr>
            <w:tcW w:w="435" w:type="dxa"/>
            <w:tcBorders>
              <w:top w:val="nil"/>
              <w:left w:val="nil"/>
              <w:bottom w:val="nil"/>
              <w:right w:val="nil"/>
            </w:tcBorders>
            <w:tcMar>
              <w:top w:w="60" w:type="dxa"/>
              <w:left w:w="60" w:type="dxa"/>
              <w:bottom w:w="60" w:type="dxa"/>
              <w:right w:w="60" w:type="dxa"/>
            </w:tcMar>
            <w:vAlign w:val="center"/>
          </w:tcPr>
          <w:p w14:paraId="7B49EC19" w14:textId="77777777" w:rsidR="00A06225" w:rsidRDefault="00A06225">
            <w:pPr>
              <w:jc w:val="center"/>
              <w:rPr>
                <w:sz w:val="12"/>
                <w:szCs w:val="12"/>
              </w:rPr>
            </w:pPr>
            <w:hyperlink r:id="rId15">
              <w:r>
                <w:rPr>
                  <w:sz w:val="20"/>
                  <w:szCs w:val="20"/>
                  <w:vertAlign w:val="superscript"/>
                </w:rPr>
                <w:t>21</w:t>
              </w:r>
            </w:hyperlink>
          </w:p>
        </w:tc>
        <w:tc>
          <w:tcPr>
            <w:tcW w:w="810" w:type="dxa"/>
            <w:tcBorders>
              <w:top w:val="nil"/>
              <w:left w:val="nil"/>
              <w:bottom w:val="nil"/>
              <w:right w:val="nil"/>
            </w:tcBorders>
            <w:tcMar>
              <w:top w:w="60" w:type="dxa"/>
              <w:left w:w="60" w:type="dxa"/>
              <w:bottom w:w="60" w:type="dxa"/>
              <w:right w:w="60" w:type="dxa"/>
            </w:tcMar>
            <w:vAlign w:val="center"/>
          </w:tcPr>
          <w:p w14:paraId="5DF3651B"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5D7A978C" w14:textId="77777777" w:rsidR="00A06225" w:rsidRDefault="00A06225">
            <w:pPr>
              <w:jc w:val="center"/>
              <w:rPr>
                <w:sz w:val="12"/>
                <w:szCs w:val="12"/>
              </w:rPr>
            </w:pPr>
            <w:r>
              <w:rPr>
                <w:sz w:val="12"/>
                <w:szCs w:val="12"/>
              </w:rPr>
              <w:t>Chee</w:t>
            </w:r>
          </w:p>
        </w:tc>
        <w:tc>
          <w:tcPr>
            <w:tcW w:w="780" w:type="dxa"/>
            <w:tcBorders>
              <w:top w:val="nil"/>
              <w:left w:val="nil"/>
              <w:bottom w:val="nil"/>
              <w:right w:val="nil"/>
            </w:tcBorders>
            <w:tcMar>
              <w:top w:w="60" w:type="dxa"/>
              <w:left w:w="60" w:type="dxa"/>
              <w:bottom w:w="60" w:type="dxa"/>
              <w:right w:w="60" w:type="dxa"/>
            </w:tcMar>
            <w:vAlign w:val="center"/>
          </w:tcPr>
          <w:p w14:paraId="4314AE6D"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0B7459E7"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09A99F47" w14:textId="77777777" w:rsidR="00A06225" w:rsidRDefault="00A06225">
            <w:pPr>
              <w:jc w:val="center"/>
              <w:rPr>
                <w:sz w:val="12"/>
                <w:szCs w:val="12"/>
              </w:rPr>
            </w:pPr>
            <w:r>
              <w:rPr>
                <w:sz w:val="12"/>
                <w:szCs w:val="12"/>
              </w:rPr>
              <w:t>Hypothetical clinical vignettes representing vertigo</w:t>
            </w:r>
          </w:p>
        </w:tc>
        <w:tc>
          <w:tcPr>
            <w:tcW w:w="720" w:type="dxa"/>
            <w:tcBorders>
              <w:top w:val="nil"/>
              <w:left w:val="nil"/>
              <w:bottom w:val="nil"/>
              <w:right w:val="nil"/>
            </w:tcBorders>
            <w:tcMar>
              <w:top w:w="60" w:type="dxa"/>
              <w:left w:w="60" w:type="dxa"/>
              <w:bottom w:w="60" w:type="dxa"/>
              <w:right w:w="60" w:type="dxa"/>
            </w:tcMar>
            <w:vAlign w:val="center"/>
          </w:tcPr>
          <w:p w14:paraId="4B502EA6"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5E1A778F" w14:textId="77777777" w:rsidR="00A06225" w:rsidRDefault="00A06225">
            <w:pPr>
              <w:jc w:val="center"/>
              <w:rPr>
                <w:sz w:val="12"/>
                <w:szCs w:val="12"/>
              </w:rPr>
            </w:pPr>
            <w:r>
              <w:rPr>
                <w:sz w:val="12"/>
                <w:szCs w:val="12"/>
              </w:rPr>
              <w:t>Unclear</w:t>
            </w:r>
          </w:p>
        </w:tc>
        <w:tc>
          <w:tcPr>
            <w:tcW w:w="840" w:type="dxa"/>
            <w:tcBorders>
              <w:top w:val="nil"/>
              <w:left w:val="nil"/>
              <w:bottom w:val="nil"/>
              <w:right w:val="nil"/>
            </w:tcBorders>
            <w:tcMar>
              <w:top w:w="60" w:type="dxa"/>
              <w:left w:w="60" w:type="dxa"/>
              <w:bottom w:w="60" w:type="dxa"/>
              <w:right w:w="60" w:type="dxa"/>
            </w:tcMar>
            <w:vAlign w:val="center"/>
          </w:tcPr>
          <w:p w14:paraId="3869A050"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4737DE1A" w14:textId="77777777" w:rsidR="00A06225" w:rsidRDefault="00A06225">
            <w:pPr>
              <w:jc w:val="center"/>
              <w:rPr>
                <w:sz w:val="12"/>
                <w:szCs w:val="12"/>
              </w:rPr>
            </w:pPr>
            <w:r>
              <w:rPr>
                <w:sz w:val="12"/>
                <w:szCs w:val="12"/>
              </w:rPr>
              <w:t>High</w:t>
            </w:r>
          </w:p>
        </w:tc>
        <w:tc>
          <w:tcPr>
            <w:tcW w:w="825" w:type="dxa"/>
            <w:tcBorders>
              <w:top w:val="nil"/>
              <w:left w:val="nil"/>
              <w:bottom w:val="nil"/>
              <w:right w:val="nil"/>
            </w:tcBorders>
            <w:tcMar>
              <w:top w:w="60" w:type="dxa"/>
              <w:left w:w="60" w:type="dxa"/>
              <w:bottom w:w="60" w:type="dxa"/>
              <w:right w:w="60" w:type="dxa"/>
            </w:tcMar>
            <w:vAlign w:val="center"/>
          </w:tcPr>
          <w:p w14:paraId="45505866"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365C0970" w14:textId="77777777" w:rsidR="00A06225" w:rsidRDefault="00A06225">
            <w:pPr>
              <w:jc w:val="center"/>
              <w:rPr>
                <w:sz w:val="12"/>
                <w:szCs w:val="12"/>
              </w:rPr>
            </w:pPr>
            <w:r>
              <w:rPr>
                <w:sz w:val="12"/>
                <w:szCs w:val="12"/>
              </w:rPr>
              <w:t>High</w:t>
            </w:r>
          </w:p>
        </w:tc>
      </w:tr>
      <w:tr w:rsidR="00A06225" w14:paraId="425AA27E" w14:textId="77777777" w:rsidTr="00A06225">
        <w:trPr>
          <w:trHeight w:val="570"/>
        </w:trPr>
        <w:tc>
          <w:tcPr>
            <w:tcW w:w="435" w:type="dxa"/>
            <w:tcBorders>
              <w:top w:val="nil"/>
              <w:left w:val="nil"/>
              <w:bottom w:val="nil"/>
              <w:right w:val="nil"/>
            </w:tcBorders>
            <w:tcMar>
              <w:top w:w="60" w:type="dxa"/>
              <w:left w:w="60" w:type="dxa"/>
              <w:bottom w:w="60" w:type="dxa"/>
              <w:right w:w="60" w:type="dxa"/>
            </w:tcMar>
            <w:vAlign w:val="center"/>
          </w:tcPr>
          <w:p w14:paraId="4146AAD4" w14:textId="77777777" w:rsidR="00A06225" w:rsidRDefault="00A06225">
            <w:pPr>
              <w:jc w:val="center"/>
              <w:rPr>
                <w:sz w:val="12"/>
                <w:szCs w:val="12"/>
              </w:rPr>
            </w:pPr>
            <w:hyperlink r:id="rId16">
              <w:r>
                <w:rPr>
                  <w:sz w:val="20"/>
                  <w:szCs w:val="20"/>
                  <w:vertAlign w:val="superscript"/>
                </w:rPr>
                <w:t>22</w:t>
              </w:r>
            </w:hyperlink>
          </w:p>
        </w:tc>
        <w:tc>
          <w:tcPr>
            <w:tcW w:w="810" w:type="dxa"/>
            <w:tcBorders>
              <w:top w:val="nil"/>
              <w:left w:val="nil"/>
              <w:bottom w:val="nil"/>
              <w:right w:val="nil"/>
            </w:tcBorders>
            <w:tcMar>
              <w:top w:w="60" w:type="dxa"/>
              <w:left w:w="60" w:type="dxa"/>
              <w:bottom w:w="60" w:type="dxa"/>
              <w:right w:w="60" w:type="dxa"/>
            </w:tcMar>
            <w:vAlign w:val="center"/>
          </w:tcPr>
          <w:p w14:paraId="4F1461AE"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5BF421CE" w14:textId="77777777" w:rsidR="00A06225" w:rsidRDefault="00A06225">
            <w:pPr>
              <w:jc w:val="center"/>
              <w:rPr>
                <w:sz w:val="12"/>
                <w:szCs w:val="12"/>
              </w:rPr>
            </w:pPr>
            <w:r>
              <w:rPr>
                <w:sz w:val="12"/>
                <w:szCs w:val="12"/>
              </w:rPr>
              <w:t>Lyons</w:t>
            </w:r>
          </w:p>
        </w:tc>
        <w:tc>
          <w:tcPr>
            <w:tcW w:w="780" w:type="dxa"/>
            <w:tcBorders>
              <w:top w:val="nil"/>
              <w:left w:val="nil"/>
              <w:bottom w:val="nil"/>
              <w:right w:val="nil"/>
            </w:tcBorders>
            <w:tcMar>
              <w:top w:w="60" w:type="dxa"/>
              <w:left w:w="60" w:type="dxa"/>
              <w:bottom w:w="60" w:type="dxa"/>
              <w:right w:w="60" w:type="dxa"/>
            </w:tcMar>
            <w:vAlign w:val="center"/>
          </w:tcPr>
          <w:p w14:paraId="3FC1D49F" w14:textId="77777777" w:rsidR="00A06225" w:rsidRDefault="00A06225">
            <w:pPr>
              <w:jc w:val="center"/>
              <w:rPr>
                <w:sz w:val="12"/>
                <w:szCs w:val="12"/>
              </w:rPr>
            </w:pPr>
            <w:r>
              <w:rPr>
                <w:sz w:val="12"/>
                <w:szCs w:val="12"/>
              </w:rPr>
              <w:t>Prometheus, GPT-4</w:t>
            </w:r>
          </w:p>
        </w:tc>
        <w:tc>
          <w:tcPr>
            <w:tcW w:w="840" w:type="dxa"/>
            <w:tcBorders>
              <w:top w:val="nil"/>
              <w:left w:val="nil"/>
              <w:bottom w:val="nil"/>
              <w:right w:val="nil"/>
            </w:tcBorders>
            <w:tcMar>
              <w:top w:w="60" w:type="dxa"/>
              <w:left w:w="60" w:type="dxa"/>
              <w:bottom w:w="60" w:type="dxa"/>
              <w:right w:w="60" w:type="dxa"/>
            </w:tcMar>
            <w:vAlign w:val="center"/>
          </w:tcPr>
          <w:p w14:paraId="0A06AA1D"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3CB8BF8D" w14:textId="77777777" w:rsidR="00A06225" w:rsidRDefault="00A06225">
            <w:pPr>
              <w:jc w:val="center"/>
              <w:rPr>
                <w:sz w:val="12"/>
                <w:szCs w:val="12"/>
              </w:rPr>
            </w:pPr>
            <w:r>
              <w:rPr>
                <w:sz w:val="12"/>
                <w:szCs w:val="12"/>
              </w:rPr>
              <w:t>Hypothetical clinical vignettes representing common ophthalmic complaints</w:t>
            </w:r>
          </w:p>
        </w:tc>
        <w:tc>
          <w:tcPr>
            <w:tcW w:w="720" w:type="dxa"/>
            <w:tcBorders>
              <w:top w:val="nil"/>
              <w:left w:val="nil"/>
              <w:bottom w:val="nil"/>
              <w:right w:val="nil"/>
            </w:tcBorders>
            <w:tcMar>
              <w:top w:w="60" w:type="dxa"/>
              <w:left w:w="60" w:type="dxa"/>
              <w:bottom w:w="60" w:type="dxa"/>
              <w:right w:w="60" w:type="dxa"/>
            </w:tcMar>
            <w:vAlign w:val="center"/>
          </w:tcPr>
          <w:p w14:paraId="169953B9"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132DAF56"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5AAC2286"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18B555EF"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7FAE70D6"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622BB8BA" w14:textId="77777777" w:rsidR="00A06225" w:rsidRDefault="00A06225">
            <w:pPr>
              <w:jc w:val="center"/>
              <w:rPr>
                <w:sz w:val="12"/>
                <w:szCs w:val="12"/>
              </w:rPr>
            </w:pPr>
            <w:r>
              <w:rPr>
                <w:sz w:val="12"/>
                <w:szCs w:val="12"/>
              </w:rPr>
              <w:t>High</w:t>
            </w:r>
          </w:p>
        </w:tc>
      </w:tr>
      <w:tr w:rsidR="00A06225" w14:paraId="70FF9EF3" w14:textId="77777777" w:rsidTr="00A06225">
        <w:trPr>
          <w:trHeight w:val="570"/>
        </w:trPr>
        <w:tc>
          <w:tcPr>
            <w:tcW w:w="435" w:type="dxa"/>
            <w:tcBorders>
              <w:top w:val="nil"/>
              <w:left w:val="nil"/>
              <w:bottom w:val="nil"/>
              <w:right w:val="nil"/>
            </w:tcBorders>
            <w:tcMar>
              <w:top w:w="60" w:type="dxa"/>
              <w:left w:w="60" w:type="dxa"/>
              <w:bottom w:w="60" w:type="dxa"/>
              <w:right w:w="60" w:type="dxa"/>
            </w:tcMar>
            <w:vAlign w:val="center"/>
          </w:tcPr>
          <w:p w14:paraId="0D588C64" w14:textId="77777777" w:rsidR="00A06225" w:rsidRDefault="00A06225">
            <w:pPr>
              <w:jc w:val="center"/>
              <w:rPr>
                <w:sz w:val="12"/>
                <w:szCs w:val="12"/>
              </w:rPr>
            </w:pPr>
            <w:hyperlink r:id="rId17">
              <w:r>
                <w:rPr>
                  <w:sz w:val="20"/>
                  <w:szCs w:val="20"/>
                  <w:vertAlign w:val="superscript"/>
                </w:rPr>
                <w:t>23</w:t>
              </w:r>
            </w:hyperlink>
          </w:p>
        </w:tc>
        <w:tc>
          <w:tcPr>
            <w:tcW w:w="810" w:type="dxa"/>
            <w:tcBorders>
              <w:top w:val="nil"/>
              <w:left w:val="nil"/>
              <w:bottom w:val="nil"/>
              <w:right w:val="nil"/>
            </w:tcBorders>
            <w:tcMar>
              <w:top w:w="60" w:type="dxa"/>
              <w:left w:w="60" w:type="dxa"/>
              <w:bottom w:w="60" w:type="dxa"/>
              <w:right w:w="60" w:type="dxa"/>
            </w:tcMar>
            <w:vAlign w:val="center"/>
          </w:tcPr>
          <w:p w14:paraId="190E88E2"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5DA6148D" w14:textId="77777777" w:rsidR="00A06225" w:rsidRDefault="00A06225">
            <w:pPr>
              <w:jc w:val="center"/>
              <w:rPr>
                <w:sz w:val="12"/>
                <w:szCs w:val="12"/>
              </w:rPr>
            </w:pPr>
            <w:r>
              <w:rPr>
                <w:sz w:val="12"/>
                <w:szCs w:val="12"/>
              </w:rPr>
              <w:t>Hirosawa</w:t>
            </w:r>
          </w:p>
        </w:tc>
        <w:tc>
          <w:tcPr>
            <w:tcW w:w="780" w:type="dxa"/>
            <w:tcBorders>
              <w:top w:val="nil"/>
              <w:left w:val="nil"/>
              <w:bottom w:val="nil"/>
              <w:right w:val="nil"/>
            </w:tcBorders>
            <w:tcMar>
              <w:top w:w="60" w:type="dxa"/>
              <w:left w:w="60" w:type="dxa"/>
              <w:bottom w:w="60" w:type="dxa"/>
              <w:right w:w="60" w:type="dxa"/>
            </w:tcMar>
            <w:vAlign w:val="center"/>
          </w:tcPr>
          <w:p w14:paraId="476F45E1" w14:textId="77777777" w:rsidR="00A06225" w:rsidRDefault="00A06225">
            <w:pPr>
              <w:jc w:val="center"/>
              <w:rPr>
                <w:sz w:val="12"/>
                <w:szCs w:val="12"/>
              </w:rPr>
            </w:pPr>
            <w:r>
              <w:rPr>
                <w:sz w:val="12"/>
                <w:szCs w:val="12"/>
              </w:rPr>
              <w:t>GPT-3.5, GPT-4</w:t>
            </w:r>
          </w:p>
        </w:tc>
        <w:tc>
          <w:tcPr>
            <w:tcW w:w="840" w:type="dxa"/>
            <w:tcBorders>
              <w:top w:val="nil"/>
              <w:left w:val="nil"/>
              <w:bottom w:val="nil"/>
              <w:right w:val="nil"/>
            </w:tcBorders>
            <w:tcMar>
              <w:top w:w="60" w:type="dxa"/>
              <w:left w:w="60" w:type="dxa"/>
              <w:bottom w:w="60" w:type="dxa"/>
              <w:right w:w="60" w:type="dxa"/>
            </w:tcMar>
            <w:vAlign w:val="center"/>
          </w:tcPr>
          <w:p w14:paraId="12D8AEB8" w14:textId="77777777" w:rsidR="00A06225" w:rsidRDefault="00A06225">
            <w:pPr>
              <w:jc w:val="center"/>
              <w:rPr>
                <w:sz w:val="12"/>
                <w:szCs w:val="12"/>
              </w:rPr>
            </w:pPr>
            <w:r>
              <w:rPr>
                <w:sz w:val="12"/>
                <w:szCs w:val="12"/>
              </w:rPr>
              <w:t>March 14, 2023, March 25, 2023</w:t>
            </w:r>
          </w:p>
        </w:tc>
        <w:tc>
          <w:tcPr>
            <w:tcW w:w="1395" w:type="dxa"/>
            <w:tcBorders>
              <w:top w:val="nil"/>
              <w:left w:val="nil"/>
              <w:bottom w:val="nil"/>
              <w:right w:val="nil"/>
            </w:tcBorders>
            <w:tcMar>
              <w:top w:w="0" w:type="dxa"/>
              <w:left w:w="80" w:type="dxa"/>
              <w:bottom w:w="0" w:type="dxa"/>
              <w:right w:w="80" w:type="dxa"/>
            </w:tcMar>
            <w:vAlign w:val="center"/>
          </w:tcPr>
          <w:p w14:paraId="1DB3847D" w14:textId="77777777" w:rsidR="00A06225" w:rsidRDefault="00A06225">
            <w:pPr>
              <w:jc w:val="center"/>
              <w:rPr>
                <w:sz w:val="12"/>
                <w:szCs w:val="12"/>
              </w:rPr>
            </w:pPr>
            <w:r>
              <w:rPr>
                <w:sz w:val="12"/>
                <w:szCs w:val="12"/>
              </w:rPr>
              <w:t>Clinical vignettes about general internal medicine</w:t>
            </w:r>
          </w:p>
        </w:tc>
        <w:tc>
          <w:tcPr>
            <w:tcW w:w="720" w:type="dxa"/>
            <w:tcBorders>
              <w:top w:val="nil"/>
              <w:left w:val="nil"/>
              <w:bottom w:val="nil"/>
              <w:right w:val="nil"/>
            </w:tcBorders>
            <w:tcMar>
              <w:top w:w="60" w:type="dxa"/>
              <w:left w:w="60" w:type="dxa"/>
              <w:bottom w:w="60" w:type="dxa"/>
              <w:right w:w="60" w:type="dxa"/>
            </w:tcMar>
            <w:vAlign w:val="center"/>
          </w:tcPr>
          <w:p w14:paraId="0AEE795E"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79B2C956"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5AE2DF4D"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4C9D7EF0"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511BA197"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2C1306FB" w14:textId="77777777" w:rsidR="00A06225" w:rsidRDefault="00A06225">
            <w:pPr>
              <w:jc w:val="center"/>
              <w:rPr>
                <w:sz w:val="12"/>
                <w:szCs w:val="12"/>
              </w:rPr>
            </w:pPr>
            <w:r>
              <w:rPr>
                <w:sz w:val="12"/>
                <w:szCs w:val="12"/>
              </w:rPr>
              <w:t>High</w:t>
            </w:r>
          </w:p>
        </w:tc>
      </w:tr>
      <w:tr w:rsidR="00A06225" w14:paraId="523155F0" w14:textId="77777777" w:rsidTr="00A06225">
        <w:trPr>
          <w:trHeight w:val="570"/>
        </w:trPr>
        <w:tc>
          <w:tcPr>
            <w:tcW w:w="435" w:type="dxa"/>
            <w:tcBorders>
              <w:top w:val="nil"/>
              <w:left w:val="nil"/>
              <w:bottom w:val="nil"/>
              <w:right w:val="nil"/>
            </w:tcBorders>
            <w:tcMar>
              <w:top w:w="60" w:type="dxa"/>
              <w:left w:w="60" w:type="dxa"/>
              <w:bottom w:w="60" w:type="dxa"/>
              <w:right w:w="60" w:type="dxa"/>
            </w:tcMar>
            <w:vAlign w:val="center"/>
          </w:tcPr>
          <w:p w14:paraId="24950B85" w14:textId="77777777" w:rsidR="00A06225" w:rsidRDefault="00A06225">
            <w:pPr>
              <w:jc w:val="center"/>
              <w:rPr>
                <w:sz w:val="12"/>
                <w:szCs w:val="12"/>
              </w:rPr>
            </w:pPr>
            <w:hyperlink r:id="rId18">
              <w:r>
                <w:rPr>
                  <w:sz w:val="20"/>
                  <w:szCs w:val="20"/>
                  <w:vertAlign w:val="superscript"/>
                </w:rPr>
                <w:t>24</w:t>
              </w:r>
            </w:hyperlink>
          </w:p>
        </w:tc>
        <w:tc>
          <w:tcPr>
            <w:tcW w:w="810" w:type="dxa"/>
            <w:tcBorders>
              <w:top w:val="nil"/>
              <w:left w:val="nil"/>
              <w:bottom w:val="nil"/>
              <w:right w:val="nil"/>
            </w:tcBorders>
            <w:tcMar>
              <w:top w:w="60" w:type="dxa"/>
              <w:left w:w="60" w:type="dxa"/>
              <w:bottom w:w="60" w:type="dxa"/>
              <w:right w:w="60" w:type="dxa"/>
            </w:tcMar>
            <w:vAlign w:val="center"/>
          </w:tcPr>
          <w:p w14:paraId="04E7A42B"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4591B799" w14:textId="77777777" w:rsidR="00A06225" w:rsidRDefault="00A06225">
            <w:pPr>
              <w:jc w:val="center"/>
              <w:rPr>
                <w:sz w:val="12"/>
                <w:szCs w:val="12"/>
              </w:rPr>
            </w:pPr>
            <w:r>
              <w:rPr>
                <w:sz w:val="12"/>
                <w:szCs w:val="12"/>
              </w:rPr>
              <w:t>Benoit</w:t>
            </w:r>
          </w:p>
        </w:tc>
        <w:tc>
          <w:tcPr>
            <w:tcW w:w="780" w:type="dxa"/>
            <w:tcBorders>
              <w:top w:val="nil"/>
              <w:left w:val="nil"/>
              <w:bottom w:val="nil"/>
              <w:right w:val="nil"/>
            </w:tcBorders>
            <w:tcMar>
              <w:top w:w="60" w:type="dxa"/>
              <w:left w:w="60" w:type="dxa"/>
              <w:bottom w:w="60" w:type="dxa"/>
              <w:right w:w="60" w:type="dxa"/>
            </w:tcMar>
            <w:vAlign w:val="center"/>
          </w:tcPr>
          <w:p w14:paraId="023D4858"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040D10B2" w14:textId="77777777" w:rsidR="00A06225" w:rsidRDefault="00A06225">
            <w:pPr>
              <w:jc w:val="center"/>
              <w:rPr>
                <w:sz w:val="12"/>
                <w:szCs w:val="12"/>
              </w:rPr>
            </w:pPr>
            <w:r>
              <w:rPr>
                <w:sz w:val="12"/>
                <w:szCs w:val="12"/>
              </w:rPr>
              <w:t>January 9, 2023</w:t>
            </w:r>
          </w:p>
        </w:tc>
        <w:tc>
          <w:tcPr>
            <w:tcW w:w="1395" w:type="dxa"/>
            <w:tcBorders>
              <w:top w:val="nil"/>
              <w:left w:val="nil"/>
              <w:bottom w:val="nil"/>
              <w:right w:val="nil"/>
            </w:tcBorders>
            <w:tcMar>
              <w:top w:w="0" w:type="dxa"/>
              <w:left w:w="80" w:type="dxa"/>
              <w:bottom w:w="0" w:type="dxa"/>
              <w:right w:w="80" w:type="dxa"/>
            </w:tcMar>
            <w:vAlign w:val="center"/>
          </w:tcPr>
          <w:p w14:paraId="04461D0A" w14:textId="77777777" w:rsidR="00A06225" w:rsidRDefault="00A06225">
            <w:pPr>
              <w:jc w:val="center"/>
              <w:rPr>
                <w:sz w:val="12"/>
                <w:szCs w:val="12"/>
              </w:rPr>
            </w:pPr>
            <w:r>
              <w:rPr>
                <w:sz w:val="12"/>
                <w:szCs w:val="12"/>
              </w:rPr>
              <w:t>Clinical vignettes representing various common complaints</w:t>
            </w:r>
          </w:p>
        </w:tc>
        <w:tc>
          <w:tcPr>
            <w:tcW w:w="720" w:type="dxa"/>
            <w:tcBorders>
              <w:top w:val="nil"/>
              <w:left w:val="nil"/>
              <w:bottom w:val="nil"/>
              <w:right w:val="nil"/>
            </w:tcBorders>
            <w:tcMar>
              <w:top w:w="60" w:type="dxa"/>
              <w:left w:w="60" w:type="dxa"/>
              <w:bottom w:w="60" w:type="dxa"/>
              <w:right w:w="60" w:type="dxa"/>
            </w:tcMar>
            <w:vAlign w:val="center"/>
          </w:tcPr>
          <w:p w14:paraId="10D4BEBB"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4CA5BD53"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0D5CFE6C"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43992843" w14:textId="77777777" w:rsidR="00A06225" w:rsidRDefault="00A06225">
            <w:pPr>
              <w:jc w:val="center"/>
              <w:rPr>
                <w:sz w:val="12"/>
                <w:szCs w:val="12"/>
              </w:rPr>
            </w:pPr>
            <w:r>
              <w:rPr>
                <w:sz w:val="12"/>
                <w:szCs w:val="12"/>
              </w:rPr>
              <w:t>Unclear</w:t>
            </w:r>
          </w:p>
        </w:tc>
        <w:tc>
          <w:tcPr>
            <w:tcW w:w="825" w:type="dxa"/>
            <w:tcBorders>
              <w:top w:val="nil"/>
              <w:left w:val="nil"/>
              <w:bottom w:val="nil"/>
              <w:right w:val="nil"/>
            </w:tcBorders>
            <w:tcMar>
              <w:top w:w="60" w:type="dxa"/>
              <w:left w:w="60" w:type="dxa"/>
              <w:bottom w:w="60" w:type="dxa"/>
              <w:right w:w="60" w:type="dxa"/>
            </w:tcMar>
            <w:vAlign w:val="center"/>
          </w:tcPr>
          <w:p w14:paraId="65AA6090"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5447666D" w14:textId="77777777" w:rsidR="00A06225" w:rsidRDefault="00A06225">
            <w:pPr>
              <w:jc w:val="center"/>
              <w:rPr>
                <w:sz w:val="12"/>
                <w:szCs w:val="12"/>
              </w:rPr>
            </w:pPr>
            <w:r>
              <w:rPr>
                <w:sz w:val="12"/>
                <w:szCs w:val="12"/>
              </w:rPr>
              <w:t>High</w:t>
            </w:r>
          </w:p>
        </w:tc>
      </w:tr>
      <w:tr w:rsidR="00A06225" w14:paraId="07AA6F6B"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1B5ABC10" w14:textId="77777777" w:rsidR="00A06225" w:rsidRDefault="00A06225">
            <w:pPr>
              <w:jc w:val="center"/>
              <w:rPr>
                <w:sz w:val="12"/>
                <w:szCs w:val="12"/>
              </w:rPr>
            </w:pPr>
            <w:hyperlink r:id="rId19">
              <w:r>
                <w:rPr>
                  <w:sz w:val="20"/>
                  <w:szCs w:val="20"/>
                  <w:vertAlign w:val="superscript"/>
                </w:rPr>
                <w:t>25</w:t>
              </w:r>
            </w:hyperlink>
          </w:p>
        </w:tc>
        <w:tc>
          <w:tcPr>
            <w:tcW w:w="810" w:type="dxa"/>
            <w:tcBorders>
              <w:top w:val="nil"/>
              <w:left w:val="nil"/>
              <w:bottom w:val="nil"/>
              <w:right w:val="nil"/>
            </w:tcBorders>
            <w:tcMar>
              <w:top w:w="60" w:type="dxa"/>
              <w:left w:w="60" w:type="dxa"/>
              <w:bottom w:w="60" w:type="dxa"/>
              <w:right w:w="60" w:type="dxa"/>
            </w:tcMar>
            <w:vAlign w:val="center"/>
          </w:tcPr>
          <w:p w14:paraId="02ED6119"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67B2A0CB" w14:textId="77777777" w:rsidR="00A06225" w:rsidRDefault="00A06225">
            <w:pPr>
              <w:jc w:val="center"/>
              <w:rPr>
                <w:sz w:val="12"/>
                <w:szCs w:val="12"/>
              </w:rPr>
            </w:pPr>
            <w:r>
              <w:rPr>
                <w:sz w:val="12"/>
                <w:szCs w:val="12"/>
              </w:rPr>
              <w:t>Hirosawa</w:t>
            </w:r>
          </w:p>
        </w:tc>
        <w:tc>
          <w:tcPr>
            <w:tcW w:w="780" w:type="dxa"/>
            <w:tcBorders>
              <w:top w:val="nil"/>
              <w:left w:val="nil"/>
              <w:bottom w:val="nil"/>
              <w:right w:val="nil"/>
            </w:tcBorders>
            <w:tcMar>
              <w:top w:w="60" w:type="dxa"/>
              <w:left w:w="60" w:type="dxa"/>
              <w:bottom w:w="60" w:type="dxa"/>
              <w:right w:w="60" w:type="dxa"/>
            </w:tcMar>
            <w:vAlign w:val="center"/>
          </w:tcPr>
          <w:p w14:paraId="4ACF8C1A"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173E91B2" w14:textId="77777777" w:rsidR="00A06225" w:rsidRDefault="00A06225">
            <w:pPr>
              <w:jc w:val="center"/>
              <w:rPr>
                <w:sz w:val="12"/>
                <w:szCs w:val="12"/>
              </w:rPr>
            </w:pPr>
            <w:r>
              <w:rPr>
                <w:sz w:val="12"/>
                <w:szCs w:val="12"/>
              </w:rPr>
              <w:t>December 15, 2023</w:t>
            </w:r>
          </w:p>
        </w:tc>
        <w:tc>
          <w:tcPr>
            <w:tcW w:w="1395" w:type="dxa"/>
            <w:tcBorders>
              <w:top w:val="nil"/>
              <w:left w:val="nil"/>
              <w:bottom w:val="nil"/>
              <w:right w:val="nil"/>
            </w:tcBorders>
            <w:tcMar>
              <w:top w:w="0" w:type="dxa"/>
              <w:left w:w="80" w:type="dxa"/>
              <w:bottom w:w="0" w:type="dxa"/>
              <w:right w:w="80" w:type="dxa"/>
            </w:tcMar>
            <w:vAlign w:val="center"/>
          </w:tcPr>
          <w:p w14:paraId="566821BE" w14:textId="77777777" w:rsidR="00A06225" w:rsidRDefault="00A06225">
            <w:pPr>
              <w:jc w:val="center"/>
              <w:rPr>
                <w:sz w:val="12"/>
                <w:szCs w:val="12"/>
              </w:rPr>
            </w:pPr>
            <w:r>
              <w:rPr>
                <w:sz w:val="12"/>
                <w:szCs w:val="12"/>
              </w:rPr>
              <w:t>Clinical vignettes about general internal medicine</w:t>
            </w:r>
          </w:p>
        </w:tc>
        <w:tc>
          <w:tcPr>
            <w:tcW w:w="720" w:type="dxa"/>
            <w:tcBorders>
              <w:top w:val="nil"/>
              <w:left w:val="nil"/>
              <w:bottom w:val="nil"/>
              <w:right w:val="nil"/>
            </w:tcBorders>
            <w:tcMar>
              <w:top w:w="60" w:type="dxa"/>
              <w:left w:w="60" w:type="dxa"/>
              <w:bottom w:w="60" w:type="dxa"/>
              <w:right w:w="60" w:type="dxa"/>
            </w:tcMar>
            <w:vAlign w:val="center"/>
          </w:tcPr>
          <w:p w14:paraId="73E36C2F"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76BA3212"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601FC510"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3DD7DFA3"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1DAB4E7A"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4FEE6520" w14:textId="77777777" w:rsidR="00A06225" w:rsidRDefault="00A06225">
            <w:pPr>
              <w:jc w:val="center"/>
              <w:rPr>
                <w:sz w:val="12"/>
                <w:szCs w:val="12"/>
              </w:rPr>
            </w:pPr>
            <w:r>
              <w:rPr>
                <w:sz w:val="12"/>
                <w:szCs w:val="12"/>
              </w:rPr>
              <w:t>High</w:t>
            </w:r>
          </w:p>
        </w:tc>
      </w:tr>
      <w:tr w:rsidR="00A06225" w14:paraId="35CB8BC6"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63C908E5" w14:textId="77777777" w:rsidR="00A06225" w:rsidRDefault="00A06225">
            <w:pPr>
              <w:jc w:val="center"/>
              <w:rPr>
                <w:sz w:val="12"/>
                <w:szCs w:val="12"/>
              </w:rPr>
            </w:pPr>
            <w:hyperlink r:id="rId20">
              <w:r>
                <w:rPr>
                  <w:sz w:val="20"/>
                  <w:szCs w:val="20"/>
                  <w:vertAlign w:val="superscript"/>
                </w:rPr>
                <w:t>26</w:t>
              </w:r>
            </w:hyperlink>
          </w:p>
        </w:tc>
        <w:tc>
          <w:tcPr>
            <w:tcW w:w="810" w:type="dxa"/>
            <w:tcBorders>
              <w:top w:val="nil"/>
              <w:left w:val="nil"/>
              <w:bottom w:val="nil"/>
              <w:right w:val="nil"/>
            </w:tcBorders>
            <w:tcMar>
              <w:top w:w="60" w:type="dxa"/>
              <w:left w:w="60" w:type="dxa"/>
              <w:bottom w:w="60" w:type="dxa"/>
              <w:right w:w="60" w:type="dxa"/>
            </w:tcMar>
            <w:vAlign w:val="center"/>
          </w:tcPr>
          <w:p w14:paraId="32673772"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3CC6ECBA" w14:textId="77777777" w:rsidR="00A06225" w:rsidRDefault="00A06225">
            <w:pPr>
              <w:jc w:val="center"/>
              <w:rPr>
                <w:sz w:val="12"/>
                <w:szCs w:val="12"/>
              </w:rPr>
            </w:pPr>
            <w:r>
              <w:rPr>
                <w:sz w:val="12"/>
                <w:szCs w:val="12"/>
              </w:rPr>
              <w:t>Wei</w:t>
            </w:r>
          </w:p>
        </w:tc>
        <w:tc>
          <w:tcPr>
            <w:tcW w:w="780" w:type="dxa"/>
            <w:tcBorders>
              <w:top w:val="nil"/>
              <w:left w:val="nil"/>
              <w:bottom w:val="nil"/>
              <w:right w:val="nil"/>
            </w:tcBorders>
            <w:tcMar>
              <w:top w:w="60" w:type="dxa"/>
              <w:left w:w="60" w:type="dxa"/>
              <w:bottom w:w="60" w:type="dxa"/>
              <w:right w:w="60" w:type="dxa"/>
            </w:tcMar>
            <w:vAlign w:val="center"/>
          </w:tcPr>
          <w:p w14:paraId="36746D05"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2B871D4D"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797BED8F" w14:textId="77777777" w:rsidR="00A06225" w:rsidRDefault="00A06225">
            <w:pPr>
              <w:jc w:val="center"/>
              <w:rPr>
                <w:sz w:val="12"/>
                <w:szCs w:val="12"/>
              </w:rPr>
            </w:pPr>
            <w:r>
              <w:rPr>
                <w:sz w:val="12"/>
                <w:szCs w:val="12"/>
              </w:rPr>
              <w:t>Clinical vignettes about pediatrics</w:t>
            </w:r>
          </w:p>
        </w:tc>
        <w:tc>
          <w:tcPr>
            <w:tcW w:w="720" w:type="dxa"/>
            <w:tcBorders>
              <w:top w:val="nil"/>
              <w:left w:val="nil"/>
              <w:bottom w:val="nil"/>
              <w:right w:val="nil"/>
            </w:tcBorders>
            <w:tcMar>
              <w:top w:w="60" w:type="dxa"/>
              <w:left w:w="60" w:type="dxa"/>
              <w:bottom w:w="60" w:type="dxa"/>
              <w:right w:w="60" w:type="dxa"/>
            </w:tcMar>
            <w:vAlign w:val="center"/>
          </w:tcPr>
          <w:p w14:paraId="225577F1"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43E72F18"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17067DB1"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6F10BE33"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705D8EA1"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5035AA1A" w14:textId="77777777" w:rsidR="00A06225" w:rsidRDefault="00A06225">
            <w:pPr>
              <w:jc w:val="center"/>
              <w:rPr>
                <w:sz w:val="12"/>
                <w:szCs w:val="12"/>
              </w:rPr>
            </w:pPr>
            <w:r>
              <w:rPr>
                <w:sz w:val="12"/>
                <w:szCs w:val="12"/>
              </w:rPr>
              <w:t>High</w:t>
            </w:r>
          </w:p>
        </w:tc>
      </w:tr>
      <w:tr w:rsidR="00A06225" w14:paraId="125109C3" w14:textId="77777777" w:rsidTr="00A06225">
        <w:trPr>
          <w:trHeight w:val="270"/>
        </w:trPr>
        <w:tc>
          <w:tcPr>
            <w:tcW w:w="435" w:type="dxa"/>
            <w:tcBorders>
              <w:top w:val="nil"/>
              <w:left w:val="nil"/>
              <w:bottom w:val="nil"/>
              <w:right w:val="nil"/>
            </w:tcBorders>
            <w:tcMar>
              <w:top w:w="60" w:type="dxa"/>
              <w:left w:w="60" w:type="dxa"/>
              <w:bottom w:w="60" w:type="dxa"/>
              <w:right w:w="60" w:type="dxa"/>
            </w:tcMar>
            <w:vAlign w:val="center"/>
          </w:tcPr>
          <w:p w14:paraId="0208DCE3" w14:textId="77777777" w:rsidR="00A06225" w:rsidRDefault="00A06225">
            <w:pPr>
              <w:jc w:val="center"/>
              <w:rPr>
                <w:sz w:val="12"/>
                <w:szCs w:val="12"/>
              </w:rPr>
            </w:pPr>
            <w:hyperlink r:id="rId21">
              <w:r>
                <w:rPr>
                  <w:sz w:val="20"/>
                  <w:szCs w:val="20"/>
                  <w:vertAlign w:val="superscript"/>
                </w:rPr>
                <w:t>27</w:t>
              </w:r>
            </w:hyperlink>
          </w:p>
        </w:tc>
        <w:tc>
          <w:tcPr>
            <w:tcW w:w="810" w:type="dxa"/>
            <w:tcBorders>
              <w:top w:val="nil"/>
              <w:left w:val="nil"/>
              <w:bottom w:val="nil"/>
              <w:right w:val="nil"/>
            </w:tcBorders>
            <w:tcMar>
              <w:top w:w="60" w:type="dxa"/>
              <w:left w:w="60" w:type="dxa"/>
              <w:bottom w:w="60" w:type="dxa"/>
              <w:right w:w="60" w:type="dxa"/>
            </w:tcMar>
            <w:vAlign w:val="center"/>
          </w:tcPr>
          <w:p w14:paraId="290EA66A"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321301F5" w14:textId="77777777" w:rsidR="00A06225" w:rsidRDefault="00A06225">
            <w:pPr>
              <w:jc w:val="center"/>
              <w:rPr>
                <w:sz w:val="12"/>
                <w:szCs w:val="12"/>
              </w:rPr>
            </w:pPr>
            <w:r>
              <w:rPr>
                <w:sz w:val="12"/>
                <w:szCs w:val="12"/>
              </w:rPr>
              <w:t>Ueda</w:t>
            </w:r>
          </w:p>
        </w:tc>
        <w:tc>
          <w:tcPr>
            <w:tcW w:w="780" w:type="dxa"/>
            <w:tcBorders>
              <w:top w:val="nil"/>
              <w:left w:val="nil"/>
              <w:bottom w:val="nil"/>
              <w:right w:val="nil"/>
            </w:tcBorders>
            <w:tcMar>
              <w:top w:w="60" w:type="dxa"/>
              <w:left w:w="60" w:type="dxa"/>
              <w:bottom w:w="60" w:type="dxa"/>
              <w:right w:w="60" w:type="dxa"/>
            </w:tcMar>
            <w:vAlign w:val="center"/>
          </w:tcPr>
          <w:p w14:paraId="1E3EEF7E"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6F76864B" w14:textId="77777777" w:rsidR="00A06225" w:rsidRDefault="00A06225">
            <w:pPr>
              <w:jc w:val="center"/>
              <w:rPr>
                <w:sz w:val="12"/>
                <w:szCs w:val="12"/>
              </w:rPr>
            </w:pPr>
            <w:r>
              <w:rPr>
                <w:sz w:val="12"/>
                <w:szCs w:val="12"/>
              </w:rPr>
              <w:t>March 23, 2023</w:t>
            </w:r>
          </w:p>
        </w:tc>
        <w:tc>
          <w:tcPr>
            <w:tcW w:w="1395" w:type="dxa"/>
            <w:tcBorders>
              <w:top w:val="nil"/>
              <w:left w:val="nil"/>
              <w:bottom w:val="nil"/>
              <w:right w:val="nil"/>
            </w:tcBorders>
            <w:tcMar>
              <w:top w:w="0" w:type="dxa"/>
              <w:left w:w="80" w:type="dxa"/>
              <w:bottom w:w="0" w:type="dxa"/>
              <w:right w:w="80" w:type="dxa"/>
            </w:tcMar>
            <w:vAlign w:val="center"/>
          </w:tcPr>
          <w:p w14:paraId="310ADD10" w14:textId="77777777" w:rsidR="00A06225" w:rsidRDefault="00A06225">
            <w:pPr>
              <w:jc w:val="center"/>
              <w:rPr>
                <w:sz w:val="12"/>
                <w:szCs w:val="12"/>
              </w:rPr>
            </w:pPr>
            <w:r>
              <w:rPr>
                <w:sz w:val="12"/>
                <w:szCs w:val="12"/>
              </w:rPr>
              <w:t xml:space="preserve">The quiz “Image Challenge” in NEJM </w:t>
            </w:r>
          </w:p>
        </w:tc>
        <w:tc>
          <w:tcPr>
            <w:tcW w:w="720" w:type="dxa"/>
            <w:tcBorders>
              <w:top w:val="nil"/>
              <w:left w:val="nil"/>
              <w:bottom w:val="nil"/>
              <w:right w:val="nil"/>
            </w:tcBorders>
            <w:tcMar>
              <w:top w:w="60" w:type="dxa"/>
              <w:left w:w="60" w:type="dxa"/>
              <w:bottom w:w="60" w:type="dxa"/>
              <w:right w:w="60" w:type="dxa"/>
            </w:tcMar>
            <w:vAlign w:val="center"/>
          </w:tcPr>
          <w:p w14:paraId="08CF855C" w14:textId="77777777" w:rsidR="00A06225" w:rsidRDefault="00A06225">
            <w:pPr>
              <w:jc w:val="center"/>
              <w:rPr>
                <w:sz w:val="12"/>
                <w:szCs w:val="12"/>
              </w:rPr>
            </w:pPr>
            <w:r>
              <w:rPr>
                <w:sz w:val="12"/>
                <w:szCs w:val="12"/>
              </w:rPr>
              <w:t>Answer</w:t>
            </w:r>
          </w:p>
        </w:tc>
        <w:tc>
          <w:tcPr>
            <w:tcW w:w="645" w:type="dxa"/>
            <w:tcBorders>
              <w:top w:val="nil"/>
              <w:left w:val="nil"/>
              <w:bottom w:val="nil"/>
              <w:right w:val="nil"/>
            </w:tcBorders>
            <w:tcMar>
              <w:top w:w="60" w:type="dxa"/>
              <w:left w:w="60" w:type="dxa"/>
              <w:bottom w:w="60" w:type="dxa"/>
              <w:right w:w="60" w:type="dxa"/>
            </w:tcMar>
            <w:vAlign w:val="center"/>
          </w:tcPr>
          <w:p w14:paraId="1C3BC608"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3C28EFCE" w14:textId="77777777" w:rsidR="00A06225" w:rsidRDefault="00A06225">
            <w:pPr>
              <w:jc w:val="center"/>
              <w:rPr>
                <w:sz w:val="12"/>
                <w:szCs w:val="12"/>
              </w:rPr>
            </w:pPr>
            <w:r>
              <w:rPr>
                <w:sz w:val="12"/>
                <w:szCs w:val="12"/>
              </w:rPr>
              <w:t>High</w:t>
            </w:r>
          </w:p>
        </w:tc>
        <w:tc>
          <w:tcPr>
            <w:tcW w:w="645" w:type="dxa"/>
            <w:tcBorders>
              <w:top w:val="nil"/>
              <w:left w:val="nil"/>
              <w:bottom w:val="nil"/>
              <w:right w:val="nil"/>
            </w:tcBorders>
            <w:tcMar>
              <w:top w:w="60" w:type="dxa"/>
              <w:left w:w="60" w:type="dxa"/>
              <w:bottom w:w="60" w:type="dxa"/>
              <w:right w:w="60" w:type="dxa"/>
            </w:tcMar>
            <w:vAlign w:val="center"/>
          </w:tcPr>
          <w:p w14:paraId="098495F2"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3E790BCD"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44C69BBA" w14:textId="77777777" w:rsidR="00A06225" w:rsidRDefault="00A06225">
            <w:pPr>
              <w:jc w:val="center"/>
              <w:rPr>
                <w:sz w:val="12"/>
                <w:szCs w:val="12"/>
              </w:rPr>
            </w:pPr>
            <w:r>
              <w:rPr>
                <w:sz w:val="12"/>
                <w:szCs w:val="12"/>
              </w:rPr>
              <w:t>High</w:t>
            </w:r>
          </w:p>
        </w:tc>
      </w:tr>
      <w:tr w:rsidR="00A06225" w14:paraId="4BE7A616"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1EF41E59" w14:textId="77777777" w:rsidR="00A06225" w:rsidRDefault="00A06225">
            <w:pPr>
              <w:jc w:val="center"/>
              <w:rPr>
                <w:sz w:val="12"/>
                <w:szCs w:val="12"/>
              </w:rPr>
            </w:pPr>
            <w:hyperlink r:id="rId22">
              <w:r>
                <w:rPr>
                  <w:sz w:val="20"/>
                  <w:szCs w:val="20"/>
                  <w:vertAlign w:val="superscript"/>
                </w:rPr>
                <w:t>28</w:t>
              </w:r>
            </w:hyperlink>
          </w:p>
        </w:tc>
        <w:tc>
          <w:tcPr>
            <w:tcW w:w="810" w:type="dxa"/>
            <w:tcBorders>
              <w:top w:val="nil"/>
              <w:left w:val="nil"/>
              <w:bottom w:val="nil"/>
              <w:right w:val="nil"/>
            </w:tcBorders>
            <w:tcMar>
              <w:top w:w="60" w:type="dxa"/>
              <w:left w:w="60" w:type="dxa"/>
              <w:bottom w:w="60" w:type="dxa"/>
              <w:right w:w="60" w:type="dxa"/>
            </w:tcMar>
            <w:vAlign w:val="center"/>
          </w:tcPr>
          <w:p w14:paraId="163D114E"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3FCD9010" w14:textId="77777777" w:rsidR="00A06225" w:rsidRDefault="00A06225">
            <w:pPr>
              <w:jc w:val="center"/>
              <w:rPr>
                <w:sz w:val="12"/>
                <w:szCs w:val="12"/>
              </w:rPr>
            </w:pPr>
            <w:r>
              <w:rPr>
                <w:sz w:val="12"/>
                <w:szCs w:val="12"/>
              </w:rPr>
              <w:t>Allahqoli</w:t>
            </w:r>
          </w:p>
        </w:tc>
        <w:tc>
          <w:tcPr>
            <w:tcW w:w="780" w:type="dxa"/>
            <w:tcBorders>
              <w:top w:val="nil"/>
              <w:left w:val="nil"/>
              <w:bottom w:val="nil"/>
              <w:right w:val="nil"/>
            </w:tcBorders>
            <w:tcMar>
              <w:top w:w="60" w:type="dxa"/>
              <w:left w:w="60" w:type="dxa"/>
              <w:bottom w:w="60" w:type="dxa"/>
              <w:right w:w="60" w:type="dxa"/>
            </w:tcMar>
            <w:vAlign w:val="center"/>
          </w:tcPr>
          <w:p w14:paraId="4C1C8E87"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7E94AD47"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28C86DA3" w14:textId="77777777" w:rsidR="00A06225" w:rsidRDefault="00A06225">
            <w:pPr>
              <w:jc w:val="center"/>
              <w:rPr>
                <w:sz w:val="12"/>
                <w:szCs w:val="12"/>
              </w:rPr>
            </w:pPr>
            <w:r>
              <w:rPr>
                <w:sz w:val="12"/>
                <w:szCs w:val="12"/>
              </w:rPr>
              <w:t>Clinical vignettes about obstetrics and gynecology</w:t>
            </w:r>
          </w:p>
        </w:tc>
        <w:tc>
          <w:tcPr>
            <w:tcW w:w="720" w:type="dxa"/>
            <w:tcBorders>
              <w:top w:val="nil"/>
              <w:left w:val="nil"/>
              <w:bottom w:val="nil"/>
              <w:right w:val="nil"/>
            </w:tcBorders>
            <w:tcMar>
              <w:top w:w="60" w:type="dxa"/>
              <w:left w:w="60" w:type="dxa"/>
              <w:bottom w:w="60" w:type="dxa"/>
              <w:right w:w="60" w:type="dxa"/>
            </w:tcMar>
            <w:vAlign w:val="center"/>
          </w:tcPr>
          <w:p w14:paraId="2C22CED2"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4E652881"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19CFAB04"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4EE07D3D"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15315D43"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21D38D7D" w14:textId="77777777" w:rsidR="00A06225" w:rsidRDefault="00A06225">
            <w:pPr>
              <w:jc w:val="center"/>
              <w:rPr>
                <w:sz w:val="12"/>
                <w:szCs w:val="12"/>
              </w:rPr>
            </w:pPr>
            <w:r>
              <w:rPr>
                <w:sz w:val="12"/>
                <w:szCs w:val="12"/>
              </w:rPr>
              <w:t>High</w:t>
            </w:r>
          </w:p>
        </w:tc>
      </w:tr>
      <w:tr w:rsidR="00A06225" w14:paraId="4B44C4E4" w14:textId="77777777" w:rsidTr="00A06225">
        <w:trPr>
          <w:trHeight w:val="570"/>
        </w:trPr>
        <w:tc>
          <w:tcPr>
            <w:tcW w:w="435" w:type="dxa"/>
            <w:tcBorders>
              <w:top w:val="nil"/>
              <w:left w:val="nil"/>
              <w:bottom w:val="nil"/>
              <w:right w:val="nil"/>
            </w:tcBorders>
            <w:tcMar>
              <w:top w:w="60" w:type="dxa"/>
              <w:left w:w="60" w:type="dxa"/>
              <w:bottom w:w="60" w:type="dxa"/>
              <w:right w:w="60" w:type="dxa"/>
            </w:tcMar>
            <w:vAlign w:val="center"/>
          </w:tcPr>
          <w:p w14:paraId="506D07BA" w14:textId="77777777" w:rsidR="00A06225" w:rsidRDefault="00A06225">
            <w:pPr>
              <w:jc w:val="center"/>
              <w:rPr>
                <w:sz w:val="12"/>
                <w:szCs w:val="12"/>
              </w:rPr>
            </w:pPr>
            <w:hyperlink r:id="rId23">
              <w:r>
                <w:rPr>
                  <w:sz w:val="20"/>
                  <w:szCs w:val="20"/>
                  <w:vertAlign w:val="superscript"/>
                </w:rPr>
                <w:t>29</w:t>
              </w:r>
            </w:hyperlink>
          </w:p>
        </w:tc>
        <w:tc>
          <w:tcPr>
            <w:tcW w:w="810" w:type="dxa"/>
            <w:tcBorders>
              <w:top w:val="nil"/>
              <w:left w:val="nil"/>
              <w:bottom w:val="nil"/>
              <w:right w:val="nil"/>
            </w:tcBorders>
            <w:tcMar>
              <w:top w:w="60" w:type="dxa"/>
              <w:left w:w="60" w:type="dxa"/>
              <w:bottom w:w="60" w:type="dxa"/>
              <w:right w:w="60" w:type="dxa"/>
            </w:tcMar>
            <w:vAlign w:val="center"/>
          </w:tcPr>
          <w:p w14:paraId="01CE562C"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63CC832A" w14:textId="77777777" w:rsidR="00A06225" w:rsidRDefault="00A06225">
            <w:pPr>
              <w:jc w:val="center"/>
              <w:rPr>
                <w:sz w:val="12"/>
                <w:szCs w:val="12"/>
              </w:rPr>
            </w:pPr>
            <w:r>
              <w:rPr>
                <w:sz w:val="12"/>
                <w:szCs w:val="12"/>
              </w:rPr>
              <w:t>Levartovsky</w:t>
            </w:r>
          </w:p>
        </w:tc>
        <w:tc>
          <w:tcPr>
            <w:tcW w:w="780" w:type="dxa"/>
            <w:tcBorders>
              <w:top w:val="nil"/>
              <w:left w:val="nil"/>
              <w:bottom w:val="nil"/>
              <w:right w:val="nil"/>
            </w:tcBorders>
            <w:tcMar>
              <w:top w:w="60" w:type="dxa"/>
              <w:left w:w="60" w:type="dxa"/>
              <w:bottom w:w="60" w:type="dxa"/>
              <w:right w:w="60" w:type="dxa"/>
            </w:tcMar>
            <w:vAlign w:val="center"/>
          </w:tcPr>
          <w:p w14:paraId="37D0D068"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60D7F0B5"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573A422B" w14:textId="77777777" w:rsidR="00A06225" w:rsidRDefault="00A06225">
            <w:pPr>
              <w:jc w:val="center"/>
              <w:rPr>
                <w:sz w:val="12"/>
                <w:szCs w:val="12"/>
              </w:rPr>
            </w:pPr>
            <w:r>
              <w:rPr>
                <w:sz w:val="12"/>
                <w:szCs w:val="12"/>
              </w:rPr>
              <w:t>Clinical vignettes about patients with ulcerative colitis</w:t>
            </w:r>
          </w:p>
        </w:tc>
        <w:tc>
          <w:tcPr>
            <w:tcW w:w="720" w:type="dxa"/>
            <w:tcBorders>
              <w:top w:val="nil"/>
              <w:left w:val="nil"/>
              <w:bottom w:val="nil"/>
              <w:right w:val="nil"/>
            </w:tcBorders>
            <w:tcMar>
              <w:top w:w="60" w:type="dxa"/>
              <w:left w:w="60" w:type="dxa"/>
              <w:bottom w:w="60" w:type="dxa"/>
              <w:right w:w="60" w:type="dxa"/>
            </w:tcMar>
            <w:vAlign w:val="center"/>
          </w:tcPr>
          <w:p w14:paraId="71095378"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0DD4195C"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1CDD8E27"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7AA33CB1"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635C39ED"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64271B07" w14:textId="77777777" w:rsidR="00A06225" w:rsidRDefault="00A06225">
            <w:pPr>
              <w:jc w:val="center"/>
              <w:rPr>
                <w:sz w:val="12"/>
                <w:szCs w:val="12"/>
              </w:rPr>
            </w:pPr>
            <w:r>
              <w:rPr>
                <w:sz w:val="12"/>
                <w:szCs w:val="12"/>
              </w:rPr>
              <w:t>High</w:t>
            </w:r>
          </w:p>
        </w:tc>
      </w:tr>
      <w:tr w:rsidR="00A06225" w14:paraId="70F57BFF" w14:textId="77777777" w:rsidTr="00A06225">
        <w:trPr>
          <w:trHeight w:val="570"/>
        </w:trPr>
        <w:tc>
          <w:tcPr>
            <w:tcW w:w="435" w:type="dxa"/>
            <w:tcBorders>
              <w:top w:val="nil"/>
              <w:left w:val="nil"/>
              <w:bottom w:val="nil"/>
              <w:right w:val="nil"/>
            </w:tcBorders>
            <w:tcMar>
              <w:top w:w="60" w:type="dxa"/>
              <w:left w:w="60" w:type="dxa"/>
              <w:bottom w:w="60" w:type="dxa"/>
              <w:right w:w="60" w:type="dxa"/>
            </w:tcMar>
            <w:vAlign w:val="center"/>
          </w:tcPr>
          <w:p w14:paraId="11BDF031" w14:textId="77777777" w:rsidR="00A06225" w:rsidRDefault="00A06225">
            <w:pPr>
              <w:jc w:val="center"/>
              <w:rPr>
                <w:sz w:val="12"/>
                <w:szCs w:val="12"/>
              </w:rPr>
            </w:pPr>
            <w:hyperlink r:id="rId24">
              <w:r>
                <w:rPr>
                  <w:sz w:val="20"/>
                  <w:szCs w:val="20"/>
                  <w:vertAlign w:val="superscript"/>
                </w:rPr>
                <w:t>30</w:t>
              </w:r>
            </w:hyperlink>
          </w:p>
        </w:tc>
        <w:tc>
          <w:tcPr>
            <w:tcW w:w="810" w:type="dxa"/>
            <w:tcBorders>
              <w:top w:val="nil"/>
              <w:left w:val="nil"/>
              <w:bottom w:val="nil"/>
              <w:right w:val="nil"/>
            </w:tcBorders>
            <w:tcMar>
              <w:top w:w="60" w:type="dxa"/>
              <w:left w:w="60" w:type="dxa"/>
              <w:bottom w:w="60" w:type="dxa"/>
              <w:right w:w="60" w:type="dxa"/>
            </w:tcMar>
            <w:vAlign w:val="center"/>
          </w:tcPr>
          <w:p w14:paraId="3EB4307D"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21B4F717" w14:textId="77777777" w:rsidR="00A06225" w:rsidRDefault="00A06225">
            <w:pPr>
              <w:jc w:val="center"/>
              <w:rPr>
                <w:sz w:val="12"/>
                <w:szCs w:val="12"/>
              </w:rPr>
            </w:pPr>
            <w:r>
              <w:rPr>
                <w:sz w:val="12"/>
                <w:szCs w:val="12"/>
              </w:rPr>
              <w:t>Bushuven</w:t>
            </w:r>
          </w:p>
        </w:tc>
        <w:tc>
          <w:tcPr>
            <w:tcW w:w="780" w:type="dxa"/>
            <w:tcBorders>
              <w:top w:val="nil"/>
              <w:left w:val="nil"/>
              <w:bottom w:val="nil"/>
              <w:right w:val="nil"/>
            </w:tcBorders>
            <w:tcMar>
              <w:top w:w="60" w:type="dxa"/>
              <w:left w:w="60" w:type="dxa"/>
              <w:bottom w:w="60" w:type="dxa"/>
              <w:right w:w="60" w:type="dxa"/>
            </w:tcMar>
            <w:vAlign w:val="center"/>
          </w:tcPr>
          <w:p w14:paraId="3677F25E" w14:textId="77777777" w:rsidR="00A06225" w:rsidRDefault="00A06225">
            <w:pPr>
              <w:jc w:val="center"/>
              <w:rPr>
                <w:sz w:val="12"/>
                <w:szCs w:val="12"/>
              </w:rPr>
            </w:pPr>
            <w:r>
              <w:rPr>
                <w:sz w:val="12"/>
                <w:szCs w:val="12"/>
              </w:rPr>
              <w:t>GPT-3.5, GPT-4</w:t>
            </w:r>
          </w:p>
        </w:tc>
        <w:tc>
          <w:tcPr>
            <w:tcW w:w="840" w:type="dxa"/>
            <w:tcBorders>
              <w:top w:val="nil"/>
              <w:left w:val="nil"/>
              <w:bottom w:val="nil"/>
              <w:right w:val="nil"/>
            </w:tcBorders>
            <w:tcMar>
              <w:top w:w="60" w:type="dxa"/>
              <w:left w:w="60" w:type="dxa"/>
              <w:bottom w:w="60" w:type="dxa"/>
              <w:right w:w="60" w:type="dxa"/>
            </w:tcMar>
            <w:vAlign w:val="center"/>
          </w:tcPr>
          <w:p w14:paraId="3299BECA" w14:textId="77777777" w:rsidR="00A06225" w:rsidRDefault="00A06225">
            <w:pPr>
              <w:jc w:val="center"/>
              <w:rPr>
                <w:sz w:val="12"/>
                <w:szCs w:val="12"/>
              </w:rPr>
            </w:pPr>
            <w:r>
              <w:rPr>
                <w:sz w:val="12"/>
                <w:szCs w:val="12"/>
              </w:rPr>
              <w:t>March 23, 2023</w:t>
            </w:r>
          </w:p>
        </w:tc>
        <w:tc>
          <w:tcPr>
            <w:tcW w:w="1395" w:type="dxa"/>
            <w:tcBorders>
              <w:top w:val="nil"/>
              <w:left w:val="nil"/>
              <w:bottom w:val="nil"/>
              <w:right w:val="nil"/>
            </w:tcBorders>
            <w:tcMar>
              <w:top w:w="0" w:type="dxa"/>
              <w:left w:w="80" w:type="dxa"/>
              <w:bottom w:w="0" w:type="dxa"/>
              <w:right w:w="80" w:type="dxa"/>
            </w:tcMar>
            <w:vAlign w:val="center"/>
          </w:tcPr>
          <w:p w14:paraId="4F391F87" w14:textId="77777777" w:rsidR="00A06225" w:rsidRDefault="00A06225">
            <w:pPr>
              <w:jc w:val="center"/>
              <w:rPr>
                <w:sz w:val="12"/>
                <w:szCs w:val="12"/>
              </w:rPr>
            </w:pPr>
            <w:r>
              <w:rPr>
                <w:sz w:val="12"/>
                <w:szCs w:val="12"/>
              </w:rPr>
              <w:t>Clinical vignettes about emergency medicine</w:t>
            </w:r>
          </w:p>
        </w:tc>
        <w:tc>
          <w:tcPr>
            <w:tcW w:w="720" w:type="dxa"/>
            <w:tcBorders>
              <w:top w:val="nil"/>
              <w:left w:val="nil"/>
              <w:bottom w:val="nil"/>
              <w:right w:val="nil"/>
            </w:tcBorders>
            <w:tcMar>
              <w:top w:w="60" w:type="dxa"/>
              <w:left w:w="60" w:type="dxa"/>
              <w:bottom w:w="60" w:type="dxa"/>
              <w:right w:w="60" w:type="dxa"/>
            </w:tcMar>
            <w:vAlign w:val="center"/>
          </w:tcPr>
          <w:p w14:paraId="5D7B5735"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5FCD6BF0"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66B2AE4D"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6FD5B130"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73FB69E2"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0F19EF14" w14:textId="77777777" w:rsidR="00A06225" w:rsidRDefault="00A06225">
            <w:pPr>
              <w:jc w:val="center"/>
              <w:rPr>
                <w:sz w:val="12"/>
                <w:szCs w:val="12"/>
              </w:rPr>
            </w:pPr>
            <w:r>
              <w:rPr>
                <w:sz w:val="12"/>
                <w:szCs w:val="12"/>
              </w:rPr>
              <w:t>High</w:t>
            </w:r>
          </w:p>
        </w:tc>
      </w:tr>
      <w:tr w:rsidR="00A06225" w14:paraId="6E7CE9EB"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49580F44" w14:textId="77777777" w:rsidR="00A06225" w:rsidRDefault="00A06225">
            <w:pPr>
              <w:jc w:val="center"/>
              <w:rPr>
                <w:sz w:val="12"/>
                <w:szCs w:val="12"/>
              </w:rPr>
            </w:pPr>
            <w:hyperlink r:id="rId25">
              <w:r>
                <w:rPr>
                  <w:sz w:val="20"/>
                  <w:szCs w:val="20"/>
                  <w:vertAlign w:val="superscript"/>
                </w:rPr>
                <w:t>31</w:t>
              </w:r>
            </w:hyperlink>
          </w:p>
        </w:tc>
        <w:tc>
          <w:tcPr>
            <w:tcW w:w="810" w:type="dxa"/>
            <w:tcBorders>
              <w:top w:val="nil"/>
              <w:left w:val="nil"/>
              <w:bottom w:val="nil"/>
              <w:right w:val="nil"/>
            </w:tcBorders>
            <w:tcMar>
              <w:top w:w="60" w:type="dxa"/>
              <w:left w:w="60" w:type="dxa"/>
              <w:bottom w:w="60" w:type="dxa"/>
              <w:right w:w="60" w:type="dxa"/>
            </w:tcMar>
            <w:vAlign w:val="center"/>
          </w:tcPr>
          <w:p w14:paraId="524E8DF3"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2AA892D9" w14:textId="77777777" w:rsidR="00A06225" w:rsidRDefault="00A06225">
            <w:pPr>
              <w:jc w:val="center"/>
              <w:rPr>
                <w:sz w:val="12"/>
                <w:szCs w:val="12"/>
              </w:rPr>
            </w:pPr>
            <w:r>
              <w:rPr>
                <w:sz w:val="12"/>
                <w:szCs w:val="12"/>
              </w:rPr>
              <w:t>Knebel</w:t>
            </w:r>
          </w:p>
        </w:tc>
        <w:tc>
          <w:tcPr>
            <w:tcW w:w="780" w:type="dxa"/>
            <w:tcBorders>
              <w:top w:val="nil"/>
              <w:left w:val="nil"/>
              <w:bottom w:val="nil"/>
              <w:right w:val="nil"/>
            </w:tcBorders>
            <w:tcMar>
              <w:top w:w="60" w:type="dxa"/>
              <w:left w:w="60" w:type="dxa"/>
              <w:bottom w:w="60" w:type="dxa"/>
              <w:right w:w="60" w:type="dxa"/>
            </w:tcMar>
            <w:vAlign w:val="center"/>
          </w:tcPr>
          <w:p w14:paraId="20165411"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13A3E3B9" w14:textId="77777777" w:rsidR="00A06225" w:rsidRDefault="00A06225">
            <w:pPr>
              <w:jc w:val="center"/>
              <w:rPr>
                <w:sz w:val="12"/>
                <w:szCs w:val="12"/>
              </w:rPr>
            </w:pPr>
            <w:r>
              <w:rPr>
                <w:sz w:val="12"/>
                <w:szCs w:val="12"/>
              </w:rPr>
              <w:t>March 14, 2023</w:t>
            </w:r>
          </w:p>
        </w:tc>
        <w:tc>
          <w:tcPr>
            <w:tcW w:w="1395" w:type="dxa"/>
            <w:tcBorders>
              <w:top w:val="nil"/>
              <w:left w:val="nil"/>
              <w:bottom w:val="nil"/>
              <w:right w:val="nil"/>
            </w:tcBorders>
            <w:tcMar>
              <w:top w:w="0" w:type="dxa"/>
              <w:left w:w="80" w:type="dxa"/>
              <w:bottom w:w="0" w:type="dxa"/>
              <w:right w:w="80" w:type="dxa"/>
            </w:tcMar>
            <w:vAlign w:val="center"/>
          </w:tcPr>
          <w:p w14:paraId="1163F7FE" w14:textId="77777777" w:rsidR="00A06225" w:rsidRDefault="00A06225">
            <w:pPr>
              <w:jc w:val="center"/>
              <w:rPr>
                <w:sz w:val="12"/>
                <w:szCs w:val="12"/>
              </w:rPr>
            </w:pPr>
            <w:r>
              <w:rPr>
                <w:sz w:val="12"/>
                <w:szCs w:val="12"/>
              </w:rPr>
              <w:t>Hypothetical clinical vignettes representing acute ocular symptoms</w:t>
            </w:r>
          </w:p>
        </w:tc>
        <w:tc>
          <w:tcPr>
            <w:tcW w:w="720" w:type="dxa"/>
            <w:tcBorders>
              <w:top w:val="nil"/>
              <w:left w:val="nil"/>
              <w:bottom w:val="nil"/>
              <w:right w:val="nil"/>
            </w:tcBorders>
            <w:tcMar>
              <w:top w:w="60" w:type="dxa"/>
              <w:left w:w="60" w:type="dxa"/>
              <w:bottom w:w="60" w:type="dxa"/>
              <w:right w:w="60" w:type="dxa"/>
            </w:tcMar>
            <w:vAlign w:val="center"/>
          </w:tcPr>
          <w:p w14:paraId="432D7F33"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43759CA5"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12074CF9"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3D209691"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263D15AA"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1074DE32" w14:textId="77777777" w:rsidR="00A06225" w:rsidRDefault="00A06225">
            <w:pPr>
              <w:jc w:val="center"/>
              <w:rPr>
                <w:sz w:val="12"/>
                <w:szCs w:val="12"/>
              </w:rPr>
            </w:pPr>
            <w:r>
              <w:rPr>
                <w:sz w:val="12"/>
                <w:szCs w:val="12"/>
              </w:rPr>
              <w:t>High</w:t>
            </w:r>
          </w:p>
        </w:tc>
      </w:tr>
      <w:tr w:rsidR="00A06225" w14:paraId="16D41039"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7386DDF5" w14:textId="77777777" w:rsidR="00A06225" w:rsidRDefault="00A06225">
            <w:pPr>
              <w:jc w:val="center"/>
              <w:rPr>
                <w:sz w:val="12"/>
                <w:szCs w:val="12"/>
              </w:rPr>
            </w:pPr>
            <w:hyperlink r:id="rId26">
              <w:r>
                <w:rPr>
                  <w:sz w:val="20"/>
                  <w:szCs w:val="20"/>
                  <w:vertAlign w:val="superscript"/>
                </w:rPr>
                <w:t>32</w:t>
              </w:r>
            </w:hyperlink>
          </w:p>
        </w:tc>
        <w:tc>
          <w:tcPr>
            <w:tcW w:w="810" w:type="dxa"/>
            <w:tcBorders>
              <w:top w:val="nil"/>
              <w:left w:val="nil"/>
              <w:bottom w:val="nil"/>
              <w:right w:val="nil"/>
            </w:tcBorders>
            <w:tcMar>
              <w:top w:w="60" w:type="dxa"/>
              <w:left w:w="60" w:type="dxa"/>
              <w:bottom w:w="60" w:type="dxa"/>
              <w:right w:w="60" w:type="dxa"/>
            </w:tcMar>
            <w:vAlign w:val="center"/>
          </w:tcPr>
          <w:p w14:paraId="17FE0348"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06D09DA1" w14:textId="77777777" w:rsidR="00A06225" w:rsidRDefault="00A06225">
            <w:pPr>
              <w:jc w:val="center"/>
              <w:rPr>
                <w:sz w:val="12"/>
                <w:szCs w:val="12"/>
              </w:rPr>
            </w:pPr>
            <w:r>
              <w:rPr>
                <w:sz w:val="12"/>
                <w:szCs w:val="12"/>
              </w:rPr>
              <w:t>Mitsuyama</w:t>
            </w:r>
          </w:p>
        </w:tc>
        <w:tc>
          <w:tcPr>
            <w:tcW w:w="780" w:type="dxa"/>
            <w:tcBorders>
              <w:top w:val="nil"/>
              <w:left w:val="nil"/>
              <w:bottom w:val="nil"/>
              <w:right w:val="nil"/>
            </w:tcBorders>
            <w:tcMar>
              <w:top w:w="60" w:type="dxa"/>
              <w:left w:w="60" w:type="dxa"/>
              <w:bottom w:w="60" w:type="dxa"/>
              <w:right w:w="60" w:type="dxa"/>
            </w:tcMar>
            <w:vAlign w:val="center"/>
          </w:tcPr>
          <w:p w14:paraId="0C3BCD02"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6D347CF2" w14:textId="77777777" w:rsidR="00A06225" w:rsidRDefault="00A06225">
            <w:pPr>
              <w:jc w:val="center"/>
              <w:rPr>
                <w:sz w:val="12"/>
                <w:szCs w:val="12"/>
              </w:rPr>
            </w:pPr>
            <w:r>
              <w:rPr>
                <w:sz w:val="12"/>
                <w:szCs w:val="12"/>
              </w:rPr>
              <w:t>May 24, 2023</w:t>
            </w:r>
          </w:p>
        </w:tc>
        <w:tc>
          <w:tcPr>
            <w:tcW w:w="1395" w:type="dxa"/>
            <w:tcBorders>
              <w:top w:val="nil"/>
              <w:left w:val="nil"/>
              <w:bottom w:val="nil"/>
              <w:right w:val="nil"/>
            </w:tcBorders>
            <w:tcMar>
              <w:top w:w="0" w:type="dxa"/>
              <w:left w:w="80" w:type="dxa"/>
              <w:bottom w:w="0" w:type="dxa"/>
              <w:right w:w="80" w:type="dxa"/>
            </w:tcMar>
            <w:vAlign w:val="center"/>
          </w:tcPr>
          <w:p w14:paraId="11AA4B19" w14:textId="77777777" w:rsidR="00A06225" w:rsidRDefault="00A06225">
            <w:pPr>
              <w:jc w:val="center"/>
              <w:rPr>
                <w:sz w:val="12"/>
                <w:szCs w:val="12"/>
              </w:rPr>
            </w:pPr>
            <w:r>
              <w:rPr>
                <w:sz w:val="12"/>
                <w:szCs w:val="12"/>
              </w:rPr>
              <w:t>Clinical vignettes about imaging findings of brain tumors</w:t>
            </w:r>
          </w:p>
        </w:tc>
        <w:tc>
          <w:tcPr>
            <w:tcW w:w="720" w:type="dxa"/>
            <w:tcBorders>
              <w:top w:val="nil"/>
              <w:left w:val="nil"/>
              <w:bottom w:val="nil"/>
              <w:right w:val="nil"/>
            </w:tcBorders>
            <w:tcMar>
              <w:top w:w="60" w:type="dxa"/>
              <w:left w:w="60" w:type="dxa"/>
              <w:bottom w:w="60" w:type="dxa"/>
              <w:right w:w="60" w:type="dxa"/>
            </w:tcMar>
            <w:vAlign w:val="center"/>
          </w:tcPr>
          <w:p w14:paraId="4D0FC93C"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71A7E3C0"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50D93E9A"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39436B8B"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6A8185EA"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05FB5AB9" w14:textId="77777777" w:rsidR="00A06225" w:rsidRDefault="00A06225">
            <w:pPr>
              <w:jc w:val="center"/>
              <w:rPr>
                <w:sz w:val="12"/>
                <w:szCs w:val="12"/>
              </w:rPr>
            </w:pPr>
            <w:r>
              <w:rPr>
                <w:sz w:val="12"/>
                <w:szCs w:val="12"/>
              </w:rPr>
              <w:t>High</w:t>
            </w:r>
          </w:p>
        </w:tc>
      </w:tr>
      <w:tr w:rsidR="00A06225" w14:paraId="2FE72D37"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09830262" w14:textId="77777777" w:rsidR="00A06225" w:rsidRDefault="00A06225">
            <w:pPr>
              <w:jc w:val="center"/>
              <w:rPr>
                <w:sz w:val="12"/>
                <w:szCs w:val="12"/>
              </w:rPr>
            </w:pPr>
            <w:hyperlink r:id="rId27">
              <w:r>
                <w:rPr>
                  <w:sz w:val="20"/>
                  <w:szCs w:val="20"/>
                  <w:vertAlign w:val="superscript"/>
                </w:rPr>
                <w:t>33</w:t>
              </w:r>
            </w:hyperlink>
          </w:p>
        </w:tc>
        <w:tc>
          <w:tcPr>
            <w:tcW w:w="810" w:type="dxa"/>
            <w:tcBorders>
              <w:top w:val="nil"/>
              <w:left w:val="nil"/>
              <w:bottom w:val="nil"/>
              <w:right w:val="nil"/>
            </w:tcBorders>
            <w:tcMar>
              <w:top w:w="60" w:type="dxa"/>
              <w:left w:w="60" w:type="dxa"/>
              <w:bottom w:w="60" w:type="dxa"/>
              <w:right w:w="60" w:type="dxa"/>
            </w:tcMar>
            <w:vAlign w:val="center"/>
          </w:tcPr>
          <w:p w14:paraId="01FF15E3"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31F7665B" w14:textId="77777777" w:rsidR="00A06225" w:rsidRDefault="00A06225">
            <w:pPr>
              <w:jc w:val="center"/>
              <w:rPr>
                <w:sz w:val="12"/>
                <w:szCs w:val="12"/>
              </w:rPr>
            </w:pPr>
            <w:r>
              <w:rPr>
                <w:sz w:val="12"/>
                <w:szCs w:val="12"/>
              </w:rPr>
              <w:t>Pillai</w:t>
            </w:r>
          </w:p>
        </w:tc>
        <w:tc>
          <w:tcPr>
            <w:tcW w:w="780" w:type="dxa"/>
            <w:tcBorders>
              <w:top w:val="nil"/>
              <w:left w:val="nil"/>
              <w:bottom w:val="nil"/>
              <w:right w:val="nil"/>
            </w:tcBorders>
            <w:tcMar>
              <w:top w:w="60" w:type="dxa"/>
              <w:left w:w="60" w:type="dxa"/>
              <w:bottom w:w="60" w:type="dxa"/>
              <w:right w:w="60" w:type="dxa"/>
            </w:tcMar>
            <w:vAlign w:val="center"/>
          </w:tcPr>
          <w:p w14:paraId="7B1E7013" w14:textId="77777777" w:rsidR="00A06225" w:rsidRDefault="00A06225">
            <w:pPr>
              <w:jc w:val="center"/>
              <w:rPr>
                <w:sz w:val="12"/>
                <w:szCs w:val="12"/>
              </w:rPr>
            </w:pPr>
            <w:r>
              <w:rPr>
                <w:sz w:val="12"/>
                <w:szCs w:val="12"/>
              </w:rPr>
              <w:t>GPT-3.5, GPT-4, Llama 2</w:t>
            </w:r>
          </w:p>
        </w:tc>
        <w:tc>
          <w:tcPr>
            <w:tcW w:w="840" w:type="dxa"/>
            <w:tcBorders>
              <w:top w:val="nil"/>
              <w:left w:val="nil"/>
              <w:bottom w:val="nil"/>
              <w:right w:val="nil"/>
            </w:tcBorders>
            <w:tcMar>
              <w:top w:w="60" w:type="dxa"/>
              <w:left w:w="60" w:type="dxa"/>
              <w:bottom w:w="60" w:type="dxa"/>
              <w:right w:w="60" w:type="dxa"/>
            </w:tcMar>
            <w:vAlign w:val="center"/>
          </w:tcPr>
          <w:p w14:paraId="59BE7087"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79EFCCF9" w14:textId="77777777" w:rsidR="00A06225" w:rsidRDefault="00A06225">
            <w:pPr>
              <w:jc w:val="center"/>
              <w:rPr>
                <w:sz w:val="12"/>
                <w:szCs w:val="12"/>
              </w:rPr>
            </w:pPr>
            <w:r>
              <w:rPr>
                <w:sz w:val="12"/>
                <w:szCs w:val="12"/>
              </w:rPr>
              <w:t>Clinical vignettes about FMF and DIRA</w:t>
            </w:r>
          </w:p>
        </w:tc>
        <w:tc>
          <w:tcPr>
            <w:tcW w:w="720" w:type="dxa"/>
            <w:tcBorders>
              <w:top w:val="nil"/>
              <w:left w:val="nil"/>
              <w:bottom w:val="nil"/>
              <w:right w:val="nil"/>
            </w:tcBorders>
            <w:tcMar>
              <w:top w:w="60" w:type="dxa"/>
              <w:left w:w="60" w:type="dxa"/>
              <w:bottom w:w="60" w:type="dxa"/>
              <w:right w:w="60" w:type="dxa"/>
            </w:tcMar>
            <w:vAlign w:val="center"/>
          </w:tcPr>
          <w:p w14:paraId="7F9755CD"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6BC3A882"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4C2479FD"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2E68B501"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01F4B5E4"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23F2AD18" w14:textId="77777777" w:rsidR="00A06225" w:rsidRDefault="00A06225">
            <w:pPr>
              <w:jc w:val="center"/>
              <w:rPr>
                <w:sz w:val="12"/>
                <w:szCs w:val="12"/>
              </w:rPr>
            </w:pPr>
            <w:r>
              <w:rPr>
                <w:sz w:val="12"/>
                <w:szCs w:val="12"/>
              </w:rPr>
              <w:t>High</w:t>
            </w:r>
          </w:p>
        </w:tc>
      </w:tr>
      <w:tr w:rsidR="00A06225" w14:paraId="5F0C2F0D" w14:textId="77777777" w:rsidTr="00A06225">
        <w:trPr>
          <w:trHeight w:val="720"/>
        </w:trPr>
        <w:tc>
          <w:tcPr>
            <w:tcW w:w="435" w:type="dxa"/>
            <w:tcBorders>
              <w:top w:val="nil"/>
              <w:left w:val="nil"/>
              <w:bottom w:val="nil"/>
              <w:right w:val="nil"/>
            </w:tcBorders>
            <w:tcMar>
              <w:top w:w="60" w:type="dxa"/>
              <w:left w:w="60" w:type="dxa"/>
              <w:bottom w:w="60" w:type="dxa"/>
              <w:right w:w="60" w:type="dxa"/>
            </w:tcMar>
            <w:vAlign w:val="center"/>
          </w:tcPr>
          <w:p w14:paraId="6DF565BA" w14:textId="77777777" w:rsidR="00A06225" w:rsidRDefault="00A06225">
            <w:pPr>
              <w:jc w:val="center"/>
              <w:rPr>
                <w:sz w:val="12"/>
                <w:szCs w:val="12"/>
              </w:rPr>
            </w:pPr>
            <w:hyperlink r:id="rId28">
              <w:r>
                <w:rPr>
                  <w:sz w:val="20"/>
                  <w:szCs w:val="20"/>
                  <w:vertAlign w:val="superscript"/>
                </w:rPr>
                <w:t>34</w:t>
              </w:r>
            </w:hyperlink>
          </w:p>
        </w:tc>
        <w:tc>
          <w:tcPr>
            <w:tcW w:w="810" w:type="dxa"/>
            <w:tcBorders>
              <w:top w:val="nil"/>
              <w:left w:val="nil"/>
              <w:bottom w:val="nil"/>
              <w:right w:val="nil"/>
            </w:tcBorders>
            <w:tcMar>
              <w:top w:w="60" w:type="dxa"/>
              <w:left w:w="60" w:type="dxa"/>
              <w:bottom w:w="60" w:type="dxa"/>
              <w:right w:w="60" w:type="dxa"/>
            </w:tcMar>
            <w:vAlign w:val="center"/>
          </w:tcPr>
          <w:p w14:paraId="7A4C87B4"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64FEFD3F" w14:textId="77777777" w:rsidR="00A06225" w:rsidRDefault="00A06225">
            <w:pPr>
              <w:jc w:val="center"/>
              <w:rPr>
                <w:sz w:val="12"/>
                <w:szCs w:val="12"/>
              </w:rPr>
            </w:pPr>
            <w:r>
              <w:rPr>
                <w:sz w:val="12"/>
                <w:szCs w:val="12"/>
              </w:rPr>
              <w:t>Brin</w:t>
            </w:r>
          </w:p>
        </w:tc>
        <w:tc>
          <w:tcPr>
            <w:tcW w:w="780" w:type="dxa"/>
            <w:tcBorders>
              <w:top w:val="nil"/>
              <w:left w:val="nil"/>
              <w:bottom w:val="nil"/>
              <w:right w:val="nil"/>
            </w:tcBorders>
            <w:tcMar>
              <w:top w:w="60" w:type="dxa"/>
              <w:left w:w="60" w:type="dxa"/>
              <w:bottom w:w="60" w:type="dxa"/>
              <w:right w:w="60" w:type="dxa"/>
            </w:tcMar>
            <w:vAlign w:val="center"/>
          </w:tcPr>
          <w:p w14:paraId="254659A4" w14:textId="77777777" w:rsidR="00A06225" w:rsidRDefault="00A06225">
            <w:pPr>
              <w:jc w:val="center"/>
              <w:rPr>
                <w:sz w:val="12"/>
                <w:szCs w:val="12"/>
              </w:rPr>
            </w:pPr>
            <w:r>
              <w:rPr>
                <w:sz w:val="12"/>
                <w:szCs w:val="12"/>
              </w:rPr>
              <w:t>GPT-4V</w:t>
            </w:r>
          </w:p>
        </w:tc>
        <w:tc>
          <w:tcPr>
            <w:tcW w:w="840" w:type="dxa"/>
            <w:tcBorders>
              <w:top w:val="nil"/>
              <w:left w:val="nil"/>
              <w:bottom w:val="nil"/>
              <w:right w:val="nil"/>
            </w:tcBorders>
            <w:tcMar>
              <w:top w:w="60" w:type="dxa"/>
              <w:left w:w="60" w:type="dxa"/>
              <w:bottom w:w="60" w:type="dxa"/>
              <w:right w:w="60" w:type="dxa"/>
            </w:tcMar>
            <w:vAlign w:val="center"/>
          </w:tcPr>
          <w:p w14:paraId="16E9B6CE"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1F16C897" w14:textId="77777777" w:rsidR="00A06225" w:rsidRDefault="00A06225">
            <w:pPr>
              <w:jc w:val="center"/>
              <w:rPr>
                <w:sz w:val="12"/>
                <w:szCs w:val="12"/>
              </w:rPr>
            </w:pPr>
            <w:r>
              <w:rPr>
                <w:sz w:val="12"/>
                <w:szCs w:val="12"/>
              </w:rPr>
              <w:t>Clinical vignettes about imaging findings</w:t>
            </w:r>
          </w:p>
        </w:tc>
        <w:tc>
          <w:tcPr>
            <w:tcW w:w="720" w:type="dxa"/>
            <w:tcBorders>
              <w:top w:val="nil"/>
              <w:left w:val="nil"/>
              <w:bottom w:val="nil"/>
              <w:right w:val="nil"/>
            </w:tcBorders>
            <w:tcMar>
              <w:top w:w="60" w:type="dxa"/>
              <w:left w:w="60" w:type="dxa"/>
              <w:bottom w:w="60" w:type="dxa"/>
              <w:right w:w="60" w:type="dxa"/>
            </w:tcMar>
            <w:vAlign w:val="center"/>
          </w:tcPr>
          <w:p w14:paraId="481A14D5"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2B9E1043"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69E2AEDB"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385B0391"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16A49CC2"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441E721A" w14:textId="77777777" w:rsidR="00A06225" w:rsidRDefault="00A06225">
            <w:pPr>
              <w:jc w:val="center"/>
              <w:rPr>
                <w:sz w:val="12"/>
                <w:szCs w:val="12"/>
              </w:rPr>
            </w:pPr>
            <w:r>
              <w:rPr>
                <w:sz w:val="12"/>
                <w:szCs w:val="12"/>
              </w:rPr>
              <w:t>High</w:t>
            </w:r>
          </w:p>
        </w:tc>
      </w:tr>
      <w:tr w:rsidR="00A06225" w14:paraId="47880982"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5680B5C5" w14:textId="77777777" w:rsidR="00A06225" w:rsidRDefault="00A06225">
            <w:pPr>
              <w:jc w:val="center"/>
              <w:rPr>
                <w:sz w:val="12"/>
                <w:szCs w:val="12"/>
              </w:rPr>
            </w:pPr>
            <w:hyperlink r:id="rId29">
              <w:r>
                <w:rPr>
                  <w:sz w:val="20"/>
                  <w:szCs w:val="20"/>
                  <w:vertAlign w:val="superscript"/>
                </w:rPr>
                <w:t>35</w:t>
              </w:r>
            </w:hyperlink>
          </w:p>
        </w:tc>
        <w:tc>
          <w:tcPr>
            <w:tcW w:w="810" w:type="dxa"/>
            <w:tcBorders>
              <w:top w:val="nil"/>
              <w:left w:val="nil"/>
              <w:bottom w:val="nil"/>
              <w:right w:val="nil"/>
            </w:tcBorders>
            <w:tcMar>
              <w:top w:w="60" w:type="dxa"/>
              <w:left w:w="60" w:type="dxa"/>
              <w:bottom w:w="60" w:type="dxa"/>
              <w:right w:w="60" w:type="dxa"/>
            </w:tcMar>
            <w:vAlign w:val="center"/>
          </w:tcPr>
          <w:p w14:paraId="22CA31A4"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41DF29B5" w14:textId="77777777" w:rsidR="00A06225" w:rsidRDefault="00A06225">
            <w:pPr>
              <w:jc w:val="center"/>
              <w:rPr>
                <w:sz w:val="12"/>
                <w:szCs w:val="12"/>
              </w:rPr>
            </w:pPr>
            <w:r>
              <w:rPr>
                <w:sz w:val="12"/>
                <w:szCs w:val="12"/>
              </w:rPr>
              <w:t>Horiuchi</w:t>
            </w:r>
          </w:p>
        </w:tc>
        <w:tc>
          <w:tcPr>
            <w:tcW w:w="780" w:type="dxa"/>
            <w:tcBorders>
              <w:top w:val="nil"/>
              <w:left w:val="nil"/>
              <w:bottom w:val="nil"/>
              <w:right w:val="nil"/>
            </w:tcBorders>
            <w:tcMar>
              <w:top w:w="60" w:type="dxa"/>
              <w:left w:w="60" w:type="dxa"/>
              <w:bottom w:w="60" w:type="dxa"/>
              <w:right w:w="60" w:type="dxa"/>
            </w:tcMar>
            <w:vAlign w:val="center"/>
          </w:tcPr>
          <w:p w14:paraId="294FE962"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79B92C44" w14:textId="77777777" w:rsidR="00A06225" w:rsidRDefault="00A06225">
            <w:pPr>
              <w:jc w:val="center"/>
              <w:rPr>
                <w:sz w:val="12"/>
                <w:szCs w:val="12"/>
              </w:rPr>
            </w:pPr>
            <w:r>
              <w:rPr>
                <w:sz w:val="12"/>
                <w:szCs w:val="12"/>
              </w:rPr>
              <w:t>May 24, 2023</w:t>
            </w:r>
          </w:p>
        </w:tc>
        <w:tc>
          <w:tcPr>
            <w:tcW w:w="1395" w:type="dxa"/>
            <w:tcBorders>
              <w:top w:val="nil"/>
              <w:left w:val="nil"/>
              <w:bottom w:val="nil"/>
              <w:right w:val="nil"/>
            </w:tcBorders>
            <w:tcMar>
              <w:top w:w="0" w:type="dxa"/>
              <w:left w:w="80" w:type="dxa"/>
              <w:bottom w:w="0" w:type="dxa"/>
              <w:right w:w="80" w:type="dxa"/>
            </w:tcMar>
            <w:vAlign w:val="center"/>
          </w:tcPr>
          <w:p w14:paraId="4FE41A79" w14:textId="77777777" w:rsidR="00A06225" w:rsidRDefault="00A06225">
            <w:pPr>
              <w:jc w:val="center"/>
              <w:rPr>
                <w:sz w:val="12"/>
                <w:szCs w:val="12"/>
              </w:rPr>
            </w:pPr>
            <w:r>
              <w:rPr>
                <w:sz w:val="12"/>
                <w:szCs w:val="12"/>
              </w:rPr>
              <w:t>The quiz "Freiburg Neuropathology Case Conference" in Clinical Neuroradiology</w:t>
            </w:r>
          </w:p>
        </w:tc>
        <w:tc>
          <w:tcPr>
            <w:tcW w:w="720" w:type="dxa"/>
            <w:tcBorders>
              <w:top w:val="nil"/>
              <w:left w:val="nil"/>
              <w:bottom w:val="nil"/>
              <w:right w:val="nil"/>
            </w:tcBorders>
            <w:tcMar>
              <w:top w:w="60" w:type="dxa"/>
              <w:left w:w="60" w:type="dxa"/>
              <w:bottom w:w="60" w:type="dxa"/>
              <w:right w:w="60" w:type="dxa"/>
            </w:tcMar>
            <w:vAlign w:val="center"/>
          </w:tcPr>
          <w:p w14:paraId="7CD871D7" w14:textId="77777777" w:rsidR="00A06225" w:rsidRDefault="00A06225">
            <w:pPr>
              <w:jc w:val="center"/>
              <w:rPr>
                <w:sz w:val="12"/>
                <w:szCs w:val="12"/>
              </w:rPr>
            </w:pPr>
            <w:r>
              <w:rPr>
                <w:sz w:val="12"/>
                <w:szCs w:val="12"/>
              </w:rPr>
              <w:t>Answer</w:t>
            </w:r>
          </w:p>
        </w:tc>
        <w:tc>
          <w:tcPr>
            <w:tcW w:w="645" w:type="dxa"/>
            <w:tcBorders>
              <w:top w:val="nil"/>
              <w:left w:val="nil"/>
              <w:bottom w:val="nil"/>
              <w:right w:val="nil"/>
            </w:tcBorders>
            <w:tcMar>
              <w:top w:w="60" w:type="dxa"/>
              <w:left w:w="60" w:type="dxa"/>
              <w:bottom w:w="60" w:type="dxa"/>
              <w:right w:w="60" w:type="dxa"/>
            </w:tcMar>
            <w:vAlign w:val="center"/>
          </w:tcPr>
          <w:p w14:paraId="169435CD"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4EE0B424" w14:textId="77777777" w:rsidR="00A06225" w:rsidRDefault="00A06225">
            <w:pPr>
              <w:jc w:val="center"/>
              <w:rPr>
                <w:sz w:val="12"/>
                <w:szCs w:val="12"/>
              </w:rPr>
            </w:pPr>
            <w:r>
              <w:rPr>
                <w:sz w:val="12"/>
                <w:szCs w:val="12"/>
              </w:rPr>
              <w:t>High</w:t>
            </w:r>
          </w:p>
        </w:tc>
        <w:tc>
          <w:tcPr>
            <w:tcW w:w="645" w:type="dxa"/>
            <w:tcBorders>
              <w:top w:val="nil"/>
              <w:left w:val="nil"/>
              <w:bottom w:val="nil"/>
              <w:right w:val="nil"/>
            </w:tcBorders>
            <w:tcMar>
              <w:top w:w="60" w:type="dxa"/>
              <w:left w:w="60" w:type="dxa"/>
              <w:bottom w:w="60" w:type="dxa"/>
              <w:right w:w="60" w:type="dxa"/>
            </w:tcMar>
            <w:vAlign w:val="center"/>
          </w:tcPr>
          <w:p w14:paraId="1D6BAB89"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46A0742C"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149587D1" w14:textId="77777777" w:rsidR="00A06225" w:rsidRDefault="00A06225">
            <w:pPr>
              <w:jc w:val="center"/>
              <w:rPr>
                <w:sz w:val="12"/>
                <w:szCs w:val="12"/>
              </w:rPr>
            </w:pPr>
            <w:r>
              <w:rPr>
                <w:sz w:val="12"/>
                <w:szCs w:val="12"/>
              </w:rPr>
              <w:t>High</w:t>
            </w:r>
          </w:p>
        </w:tc>
      </w:tr>
      <w:tr w:rsidR="00A06225" w14:paraId="3E142095"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12506ACF" w14:textId="77777777" w:rsidR="00A06225" w:rsidRDefault="00A06225">
            <w:pPr>
              <w:jc w:val="center"/>
              <w:rPr>
                <w:sz w:val="12"/>
                <w:szCs w:val="12"/>
              </w:rPr>
            </w:pPr>
            <w:hyperlink r:id="rId30">
              <w:r>
                <w:rPr>
                  <w:sz w:val="20"/>
                  <w:szCs w:val="20"/>
                  <w:vertAlign w:val="superscript"/>
                </w:rPr>
                <w:t>36</w:t>
              </w:r>
            </w:hyperlink>
          </w:p>
        </w:tc>
        <w:tc>
          <w:tcPr>
            <w:tcW w:w="810" w:type="dxa"/>
            <w:tcBorders>
              <w:top w:val="nil"/>
              <w:left w:val="nil"/>
              <w:bottom w:val="nil"/>
              <w:right w:val="nil"/>
            </w:tcBorders>
            <w:tcMar>
              <w:top w:w="60" w:type="dxa"/>
              <w:left w:w="60" w:type="dxa"/>
              <w:bottom w:w="60" w:type="dxa"/>
              <w:right w:w="60" w:type="dxa"/>
            </w:tcMar>
            <w:vAlign w:val="center"/>
          </w:tcPr>
          <w:p w14:paraId="321E32F5"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4B95BDD7" w14:textId="77777777" w:rsidR="00A06225" w:rsidRDefault="00A06225">
            <w:pPr>
              <w:jc w:val="center"/>
              <w:rPr>
                <w:sz w:val="12"/>
                <w:szCs w:val="12"/>
              </w:rPr>
            </w:pPr>
            <w:r>
              <w:rPr>
                <w:sz w:val="12"/>
                <w:szCs w:val="12"/>
              </w:rPr>
              <w:t>Ito</w:t>
            </w:r>
          </w:p>
        </w:tc>
        <w:tc>
          <w:tcPr>
            <w:tcW w:w="780" w:type="dxa"/>
            <w:tcBorders>
              <w:top w:val="nil"/>
              <w:left w:val="nil"/>
              <w:bottom w:val="nil"/>
              <w:right w:val="nil"/>
            </w:tcBorders>
            <w:tcMar>
              <w:top w:w="60" w:type="dxa"/>
              <w:left w:w="60" w:type="dxa"/>
              <w:bottom w:w="60" w:type="dxa"/>
              <w:right w:w="60" w:type="dxa"/>
            </w:tcMar>
            <w:vAlign w:val="center"/>
          </w:tcPr>
          <w:p w14:paraId="4AA0BCF8"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137E4419" w14:textId="77777777" w:rsidR="00A06225" w:rsidRDefault="00A06225">
            <w:pPr>
              <w:jc w:val="center"/>
              <w:rPr>
                <w:sz w:val="12"/>
                <w:szCs w:val="12"/>
              </w:rPr>
            </w:pPr>
            <w:r>
              <w:rPr>
                <w:sz w:val="12"/>
                <w:szCs w:val="12"/>
              </w:rPr>
              <w:t>March 14, 2023</w:t>
            </w:r>
          </w:p>
        </w:tc>
        <w:tc>
          <w:tcPr>
            <w:tcW w:w="1395" w:type="dxa"/>
            <w:tcBorders>
              <w:top w:val="nil"/>
              <w:left w:val="nil"/>
              <w:bottom w:val="nil"/>
              <w:right w:val="nil"/>
            </w:tcBorders>
            <w:tcMar>
              <w:top w:w="0" w:type="dxa"/>
              <w:left w:w="80" w:type="dxa"/>
              <w:bottom w:w="0" w:type="dxa"/>
              <w:right w:w="80" w:type="dxa"/>
            </w:tcMar>
            <w:vAlign w:val="center"/>
          </w:tcPr>
          <w:p w14:paraId="6E0729ED" w14:textId="77777777" w:rsidR="00A06225" w:rsidRDefault="00A06225">
            <w:pPr>
              <w:jc w:val="center"/>
              <w:rPr>
                <w:sz w:val="12"/>
                <w:szCs w:val="12"/>
              </w:rPr>
            </w:pPr>
            <w:r>
              <w:rPr>
                <w:sz w:val="12"/>
                <w:szCs w:val="12"/>
              </w:rPr>
              <w:t>Clinical vignettes representing various common complaints</w:t>
            </w:r>
          </w:p>
        </w:tc>
        <w:tc>
          <w:tcPr>
            <w:tcW w:w="720" w:type="dxa"/>
            <w:tcBorders>
              <w:top w:val="nil"/>
              <w:left w:val="nil"/>
              <w:bottom w:val="nil"/>
              <w:right w:val="nil"/>
            </w:tcBorders>
            <w:tcMar>
              <w:top w:w="60" w:type="dxa"/>
              <w:left w:w="60" w:type="dxa"/>
              <w:bottom w:w="60" w:type="dxa"/>
              <w:right w:w="60" w:type="dxa"/>
            </w:tcMar>
            <w:vAlign w:val="center"/>
          </w:tcPr>
          <w:p w14:paraId="23E067CE"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72FB034E"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22BAAD64"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6E9A97F0"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3BC3BE62"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5F6B9A87" w14:textId="77777777" w:rsidR="00A06225" w:rsidRDefault="00A06225">
            <w:pPr>
              <w:jc w:val="center"/>
              <w:rPr>
                <w:sz w:val="12"/>
                <w:szCs w:val="12"/>
              </w:rPr>
            </w:pPr>
            <w:r>
              <w:rPr>
                <w:sz w:val="12"/>
                <w:szCs w:val="12"/>
              </w:rPr>
              <w:t>High</w:t>
            </w:r>
          </w:p>
        </w:tc>
      </w:tr>
      <w:tr w:rsidR="00A06225" w14:paraId="31382A0E" w14:textId="77777777" w:rsidTr="00A06225">
        <w:trPr>
          <w:trHeight w:val="570"/>
        </w:trPr>
        <w:tc>
          <w:tcPr>
            <w:tcW w:w="435" w:type="dxa"/>
            <w:tcBorders>
              <w:top w:val="nil"/>
              <w:left w:val="nil"/>
              <w:bottom w:val="nil"/>
              <w:right w:val="nil"/>
            </w:tcBorders>
            <w:tcMar>
              <w:top w:w="60" w:type="dxa"/>
              <w:left w:w="60" w:type="dxa"/>
              <w:bottom w:w="60" w:type="dxa"/>
              <w:right w:w="60" w:type="dxa"/>
            </w:tcMar>
            <w:vAlign w:val="center"/>
          </w:tcPr>
          <w:p w14:paraId="2998AED1" w14:textId="77777777" w:rsidR="00A06225" w:rsidRDefault="00A06225">
            <w:pPr>
              <w:jc w:val="center"/>
              <w:rPr>
                <w:sz w:val="12"/>
                <w:szCs w:val="12"/>
              </w:rPr>
            </w:pPr>
            <w:hyperlink r:id="rId31">
              <w:r>
                <w:rPr>
                  <w:sz w:val="20"/>
                  <w:szCs w:val="20"/>
                  <w:vertAlign w:val="superscript"/>
                </w:rPr>
                <w:t>37</w:t>
              </w:r>
            </w:hyperlink>
          </w:p>
        </w:tc>
        <w:tc>
          <w:tcPr>
            <w:tcW w:w="810" w:type="dxa"/>
            <w:tcBorders>
              <w:top w:val="nil"/>
              <w:left w:val="nil"/>
              <w:bottom w:val="nil"/>
              <w:right w:val="nil"/>
            </w:tcBorders>
            <w:tcMar>
              <w:top w:w="60" w:type="dxa"/>
              <w:left w:w="60" w:type="dxa"/>
              <w:bottom w:w="60" w:type="dxa"/>
              <w:right w:w="60" w:type="dxa"/>
            </w:tcMar>
            <w:vAlign w:val="center"/>
          </w:tcPr>
          <w:p w14:paraId="61776390"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3C336AC6" w14:textId="77777777" w:rsidR="00A06225" w:rsidRDefault="00A06225">
            <w:pPr>
              <w:jc w:val="center"/>
              <w:rPr>
                <w:sz w:val="12"/>
                <w:szCs w:val="12"/>
              </w:rPr>
            </w:pPr>
            <w:r>
              <w:rPr>
                <w:sz w:val="12"/>
                <w:szCs w:val="12"/>
              </w:rPr>
              <w:t>Horiuchi</w:t>
            </w:r>
          </w:p>
        </w:tc>
        <w:tc>
          <w:tcPr>
            <w:tcW w:w="780" w:type="dxa"/>
            <w:tcBorders>
              <w:top w:val="nil"/>
              <w:left w:val="nil"/>
              <w:bottom w:val="nil"/>
              <w:right w:val="nil"/>
            </w:tcBorders>
            <w:tcMar>
              <w:top w:w="60" w:type="dxa"/>
              <w:left w:w="60" w:type="dxa"/>
              <w:bottom w:w="60" w:type="dxa"/>
              <w:right w:w="60" w:type="dxa"/>
            </w:tcMar>
            <w:vAlign w:val="center"/>
          </w:tcPr>
          <w:p w14:paraId="1B93F125" w14:textId="77777777" w:rsidR="00A06225" w:rsidRDefault="00A06225">
            <w:pPr>
              <w:jc w:val="center"/>
              <w:rPr>
                <w:sz w:val="12"/>
                <w:szCs w:val="12"/>
              </w:rPr>
            </w:pPr>
            <w:r>
              <w:rPr>
                <w:sz w:val="12"/>
                <w:szCs w:val="12"/>
              </w:rPr>
              <w:t>GPT-4, GPT-4V</w:t>
            </w:r>
          </w:p>
        </w:tc>
        <w:tc>
          <w:tcPr>
            <w:tcW w:w="840" w:type="dxa"/>
            <w:tcBorders>
              <w:top w:val="nil"/>
              <w:left w:val="nil"/>
              <w:bottom w:val="nil"/>
              <w:right w:val="nil"/>
            </w:tcBorders>
            <w:tcMar>
              <w:top w:w="60" w:type="dxa"/>
              <w:left w:w="60" w:type="dxa"/>
              <w:bottom w:w="60" w:type="dxa"/>
              <w:right w:w="60" w:type="dxa"/>
            </w:tcMar>
            <w:vAlign w:val="center"/>
          </w:tcPr>
          <w:p w14:paraId="1596C94C" w14:textId="77777777" w:rsidR="00A06225" w:rsidRDefault="00A06225">
            <w:pPr>
              <w:jc w:val="center"/>
              <w:rPr>
                <w:sz w:val="12"/>
                <w:szCs w:val="12"/>
              </w:rPr>
            </w:pPr>
            <w:r>
              <w:rPr>
                <w:sz w:val="12"/>
                <w:szCs w:val="12"/>
              </w:rPr>
              <w:t>September 25, 2023</w:t>
            </w:r>
          </w:p>
        </w:tc>
        <w:tc>
          <w:tcPr>
            <w:tcW w:w="1395" w:type="dxa"/>
            <w:tcBorders>
              <w:top w:val="nil"/>
              <w:left w:val="nil"/>
              <w:bottom w:val="nil"/>
              <w:right w:val="nil"/>
            </w:tcBorders>
            <w:tcMar>
              <w:top w:w="0" w:type="dxa"/>
              <w:left w:w="80" w:type="dxa"/>
              <w:bottom w:w="0" w:type="dxa"/>
              <w:right w:w="80" w:type="dxa"/>
            </w:tcMar>
            <w:vAlign w:val="center"/>
          </w:tcPr>
          <w:p w14:paraId="54B52C92" w14:textId="77777777" w:rsidR="00A06225" w:rsidRDefault="00A06225">
            <w:pPr>
              <w:jc w:val="center"/>
              <w:rPr>
                <w:sz w:val="12"/>
                <w:szCs w:val="12"/>
              </w:rPr>
            </w:pPr>
            <w:r>
              <w:rPr>
                <w:sz w:val="12"/>
                <w:szCs w:val="12"/>
              </w:rPr>
              <w:t>The quiz "Test yourself" in Skeletal Radiology</w:t>
            </w:r>
          </w:p>
        </w:tc>
        <w:tc>
          <w:tcPr>
            <w:tcW w:w="720" w:type="dxa"/>
            <w:tcBorders>
              <w:top w:val="nil"/>
              <w:left w:val="nil"/>
              <w:bottom w:val="nil"/>
              <w:right w:val="nil"/>
            </w:tcBorders>
            <w:tcMar>
              <w:top w:w="60" w:type="dxa"/>
              <w:left w:w="60" w:type="dxa"/>
              <w:bottom w:w="60" w:type="dxa"/>
              <w:right w:w="60" w:type="dxa"/>
            </w:tcMar>
            <w:vAlign w:val="center"/>
          </w:tcPr>
          <w:p w14:paraId="457BAD36" w14:textId="77777777" w:rsidR="00A06225" w:rsidRDefault="00A06225">
            <w:pPr>
              <w:jc w:val="center"/>
              <w:rPr>
                <w:sz w:val="12"/>
                <w:szCs w:val="12"/>
              </w:rPr>
            </w:pPr>
            <w:r>
              <w:rPr>
                <w:sz w:val="12"/>
                <w:szCs w:val="12"/>
              </w:rPr>
              <w:t>Answer</w:t>
            </w:r>
          </w:p>
        </w:tc>
        <w:tc>
          <w:tcPr>
            <w:tcW w:w="645" w:type="dxa"/>
            <w:tcBorders>
              <w:top w:val="nil"/>
              <w:left w:val="nil"/>
              <w:bottom w:val="nil"/>
              <w:right w:val="nil"/>
            </w:tcBorders>
            <w:tcMar>
              <w:top w:w="60" w:type="dxa"/>
              <w:left w:w="60" w:type="dxa"/>
              <w:bottom w:w="60" w:type="dxa"/>
              <w:right w:w="60" w:type="dxa"/>
            </w:tcMar>
            <w:vAlign w:val="center"/>
          </w:tcPr>
          <w:p w14:paraId="34B0D818"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7F5EE4A3" w14:textId="77777777" w:rsidR="00A06225" w:rsidRDefault="00A06225">
            <w:pPr>
              <w:jc w:val="center"/>
              <w:rPr>
                <w:sz w:val="12"/>
                <w:szCs w:val="12"/>
              </w:rPr>
            </w:pPr>
            <w:r>
              <w:rPr>
                <w:sz w:val="12"/>
                <w:szCs w:val="12"/>
              </w:rPr>
              <w:t>High</w:t>
            </w:r>
          </w:p>
        </w:tc>
        <w:tc>
          <w:tcPr>
            <w:tcW w:w="645" w:type="dxa"/>
            <w:tcBorders>
              <w:top w:val="nil"/>
              <w:left w:val="nil"/>
              <w:bottom w:val="nil"/>
              <w:right w:val="nil"/>
            </w:tcBorders>
            <w:tcMar>
              <w:top w:w="60" w:type="dxa"/>
              <w:left w:w="60" w:type="dxa"/>
              <w:bottom w:w="60" w:type="dxa"/>
              <w:right w:w="60" w:type="dxa"/>
            </w:tcMar>
            <w:vAlign w:val="center"/>
          </w:tcPr>
          <w:p w14:paraId="76762BD6"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2E7C9CDD"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7D9AA851" w14:textId="77777777" w:rsidR="00A06225" w:rsidRDefault="00A06225">
            <w:pPr>
              <w:jc w:val="center"/>
              <w:rPr>
                <w:sz w:val="12"/>
                <w:szCs w:val="12"/>
              </w:rPr>
            </w:pPr>
            <w:r>
              <w:rPr>
                <w:sz w:val="12"/>
                <w:szCs w:val="12"/>
              </w:rPr>
              <w:t>Low</w:t>
            </w:r>
          </w:p>
        </w:tc>
      </w:tr>
      <w:tr w:rsidR="00A06225" w14:paraId="729854DB" w14:textId="77777777" w:rsidTr="00A06225">
        <w:trPr>
          <w:trHeight w:val="570"/>
        </w:trPr>
        <w:tc>
          <w:tcPr>
            <w:tcW w:w="435" w:type="dxa"/>
            <w:tcBorders>
              <w:top w:val="nil"/>
              <w:left w:val="nil"/>
              <w:bottom w:val="nil"/>
              <w:right w:val="nil"/>
            </w:tcBorders>
            <w:tcMar>
              <w:top w:w="60" w:type="dxa"/>
              <w:left w:w="60" w:type="dxa"/>
              <w:bottom w:w="60" w:type="dxa"/>
              <w:right w:w="60" w:type="dxa"/>
            </w:tcMar>
            <w:vAlign w:val="center"/>
          </w:tcPr>
          <w:p w14:paraId="197CFB95" w14:textId="77777777" w:rsidR="00A06225" w:rsidRDefault="00A06225">
            <w:pPr>
              <w:jc w:val="center"/>
              <w:rPr>
                <w:sz w:val="12"/>
                <w:szCs w:val="12"/>
              </w:rPr>
            </w:pPr>
            <w:hyperlink r:id="rId32">
              <w:r>
                <w:rPr>
                  <w:sz w:val="20"/>
                  <w:szCs w:val="20"/>
                  <w:vertAlign w:val="superscript"/>
                </w:rPr>
                <w:t>38</w:t>
              </w:r>
            </w:hyperlink>
          </w:p>
        </w:tc>
        <w:tc>
          <w:tcPr>
            <w:tcW w:w="810" w:type="dxa"/>
            <w:tcBorders>
              <w:top w:val="nil"/>
              <w:left w:val="nil"/>
              <w:bottom w:val="nil"/>
              <w:right w:val="nil"/>
            </w:tcBorders>
            <w:tcMar>
              <w:top w:w="60" w:type="dxa"/>
              <w:left w:w="60" w:type="dxa"/>
              <w:bottom w:w="60" w:type="dxa"/>
              <w:right w:w="60" w:type="dxa"/>
            </w:tcMar>
            <w:vAlign w:val="center"/>
          </w:tcPr>
          <w:p w14:paraId="6ACC497C"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3A2C0964" w14:textId="77777777" w:rsidR="00A06225" w:rsidRDefault="00A06225">
            <w:pPr>
              <w:jc w:val="center"/>
              <w:rPr>
                <w:sz w:val="12"/>
                <w:szCs w:val="12"/>
              </w:rPr>
            </w:pPr>
            <w:r>
              <w:rPr>
                <w:sz w:val="12"/>
                <w:szCs w:val="12"/>
              </w:rPr>
              <w:t>Madadi</w:t>
            </w:r>
          </w:p>
        </w:tc>
        <w:tc>
          <w:tcPr>
            <w:tcW w:w="780" w:type="dxa"/>
            <w:tcBorders>
              <w:top w:val="nil"/>
              <w:left w:val="nil"/>
              <w:bottom w:val="nil"/>
              <w:right w:val="nil"/>
            </w:tcBorders>
            <w:tcMar>
              <w:top w:w="60" w:type="dxa"/>
              <w:left w:w="60" w:type="dxa"/>
              <w:bottom w:w="60" w:type="dxa"/>
              <w:right w:w="60" w:type="dxa"/>
            </w:tcMar>
            <w:vAlign w:val="center"/>
          </w:tcPr>
          <w:p w14:paraId="46711805" w14:textId="77777777" w:rsidR="00A06225" w:rsidRDefault="00A06225">
            <w:pPr>
              <w:jc w:val="center"/>
              <w:rPr>
                <w:sz w:val="12"/>
                <w:szCs w:val="12"/>
              </w:rPr>
            </w:pPr>
            <w:r>
              <w:rPr>
                <w:sz w:val="12"/>
                <w:szCs w:val="12"/>
              </w:rPr>
              <w:t>GPT-3.5, GPT-4</w:t>
            </w:r>
          </w:p>
        </w:tc>
        <w:tc>
          <w:tcPr>
            <w:tcW w:w="840" w:type="dxa"/>
            <w:tcBorders>
              <w:top w:val="nil"/>
              <w:left w:val="nil"/>
              <w:bottom w:val="nil"/>
              <w:right w:val="nil"/>
            </w:tcBorders>
            <w:tcMar>
              <w:top w:w="60" w:type="dxa"/>
              <w:left w:w="60" w:type="dxa"/>
              <w:bottom w:w="60" w:type="dxa"/>
              <w:right w:w="60" w:type="dxa"/>
            </w:tcMar>
            <w:vAlign w:val="center"/>
          </w:tcPr>
          <w:p w14:paraId="7BB357B9"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2A39413B" w14:textId="77777777" w:rsidR="00A06225" w:rsidRDefault="00A06225">
            <w:pPr>
              <w:jc w:val="center"/>
              <w:rPr>
                <w:sz w:val="12"/>
                <w:szCs w:val="12"/>
              </w:rPr>
            </w:pPr>
            <w:r>
              <w:rPr>
                <w:sz w:val="12"/>
                <w:szCs w:val="12"/>
              </w:rPr>
              <w:t>Clinical vignettes about ophthalmology</w:t>
            </w:r>
          </w:p>
        </w:tc>
        <w:tc>
          <w:tcPr>
            <w:tcW w:w="720" w:type="dxa"/>
            <w:tcBorders>
              <w:top w:val="nil"/>
              <w:left w:val="nil"/>
              <w:bottom w:val="nil"/>
              <w:right w:val="nil"/>
            </w:tcBorders>
            <w:tcMar>
              <w:top w:w="60" w:type="dxa"/>
              <w:left w:w="60" w:type="dxa"/>
              <w:bottom w:w="60" w:type="dxa"/>
              <w:right w:w="60" w:type="dxa"/>
            </w:tcMar>
            <w:vAlign w:val="center"/>
          </w:tcPr>
          <w:p w14:paraId="718832FF"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1119542E"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13BF1FA3"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262D692A"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37282588"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1A34B1DE" w14:textId="77777777" w:rsidR="00A06225" w:rsidRDefault="00A06225">
            <w:pPr>
              <w:jc w:val="center"/>
              <w:rPr>
                <w:sz w:val="12"/>
                <w:szCs w:val="12"/>
              </w:rPr>
            </w:pPr>
            <w:r>
              <w:rPr>
                <w:sz w:val="12"/>
                <w:szCs w:val="12"/>
              </w:rPr>
              <w:t>High</w:t>
            </w:r>
          </w:p>
        </w:tc>
      </w:tr>
      <w:tr w:rsidR="00A06225" w14:paraId="006E6443" w14:textId="77777777" w:rsidTr="00A06225">
        <w:trPr>
          <w:trHeight w:val="570"/>
        </w:trPr>
        <w:tc>
          <w:tcPr>
            <w:tcW w:w="435" w:type="dxa"/>
            <w:tcBorders>
              <w:top w:val="nil"/>
              <w:left w:val="nil"/>
              <w:bottom w:val="nil"/>
              <w:right w:val="nil"/>
            </w:tcBorders>
            <w:tcMar>
              <w:top w:w="60" w:type="dxa"/>
              <w:left w:w="60" w:type="dxa"/>
              <w:bottom w:w="60" w:type="dxa"/>
              <w:right w:w="60" w:type="dxa"/>
            </w:tcMar>
            <w:vAlign w:val="center"/>
          </w:tcPr>
          <w:p w14:paraId="630E5009" w14:textId="77777777" w:rsidR="00A06225" w:rsidRDefault="00A06225">
            <w:pPr>
              <w:jc w:val="center"/>
              <w:rPr>
                <w:sz w:val="12"/>
                <w:szCs w:val="12"/>
              </w:rPr>
            </w:pPr>
            <w:hyperlink r:id="rId33">
              <w:r>
                <w:rPr>
                  <w:sz w:val="20"/>
                  <w:szCs w:val="20"/>
                  <w:vertAlign w:val="superscript"/>
                </w:rPr>
                <w:t>39</w:t>
              </w:r>
            </w:hyperlink>
          </w:p>
        </w:tc>
        <w:tc>
          <w:tcPr>
            <w:tcW w:w="810" w:type="dxa"/>
            <w:tcBorders>
              <w:top w:val="nil"/>
              <w:left w:val="nil"/>
              <w:bottom w:val="nil"/>
              <w:right w:val="nil"/>
            </w:tcBorders>
            <w:tcMar>
              <w:top w:w="60" w:type="dxa"/>
              <w:left w:w="60" w:type="dxa"/>
              <w:bottom w:w="60" w:type="dxa"/>
              <w:right w:w="60" w:type="dxa"/>
            </w:tcMar>
            <w:vAlign w:val="center"/>
          </w:tcPr>
          <w:p w14:paraId="37215FCF"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16654951" w14:textId="77777777" w:rsidR="00A06225" w:rsidRDefault="00A06225">
            <w:pPr>
              <w:jc w:val="center"/>
              <w:rPr>
                <w:sz w:val="12"/>
                <w:szCs w:val="12"/>
              </w:rPr>
            </w:pPr>
            <w:r>
              <w:rPr>
                <w:sz w:val="12"/>
                <w:szCs w:val="12"/>
              </w:rPr>
              <w:t>Sorin</w:t>
            </w:r>
          </w:p>
        </w:tc>
        <w:tc>
          <w:tcPr>
            <w:tcW w:w="780" w:type="dxa"/>
            <w:tcBorders>
              <w:top w:val="nil"/>
              <w:left w:val="nil"/>
              <w:bottom w:val="nil"/>
              <w:right w:val="nil"/>
            </w:tcBorders>
            <w:tcMar>
              <w:top w:w="60" w:type="dxa"/>
              <w:left w:w="60" w:type="dxa"/>
              <w:bottom w:w="60" w:type="dxa"/>
              <w:right w:w="60" w:type="dxa"/>
            </w:tcMar>
            <w:vAlign w:val="center"/>
          </w:tcPr>
          <w:p w14:paraId="46BA55FB" w14:textId="77777777" w:rsidR="00A06225" w:rsidRDefault="00A06225">
            <w:pPr>
              <w:jc w:val="center"/>
              <w:rPr>
                <w:sz w:val="12"/>
                <w:szCs w:val="12"/>
              </w:rPr>
            </w:pPr>
            <w:r>
              <w:rPr>
                <w:sz w:val="12"/>
                <w:szCs w:val="12"/>
              </w:rPr>
              <w:t>GPT-4V</w:t>
            </w:r>
          </w:p>
        </w:tc>
        <w:tc>
          <w:tcPr>
            <w:tcW w:w="840" w:type="dxa"/>
            <w:tcBorders>
              <w:top w:val="nil"/>
              <w:left w:val="nil"/>
              <w:bottom w:val="nil"/>
              <w:right w:val="nil"/>
            </w:tcBorders>
            <w:tcMar>
              <w:top w:w="60" w:type="dxa"/>
              <w:left w:w="60" w:type="dxa"/>
              <w:bottom w:w="60" w:type="dxa"/>
              <w:right w:w="60" w:type="dxa"/>
            </w:tcMar>
            <w:vAlign w:val="center"/>
          </w:tcPr>
          <w:p w14:paraId="758168CE"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009E92E3" w14:textId="77777777" w:rsidR="00A06225" w:rsidRDefault="00A06225">
            <w:pPr>
              <w:jc w:val="center"/>
              <w:rPr>
                <w:sz w:val="12"/>
                <w:szCs w:val="12"/>
              </w:rPr>
            </w:pPr>
            <w:r>
              <w:rPr>
                <w:sz w:val="12"/>
                <w:szCs w:val="12"/>
              </w:rPr>
              <w:t>Clinical vignettes about patients with ocular symptoms</w:t>
            </w:r>
          </w:p>
        </w:tc>
        <w:tc>
          <w:tcPr>
            <w:tcW w:w="720" w:type="dxa"/>
            <w:tcBorders>
              <w:top w:val="nil"/>
              <w:left w:val="nil"/>
              <w:bottom w:val="nil"/>
              <w:right w:val="nil"/>
            </w:tcBorders>
            <w:tcMar>
              <w:top w:w="60" w:type="dxa"/>
              <w:left w:w="60" w:type="dxa"/>
              <w:bottom w:w="60" w:type="dxa"/>
              <w:right w:w="60" w:type="dxa"/>
            </w:tcMar>
            <w:vAlign w:val="center"/>
          </w:tcPr>
          <w:p w14:paraId="5E75BF17"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6630D123"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79D413B6"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580531D0"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5A54ECC6"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070C5D92" w14:textId="77777777" w:rsidR="00A06225" w:rsidRDefault="00A06225">
            <w:pPr>
              <w:jc w:val="center"/>
              <w:rPr>
                <w:sz w:val="12"/>
                <w:szCs w:val="12"/>
              </w:rPr>
            </w:pPr>
            <w:r>
              <w:rPr>
                <w:sz w:val="12"/>
                <w:szCs w:val="12"/>
              </w:rPr>
              <w:t>High</w:t>
            </w:r>
          </w:p>
        </w:tc>
      </w:tr>
      <w:tr w:rsidR="00A06225" w14:paraId="5E543F1E"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45C3A7AD" w14:textId="77777777" w:rsidR="00A06225" w:rsidRDefault="00A06225">
            <w:pPr>
              <w:jc w:val="center"/>
              <w:rPr>
                <w:sz w:val="12"/>
                <w:szCs w:val="12"/>
              </w:rPr>
            </w:pPr>
            <w:hyperlink r:id="rId34">
              <w:r>
                <w:rPr>
                  <w:sz w:val="20"/>
                  <w:szCs w:val="20"/>
                  <w:vertAlign w:val="superscript"/>
                </w:rPr>
                <w:t>40</w:t>
              </w:r>
            </w:hyperlink>
          </w:p>
        </w:tc>
        <w:tc>
          <w:tcPr>
            <w:tcW w:w="810" w:type="dxa"/>
            <w:tcBorders>
              <w:top w:val="nil"/>
              <w:left w:val="nil"/>
              <w:bottom w:val="nil"/>
              <w:right w:val="nil"/>
            </w:tcBorders>
            <w:tcMar>
              <w:top w:w="60" w:type="dxa"/>
              <w:left w:w="60" w:type="dxa"/>
              <w:bottom w:w="60" w:type="dxa"/>
              <w:right w:w="60" w:type="dxa"/>
            </w:tcMar>
            <w:vAlign w:val="center"/>
          </w:tcPr>
          <w:p w14:paraId="7E046CED"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0AD3B6DD" w14:textId="77777777" w:rsidR="00A06225" w:rsidRDefault="00A06225">
            <w:pPr>
              <w:jc w:val="center"/>
              <w:rPr>
                <w:sz w:val="12"/>
                <w:szCs w:val="12"/>
              </w:rPr>
            </w:pPr>
            <w:r>
              <w:rPr>
                <w:sz w:val="12"/>
                <w:szCs w:val="12"/>
              </w:rPr>
              <w:t>Delsoz</w:t>
            </w:r>
          </w:p>
        </w:tc>
        <w:tc>
          <w:tcPr>
            <w:tcW w:w="780" w:type="dxa"/>
            <w:tcBorders>
              <w:top w:val="nil"/>
              <w:left w:val="nil"/>
              <w:bottom w:val="nil"/>
              <w:right w:val="nil"/>
            </w:tcBorders>
            <w:tcMar>
              <w:top w:w="60" w:type="dxa"/>
              <w:left w:w="60" w:type="dxa"/>
              <w:bottom w:w="60" w:type="dxa"/>
              <w:right w:w="60" w:type="dxa"/>
            </w:tcMar>
            <w:vAlign w:val="center"/>
          </w:tcPr>
          <w:p w14:paraId="771AEC03" w14:textId="77777777" w:rsidR="00A06225" w:rsidRDefault="00A06225">
            <w:pPr>
              <w:jc w:val="center"/>
              <w:rPr>
                <w:sz w:val="12"/>
                <w:szCs w:val="12"/>
              </w:rPr>
            </w:pPr>
            <w:r>
              <w:rPr>
                <w:sz w:val="12"/>
                <w:szCs w:val="12"/>
              </w:rPr>
              <w:t>GPT-3.5, GPT-4</w:t>
            </w:r>
          </w:p>
        </w:tc>
        <w:tc>
          <w:tcPr>
            <w:tcW w:w="840" w:type="dxa"/>
            <w:tcBorders>
              <w:top w:val="nil"/>
              <w:left w:val="nil"/>
              <w:bottom w:val="nil"/>
              <w:right w:val="nil"/>
            </w:tcBorders>
            <w:tcMar>
              <w:top w:w="60" w:type="dxa"/>
              <w:left w:w="60" w:type="dxa"/>
              <w:bottom w:w="60" w:type="dxa"/>
              <w:right w:w="60" w:type="dxa"/>
            </w:tcMar>
            <w:vAlign w:val="center"/>
          </w:tcPr>
          <w:p w14:paraId="5EDD23FA"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64BA1572" w14:textId="77777777" w:rsidR="00A06225" w:rsidRDefault="00A06225">
            <w:pPr>
              <w:jc w:val="center"/>
              <w:rPr>
                <w:sz w:val="12"/>
                <w:szCs w:val="12"/>
              </w:rPr>
            </w:pPr>
            <w:r>
              <w:rPr>
                <w:sz w:val="12"/>
                <w:szCs w:val="12"/>
              </w:rPr>
              <w:t>Clinical vignettes about ophthalmology</w:t>
            </w:r>
          </w:p>
        </w:tc>
        <w:tc>
          <w:tcPr>
            <w:tcW w:w="720" w:type="dxa"/>
            <w:tcBorders>
              <w:top w:val="nil"/>
              <w:left w:val="nil"/>
              <w:bottom w:val="nil"/>
              <w:right w:val="nil"/>
            </w:tcBorders>
            <w:tcMar>
              <w:top w:w="60" w:type="dxa"/>
              <w:left w:w="60" w:type="dxa"/>
              <w:bottom w:w="60" w:type="dxa"/>
              <w:right w:w="60" w:type="dxa"/>
            </w:tcMar>
            <w:vAlign w:val="center"/>
          </w:tcPr>
          <w:p w14:paraId="51D59845"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0A3F7173"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3EF00F36"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1A845A91"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62933F3F"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45EE342B" w14:textId="77777777" w:rsidR="00A06225" w:rsidRDefault="00A06225">
            <w:pPr>
              <w:jc w:val="center"/>
              <w:rPr>
                <w:sz w:val="12"/>
                <w:szCs w:val="12"/>
              </w:rPr>
            </w:pPr>
            <w:r>
              <w:rPr>
                <w:sz w:val="12"/>
                <w:szCs w:val="12"/>
              </w:rPr>
              <w:t>High</w:t>
            </w:r>
          </w:p>
        </w:tc>
      </w:tr>
      <w:tr w:rsidR="00A06225" w14:paraId="47F39343" w14:textId="77777777" w:rsidTr="00A06225">
        <w:trPr>
          <w:trHeight w:val="720"/>
        </w:trPr>
        <w:tc>
          <w:tcPr>
            <w:tcW w:w="435" w:type="dxa"/>
            <w:tcBorders>
              <w:top w:val="nil"/>
              <w:left w:val="nil"/>
              <w:bottom w:val="nil"/>
              <w:right w:val="nil"/>
            </w:tcBorders>
            <w:tcMar>
              <w:top w:w="60" w:type="dxa"/>
              <w:left w:w="60" w:type="dxa"/>
              <w:bottom w:w="60" w:type="dxa"/>
              <w:right w:w="60" w:type="dxa"/>
            </w:tcMar>
            <w:vAlign w:val="center"/>
          </w:tcPr>
          <w:p w14:paraId="4B7E61AC" w14:textId="77777777" w:rsidR="00A06225" w:rsidRDefault="00A06225">
            <w:pPr>
              <w:jc w:val="center"/>
              <w:rPr>
                <w:sz w:val="12"/>
                <w:szCs w:val="12"/>
              </w:rPr>
            </w:pPr>
            <w:hyperlink r:id="rId35">
              <w:r>
                <w:rPr>
                  <w:sz w:val="20"/>
                  <w:szCs w:val="20"/>
                  <w:vertAlign w:val="superscript"/>
                </w:rPr>
                <w:t>41</w:t>
              </w:r>
            </w:hyperlink>
          </w:p>
        </w:tc>
        <w:tc>
          <w:tcPr>
            <w:tcW w:w="810" w:type="dxa"/>
            <w:tcBorders>
              <w:top w:val="nil"/>
              <w:left w:val="nil"/>
              <w:bottom w:val="nil"/>
              <w:right w:val="nil"/>
            </w:tcBorders>
            <w:tcMar>
              <w:top w:w="60" w:type="dxa"/>
              <w:left w:w="60" w:type="dxa"/>
              <w:bottom w:w="60" w:type="dxa"/>
              <w:right w:w="60" w:type="dxa"/>
            </w:tcMar>
            <w:vAlign w:val="center"/>
          </w:tcPr>
          <w:p w14:paraId="4A75D348"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25375C28" w14:textId="77777777" w:rsidR="00A06225" w:rsidRDefault="00A06225">
            <w:pPr>
              <w:jc w:val="center"/>
              <w:rPr>
                <w:sz w:val="12"/>
                <w:szCs w:val="12"/>
              </w:rPr>
            </w:pPr>
            <w:r>
              <w:rPr>
                <w:sz w:val="12"/>
                <w:szCs w:val="12"/>
              </w:rPr>
              <w:t>Levine</w:t>
            </w:r>
          </w:p>
        </w:tc>
        <w:tc>
          <w:tcPr>
            <w:tcW w:w="780" w:type="dxa"/>
            <w:tcBorders>
              <w:top w:val="nil"/>
              <w:left w:val="nil"/>
              <w:bottom w:val="nil"/>
              <w:right w:val="nil"/>
            </w:tcBorders>
            <w:tcMar>
              <w:top w:w="60" w:type="dxa"/>
              <w:left w:w="60" w:type="dxa"/>
              <w:bottom w:w="60" w:type="dxa"/>
              <w:right w:w="60" w:type="dxa"/>
            </w:tcMar>
            <w:vAlign w:val="center"/>
          </w:tcPr>
          <w:p w14:paraId="57D72CB1" w14:textId="77777777" w:rsidR="00A06225" w:rsidRDefault="00A06225">
            <w:pPr>
              <w:jc w:val="center"/>
              <w:rPr>
                <w:sz w:val="12"/>
                <w:szCs w:val="12"/>
              </w:rPr>
            </w:pPr>
            <w:r>
              <w:rPr>
                <w:sz w:val="12"/>
                <w:szCs w:val="12"/>
              </w:rPr>
              <w:t>GPT-3</w:t>
            </w:r>
          </w:p>
        </w:tc>
        <w:tc>
          <w:tcPr>
            <w:tcW w:w="840" w:type="dxa"/>
            <w:tcBorders>
              <w:top w:val="nil"/>
              <w:left w:val="nil"/>
              <w:bottom w:val="nil"/>
              <w:right w:val="nil"/>
            </w:tcBorders>
            <w:tcMar>
              <w:top w:w="60" w:type="dxa"/>
              <w:left w:w="60" w:type="dxa"/>
              <w:bottom w:w="60" w:type="dxa"/>
              <w:right w:w="60" w:type="dxa"/>
            </w:tcMar>
            <w:vAlign w:val="center"/>
          </w:tcPr>
          <w:p w14:paraId="74DA6B0C"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7A49A903" w14:textId="77777777" w:rsidR="00A06225" w:rsidRDefault="00A06225">
            <w:pPr>
              <w:jc w:val="center"/>
              <w:rPr>
                <w:sz w:val="12"/>
                <w:szCs w:val="12"/>
              </w:rPr>
            </w:pPr>
            <w:r>
              <w:rPr>
                <w:sz w:val="12"/>
                <w:szCs w:val="12"/>
              </w:rPr>
              <w:t>Hypothetical clinical vignettes representing various common complaints</w:t>
            </w:r>
          </w:p>
        </w:tc>
        <w:tc>
          <w:tcPr>
            <w:tcW w:w="720" w:type="dxa"/>
            <w:tcBorders>
              <w:top w:val="nil"/>
              <w:left w:val="nil"/>
              <w:bottom w:val="nil"/>
              <w:right w:val="nil"/>
            </w:tcBorders>
            <w:tcMar>
              <w:top w:w="60" w:type="dxa"/>
              <w:left w:w="60" w:type="dxa"/>
              <w:bottom w:w="60" w:type="dxa"/>
              <w:right w:w="60" w:type="dxa"/>
            </w:tcMar>
            <w:vAlign w:val="center"/>
          </w:tcPr>
          <w:p w14:paraId="76E5C974"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686E6099"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6D7CB85A"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64B94EAD"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340C37F6"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53CBAE89" w14:textId="77777777" w:rsidR="00A06225" w:rsidRDefault="00A06225">
            <w:pPr>
              <w:jc w:val="center"/>
              <w:rPr>
                <w:sz w:val="12"/>
                <w:szCs w:val="12"/>
              </w:rPr>
            </w:pPr>
            <w:r>
              <w:rPr>
                <w:sz w:val="12"/>
                <w:szCs w:val="12"/>
              </w:rPr>
              <w:t>High</w:t>
            </w:r>
          </w:p>
        </w:tc>
      </w:tr>
      <w:tr w:rsidR="00A06225" w14:paraId="4F28F5B1" w14:textId="77777777" w:rsidTr="00A06225">
        <w:trPr>
          <w:trHeight w:val="270"/>
        </w:trPr>
        <w:tc>
          <w:tcPr>
            <w:tcW w:w="435" w:type="dxa"/>
            <w:tcBorders>
              <w:top w:val="nil"/>
              <w:left w:val="nil"/>
              <w:bottom w:val="nil"/>
              <w:right w:val="nil"/>
            </w:tcBorders>
            <w:tcMar>
              <w:top w:w="60" w:type="dxa"/>
              <w:left w:w="60" w:type="dxa"/>
              <w:bottom w:w="60" w:type="dxa"/>
              <w:right w:w="60" w:type="dxa"/>
            </w:tcMar>
            <w:vAlign w:val="center"/>
          </w:tcPr>
          <w:p w14:paraId="5874C4B3" w14:textId="77777777" w:rsidR="00A06225" w:rsidRDefault="00A06225">
            <w:pPr>
              <w:jc w:val="center"/>
              <w:rPr>
                <w:sz w:val="12"/>
                <w:szCs w:val="12"/>
              </w:rPr>
            </w:pPr>
            <w:hyperlink r:id="rId36">
              <w:r>
                <w:rPr>
                  <w:sz w:val="20"/>
                  <w:szCs w:val="20"/>
                  <w:vertAlign w:val="superscript"/>
                </w:rPr>
                <w:t>42</w:t>
              </w:r>
            </w:hyperlink>
          </w:p>
        </w:tc>
        <w:tc>
          <w:tcPr>
            <w:tcW w:w="810" w:type="dxa"/>
            <w:tcBorders>
              <w:top w:val="nil"/>
              <w:left w:val="nil"/>
              <w:bottom w:val="nil"/>
              <w:right w:val="nil"/>
            </w:tcBorders>
            <w:tcMar>
              <w:top w:w="60" w:type="dxa"/>
              <w:left w:w="60" w:type="dxa"/>
              <w:bottom w:w="60" w:type="dxa"/>
              <w:right w:w="60" w:type="dxa"/>
            </w:tcMar>
            <w:vAlign w:val="center"/>
          </w:tcPr>
          <w:p w14:paraId="12AAE5E4"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41420DA8" w14:textId="77777777" w:rsidR="00A06225" w:rsidRDefault="00A06225">
            <w:pPr>
              <w:jc w:val="center"/>
              <w:rPr>
                <w:sz w:val="12"/>
                <w:szCs w:val="12"/>
              </w:rPr>
            </w:pPr>
            <w:r>
              <w:rPr>
                <w:sz w:val="12"/>
                <w:szCs w:val="12"/>
              </w:rPr>
              <w:t>Schubert</w:t>
            </w:r>
          </w:p>
        </w:tc>
        <w:tc>
          <w:tcPr>
            <w:tcW w:w="780" w:type="dxa"/>
            <w:tcBorders>
              <w:top w:val="nil"/>
              <w:left w:val="nil"/>
              <w:bottom w:val="nil"/>
              <w:right w:val="nil"/>
            </w:tcBorders>
            <w:tcMar>
              <w:top w:w="60" w:type="dxa"/>
              <w:left w:w="60" w:type="dxa"/>
              <w:bottom w:w="60" w:type="dxa"/>
              <w:right w:w="60" w:type="dxa"/>
            </w:tcMar>
            <w:vAlign w:val="center"/>
          </w:tcPr>
          <w:p w14:paraId="1E12B7DB" w14:textId="77777777" w:rsidR="00A06225" w:rsidRDefault="00A06225">
            <w:pPr>
              <w:jc w:val="center"/>
              <w:rPr>
                <w:sz w:val="12"/>
                <w:szCs w:val="12"/>
              </w:rPr>
            </w:pPr>
            <w:r>
              <w:rPr>
                <w:sz w:val="12"/>
                <w:szCs w:val="12"/>
              </w:rPr>
              <w:t>GPT-4V</w:t>
            </w:r>
          </w:p>
        </w:tc>
        <w:tc>
          <w:tcPr>
            <w:tcW w:w="840" w:type="dxa"/>
            <w:tcBorders>
              <w:top w:val="nil"/>
              <w:left w:val="nil"/>
              <w:bottom w:val="nil"/>
              <w:right w:val="nil"/>
            </w:tcBorders>
            <w:tcMar>
              <w:top w:w="60" w:type="dxa"/>
              <w:left w:w="60" w:type="dxa"/>
              <w:bottom w:w="60" w:type="dxa"/>
              <w:right w:w="60" w:type="dxa"/>
            </w:tcMar>
            <w:vAlign w:val="center"/>
          </w:tcPr>
          <w:p w14:paraId="4F240D85"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352793AA" w14:textId="77777777" w:rsidR="00A06225" w:rsidRDefault="00A06225">
            <w:pPr>
              <w:jc w:val="center"/>
              <w:rPr>
                <w:sz w:val="12"/>
                <w:szCs w:val="12"/>
              </w:rPr>
            </w:pPr>
            <w:r>
              <w:rPr>
                <w:sz w:val="12"/>
                <w:szCs w:val="12"/>
              </w:rPr>
              <w:t xml:space="preserve">The quiz “Image Challenge” in NEJM </w:t>
            </w:r>
          </w:p>
        </w:tc>
        <w:tc>
          <w:tcPr>
            <w:tcW w:w="720" w:type="dxa"/>
            <w:tcBorders>
              <w:top w:val="nil"/>
              <w:left w:val="nil"/>
              <w:bottom w:val="nil"/>
              <w:right w:val="nil"/>
            </w:tcBorders>
            <w:tcMar>
              <w:top w:w="60" w:type="dxa"/>
              <w:left w:w="60" w:type="dxa"/>
              <w:bottom w:w="60" w:type="dxa"/>
              <w:right w:w="60" w:type="dxa"/>
            </w:tcMar>
            <w:vAlign w:val="center"/>
          </w:tcPr>
          <w:p w14:paraId="4A58AD42" w14:textId="77777777" w:rsidR="00A06225" w:rsidRDefault="00A06225">
            <w:pPr>
              <w:jc w:val="center"/>
              <w:rPr>
                <w:sz w:val="12"/>
                <w:szCs w:val="12"/>
              </w:rPr>
            </w:pPr>
            <w:r>
              <w:rPr>
                <w:sz w:val="12"/>
                <w:szCs w:val="12"/>
              </w:rPr>
              <w:t>Answer</w:t>
            </w:r>
          </w:p>
        </w:tc>
        <w:tc>
          <w:tcPr>
            <w:tcW w:w="645" w:type="dxa"/>
            <w:tcBorders>
              <w:top w:val="nil"/>
              <w:left w:val="nil"/>
              <w:bottom w:val="nil"/>
              <w:right w:val="nil"/>
            </w:tcBorders>
            <w:tcMar>
              <w:top w:w="60" w:type="dxa"/>
              <w:left w:w="60" w:type="dxa"/>
              <w:bottom w:w="60" w:type="dxa"/>
              <w:right w:w="60" w:type="dxa"/>
            </w:tcMar>
            <w:vAlign w:val="center"/>
          </w:tcPr>
          <w:p w14:paraId="46FBA846"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3F736377" w14:textId="77777777" w:rsidR="00A06225" w:rsidRDefault="00A06225">
            <w:pPr>
              <w:jc w:val="center"/>
              <w:rPr>
                <w:sz w:val="12"/>
                <w:szCs w:val="12"/>
              </w:rPr>
            </w:pPr>
            <w:r>
              <w:rPr>
                <w:sz w:val="12"/>
                <w:szCs w:val="12"/>
              </w:rPr>
              <w:t>High</w:t>
            </w:r>
          </w:p>
        </w:tc>
        <w:tc>
          <w:tcPr>
            <w:tcW w:w="645" w:type="dxa"/>
            <w:tcBorders>
              <w:top w:val="nil"/>
              <w:left w:val="nil"/>
              <w:bottom w:val="nil"/>
              <w:right w:val="nil"/>
            </w:tcBorders>
            <w:tcMar>
              <w:top w:w="60" w:type="dxa"/>
              <w:left w:w="60" w:type="dxa"/>
              <w:bottom w:w="60" w:type="dxa"/>
              <w:right w:w="60" w:type="dxa"/>
            </w:tcMar>
            <w:vAlign w:val="center"/>
          </w:tcPr>
          <w:p w14:paraId="48BBA47F"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61A274ED"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306C8B4E" w14:textId="77777777" w:rsidR="00A06225" w:rsidRDefault="00A06225">
            <w:pPr>
              <w:jc w:val="center"/>
              <w:rPr>
                <w:sz w:val="12"/>
                <w:szCs w:val="12"/>
              </w:rPr>
            </w:pPr>
            <w:r>
              <w:rPr>
                <w:sz w:val="12"/>
                <w:szCs w:val="12"/>
              </w:rPr>
              <w:t>High</w:t>
            </w:r>
          </w:p>
        </w:tc>
      </w:tr>
      <w:tr w:rsidR="00A06225" w14:paraId="26A26E28"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02E26EA3" w14:textId="77777777" w:rsidR="00A06225" w:rsidRDefault="00A06225">
            <w:pPr>
              <w:jc w:val="center"/>
              <w:rPr>
                <w:sz w:val="12"/>
                <w:szCs w:val="12"/>
              </w:rPr>
            </w:pPr>
            <w:hyperlink r:id="rId37">
              <w:r>
                <w:rPr>
                  <w:sz w:val="20"/>
                  <w:szCs w:val="20"/>
                  <w:vertAlign w:val="superscript"/>
                </w:rPr>
                <w:t>43</w:t>
              </w:r>
            </w:hyperlink>
          </w:p>
        </w:tc>
        <w:tc>
          <w:tcPr>
            <w:tcW w:w="810" w:type="dxa"/>
            <w:tcBorders>
              <w:top w:val="nil"/>
              <w:left w:val="nil"/>
              <w:bottom w:val="nil"/>
              <w:right w:val="nil"/>
            </w:tcBorders>
            <w:tcMar>
              <w:top w:w="60" w:type="dxa"/>
              <w:left w:w="60" w:type="dxa"/>
              <w:bottom w:w="60" w:type="dxa"/>
              <w:right w:w="60" w:type="dxa"/>
            </w:tcMar>
            <w:vAlign w:val="center"/>
          </w:tcPr>
          <w:p w14:paraId="43BB1CD6"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7C4E0B5E" w14:textId="77777777" w:rsidR="00A06225" w:rsidRDefault="00A06225">
            <w:pPr>
              <w:jc w:val="center"/>
              <w:rPr>
                <w:sz w:val="12"/>
                <w:szCs w:val="12"/>
              </w:rPr>
            </w:pPr>
            <w:r>
              <w:rPr>
                <w:sz w:val="12"/>
                <w:szCs w:val="12"/>
              </w:rPr>
              <w:t>Sultan</w:t>
            </w:r>
          </w:p>
        </w:tc>
        <w:tc>
          <w:tcPr>
            <w:tcW w:w="780" w:type="dxa"/>
            <w:tcBorders>
              <w:top w:val="nil"/>
              <w:left w:val="nil"/>
              <w:bottom w:val="nil"/>
              <w:right w:val="nil"/>
            </w:tcBorders>
            <w:tcMar>
              <w:top w:w="60" w:type="dxa"/>
              <w:left w:w="60" w:type="dxa"/>
              <w:bottom w:w="60" w:type="dxa"/>
              <w:right w:w="60" w:type="dxa"/>
            </w:tcMar>
            <w:vAlign w:val="center"/>
          </w:tcPr>
          <w:p w14:paraId="59170CE2"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64561DFB"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56C904E4" w14:textId="77777777" w:rsidR="00A06225" w:rsidRDefault="00A06225">
            <w:pPr>
              <w:jc w:val="center"/>
              <w:rPr>
                <w:sz w:val="12"/>
                <w:szCs w:val="12"/>
              </w:rPr>
            </w:pPr>
            <w:r>
              <w:rPr>
                <w:sz w:val="12"/>
                <w:szCs w:val="12"/>
              </w:rPr>
              <w:t>Clinical vignettes about patients with cancer predisposition syndromes</w:t>
            </w:r>
          </w:p>
        </w:tc>
        <w:tc>
          <w:tcPr>
            <w:tcW w:w="720" w:type="dxa"/>
            <w:tcBorders>
              <w:top w:val="nil"/>
              <w:left w:val="nil"/>
              <w:bottom w:val="nil"/>
              <w:right w:val="nil"/>
            </w:tcBorders>
            <w:tcMar>
              <w:top w:w="60" w:type="dxa"/>
              <w:left w:w="60" w:type="dxa"/>
              <w:bottom w:w="60" w:type="dxa"/>
              <w:right w:w="60" w:type="dxa"/>
            </w:tcMar>
            <w:vAlign w:val="center"/>
          </w:tcPr>
          <w:p w14:paraId="78CD8F71"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0104E27B"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337148E6"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1C066C96"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3D806AFB"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0294EF06" w14:textId="77777777" w:rsidR="00A06225" w:rsidRDefault="00A06225">
            <w:pPr>
              <w:jc w:val="center"/>
              <w:rPr>
                <w:sz w:val="12"/>
                <w:szCs w:val="12"/>
              </w:rPr>
            </w:pPr>
            <w:r>
              <w:rPr>
                <w:sz w:val="12"/>
                <w:szCs w:val="12"/>
              </w:rPr>
              <w:t>High</w:t>
            </w:r>
          </w:p>
        </w:tc>
      </w:tr>
      <w:tr w:rsidR="00A06225" w14:paraId="670898EB"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0C6C419A" w14:textId="77777777" w:rsidR="00A06225" w:rsidRDefault="00A06225">
            <w:pPr>
              <w:jc w:val="center"/>
              <w:rPr>
                <w:sz w:val="12"/>
                <w:szCs w:val="12"/>
              </w:rPr>
            </w:pPr>
            <w:hyperlink r:id="rId38">
              <w:r>
                <w:rPr>
                  <w:sz w:val="20"/>
                  <w:szCs w:val="20"/>
                  <w:vertAlign w:val="superscript"/>
                </w:rPr>
                <w:t>44</w:t>
              </w:r>
            </w:hyperlink>
          </w:p>
        </w:tc>
        <w:tc>
          <w:tcPr>
            <w:tcW w:w="810" w:type="dxa"/>
            <w:tcBorders>
              <w:top w:val="nil"/>
              <w:left w:val="nil"/>
              <w:bottom w:val="nil"/>
              <w:right w:val="nil"/>
            </w:tcBorders>
            <w:tcMar>
              <w:top w:w="60" w:type="dxa"/>
              <w:left w:w="60" w:type="dxa"/>
              <w:bottom w:w="60" w:type="dxa"/>
              <w:right w:w="60" w:type="dxa"/>
            </w:tcMar>
            <w:vAlign w:val="center"/>
          </w:tcPr>
          <w:p w14:paraId="301D573C"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70A86BAA" w14:textId="77777777" w:rsidR="00A06225" w:rsidRDefault="00A06225">
            <w:pPr>
              <w:jc w:val="center"/>
              <w:rPr>
                <w:sz w:val="12"/>
                <w:szCs w:val="12"/>
              </w:rPr>
            </w:pPr>
            <w:r>
              <w:rPr>
                <w:sz w:val="12"/>
                <w:szCs w:val="12"/>
              </w:rPr>
              <w:t>Kiyohara</w:t>
            </w:r>
          </w:p>
        </w:tc>
        <w:tc>
          <w:tcPr>
            <w:tcW w:w="780" w:type="dxa"/>
            <w:tcBorders>
              <w:top w:val="nil"/>
              <w:left w:val="nil"/>
              <w:bottom w:val="nil"/>
              <w:right w:val="nil"/>
            </w:tcBorders>
            <w:tcMar>
              <w:top w:w="60" w:type="dxa"/>
              <w:left w:w="60" w:type="dxa"/>
              <w:bottom w:w="60" w:type="dxa"/>
              <w:right w:w="60" w:type="dxa"/>
            </w:tcMar>
            <w:vAlign w:val="center"/>
          </w:tcPr>
          <w:p w14:paraId="083754EB" w14:textId="77777777" w:rsidR="00A06225" w:rsidRDefault="00A06225">
            <w:pPr>
              <w:jc w:val="center"/>
              <w:rPr>
                <w:sz w:val="12"/>
                <w:szCs w:val="12"/>
              </w:rPr>
            </w:pPr>
            <w:r>
              <w:rPr>
                <w:sz w:val="12"/>
                <w:szCs w:val="12"/>
              </w:rPr>
              <w:t>PaLM2, GPT-3.5, GPT-4</w:t>
            </w:r>
          </w:p>
        </w:tc>
        <w:tc>
          <w:tcPr>
            <w:tcW w:w="840" w:type="dxa"/>
            <w:tcBorders>
              <w:top w:val="nil"/>
              <w:left w:val="nil"/>
              <w:bottom w:val="nil"/>
              <w:right w:val="nil"/>
            </w:tcBorders>
            <w:tcMar>
              <w:top w:w="60" w:type="dxa"/>
              <w:left w:w="60" w:type="dxa"/>
              <w:bottom w:w="60" w:type="dxa"/>
              <w:right w:w="60" w:type="dxa"/>
            </w:tcMar>
            <w:vAlign w:val="center"/>
          </w:tcPr>
          <w:p w14:paraId="4DC16E19"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10A98DCD" w14:textId="77777777" w:rsidR="00A06225" w:rsidRDefault="00A06225">
            <w:pPr>
              <w:jc w:val="center"/>
              <w:rPr>
                <w:sz w:val="12"/>
                <w:szCs w:val="12"/>
              </w:rPr>
            </w:pPr>
            <w:r>
              <w:rPr>
                <w:sz w:val="12"/>
                <w:szCs w:val="12"/>
              </w:rPr>
              <w:t>Clinical vignettes about vasospastic angina and acute coronary syndrome</w:t>
            </w:r>
          </w:p>
        </w:tc>
        <w:tc>
          <w:tcPr>
            <w:tcW w:w="720" w:type="dxa"/>
            <w:tcBorders>
              <w:top w:val="nil"/>
              <w:left w:val="nil"/>
              <w:bottom w:val="nil"/>
              <w:right w:val="nil"/>
            </w:tcBorders>
            <w:tcMar>
              <w:top w:w="60" w:type="dxa"/>
              <w:left w:w="60" w:type="dxa"/>
              <w:bottom w:w="60" w:type="dxa"/>
              <w:right w:w="60" w:type="dxa"/>
            </w:tcMar>
            <w:vAlign w:val="center"/>
          </w:tcPr>
          <w:p w14:paraId="53B1A758"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616DCBCF"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4C30B32B"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035652D7"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21B4A9E5"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2AE67AFA" w14:textId="77777777" w:rsidR="00A06225" w:rsidRDefault="00A06225">
            <w:pPr>
              <w:jc w:val="center"/>
              <w:rPr>
                <w:sz w:val="12"/>
                <w:szCs w:val="12"/>
              </w:rPr>
            </w:pPr>
            <w:r>
              <w:rPr>
                <w:sz w:val="12"/>
                <w:szCs w:val="12"/>
              </w:rPr>
              <w:t>High</w:t>
            </w:r>
          </w:p>
        </w:tc>
      </w:tr>
      <w:tr w:rsidR="00A06225" w14:paraId="10428CC0"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450842C7" w14:textId="77777777" w:rsidR="00A06225" w:rsidRDefault="00A06225">
            <w:pPr>
              <w:jc w:val="center"/>
              <w:rPr>
                <w:sz w:val="12"/>
                <w:szCs w:val="12"/>
              </w:rPr>
            </w:pPr>
            <w:hyperlink r:id="rId39">
              <w:r>
                <w:rPr>
                  <w:sz w:val="20"/>
                  <w:szCs w:val="20"/>
                  <w:vertAlign w:val="superscript"/>
                </w:rPr>
                <w:t>45</w:t>
              </w:r>
            </w:hyperlink>
          </w:p>
        </w:tc>
        <w:tc>
          <w:tcPr>
            <w:tcW w:w="810" w:type="dxa"/>
            <w:tcBorders>
              <w:top w:val="nil"/>
              <w:left w:val="nil"/>
              <w:bottom w:val="nil"/>
              <w:right w:val="nil"/>
            </w:tcBorders>
            <w:tcMar>
              <w:top w:w="60" w:type="dxa"/>
              <w:left w:w="60" w:type="dxa"/>
              <w:bottom w:w="60" w:type="dxa"/>
              <w:right w:w="60" w:type="dxa"/>
            </w:tcMar>
            <w:vAlign w:val="center"/>
          </w:tcPr>
          <w:p w14:paraId="68F6B68A"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5BC5BBB3" w14:textId="77777777" w:rsidR="00A06225" w:rsidRDefault="00A06225">
            <w:pPr>
              <w:jc w:val="center"/>
              <w:rPr>
                <w:sz w:val="12"/>
                <w:szCs w:val="12"/>
              </w:rPr>
            </w:pPr>
            <w:r>
              <w:rPr>
                <w:sz w:val="12"/>
                <w:szCs w:val="12"/>
              </w:rPr>
              <w:t>Horiuchi</w:t>
            </w:r>
          </w:p>
        </w:tc>
        <w:tc>
          <w:tcPr>
            <w:tcW w:w="780" w:type="dxa"/>
            <w:tcBorders>
              <w:top w:val="nil"/>
              <w:left w:val="nil"/>
              <w:bottom w:val="nil"/>
              <w:right w:val="nil"/>
            </w:tcBorders>
            <w:tcMar>
              <w:top w:w="60" w:type="dxa"/>
              <w:left w:w="60" w:type="dxa"/>
              <w:bottom w:w="60" w:type="dxa"/>
              <w:right w:w="60" w:type="dxa"/>
            </w:tcMar>
            <w:vAlign w:val="center"/>
          </w:tcPr>
          <w:p w14:paraId="4BBEADA0"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6D17A6AB" w14:textId="77777777" w:rsidR="00A06225" w:rsidRDefault="00A06225">
            <w:pPr>
              <w:jc w:val="center"/>
              <w:rPr>
                <w:sz w:val="12"/>
                <w:szCs w:val="12"/>
              </w:rPr>
            </w:pPr>
            <w:r>
              <w:rPr>
                <w:sz w:val="12"/>
                <w:szCs w:val="12"/>
              </w:rPr>
              <w:t>August 3, 2023</w:t>
            </w:r>
          </w:p>
        </w:tc>
        <w:tc>
          <w:tcPr>
            <w:tcW w:w="1395" w:type="dxa"/>
            <w:tcBorders>
              <w:top w:val="nil"/>
              <w:left w:val="nil"/>
              <w:bottom w:val="nil"/>
              <w:right w:val="nil"/>
            </w:tcBorders>
            <w:tcMar>
              <w:top w:w="0" w:type="dxa"/>
              <w:left w:w="80" w:type="dxa"/>
              <w:bottom w:w="0" w:type="dxa"/>
              <w:right w:w="80" w:type="dxa"/>
            </w:tcMar>
            <w:vAlign w:val="center"/>
          </w:tcPr>
          <w:p w14:paraId="3F61DC44" w14:textId="77777777" w:rsidR="00A06225" w:rsidRDefault="00A06225">
            <w:pPr>
              <w:jc w:val="center"/>
              <w:rPr>
                <w:sz w:val="12"/>
                <w:szCs w:val="12"/>
              </w:rPr>
            </w:pPr>
            <w:r>
              <w:rPr>
                <w:sz w:val="12"/>
                <w:szCs w:val="12"/>
              </w:rPr>
              <w:t>The quiz “Case of the Week” in AJNR</w:t>
            </w:r>
          </w:p>
        </w:tc>
        <w:tc>
          <w:tcPr>
            <w:tcW w:w="720" w:type="dxa"/>
            <w:tcBorders>
              <w:top w:val="nil"/>
              <w:left w:val="nil"/>
              <w:bottom w:val="nil"/>
              <w:right w:val="nil"/>
            </w:tcBorders>
            <w:tcMar>
              <w:top w:w="60" w:type="dxa"/>
              <w:left w:w="60" w:type="dxa"/>
              <w:bottom w:w="60" w:type="dxa"/>
              <w:right w:w="60" w:type="dxa"/>
            </w:tcMar>
            <w:vAlign w:val="center"/>
          </w:tcPr>
          <w:p w14:paraId="284BF6FE" w14:textId="77777777" w:rsidR="00A06225" w:rsidRDefault="00A06225">
            <w:pPr>
              <w:jc w:val="center"/>
              <w:rPr>
                <w:sz w:val="12"/>
                <w:szCs w:val="12"/>
              </w:rPr>
            </w:pPr>
            <w:r>
              <w:rPr>
                <w:sz w:val="12"/>
                <w:szCs w:val="12"/>
              </w:rPr>
              <w:t>Answer</w:t>
            </w:r>
          </w:p>
        </w:tc>
        <w:tc>
          <w:tcPr>
            <w:tcW w:w="645" w:type="dxa"/>
            <w:tcBorders>
              <w:top w:val="nil"/>
              <w:left w:val="nil"/>
              <w:bottom w:val="nil"/>
              <w:right w:val="nil"/>
            </w:tcBorders>
            <w:tcMar>
              <w:top w:w="60" w:type="dxa"/>
              <w:left w:w="60" w:type="dxa"/>
              <w:bottom w:w="60" w:type="dxa"/>
              <w:right w:w="60" w:type="dxa"/>
            </w:tcMar>
            <w:vAlign w:val="center"/>
          </w:tcPr>
          <w:p w14:paraId="054F4365"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4CD93A5B" w14:textId="77777777" w:rsidR="00A06225" w:rsidRDefault="00A06225">
            <w:pPr>
              <w:jc w:val="center"/>
              <w:rPr>
                <w:sz w:val="12"/>
                <w:szCs w:val="12"/>
              </w:rPr>
            </w:pPr>
            <w:r>
              <w:rPr>
                <w:sz w:val="12"/>
                <w:szCs w:val="12"/>
              </w:rPr>
              <w:t>High</w:t>
            </w:r>
          </w:p>
        </w:tc>
        <w:tc>
          <w:tcPr>
            <w:tcW w:w="645" w:type="dxa"/>
            <w:tcBorders>
              <w:top w:val="nil"/>
              <w:left w:val="nil"/>
              <w:bottom w:val="nil"/>
              <w:right w:val="nil"/>
            </w:tcBorders>
            <w:tcMar>
              <w:top w:w="60" w:type="dxa"/>
              <w:left w:w="60" w:type="dxa"/>
              <w:bottom w:w="60" w:type="dxa"/>
              <w:right w:w="60" w:type="dxa"/>
            </w:tcMar>
            <w:vAlign w:val="center"/>
          </w:tcPr>
          <w:p w14:paraId="44A08588"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5D2F8F64"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049CD921" w14:textId="77777777" w:rsidR="00A06225" w:rsidRDefault="00A06225">
            <w:pPr>
              <w:jc w:val="center"/>
              <w:rPr>
                <w:sz w:val="12"/>
                <w:szCs w:val="12"/>
              </w:rPr>
            </w:pPr>
            <w:r>
              <w:rPr>
                <w:sz w:val="12"/>
                <w:szCs w:val="12"/>
              </w:rPr>
              <w:t>Low</w:t>
            </w:r>
          </w:p>
        </w:tc>
      </w:tr>
      <w:tr w:rsidR="00A06225" w14:paraId="644AFF7F"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7B567CA0" w14:textId="77777777" w:rsidR="00A06225" w:rsidRDefault="00A06225">
            <w:pPr>
              <w:jc w:val="center"/>
              <w:rPr>
                <w:sz w:val="12"/>
                <w:szCs w:val="12"/>
              </w:rPr>
            </w:pPr>
            <w:hyperlink r:id="rId40">
              <w:r>
                <w:rPr>
                  <w:sz w:val="20"/>
                  <w:szCs w:val="20"/>
                  <w:vertAlign w:val="superscript"/>
                </w:rPr>
                <w:t>46</w:t>
              </w:r>
            </w:hyperlink>
          </w:p>
        </w:tc>
        <w:tc>
          <w:tcPr>
            <w:tcW w:w="810" w:type="dxa"/>
            <w:tcBorders>
              <w:top w:val="nil"/>
              <w:left w:val="nil"/>
              <w:bottom w:val="nil"/>
              <w:right w:val="nil"/>
            </w:tcBorders>
            <w:tcMar>
              <w:top w:w="60" w:type="dxa"/>
              <w:left w:w="60" w:type="dxa"/>
              <w:bottom w:w="60" w:type="dxa"/>
              <w:right w:w="60" w:type="dxa"/>
            </w:tcMar>
            <w:vAlign w:val="center"/>
          </w:tcPr>
          <w:p w14:paraId="3FF80966"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298D70E3" w14:textId="77777777" w:rsidR="00A06225" w:rsidRDefault="00A06225">
            <w:pPr>
              <w:jc w:val="center"/>
              <w:rPr>
                <w:sz w:val="12"/>
                <w:szCs w:val="12"/>
              </w:rPr>
            </w:pPr>
            <w:r>
              <w:rPr>
                <w:sz w:val="12"/>
                <w:szCs w:val="12"/>
              </w:rPr>
              <w:t>Stoneham</w:t>
            </w:r>
          </w:p>
        </w:tc>
        <w:tc>
          <w:tcPr>
            <w:tcW w:w="780" w:type="dxa"/>
            <w:tcBorders>
              <w:top w:val="nil"/>
              <w:left w:val="nil"/>
              <w:bottom w:val="nil"/>
              <w:right w:val="nil"/>
            </w:tcBorders>
            <w:tcMar>
              <w:top w:w="60" w:type="dxa"/>
              <w:left w:w="60" w:type="dxa"/>
              <w:bottom w:w="60" w:type="dxa"/>
              <w:right w:w="60" w:type="dxa"/>
            </w:tcMar>
            <w:vAlign w:val="center"/>
          </w:tcPr>
          <w:p w14:paraId="32307E58"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096BD38F"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089FC369" w14:textId="77777777" w:rsidR="00A06225" w:rsidRDefault="00A06225">
            <w:pPr>
              <w:jc w:val="center"/>
              <w:rPr>
                <w:sz w:val="12"/>
                <w:szCs w:val="12"/>
              </w:rPr>
            </w:pPr>
            <w:r>
              <w:rPr>
                <w:sz w:val="12"/>
                <w:szCs w:val="12"/>
              </w:rPr>
              <w:t>Clinical vignettes about patients with cutaneous symptoms</w:t>
            </w:r>
          </w:p>
        </w:tc>
        <w:tc>
          <w:tcPr>
            <w:tcW w:w="720" w:type="dxa"/>
            <w:tcBorders>
              <w:top w:val="nil"/>
              <w:left w:val="nil"/>
              <w:bottom w:val="nil"/>
              <w:right w:val="nil"/>
            </w:tcBorders>
            <w:tcMar>
              <w:top w:w="60" w:type="dxa"/>
              <w:left w:w="60" w:type="dxa"/>
              <w:bottom w:w="60" w:type="dxa"/>
              <w:right w:w="60" w:type="dxa"/>
            </w:tcMar>
            <w:vAlign w:val="center"/>
          </w:tcPr>
          <w:p w14:paraId="741837EE"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6026ACC8"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46BF5025"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34726CF7"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24CB0B2F"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1C78E08B" w14:textId="77777777" w:rsidR="00A06225" w:rsidRDefault="00A06225">
            <w:pPr>
              <w:jc w:val="center"/>
              <w:rPr>
                <w:sz w:val="12"/>
                <w:szCs w:val="12"/>
              </w:rPr>
            </w:pPr>
            <w:r>
              <w:rPr>
                <w:sz w:val="12"/>
                <w:szCs w:val="12"/>
              </w:rPr>
              <w:t>High</w:t>
            </w:r>
          </w:p>
        </w:tc>
      </w:tr>
      <w:tr w:rsidR="00A06225" w14:paraId="52991889" w14:textId="77777777" w:rsidTr="00A06225">
        <w:trPr>
          <w:trHeight w:val="570"/>
        </w:trPr>
        <w:tc>
          <w:tcPr>
            <w:tcW w:w="435" w:type="dxa"/>
            <w:tcBorders>
              <w:top w:val="nil"/>
              <w:left w:val="nil"/>
              <w:bottom w:val="nil"/>
              <w:right w:val="nil"/>
            </w:tcBorders>
            <w:tcMar>
              <w:top w:w="60" w:type="dxa"/>
              <w:left w:w="60" w:type="dxa"/>
              <w:bottom w:w="60" w:type="dxa"/>
              <w:right w:w="60" w:type="dxa"/>
            </w:tcMar>
            <w:vAlign w:val="center"/>
          </w:tcPr>
          <w:p w14:paraId="140C660D" w14:textId="77777777" w:rsidR="00A06225" w:rsidRDefault="00A06225">
            <w:pPr>
              <w:jc w:val="center"/>
              <w:rPr>
                <w:sz w:val="12"/>
                <w:szCs w:val="12"/>
              </w:rPr>
            </w:pPr>
            <w:hyperlink r:id="rId41">
              <w:r>
                <w:rPr>
                  <w:sz w:val="20"/>
                  <w:szCs w:val="20"/>
                  <w:vertAlign w:val="superscript"/>
                </w:rPr>
                <w:t>47</w:t>
              </w:r>
            </w:hyperlink>
          </w:p>
        </w:tc>
        <w:tc>
          <w:tcPr>
            <w:tcW w:w="810" w:type="dxa"/>
            <w:tcBorders>
              <w:top w:val="nil"/>
              <w:left w:val="nil"/>
              <w:bottom w:val="nil"/>
              <w:right w:val="nil"/>
            </w:tcBorders>
            <w:tcMar>
              <w:top w:w="60" w:type="dxa"/>
              <w:left w:w="60" w:type="dxa"/>
              <w:bottom w:w="60" w:type="dxa"/>
              <w:right w:w="60" w:type="dxa"/>
            </w:tcMar>
            <w:vAlign w:val="center"/>
          </w:tcPr>
          <w:p w14:paraId="3AB3AB22"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19B909DA" w14:textId="77777777" w:rsidR="00A06225" w:rsidRDefault="00A06225">
            <w:pPr>
              <w:jc w:val="center"/>
              <w:rPr>
                <w:sz w:val="12"/>
                <w:szCs w:val="12"/>
              </w:rPr>
            </w:pPr>
            <w:r>
              <w:rPr>
                <w:sz w:val="12"/>
                <w:szCs w:val="12"/>
              </w:rPr>
              <w:t>Rundle</w:t>
            </w:r>
          </w:p>
        </w:tc>
        <w:tc>
          <w:tcPr>
            <w:tcW w:w="780" w:type="dxa"/>
            <w:tcBorders>
              <w:top w:val="nil"/>
              <w:left w:val="nil"/>
              <w:bottom w:val="nil"/>
              <w:right w:val="nil"/>
            </w:tcBorders>
            <w:tcMar>
              <w:top w:w="60" w:type="dxa"/>
              <w:left w:w="60" w:type="dxa"/>
              <w:bottom w:w="60" w:type="dxa"/>
              <w:right w:w="60" w:type="dxa"/>
            </w:tcMar>
            <w:vAlign w:val="center"/>
          </w:tcPr>
          <w:p w14:paraId="6ABBA325"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3B6EB010" w14:textId="77777777" w:rsidR="00A06225" w:rsidRDefault="00A06225">
            <w:pPr>
              <w:jc w:val="center"/>
              <w:rPr>
                <w:sz w:val="12"/>
                <w:szCs w:val="12"/>
              </w:rPr>
            </w:pPr>
            <w:r>
              <w:rPr>
                <w:sz w:val="12"/>
                <w:szCs w:val="12"/>
              </w:rPr>
              <w:t>May 24, 2023</w:t>
            </w:r>
          </w:p>
        </w:tc>
        <w:tc>
          <w:tcPr>
            <w:tcW w:w="1395" w:type="dxa"/>
            <w:tcBorders>
              <w:top w:val="nil"/>
              <w:left w:val="nil"/>
              <w:bottom w:val="nil"/>
              <w:right w:val="nil"/>
            </w:tcBorders>
            <w:tcMar>
              <w:top w:w="0" w:type="dxa"/>
              <w:left w:w="80" w:type="dxa"/>
              <w:bottom w:w="0" w:type="dxa"/>
              <w:right w:w="80" w:type="dxa"/>
            </w:tcMar>
            <w:vAlign w:val="center"/>
          </w:tcPr>
          <w:p w14:paraId="206525B0" w14:textId="77777777" w:rsidR="00A06225" w:rsidRDefault="00A06225">
            <w:pPr>
              <w:jc w:val="center"/>
              <w:rPr>
                <w:sz w:val="12"/>
                <w:szCs w:val="12"/>
              </w:rPr>
            </w:pPr>
            <w:r>
              <w:rPr>
                <w:sz w:val="12"/>
                <w:szCs w:val="12"/>
              </w:rPr>
              <w:t>Hypothetical clinical vignettes representing cutaneous tumors</w:t>
            </w:r>
          </w:p>
        </w:tc>
        <w:tc>
          <w:tcPr>
            <w:tcW w:w="720" w:type="dxa"/>
            <w:tcBorders>
              <w:top w:val="nil"/>
              <w:left w:val="nil"/>
              <w:bottom w:val="nil"/>
              <w:right w:val="nil"/>
            </w:tcBorders>
            <w:tcMar>
              <w:top w:w="60" w:type="dxa"/>
              <w:left w:w="60" w:type="dxa"/>
              <w:bottom w:w="60" w:type="dxa"/>
              <w:right w:w="60" w:type="dxa"/>
            </w:tcMar>
            <w:vAlign w:val="center"/>
          </w:tcPr>
          <w:p w14:paraId="63639C8A"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7F793E88"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6960F6E4"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47EC8309"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576BD3EC"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5EADF4E7" w14:textId="77777777" w:rsidR="00A06225" w:rsidRDefault="00A06225">
            <w:pPr>
              <w:jc w:val="center"/>
              <w:rPr>
                <w:sz w:val="12"/>
                <w:szCs w:val="12"/>
              </w:rPr>
            </w:pPr>
            <w:r>
              <w:rPr>
                <w:sz w:val="12"/>
                <w:szCs w:val="12"/>
              </w:rPr>
              <w:t>High</w:t>
            </w:r>
          </w:p>
        </w:tc>
      </w:tr>
      <w:tr w:rsidR="00A06225" w14:paraId="1F03C6B7" w14:textId="77777777" w:rsidTr="00A06225">
        <w:trPr>
          <w:trHeight w:val="720"/>
        </w:trPr>
        <w:tc>
          <w:tcPr>
            <w:tcW w:w="435" w:type="dxa"/>
            <w:tcBorders>
              <w:top w:val="nil"/>
              <w:left w:val="nil"/>
              <w:bottom w:val="nil"/>
              <w:right w:val="nil"/>
            </w:tcBorders>
            <w:tcMar>
              <w:top w:w="60" w:type="dxa"/>
              <w:left w:w="60" w:type="dxa"/>
              <w:bottom w:w="60" w:type="dxa"/>
              <w:right w:w="60" w:type="dxa"/>
            </w:tcMar>
            <w:vAlign w:val="center"/>
          </w:tcPr>
          <w:p w14:paraId="3373C8E6" w14:textId="77777777" w:rsidR="00A06225" w:rsidRDefault="00A06225">
            <w:pPr>
              <w:jc w:val="center"/>
              <w:rPr>
                <w:sz w:val="12"/>
                <w:szCs w:val="12"/>
              </w:rPr>
            </w:pPr>
            <w:hyperlink r:id="rId42">
              <w:r>
                <w:rPr>
                  <w:sz w:val="20"/>
                  <w:szCs w:val="20"/>
                  <w:vertAlign w:val="superscript"/>
                </w:rPr>
                <w:t>48</w:t>
              </w:r>
            </w:hyperlink>
          </w:p>
        </w:tc>
        <w:tc>
          <w:tcPr>
            <w:tcW w:w="810" w:type="dxa"/>
            <w:tcBorders>
              <w:top w:val="nil"/>
              <w:left w:val="nil"/>
              <w:bottom w:val="nil"/>
              <w:right w:val="nil"/>
            </w:tcBorders>
            <w:tcMar>
              <w:top w:w="60" w:type="dxa"/>
              <w:left w:w="60" w:type="dxa"/>
              <w:bottom w:w="60" w:type="dxa"/>
              <w:right w:w="60" w:type="dxa"/>
            </w:tcMar>
            <w:vAlign w:val="center"/>
          </w:tcPr>
          <w:p w14:paraId="7BEEDDAB"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15BAD937" w14:textId="77777777" w:rsidR="00A06225" w:rsidRDefault="00A06225">
            <w:pPr>
              <w:jc w:val="center"/>
              <w:rPr>
                <w:sz w:val="12"/>
                <w:szCs w:val="12"/>
              </w:rPr>
            </w:pPr>
            <w:r>
              <w:rPr>
                <w:sz w:val="12"/>
                <w:szCs w:val="12"/>
              </w:rPr>
              <w:t>Rojas-Carabali</w:t>
            </w:r>
          </w:p>
        </w:tc>
        <w:tc>
          <w:tcPr>
            <w:tcW w:w="780" w:type="dxa"/>
            <w:tcBorders>
              <w:top w:val="nil"/>
              <w:left w:val="nil"/>
              <w:bottom w:val="nil"/>
              <w:right w:val="nil"/>
            </w:tcBorders>
            <w:tcMar>
              <w:top w:w="60" w:type="dxa"/>
              <w:left w:w="60" w:type="dxa"/>
              <w:bottom w:w="60" w:type="dxa"/>
              <w:right w:w="60" w:type="dxa"/>
            </w:tcMar>
            <w:vAlign w:val="center"/>
          </w:tcPr>
          <w:p w14:paraId="3C2BE2A1" w14:textId="77777777" w:rsidR="00A06225" w:rsidRDefault="00A06225">
            <w:pPr>
              <w:jc w:val="center"/>
              <w:rPr>
                <w:sz w:val="12"/>
                <w:szCs w:val="12"/>
              </w:rPr>
            </w:pPr>
            <w:r>
              <w:rPr>
                <w:sz w:val="12"/>
                <w:szCs w:val="12"/>
              </w:rPr>
              <w:t>GPT-3.5, GPT-4, Glass</w:t>
            </w:r>
          </w:p>
        </w:tc>
        <w:tc>
          <w:tcPr>
            <w:tcW w:w="840" w:type="dxa"/>
            <w:tcBorders>
              <w:top w:val="nil"/>
              <w:left w:val="nil"/>
              <w:bottom w:val="nil"/>
              <w:right w:val="nil"/>
            </w:tcBorders>
            <w:tcMar>
              <w:top w:w="60" w:type="dxa"/>
              <w:left w:w="60" w:type="dxa"/>
              <w:bottom w:w="60" w:type="dxa"/>
              <w:right w:w="60" w:type="dxa"/>
            </w:tcMar>
            <w:vAlign w:val="center"/>
          </w:tcPr>
          <w:p w14:paraId="7AA2178C"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376E46A1" w14:textId="77777777" w:rsidR="00A06225" w:rsidRDefault="00A06225">
            <w:pPr>
              <w:jc w:val="center"/>
              <w:rPr>
                <w:sz w:val="12"/>
                <w:szCs w:val="12"/>
              </w:rPr>
            </w:pPr>
            <w:r>
              <w:rPr>
                <w:sz w:val="12"/>
                <w:szCs w:val="12"/>
              </w:rPr>
              <w:t>Clinical vignettes about patients with uveitis</w:t>
            </w:r>
          </w:p>
        </w:tc>
        <w:tc>
          <w:tcPr>
            <w:tcW w:w="720" w:type="dxa"/>
            <w:tcBorders>
              <w:top w:val="nil"/>
              <w:left w:val="nil"/>
              <w:bottom w:val="nil"/>
              <w:right w:val="nil"/>
            </w:tcBorders>
            <w:tcMar>
              <w:top w:w="60" w:type="dxa"/>
              <w:left w:w="60" w:type="dxa"/>
              <w:bottom w:w="60" w:type="dxa"/>
              <w:right w:w="60" w:type="dxa"/>
            </w:tcMar>
            <w:vAlign w:val="center"/>
          </w:tcPr>
          <w:p w14:paraId="1C985034"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1A4999D5"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149F4A09"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3DE803F3"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08EC6277"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6F8A12E5" w14:textId="77777777" w:rsidR="00A06225" w:rsidRDefault="00A06225">
            <w:pPr>
              <w:jc w:val="center"/>
              <w:rPr>
                <w:sz w:val="12"/>
                <w:szCs w:val="12"/>
              </w:rPr>
            </w:pPr>
            <w:r>
              <w:rPr>
                <w:sz w:val="12"/>
                <w:szCs w:val="12"/>
              </w:rPr>
              <w:t>High</w:t>
            </w:r>
          </w:p>
        </w:tc>
      </w:tr>
      <w:tr w:rsidR="00A06225" w14:paraId="16E6F441" w14:textId="77777777" w:rsidTr="00A06225">
        <w:trPr>
          <w:trHeight w:val="570"/>
        </w:trPr>
        <w:tc>
          <w:tcPr>
            <w:tcW w:w="435" w:type="dxa"/>
            <w:tcBorders>
              <w:top w:val="nil"/>
              <w:left w:val="nil"/>
              <w:bottom w:val="nil"/>
              <w:right w:val="nil"/>
            </w:tcBorders>
            <w:tcMar>
              <w:top w:w="60" w:type="dxa"/>
              <w:left w:w="60" w:type="dxa"/>
              <w:bottom w:w="60" w:type="dxa"/>
              <w:right w:w="60" w:type="dxa"/>
            </w:tcMar>
            <w:vAlign w:val="center"/>
          </w:tcPr>
          <w:p w14:paraId="4E491639" w14:textId="77777777" w:rsidR="00A06225" w:rsidRDefault="00A06225">
            <w:pPr>
              <w:jc w:val="center"/>
              <w:rPr>
                <w:sz w:val="12"/>
                <w:szCs w:val="12"/>
              </w:rPr>
            </w:pPr>
            <w:hyperlink r:id="rId43">
              <w:r>
                <w:rPr>
                  <w:sz w:val="20"/>
                  <w:szCs w:val="20"/>
                  <w:vertAlign w:val="superscript"/>
                </w:rPr>
                <w:t>49</w:t>
              </w:r>
            </w:hyperlink>
          </w:p>
        </w:tc>
        <w:tc>
          <w:tcPr>
            <w:tcW w:w="810" w:type="dxa"/>
            <w:tcBorders>
              <w:top w:val="nil"/>
              <w:left w:val="nil"/>
              <w:bottom w:val="nil"/>
              <w:right w:val="nil"/>
            </w:tcBorders>
            <w:tcMar>
              <w:top w:w="60" w:type="dxa"/>
              <w:left w:w="60" w:type="dxa"/>
              <w:bottom w:w="60" w:type="dxa"/>
              <w:right w:w="60" w:type="dxa"/>
            </w:tcMar>
            <w:vAlign w:val="center"/>
          </w:tcPr>
          <w:p w14:paraId="64E65E7F"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74C42D83" w14:textId="77777777" w:rsidR="00A06225" w:rsidRDefault="00A06225">
            <w:pPr>
              <w:jc w:val="center"/>
              <w:rPr>
                <w:sz w:val="12"/>
                <w:szCs w:val="12"/>
              </w:rPr>
            </w:pPr>
            <w:r>
              <w:rPr>
                <w:sz w:val="12"/>
                <w:szCs w:val="12"/>
              </w:rPr>
              <w:t>Fraser</w:t>
            </w:r>
          </w:p>
        </w:tc>
        <w:tc>
          <w:tcPr>
            <w:tcW w:w="780" w:type="dxa"/>
            <w:tcBorders>
              <w:top w:val="nil"/>
              <w:left w:val="nil"/>
              <w:bottom w:val="nil"/>
              <w:right w:val="nil"/>
            </w:tcBorders>
            <w:tcMar>
              <w:top w:w="60" w:type="dxa"/>
              <w:left w:w="60" w:type="dxa"/>
              <w:bottom w:w="60" w:type="dxa"/>
              <w:right w:w="60" w:type="dxa"/>
            </w:tcMar>
            <w:vAlign w:val="center"/>
          </w:tcPr>
          <w:p w14:paraId="2512F2B4" w14:textId="77777777" w:rsidR="00A06225" w:rsidRDefault="00A06225">
            <w:pPr>
              <w:jc w:val="center"/>
              <w:rPr>
                <w:sz w:val="12"/>
                <w:szCs w:val="12"/>
              </w:rPr>
            </w:pPr>
            <w:r>
              <w:rPr>
                <w:sz w:val="12"/>
                <w:szCs w:val="12"/>
              </w:rPr>
              <w:t>GPT-3.5, GPT-4</w:t>
            </w:r>
          </w:p>
        </w:tc>
        <w:tc>
          <w:tcPr>
            <w:tcW w:w="840" w:type="dxa"/>
            <w:tcBorders>
              <w:top w:val="nil"/>
              <w:left w:val="nil"/>
              <w:bottom w:val="nil"/>
              <w:right w:val="nil"/>
            </w:tcBorders>
            <w:tcMar>
              <w:top w:w="60" w:type="dxa"/>
              <w:left w:w="60" w:type="dxa"/>
              <w:bottom w:w="60" w:type="dxa"/>
              <w:right w:w="60" w:type="dxa"/>
            </w:tcMar>
            <w:vAlign w:val="center"/>
          </w:tcPr>
          <w:p w14:paraId="62F59D75"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03A688F2" w14:textId="77777777" w:rsidR="00A06225" w:rsidRDefault="00A06225">
            <w:pPr>
              <w:jc w:val="center"/>
              <w:rPr>
                <w:sz w:val="12"/>
                <w:szCs w:val="12"/>
              </w:rPr>
            </w:pPr>
            <w:r>
              <w:rPr>
                <w:sz w:val="12"/>
                <w:szCs w:val="12"/>
              </w:rPr>
              <w:t>Clinical vignettes about emergency medicine</w:t>
            </w:r>
          </w:p>
        </w:tc>
        <w:tc>
          <w:tcPr>
            <w:tcW w:w="720" w:type="dxa"/>
            <w:tcBorders>
              <w:top w:val="nil"/>
              <w:left w:val="nil"/>
              <w:bottom w:val="nil"/>
              <w:right w:val="nil"/>
            </w:tcBorders>
            <w:tcMar>
              <w:top w:w="60" w:type="dxa"/>
              <w:left w:w="60" w:type="dxa"/>
              <w:bottom w:w="60" w:type="dxa"/>
              <w:right w:w="60" w:type="dxa"/>
            </w:tcMar>
            <w:vAlign w:val="center"/>
          </w:tcPr>
          <w:p w14:paraId="26E04D8F"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060C2FC9"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1C91D46A"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218EA84C"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78DB3184"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0C0780DA" w14:textId="77777777" w:rsidR="00A06225" w:rsidRDefault="00A06225">
            <w:pPr>
              <w:jc w:val="center"/>
              <w:rPr>
                <w:sz w:val="12"/>
                <w:szCs w:val="12"/>
              </w:rPr>
            </w:pPr>
            <w:r>
              <w:rPr>
                <w:sz w:val="12"/>
                <w:szCs w:val="12"/>
              </w:rPr>
              <w:t>High</w:t>
            </w:r>
          </w:p>
        </w:tc>
      </w:tr>
      <w:tr w:rsidR="00A06225" w14:paraId="064E1910"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51097E6E" w14:textId="77777777" w:rsidR="00A06225" w:rsidRDefault="00A06225">
            <w:pPr>
              <w:jc w:val="center"/>
              <w:rPr>
                <w:sz w:val="12"/>
                <w:szCs w:val="12"/>
              </w:rPr>
            </w:pPr>
            <w:hyperlink r:id="rId44">
              <w:r>
                <w:rPr>
                  <w:sz w:val="20"/>
                  <w:szCs w:val="20"/>
                  <w:vertAlign w:val="superscript"/>
                </w:rPr>
                <w:t>50</w:t>
              </w:r>
            </w:hyperlink>
          </w:p>
        </w:tc>
        <w:tc>
          <w:tcPr>
            <w:tcW w:w="810" w:type="dxa"/>
            <w:tcBorders>
              <w:top w:val="nil"/>
              <w:left w:val="nil"/>
              <w:bottom w:val="nil"/>
              <w:right w:val="nil"/>
            </w:tcBorders>
            <w:tcMar>
              <w:top w:w="60" w:type="dxa"/>
              <w:left w:w="60" w:type="dxa"/>
              <w:bottom w:w="60" w:type="dxa"/>
              <w:right w:w="60" w:type="dxa"/>
            </w:tcMar>
            <w:vAlign w:val="center"/>
          </w:tcPr>
          <w:p w14:paraId="74442F5A"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76D99763" w14:textId="77777777" w:rsidR="00A06225" w:rsidRDefault="00A06225">
            <w:pPr>
              <w:jc w:val="center"/>
              <w:rPr>
                <w:sz w:val="12"/>
                <w:szCs w:val="12"/>
              </w:rPr>
            </w:pPr>
            <w:r>
              <w:rPr>
                <w:sz w:val="12"/>
                <w:szCs w:val="12"/>
              </w:rPr>
              <w:t>Krusche</w:t>
            </w:r>
          </w:p>
        </w:tc>
        <w:tc>
          <w:tcPr>
            <w:tcW w:w="780" w:type="dxa"/>
            <w:tcBorders>
              <w:top w:val="nil"/>
              <w:left w:val="nil"/>
              <w:bottom w:val="nil"/>
              <w:right w:val="nil"/>
            </w:tcBorders>
            <w:tcMar>
              <w:top w:w="60" w:type="dxa"/>
              <w:left w:w="60" w:type="dxa"/>
              <w:bottom w:w="60" w:type="dxa"/>
              <w:right w:w="60" w:type="dxa"/>
            </w:tcMar>
            <w:vAlign w:val="center"/>
          </w:tcPr>
          <w:p w14:paraId="1491AF5F"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34019379"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3B835922" w14:textId="77777777" w:rsidR="00A06225" w:rsidRDefault="00A06225">
            <w:pPr>
              <w:jc w:val="center"/>
              <w:rPr>
                <w:sz w:val="12"/>
                <w:szCs w:val="12"/>
              </w:rPr>
            </w:pPr>
            <w:r>
              <w:rPr>
                <w:sz w:val="12"/>
                <w:szCs w:val="12"/>
              </w:rPr>
              <w:t>Clinical vignettes about rheumatology</w:t>
            </w:r>
          </w:p>
        </w:tc>
        <w:tc>
          <w:tcPr>
            <w:tcW w:w="720" w:type="dxa"/>
            <w:tcBorders>
              <w:top w:val="nil"/>
              <w:left w:val="nil"/>
              <w:bottom w:val="nil"/>
              <w:right w:val="nil"/>
            </w:tcBorders>
            <w:tcMar>
              <w:top w:w="60" w:type="dxa"/>
              <w:left w:w="60" w:type="dxa"/>
              <w:bottom w:w="60" w:type="dxa"/>
              <w:right w:w="60" w:type="dxa"/>
            </w:tcMar>
            <w:vAlign w:val="center"/>
          </w:tcPr>
          <w:p w14:paraId="38FF2E77"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30A65F27"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799D1F6D"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1BCB84A6"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69AC84EE"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1A749A3F" w14:textId="77777777" w:rsidR="00A06225" w:rsidRDefault="00A06225">
            <w:pPr>
              <w:jc w:val="center"/>
              <w:rPr>
                <w:sz w:val="12"/>
                <w:szCs w:val="12"/>
              </w:rPr>
            </w:pPr>
            <w:r>
              <w:rPr>
                <w:sz w:val="12"/>
                <w:szCs w:val="12"/>
              </w:rPr>
              <w:t>Low</w:t>
            </w:r>
          </w:p>
        </w:tc>
      </w:tr>
      <w:tr w:rsidR="00A06225" w14:paraId="0ED53AC0"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71F0A8F4" w14:textId="77777777" w:rsidR="00A06225" w:rsidRDefault="00A06225">
            <w:pPr>
              <w:jc w:val="center"/>
              <w:rPr>
                <w:sz w:val="12"/>
                <w:szCs w:val="12"/>
              </w:rPr>
            </w:pPr>
            <w:hyperlink r:id="rId45">
              <w:r>
                <w:rPr>
                  <w:sz w:val="20"/>
                  <w:szCs w:val="20"/>
                  <w:vertAlign w:val="superscript"/>
                </w:rPr>
                <w:t>51</w:t>
              </w:r>
            </w:hyperlink>
          </w:p>
        </w:tc>
        <w:tc>
          <w:tcPr>
            <w:tcW w:w="810" w:type="dxa"/>
            <w:tcBorders>
              <w:top w:val="nil"/>
              <w:left w:val="nil"/>
              <w:bottom w:val="nil"/>
              <w:right w:val="nil"/>
            </w:tcBorders>
            <w:tcMar>
              <w:top w:w="60" w:type="dxa"/>
              <w:left w:w="60" w:type="dxa"/>
              <w:bottom w:w="60" w:type="dxa"/>
              <w:right w:w="60" w:type="dxa"/>
            </w:tcMar>
            <w:vAlign w:val="center"/>
          </w:tcPr>
          <w:p w14:paraId="388E9ACB"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51D524DA" w14:textId="77777777" w:rsidR="00A06225" w:rsidRDefault="00A06225">
            <w:pPr>
              <w:jc w:val="center"/>
              <w:rPr>
                <w:sz w:val="12"/>
                <w:szCs w:val="12"/>
              </w:rPr>
            </w:pPr>
            <w:r>
              <w:rPr>
                <w:sz w:val="12"/>
                <w:szCs w:val="12"/>
              </w:rPr>
              <w:t>Galetta</w:t>
            </w:r>
          </w:p>
        </w:tc>
        <w:tc>
          <w:tcPr>
            <w:tcW w:w="780" w:type="dxa"/>
            <w:tcBorders>
              <w:top w:val="nil"/>
              <w:left w:val="nil"/>
              <w:bottom w:val="nil"/>
              <w:right w:val="nil"/>
            </w:tcBorders>
            <w:tcMar>
              <w:top w:w="60" w:type="dxa"/>
              <w:left w:w="60" w:type="dxa"/>
              <w:bottom w:w="60" w:type="dxa"/>
              <w:right w:w="60" w:type="dxa"/>
            </w:tcMar>
            <w:vAlign w:val="center"/>
          </w:tcPr>
          <w:p w14:paraId="78F3A77E"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366D86FB"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22E02EEA" w14:textId="77777777" w:rsidR="00A06225" w:rsidRDefault="00A06225">
            <w:pPr>
              <w:jc w:val="center"/>
              <w:rPr>
                <w:sz w:val="12"/>
                <w:szCs w:val="12"/>
              </w:rPr>
            </w:pPr>
            <w:r>
              <w:rPr>
                <w:sz w:val="12"/>
                <w:szCs w:val="12"/>
              </w:rPr>
              <w:t>Clinical vignettes about neurology</w:t>
            </w:r>
          </w:p>
        </w:tc>
        <w:tc>
          <w:tcPr>
            <w:tcW w:w="720" w:type="dxa"/>
            <w:tcBorders>
              <w:top w:val="nil"/>
              <w:left w:val="nil"/>
              <w:bottom w:val="nil"/>
              <w:right w:val="nil"/>
            </w:tcBorders>
            <w:tcMar>
              <w:top w:w="60" w:type="dxa"/>
              <w:left w:w="60" w:type="dxa"/>
              <w:bottom w:w="60" w:type="dxa"/>
              <w:right w:w="60" w:type="dxa"/>
            </w:tcMar>
            <w:vAlign w:val="center"/>
          </w:tcPr>
          <w:p w14:paraId="0D7497C9"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4CEFA627"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20C5FF7C"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66E6FF4D"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46DD2336"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2C9C9A39" w14:textId="77777777" w:rsidR="00A06225" w:rsidRDefault="00A06225">
            <w:pPr>
              <w:jc w:val="center"/>
              <w:rPr>
                <w:sz w:val="12"/>
                <w:szCs w:val="12"/>
              </w:rPr>
            </w:pPr>
            <w:r>
              <w:rPr>
                <w:sz w:val="12"/>
                <w:szCs w:val="12"/>
              </w:rPr>
              <w:t>High</w:t>
            </w:r>
          </w:p>
        </w:tc>
      </w:tr>
      <w:tr w:rsidR="00A06225" w14:paraId="18399719"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7AA3675B" w14:textId="77777777" w:rsidR="00A06225" w:rsidRDefault="00A06225">
            <w:pPr>
              <w:jc w:val="center"/>
              <w:rPr>
                <w:sz w:val="12"/>
                <w:szCs w:val="12"/>
              </w:rPr>
            </w:pPr>
            <w:hyperlink r:id="rId46">
              <w:r>
                <w:rPr>
                  <w:sz w:val="20"/>
                  <w:szCs w:val="20"/>
                  <w:vertAlign w:val="superscript"/>
                </w:rPr>
                <w:t>52</w:t>
              </w:r>
            </w:hyperlink>
          </w:p>
        </w:tc>
        <w:tc>
          <w:tcPr>
            <w:tcW w:w="810" w:type="dxa"/>
            <w:tcBorders>
              <w:top w:val="nil"/>
              <w:left w:val="nil"/>
              <w:bottom w:val="nil"/>
              <w:right w:val="nil"/>
            </w:tcBorders>
            <w:tcMar>
              <w:top w:w="60" w:type="dxa"/>
              <w:left w:w="60" w:type="dxa"/>
              <w:bottom w:w="60" w:type="dxa"/>
              <w:right w:w="60" w:type="dxa"/>
            </w:tcMar>
            <w:vAlign w:val="center"/>
          </w:tcPr>
          <w:p w14:paraId="69C1111B"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2EBA2D2C" w14:textId="77777777" w:rsidR="00A06225" w:rsidRDefault="00A06225">
            <w:pPr>
              <w:jc w:val="center"/>
              <w:rPr>
                <w:sz w:val="12"/>
                <w:szCs w:val="12"/>
              </w:rPr>
            </w:pPr>
            <w:r>
              <w:rPr>
                <w:sz w:val="12"/>
                <w:szCs w:val="12"/>
              </w:rPr>
              <w:t>Delsoz</w:t>
            </w:r>
          </w:p>
        </w:tc>
        <w:tc>
          <w:tcPr>
            <w:tcW w:w="780" w:type="dxa"/>
            <w:tcBorders>
              <w:top w:val="nil"/>
              <w:left w:val="nil"/>
              <w:bottom w:val="nil"/>
              <w:right w:val="nil"/>
            </w:tcBorders>
            <w:tcMar>
              <w:top w:w="60" w:type="dxa"/>
              <w:left w:w="60" w:type="dxa"/>
              <w:bottom w:w="60" w:type="dxa"/>
              <w:right w:w="60" w:type="dxa"/>
            </w:tcMar>
            <w:vAlign w:val="center"/>
          </w:tcPr>
          <w:p w14:paraId="3763CE32"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0AEA2C82"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54BA309F" w14:textId="77777777" w:rsidR="00A06225" w:rsidRDefault="00A06225">
            <w:pPr>
              <w:jc w:val="center"/>
              <w:rPr>
                <w:sz w:val="12"/>
                <w:szCs w:val="12"/>
              </w:rPr>
            </w:pPr>
            <w:r>
              <w:rPr>
                <w:sz w:val="12"/>
                <w:szCs w:val="12"/>
              </w:rPr>
              <w:t>Clinical vignettes about ophthalmology</w:t>
            </w:r>
          </w:p>
        </w:tc>
        <w:tc>
          <w:tcPr>
            <w:tcW w:w="720" w:type="dxa"/>
            <w:tcBorders>
              <w:top w:val="nil"/>
              <w:left w:val="nil"/>
              <w:bottom w:val="nil"/>
              <w:right w:val="nil"/>
            </w:tcBorders>
            <w:tcMar>
              <w:top w:w="60" w:type="dxa"/>
              <w:left w:w="60" w:type="dxa"/>
              <w:bottom w:w="60" w:type="dxa"/>
              <w:right w:w="60" w:type="dxa"/>
            </w:tcMar>
            <w:vAlign w:val="center"/>
          </w:tcPr>
          <w:p w14:paraId="05E822D9"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358DA591"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16157123"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4FA20DCD"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16F85342"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4F9EC006" w14:textId="77777777" w:rsidR="00A06225" w:rsidRDefault="00A06225">
            <w:pPr>
              <w:jc w:val="center"/>
              <w:rPr>
                <w:sz w:val="12"/>
                <w:szCs w:val="12"/>
              </w:rPr>
            </w:pPr>
            <w:r>
              <w:rPr>
                <w:sz w:val="12"/>
                <w:szCs w:val="12"/>
              </w:rPr>
              <w:t>High</w:t>
            </w:r>
          </w:p>
        </w:tc>
      </w:tr>
      <w:tr w:rsidR="00A06225" w14:paraId="1D918AC3"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17F02820" w14:textId="77777777" w:rsidR="00A06225" w:rsidRDefault="00A06225">
            <w:pPr>
              <w:jc w:val="center"/>
              <w:rPr>
                <w:sz w:val="12"/>
                <w:szCs w:val="12"/>
              </w:rPr>
            </w:pPr>
            <w:hyperlink r:id="rId47">
              <w:r>
                <w:rPr>
                  <w:sz w:val="20"/>
                  <w:szCs w:val="20"/>
                  <w:vertAlign w:val="superscript"/>
                </w:rPr>
                <w:t>53</w:t>
              </w:r>
            </w:hyperlink>
          </w:p>
        </w:tc>
        <w:tc>
          <w:tcPr>
            <w:tcW w:w="810" w:type="dxa"/>
            <w:tcBorders>
              <w:top w:val="nil"/>
              <w:left w:val="nil"/>
              <w:bottom w:val="nil"/>
              <w:right w:val="nil"/>
            </w:tcBorders>
            <w:tcMar>
              <w:top w:w="60" w:type="dxa"/>
              <w:left w:w="60" w:type="dxa"/>
              <w:bottom w:w="60" w:type="dxa"/>
              <w:right w:w="60" w:type="dxa"/>
            </w:tcMar>
            <w:vAlign w:val="center"/>
          </w:tcPr>
          <w:p w14:paraId="73402239"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7E6DD34C" w14:textId="77777777" w:rsidR="00A06225" w:rsidRDefault="00A06225">
            <w:pPr>
              <w:jc w:val="center"/>
              <w:rPr>
                <w:sz w:val="12"/>
                <w:szCs w:val="12"/>
              </w:rPr>
            </w:pPr>
            <w:r>
              <w:rPr>
                <w:sz w:val="12"/>
                <w:szCs w:val="12"/>
              </w:rPr>
              <w:t>Hu</w:t>
            </w:r>
          </w:p>
        </w:tc>
        <w:tc>
          <w:tcPr>
            <w:tcW w:w="780" w:type="dxa"/>
            <w:tcBorders>
              <w:top w:val="nil"/>
              <w:left w:val="nil"/>
              <w:bottom w:val="nil"/>
              <w:right w:val="nil"/>
            </w:tcBorders>
            <w:tcMar>
              <w:top w:w="60" w:type="dxa"/>
              <w:left w:w="60" w:type="dxa"/>
              <w:bottom w:w="60" w:type="dxa"/>
              <w:right w:w="60" w:type="dxa"/>
            </w:tcMar>
            <w:vAlign w:val="center"/>
          </w:tcPr>
          <w:p w14:paraId="56500EB5"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58511895"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3A28FC5F" w14:textId="77777777" w:rsidR="00A06225" w:rsidRDefault="00A06225">
            <w:pPr>
              <w:jc w:val="center"/>
              <w:rPr>
                <w:sz w:val="12"/>
                <w:szCs w:val="12"/>
              </w:rPr>
            </w:pPr>
            <w:r>
              <w:rPr>
                <w:sz w:val="12"/>
                <w:szCs w:val="12"/>
              </w:rPr>
              <w:t>Clinical vignettes about ophthalmology</w:t>
            </w:r>
          </w:p>
        </w:tc>
        <w:tc>
          <w:tcPr>
            <w:tcW w:w="720" w:type="dxa"/>
            <w:tcBorders>
              <w:top w:val="nil"/>
              <w:left w:val="nil"/>
              <w:bottom w:val="nil"/>
              <w:right w:val="nil"/>
            </w:tcBorders>
            <w:tcMar>
              <w:top w:w="60" w:type="dxa"/>
              <w:left w:w="60" w:type="dxa"/>
              <w:bottom w:w="60" w:type="dxa"/>
              <w:right w:w="60" w:type="dxa"/>
            </w:tcMar>
            <w:vAlign w:val="center"/>
          </w:tcPr>
          <w:p w14:paraId="5166A619"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69FEE1E6"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722D2611"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491A617F"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141B20A1"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6FBF6BA5" w14:textId="77777777" w:rsidR="00A06225" w:rsidRDefault="00A06225">
            <w:pPr>
              <w:jc w:val="center"/>
              <w:rPr>
                <w:sz w:val="12"/>
                <w:szCs w:val="12"/>
              </w:rPr>
            </w:pPr>
            <w:r>
              <w:rPr>
                <w:sz w:val="12"/>
                <w:szCs w:val="12"/>
              </w:rPr>
              <w:t>High</w:t>
            </w:r>
          </w:p>
        </w:tc>
      </w:tr>
      <w:tr w:rsidR="00A06225" w14:paraId="1A7CB145"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520490CA" w14:textId="77777777" w:rsidR="00A06225" w:rsidRDefault="00A06225">
            <w:pPr>
              <w:jc w:val="center"/>
              <w:rPr>
                <w:sz w:val="12"/>
                <w:szCs w:val="12"/>
              </w:rPr>
            </w:pPr>
            <w:hyperlink r:id="rId48">
              <w:r>
                <w:rPr>
                  <w:sz w:val="20"/>
                  <w:szCs w:val="20"/>
                  <w:vertAlign w:val="superscript"/>
                </w:rPr>
                <w:t>54</w:t>
              </w:r>
            </w:hyperlink>
          </w:p>
        </w:tc>
        <w:tc>
          <w:tcPr>
            <w:tcW w:w="810" w:type="dxa"/>
            <w:tcBorders>
              <w:top w:val="nil"/>
              <w:left w:val="nil"/>
              <w:bottom w:val="nil"/>
              <w:right w:val="nil"/>
            </w:tcBorders>
            <w:tcMar>
              <w:top w:w="60" w:type="dxa"/>
              <w:left w:w="60" w:type="dxa"/>
              <w:bottom w:w="60" w:type="dxa"/>
              <w:right w:w="60" w:type="dxa"/>
            </w:tcMar>
            <w:vAlign w:val="center"/>
          </w:tcPr>
          <w:p w14:paraId="14336449"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129B0243" w14:textId="77777777" w:rsidR="00A06225" w:rsidRDefault="00A06225">
            <w:pPr>
              <w:jc w:val="center"/>
              <w:rPr>
                <w:sz w:val="12"/>
                <w:szCs w:val="12"/>
              </w:rPr>
            </w:pPr>
            <w:r>
              <w:rPr>
                <w:sz w:val="12"/>
                <w:szCs w:val="12"/>
              </w:rPr>
              <w:t>Hirosawa</w:t>
            </w:r>
          </w:p>
        </w:tc>
        <w:tc>
          <w:tcPr>
            <w:tcW w:w="780" w:type="dxa"/>
            <w:tcBorders>
              <w:top w:val="nil"/>
              <w:left w:val="nil"/>
              <w:bottom w:val="nil"/>
              <w:right w:val="nil"/>
            </w:tcBorders>
            <w:tcMar>
              <w:top w:w="60" w:type="dxa"/>
              <w:left w:w="60" w:type="dxa"/>
              <w:bottom w:w="60" w:type="dxa"/>
              <w:right w:w="60" w:type="dxa"/>
            </w:tcMar>
            <w:vAlign w:val="center"/>
          </w:tcPr>
          <w:p w14:paraId="5FB29197" w14:textId="77777777" w:rsidR="00A06225" w:rsidRDefault="00A06225">
            <w:pPr>
              <w:jc w:val="center"/>
              <w:rPr>
                <w:sz w:val="12"/>
                <w:szCs w:val="12"/>
              </w:rPr>
            </w:pPr>
            <w:r>
              <w:rPr>
                <w:sz w:val="12"/>
                <w:szCs w:val="12"/>
              </w:rPr>
              <w:t>PaLM2</w:t>
            </w:r>
          </w:p>
        </w:tc>
        <w:tc>
          <w:tcPr>
            <w:tcW w:w="840" w:type="dxa"/>
            <w:tcBorders>
              <w:top w:val="nil"/>
              <w:left w:val="nil"/>
              <w:bottom w:val="nil"/>
              <w:right w:val="nil"/>
            </w:tcBorders>
            <w:tcMar>
              <w:top w:w="60" w:type="dxa"/>
              <w:left w:w="60" w:type="dxa"/>
              <w:bottom w:w="60" w:type="dxa"/>
              <w:right w:w="60" w:type="dxa"/>
            </w:tcMar>
            <w:vAlign w:val="center"/>
          </w:tcPr>
          <w:p w14:paraId="6088321C"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63F7375C" w14:textId="77777777" w:rsidR="00A06225" w:rsidRDefault="00A06225">
            <w:pPr>
              <w:jc w:val="center"/>
              <w:rPr>
                <w:sz w:val="12"/>
                <w:szCs w:val="12"/>
              </w:rPr>
            </w:pPr>
            <w:r>
              <w:rPr>
                <w:sz w:val="12"/>
                <w:szCs w:val="12"/>
              </w:rPr>
              <w:t>Clinical vignettes representing various common complaints</w:t>
            </w:r>
          </w:p>
        </w:tc>
        <w:tc>
          <w:tcPr>
            <w:tcW w:w="720" w:type="dxa"/>
            <w:tcBorders>
              <w:top w:val="nil"/>
              <w:left w:val="nil"/>
              <w:bottom w:val="nil"/>
              <w:right w:val="nil"/>
            </w:tcBorders>
            <w:tcMar>
              <w:top w:w="60" w:type="dxa"/>
              <w:left w:w="60" w:type="dxa"/>
              <w:bottom w:w="60" w:type="dxa"/>
              <w:right w:w="60" w:type="dxa"/>
            </w:tcMar>
            <w:vAlign w:val="center"/>
          </w:tcPr>
          <w:p w14:paraId="1E13A070"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71FE9E42"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500A454F"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3511C0CA"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051DDE1A"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65DE4151" w14:textId="77777777" w:rsidR="00A06225" w:rsidRDefault="00A06225">
            <w:pPr>
              <w:jc w:val="center"/>
              <w:rPr>
                <w:sz w:val="12"/>
                <w:szCs w:val="12"/>
              </w:rPr>
            </w:pPr>
            <w:r>
              <w:rPr>
                <w:sz w:val="12"/>
                <w:szCs w:val="12"/>
              </w:rPr>
              <w:t>High</w:t>
            </w:r>
          </w:p>
        </w:tc>
      </w:tr>
      <w:tr w:rsidR="00A06225" w14:paraId="615CB818"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4ABADCB3" w14:textId="77777777" w:rsidR="00A06225" w:rsidRDefault="00A06225">
            <w:pPr>
              <w:jc w:val="center"/>
              <w:rPr>
                <w:sz w:val="12"/>
                <w:szCs w:val="12"/>
              </w:rPr>
            </w:pPr>
            <w:hyperlink r:id="rId49">
              <w:r>
                <w:rPr>
                  <w:sz w:val="20"/>
                  <w:szCs w:val="20"/>
                  <w:vertAlign w:val="superscript"/>
                </w:rPr>
                <w:t>55</w:t>
              </w:r>
            </w:hyperlink>
          </w:p>
        </w:tc>
        <w:tc>
          <w:tcPr>
            <w:tcW w:w="810" w:type="dxa"/>
            <w:tcBorders>
              <w:top w:val="nil"/>
              <w:left w:val="nil"/>
              <w:bottom w:val="nil"/>
              <w:right w:val="nil"/>
            </w:tcBorders>
            <w:tcMar>
              <w:top w:w="60" w:type="dxa"/>
              <w:left w:w="60" w:type="dxa"/>
              <w:bottom w:w="60" w:type="dxa"/>
              <w:right w:w="60" w:type="dxa"/>
            </w:tcMar>
            <w:vAlign w:val="center"/>
          </w:tcPr>
          <w:p w14:paraId="7DB18D2D"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1F81E27F" w14:textId="77777777" w:rsidR="00A06225" w:rsidRDefault="00A06225">
            <w:pPr>
              <w:jc w:val="center"/>
              <w:rPr>
                <w:sz w:val="12"/>
                <w:szCs w:val="12"/>
              </w:rPr>
            </w:pPr>
            <w:r>
              <w:rPr>
                <w:sz w:val="12"/>
                <w:szCs w:val="12"/>
              </w:rPr>
              <w:t>Abi-Rafeh</w:t>
            </w:r>
          </w:p>
        </w:tc>
        <w:tc>
          <w:tcPr>
            <w:tcW w:w="780" w:type="dxa"/>
            <w:tcBorders>
              <w:top w:val="nil"/>
              <w:left w:val="nil"/>
              <w:bottom w:val="nil"/>
              <w:right w:val="nil"/>
            </w:tcBorders>
            <w:tcMar>
              <w:top w:w="60" w:type="dxa"/>
              <w:left w:w="60" w:type="dxa"/>
              <w:bottom w:w="60" w:type="dxa"/>
              <w:right w:w="60" w:type="dxa"/>
            </w:tcMar>
            <w:vAlign w:val="center"/>
          </w:tcPr>
          <w:p w14:paraId="54DAF23C"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6E8BC84D"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03903061" w14:textId="77777777" w:rsidR="00A06225" w:rsidRDefault="00A06225">
            <w:pPr>
              <w:jc w:val="center"/>
              <w:rPr>
                <w:sz w:val="12"/>
                <w:szCs w:val="12"/>
              </w:rPr>
            </w:pPr>
            <w:r>
              <w:rPr>
                <w:sz w:val="12"/>
                <w:szCs w:val="12"/>
              </w:rPr>
              <w:t>Hypothetical clinical vignettes about plastic surgery</w:t>
            </w:r>
          </w:p>
        </w:tc>
        <w:tc>
          <w:tcPr>
            <w:tcW w:w="720" w:type="dxa"/>
            <w:tcBorders>
              <w:top w:val="nil"/>
              <w:left w:val="nil"/>
              <w:bottom w:val="nil"/>
              <w:right w:val="nil"/>
            </w:tcBorders>
            <w:tcMar>
              <w:top w:w="60" w:type="dxa"/>
              <w:left w:w="60" w:type="dxa"/>
              <w:bottom w:w="60" w:type="dxa"/>
              <w:right w:w="60" w:type="dxa"/>
            </w:tcMar>
            <w:vAlign w:val="center"/>
          </w:tcPr>
          <w:p w14:paraId="4D9CBD33"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11131DB4"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25674381"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05957FC9"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53540647"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5981BDD7" w14:textId="77777777" w:rsidR="00A06225" w:rsidRDefault="00A06225">
            <w:pPr>
              <w:jc w:val="center"/>
              <w:rPr>
                <w:sz w:val="12"/>
                <w:szCs w:val="12"/>
              </w:rPr>
            </w:pPr>
            <w:r>
              <w:rPr>
                <w:sz w:val="12"/>
                <w:szCs w:val="12"/>
              </w:rPr>
              <w:t>High</w:t>
            </w:r>
          </w:p>
        </w:tc>
      </w:tr>
      <w:tr w:rsidR="00A06225" w14:paraId="70D2AD61"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13C2470A" w14:textId="77777777" w:rsidR="00A06225" w:rsidRDefault="00A06225">
            <w:pPr>
              <w:jc w:val="center"/>
              <w:rPr>
                <w:sz w:val="12"/>
                <w:szCs w:val="12"/>
              </w:rPr>
            </w:pPr>
            <w:hyperlink r:id="rId50">
              <w:r>
                <w:rPr>
                  <w:sz w:val="20"/>
                  <w:szCs w:val="20"/>
                  <w:vertAlign w:val="superscript"/>
                </w:rPr>
                <w:t>56</w:t>
              </w:r>
            </w:hyperlink>
          </w:p>
        </w:tc>
        <w:tc>
          <w:tcPr>
            <w:tcW w:w="810" w:type="dxa"/>
            <w:tcBorders>
              <w:top w:val="nil"/>
              <w:left w:val="nil"/>
              <w:bottom w:val="nil"/>
              <w:right w:val="nil"/>
            </w:tcBorders>
            <w:tcMar>
              <w:top w:w="60" w:type="dxa"/>
              <w:left w:w="60" w:type="dxa"/>
              <w:bottom w:w="60" w:type="dxa"/>
              <w:right w:w="60" w:type="dxa"/>
            </w:tcMar>
            <w:vAlign w:val="center"/>
          </w:tcPr>
          <w:p w14:paraId="1F2C0AA0"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77A0543E" w14:textId="77777777" w:rsidR="00A06225" w:rsidRDefault="00A06225">
            <w:pPr>
              <w:jc w:val="center"/>
              <w:rPr>
                <w:sz w:val="12"/>
                <w:szCs w:val="12"/>
              </w:rPr>
            </w:pPr>
            <w:r>
              <w:rPr>
                <w:sz w:val="12"/>
                <w:szCs w:val="12"/>
              </w:rPr>
              <w:t>Shea</w:t>
            </w:r>
          </w:p>
        </w:tc>
        <w:tc>
          <w:tcPr>
            <w:tcW w:w="780" w:type="dxa"/>
            <w:tcBorders>
              <w:top w:val="nil"/>
              <w:left w:val="nil"/>
              <w:bottom w:val="nil"/>
              <w:right w:val="nil"/>
            </w:tcBorders>
            <w:tcMar>
              <w:top w:w="60" w:type="dxa"/>
              <w:left w:w="60" w:type="dxa"/>
              <w:bottom w:w="60" w:type="dxa"/>
              <w:right w:w="60" w:type="dxa"/>
            </w:tcMar>
            <w:vAlign w:val="center"/>
          </w:tcPr>
          <w:p w14:paraId="5CCCD099"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386B6403"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0AE8862F" w14:textId="77777777" w:rsidR="00A06225" w:rsidRDefault="00A06225">
            <w:pPr>
              <w:jc w:val="center"/>
              <w:rPr>
                <w:sz w:val="12"/>
                <w:szCs w:val="12"/>
              </w:rPr>
            </w:pPr>
            <w:r>
              <w:rPr>
                <w:sz w:val="12"/>
                <w:szCs w:val="12"/>
              </w:rPr>
              <w:t>Clinical vignettes about patients who had delay of definitive diagnosis longer than 1 month</w:t>
            </w:r>
          </w:p>
        </w:tc>
        <w:tc>
          <w:tcPr>
            <w:tcW w:w="720" w:type="dxa"/>
            <w:tcBorders>
              <w:top w:val="nil"/>
              <w:left w:val="nil"/>
              <w:bottom w:val="nil"/>
              <w:right w:val="nil"/>
            </w:tcBorders>
            <w:tcMar>
              <w:top w:w="60" w:type="dxa"/>
              <w:left w:w="60" w:type="dxa"/>
              <w:bottom w:w="60" w:type="dxa"/>
              <w:right w:w="60" w:type="dxa"/>
            </w:tcMar>
            <w:vAlign w:val="center"/>
          </w:tcPr>
          <w:p w14:paraId="15706A4E"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14AAF2C7"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7D3077DC"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47731C45"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26106BBE"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5F022858" w14:textId="77777777" w:rsidR="00A06225" w:rsidRDefault="00A06225">
            <w:pPr>
              <w:jc w:val="center"/>
              <w:rPr>
                <w:sz w:val="12"/>
                <w:szCs w:val="12"/>
              </w:rPr>
            </w:pPr>
            <w:r>
              <w:rPr>
                <w:sz w:val="12"/>
                <w:szCs w:val="12"/>
              </w:rPr>
              <w:t>High</w:t>
            </w:r>
          </w:p>
        </w:tc>
      </w:tr>
      <w:tr w:rsidR="00A06225" w14:paraId="420C723D" w14:textId="77777777" w:rsidTr="00A06225">
        <w:trPr>
          <w:trHeight w:val="720"/>
        </w:trPr>
        <w:tc>
          <w:tcPr>
            <w:tcW w:w="435" w:type="dxa"/>
            <w:tcBorders>
              <w:top w:val="nil"/>
              <w:left w:val="nil"/>
              <w:bottom w:val="nil"/>
              <w:right w:val="nil"/>
            </w:tcBorders>
            <w:tcMar>
              <w:top w:w="60" w:type="dxa"/>
              <w:left w:w="60" w:type="dxa"/>
              <w:bottom w:w="60" w:type="dxa"/>
              <w:right w:w="60" w:type="dxa"/>
            </w:tcMar>
            <w:vAlign w:val="center"/>
          </w:tcPr>
          <w:p w14:paraId="3A78132A" w14:textId="77777777" w:rsidR="00A06225" w:rsidRDefault="00A06225">
            <w:pPr>
              <w:jc w:val="center"/>
              <w:rPr>
                <w:sz w:val="12"/>
                <w:szCs w:val="12"/>
              </w:rPr>
            </w:pPr>
            <w:hyperlink r:id="rId51">
              <w:r>
                <w:rPr>
                  <w:sz w:val="20"/>
                  <w:szCs w:val="20"/>
                  <w:vertAlign w:val="superscript"/>
                </w:rPr>
                <w:t>57</w:t>
              </w:r>
            </w:hyperlink>
          </w:p>
        </w:tc>
        <w:tc>
          <w:tcPr>
            <w:tcW w:w="810" w:type="dxa"/>
            <w:tcBorders>
              <w:top w:val="nil"/>
              <w:left w:val="nil"/>
              <w:bottom w:val="nil"/>
              <w:right w:val="nil"/>
            </w:tcBorders>
            <w:tcMar>
              <w:top w:w="60" w:type="dxa"/>
              <w:left w:w="60" w:type="dxa"/>
              <w:bottom w:w="60" w:type="dxa"/>
              <w:right w:w="60" w:type="dxa"/>
            </w:tcMar>
            <w:vAlign w:val="center"/>
          </w:tcPr>
          <w:p w14:paraId="2B841743"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057D397D" w14:textId="77777777" w:rsidR="00A06225" w:rsidRDefault="00A06225">
            <w:pPr>
              <w:jc w:val="center"/>
              <w:rPr>
                <w:sz w:val="12"/>
                <w:szCs w:val="12"/>
              </w:rPr>
            </w:pPr>
            <w:r>
              <w:rPr>
                <w:sz w:val="12"/>
                <w:szCs w:val="12"/>
              </w:rPr>
              <w:t>Koga</w:t>
            </w:r>
          </w:p>
        </w:tc>
        <w:tc>
          <w:tcPr>
            <w:tcW w:w="780" w:type="dxa"/>
            <w:tcBorders>
              <w:top w:val="nil"/>
              <w:left w:val="nil"/>
              <w:bottom w:val="nil"/>
              <w:right w:val="nil"/>
            </w:tcBorders>
            <w:tcMar>
              <w:top w:w="60" w:type="dxa"/>
              <w:left w:w="60" w:type="dxa"/>
              <w:bottom w:w="60" w:type="dxa"/>
              <w:right w:w="60" w:type="dxa"/>
            </w:tcMar>
            <w:vAlign w:val="center"/>
          </w:tcPr>
          <w:p w14:paraId="30132336" w14:textId="77777777" w:rsidR="00A06225" w:rsidRDefault="00A06225">
            <w:pPr>
              <w:jc w:val="center"/>
              <w:rPr>
                <w:sz w:val="12"/>
                <w:szCs w:val="12"/>
              </w:rPr>
            </w:pPr>
            <w:r>
              <w:rPr>
                <w:sz w:val="12"/>
                <w:szCs w:val="12"/>
              </w:rPr>
              <w:t>PaLM2, GPT-3.5, GPT-4</w:t>
            </w:r>
          </w:p>
        </w:tc>
        <w:tc>
          <w:tcPr>
            <w:tcW w:w="840" w:type="dxa"/>
            <w:tcBorders>
              <w:top w:val="nil"/>
              <w:left w:val="nil"/>
              <w:bottom w:val="nil"/>
              <w:right w:val="nil"/>
            </w:tcBorders>
            <w:tcMar>
              <w:top w:w="60" w:type="dxa"/>
              <w:left w:w="60" w:type="dxa"/>
              <w:bottom w:w="60" w:type="dxa"/>
              <w:right w:w="60" w:type="dxa"/>
            </w:tcMar>
            <w:vAlign w:val="center"/>
          </w:tcPr>
          <w:p w14:paraId="693AAE4C"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0B3D9818" w14:textId="77777777" w:rsidR="00A06225" w:rsidRDefault="00A06225">
            <w:pPr>
              <w:jc w:val="center"/>
              <w:rPr>
                <w:sz w:val="12"/>
                <w:szCs w:val="12"/>
              </w:rPr>
            </w:pPr>
            <w:r>
              <w:rPr>
                <w:sz w:val="12"/>
                <w:szCs w:val="12"/>
              </w:rPr>
              <w:t>Clinical vignettes about neuropathology</w:t>
            </w:r>
          </w:p>
        </w:tc>
        <w:tc>
          <w:tcPr>
            <w:tcW w:w="720" w:type="dxa"/>
            <w:tcBorders>
              <w:top w:val="nil"/>
              <w:left w:val="nil"/>
              <w:bottom w:val="nil"/>
              <w:right w:val="nil"/>
            </w:tcBorders>
            <w:tcMar>
              <w:top w:w="60" w:type="dxa"/>
              <w:left w:w="60" w:type="dxa"/>
              <w:bottom w:w="60" w:type="dxa"/>
              <w:right w:w="60" w:type="dxa"/>
            </w:tcMar>
            <w:vAlign w:val="center"/>
          </w:tcPr>
          <w:p w14:paraId="55007535"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0D9D5DB4"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692087FF"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200E3807"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5C8817B8"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6C02CA01" w14:textId="77777777" w:rsidR="00A06225" w:rsidRDefault="00A06225">
            <w:pPr>
              <w:jc w:val="center"/>
              <w:rPr>
                <w:sz w:val="12"/>
                <w:szCs w:val="12"/>
              </w:rPr>
            </w:pPr>
            <w:r>
              <w:rPr>
                <w:sz w:val="12"/>
                <w:szCs w:val="12"/>
              </w:rPr>
              <w:t>High</w:t>
            </w:r>
          </w:p>
        </w:tc>
      </w:tr>
      <w:tr w:rsidR="00A06225" w14:paraId="1F41BA42"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4DB9702D" w14:textId="77777777" w:rsidR="00A06225" w:rsidRDefault="00A06225">
            <w:pPr>
              <w:jc w:val="center"/>
              <w:rPr>
                <w:sz w:val="12"/>
                <w:szCs w:val="12"/>
              </w:rPr>
            </w:pPr>
            <w:hyperlink r:id="rId52">
              <w:r>
                <w:rPr>
                  <w:sz w:val="20"/>
                  <w:szCs w:val="20"/>
                  <w:vertAlign w:val="superscript"/>
                </w:rPr>
                <w:t>58</w:t>
              </w:r>
            </w:hyperlink>
          </w:p>
        </w:tc>
        <w:tc>
          <w:tcPr>
            <w:tcW w:w="810" w:type="dxa"/>
            <w:tcBorders>
              <w:top w:val="nil"/>
              <w:left w:val="nil"/>
              <w:bottom w:val="nil"/>
              <w:right w:val="nil"/>
            </w:tcBorders>
            <w:tcMar>
              <w:top w:w="60" w:type="dxa"/>
              <w:left w:w="60" w:type="dxa"/>
              <w:bottom w:w="60" w:type="dxa"/>
              <w:right w:w="60" w:type="dxa"/>
            </w:tcMar>
            <w:vAlign w:val="center"/>
          </w:tcPr>
          <w:p w14:paraId="5E113BE6"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5633C051" w14:textId="77777777" w:rsidR="00A06225" w:rsidRDefault="00A06225">
            <w:pPr>
              <w:jc w:val="center"/>
              <w:rPr>
                <w:sz w:val="12"/>
                <w:szCs w:val="12"/>
              </w:rPr>
            </w:pPr>
            <w:r>
              <w:rPr>
                <w:sz w:val="12"/>
                <w:szCs w:val="12"/>
              </w:rPr>
              <w:t>Xv</w:t>
            </w:r>
          </w:p>
        </w:tc>
        <w:tc>
          <w:tcPr>
            <w:tcW w:w="780" w:type="dxa"/>
            <w:tcBorders>
              <w:top w:val="nil"/>
              <w:left w:val="nil"/>
              <w:bottom w:val="nil"/>
              <w:right w:val="nil"/>
            </w:tcBorders>
            <w:tcMar>
              <w:top w:w="60" w:type="dxa"/>
              <w:left w:w="60" w:type="dxa"/>
              <w:bottom w:w="60" w:type="dxa"/>
              <w:right w:w="60" w:type="dxa"/>
            </w:tcMar>
            <w:vAlign w:val="center"/>
          </w:tcPr>
          <w:p w14:paraId="1A65D47F"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4F95C349"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3F71955F" w14:textId="77777777" w:rsidR="00A06225" w:rsidRDefault="00A06225">
            <w:pPr>
              <w:jc w:val="center"/>
              <w:rPr>
                <w:sz w:val="12"/>
                <w:szCs w:val="12"/>
              </w:rPr>
            </w:pPr>
            <w:r>
              <w:rPr>
                <w:sz w:val="12"/>
                <w:szCs w:val="12"/>
              </w:rPr>
              <w:t>Clinical vignettes about urology</w:t>
            </w:r>
          </w:p>
        </w:tc>
        <w:tc>
          <w:tcPr>
            <w:tcW w:w="720" w:type="dxa"/>
            <w:tcBorders>
              <w:top w:val="nil"/>
              <w:left w:val="nil"/>
              <w:bottom w:val="nil"/>
              <w:right w:val="nil"/>
            </w:tcBorders>
            <w:tcMar>
              <w:top w:w="60" w:type="dxa"/>
              <w:left w:w="60" w:type="dxa"/>
              <w:bottom w:w="60" w:type="dxa"/>
              <w:right w:w="60" w:type="dxa"/>
            </w:tcMar>
            <w:vAlign w:val="center"/>
          </w:tcPr>
          <w:p w14:paraId="037C2CCA"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4DCEFB9A"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189721F5"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78FE73C4"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54AC1625"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68DA7184" w14:textId="77777777" w:rsidR="00A06225" w:rsidRDefault="00A06225">
            <w:pPr>
              <w:jc w:val="center"/>
              <w:rPr>
                <w:sz w:val="12"/>
                <w:szCs w:val="12"/>
              </w:rPr>
            </w:pPr>
            <w:r>
              <w:rPr>
                <w:sz w:val="12"/>
                <w:szCs w:val="12"/>
              </w:rPr>
              <w:t>Low</w:t>
            </w:r>
          </w:p>
        </w:tc>
      </w:tr>
      <w:tr w:rsidR="00A06225" w14:paraId="19056AEC"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26FCF289" w14:textId="77777777" w:rsidR="00A06225" w:rsidRDefault="00A06225">
            <w:pPr>
              <w:jc w:val="center"/>
              <w:rPr>
                <w:sz w:val="12"/>
                <w:szCs w:val="12"/>
              </w:rPr>
            </w:pPr>
            <w:hyperlink r:id="rId53">
              <w:r>
                <w:rPr>
                  <w:sz w:val="20"/>
                  <w:szCs w:val="20"/>
                  <w:vertAlign w:val="superscript"/>
                </w:rPr>
                <w:t>59</w:t>
              </w:r>
            </w:hyperlink>
          </w:p>
        </w:tc>
        <w:tc>
          <w:tcPr>
            <w:tcW w:w="810" w:type="dxa"/>
            <w:tcBorders>
              <w:top w:val="nil"/>
              <w:left w:val="nil"/>
              <w:bottom w:val="nil"/>
              <w:right w:val="nil"/>
            </w:tcBorders>
            <w:tcMar>
              <w:top w:w="60" w:type="dxa"/>
              <w:left w:w="60" w:type="dxa"/>
              <w:bottom w:w="60" w:type="dxa"/>
              <w:right w:w="60" w:type="dxa"/>
            </w:tcMar>
            <w:vAlign w:val="center"/>
          </w:tcPr>
          <w:p w14:paraId="50F12C96"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4F4866E2" w14:textId="77777777" w:rsidR="00A06225" w:rsidRDefault="00A06225">
            <w:pPr>
              <w:jc w:val="center"/>
              <w:rPr>
                <w:sz w:val="12"/>
                <w:szCs w:val="12"/>
              </w:rPr>
            </w:pPr>
            <w:r>
              <w:rPr>
                <w:sz w:val="12"/>
                <w:szCs w:val="12"/>
              </w:rPr>
              <w:t>Reese</w:t>
            </w:r>
          </w:p>
        </w:tc>
        <w:tc>
          <w:tcPr>
            <w:tcW w:w="780" w:type="dxa"/>
            <w:tcBorders>
              <w:top w:val="nil"/>
              <w:left w:val="nil"/>
              <w:bottom w:val="nil"/>
              <w:right w:val="nil"/>
            </w:tcBorders>
            <w:tcMar>
              <w:top w:w="60" w:type="dxa"/>
              <w:left w:w="60" w:type="dxa"/>
              <w:bottom w:w="60" w:type="dxa"/>
              <w:right w:w="60" w:type="dxa"/>
            </w:tcMar>
            <w:vAlign w:val="center"/>
          </w:tcPr>
          <w:p w14:paraId="279FD7A0"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3A1FE1B4"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7422824A" w14:textId="77777777" w:rsidR="00A06225" w:rsidRDefault="00A06225">
            <w:pPr>
              <w:jc w:val="center"/>
              <w:rPr>
                <w:sz w:val="12"/>
                <w:szCs w:val="12"/>
              </w:rPr>
            </w:pPr>
            <w:r>
              <w:rPr>
                <w:sz w:val="12"/>
                <w:szCs w:val="12"/>
              </w:rPr>
              <w:t xml:space="preserve">Clinical vignettes from case reports in NEJM </w:t>
            </w:r>
          </w:p>
        </w:tc>
        <w:tc>
          <w:tcPr>
            <w:tcW w:w="720" w:type="dxa"/>
            <w:tcBorders>
              <w:top w:val="nil"/>
              <w:left w:val="nil"/>
              <w:bottom w:val="nil"/>
              <w:right w:val="nil"/>
            </w:tcBorders>
            <w:tcMar>
              <w:top w:w="60" w:type="dxa"/>
              <w:left w:w="60" w:type="dxa"/>
              <w:bottom w:w="60" w:type="dxa"/>
              <w:right w:w="60" w:type="dxa"/>
            </w:tcMar>
            <w:vAlign w:val="center"/>
          </w:tcPr>
          <w:p w14:paraId="6AED5128"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2D4F6A89"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5AB6DF1D"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349A311B"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1A5A9CEC"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2142C17C" w14:textId="77777777" w:rsidR="00A06225" w:rsidRDefault="00A06225">
            <w:pPr>
              <w:jc w:val="center"/>
              <w:rPr>
                <w:sz w:val="12"/>
                <w:szCs w:val="12"/>
              </w:rPr>
            </w:pPr>
            <w:r>
              <w:rPr>
                <w:sz w:val="12"/>
                <w:szCs w:val="12"/>
              </w:rPr>
              <w:t>High</w:t>
            </w:r>
          </w:p>
        </w:tc>
      </w:tr>
      <w:tr w:rsidR="00A06225" w14:paraId="32CDEEA1" w14:textId="77777777" w:rsidTr="00A06225">
        <w:trPr>
          <w:trHeight w:val="870"/>
        </w:trPr>
        <w:tc>
          <w:tcPr>
            <w:tcW w:w="435" w:type="dxa"/>
            <w:tcBorders>
              <w:top w:val="nil"/>
              <w:left w:val="nil"/>
              <w:bottom w:val="nil"/>
              <w:right w:val="nil"/>
            </w:tcBorders>
            <w:tcMar>
              <w:top w:w="60" w:type="dxa"/>
              <w:left w:w="60" w:type="dxa"/>
              <w:bottom w:w="60" w:type="dxa"/>
              <w:right w:w="60" w:type="dxa"/>
            </w:tcMar>
            <w:vAlign w:val="center"/>
          </w:tcPr>
          <w:p w14:paraId="57CCF936" w14:textId="77777777" w:rsidR="00A06225" w:rsidRDefault="00A06225">
            <w:pPr>
              <w:jc w:val="center"/>
              <w:rPr>
                <w:sz w:val="12"/>
                <w:szCs w:val="12"/>
              </w:rPr>
            </w:pPr>
            <w:hyperlink r:id="rId54">
              <w:r>
                <w:rPr>
                  <w:sz w:val="20"/>
                  <w:szCs w:val="20"/>
                  <w:vertAlign w:val="superscript"/>
                </w:rPr>
                <w:t>60</w:t>
              </w:r>
            </w:hyperlink>
          </w:p>
        </w:tc>
        <w:tc>
          <w:tcPr>
            <w:tcW w:w="810" w:type="dxa"/>
            <w:tcBorders>
              <w:top w:val="nil"/>
              <w:left w:val="nil"/>
              <w:bottom w:val="nil"/>
              <w:right w:val="nil"/>
            </w:tcBorders>
            <w:tcMar>
              <w:top w:w="60" w:type="dxa"/>
              <w:left w:w="60" w:type="dxa"/>
              <w:bottom w:w="60" w:type="dxa"/>
              <w:right w:w="60" w:type="dxa"/>
            </w:tcMar>
            <w:vAlign w:val="center"/>
          </w:tcPr>
          <w:p w14:paraId="6D8175E4"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1A948D8A" w14:textId="77777777" w:rsidR="00A06225" w:rsidRDefault="00A06225">
            <w:pPr>
              <w:jc w:val="center"/>
              <w:rPr>
                <w:sz w:val="12"/>
                <w:szCs w:val="12"/>
              </w:rPr>
            </w:pPr>
            <w:r>
              <w:rPr>
                <w:sz w:val="12"/>
                <w:szCs w:val="12"/>
              </w:rPr>
              <w:t>Han</w:t>
            </w:r>
          </w:p>
        </w:tc>
        <w:tc>
          <w:tcPr>
            <w:tcW w:w="780" w:type="dxa"/>
            <w:tcBorders>
              <w:top w:val="nil"/>
              <w:left w:val="nil"/>
              <w:bottom w:val="nil"/>
              <w:right w:val="nil"/>
            </w:tcBorders>
            <w:tcMar>
              <w:top w:w="60" w:type="dxa"/>
              <w:left w:w="60" w:type="dxa"/>
              <w:bottom w:w="60" w:type="dxa"/>
              <w:right w:w="60" w:type="dxa"/>
            </w:tcMar>
            <w:vAlign w:val="center"/>
          </w:tcPr>
          <w:p w14:paraId="50069537" w14:textId="77777777" w:rsidR="00A06225" w:rsidRDefault="00A06225">
            <w:pPr>
              <w:jc w:val="center"/>
              <w:rPr>
                <w:sz w:val="12"/>
                <w:szCs w:val="12"/>
              </w:rPr>
            </w:pPr>
            <w:r>
              <w:rPr>
                <w:sz w:val="12"/>
                <w:szCs w:val="12"/>
              </w:rPr>
              <w:t>GPT-3.5, GPT-4, GPT-4V, Llama 2,</w:t>
            </w:r>
          </w:p>
          <w:p w14:paraId="27972DA8" w14:textId="77777777" w:rsidR="00A06225" w:rsidRDefault="00A06225">
            <w:pPr>
              <w:jc w:val="center"/>
              <w:rPr>
                <w:sz w:val="12"/>
                <w:szCs w:val="12"/>
              </w:rPr>
            </w:pPr>
            <w:r>
              <w:rPr>
                <w:sz w:val="12"/>
                <w:szCs w:val="12"/>
              </w:rPr>
              <w:t>Med-42</w:t>
            </w:r>
          </w:p>
        </w:tc>
        <w:tc>
          <w:tcPr>
            <w:tcW w:w="840" w:type="dxa"/>
            <w:tcBorders>
              <w:top w:val="nil"/>
              <w:left w:val="nil"/>
              <w:bottom w:val="nil"/>
              <w:right w:val="nil"/>
            </w:tcBorders>
            <w:tcMar>
              <w:top w:w="60" w:type="dxa"/>
              <w:left w:w="60" w:type="dxa"/>
              <w:bottom w:w="60" w:type="dxa"/>
              <w:right w:w="60" w:type="dxa"/>
            </w:tcMar>
            <w:vAlign w:val="center"/>
          </w:tcPr>
          <w:p w14:paraId="6DBF553A"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6035920C" w14:textId="77777777" w:rsidR="00A06225" w:rsidRDefault="00A06225">
            <w:pPr>
              <w:jc w:val="center"/>
              <w:rPr>
                <w:sz w:val="12"/>
                <w:szCs w:val="12"/>
              </w:rPr>
            </w:pPr>
            <w:r>
              <w:rPr>
                <w:sz w:val="12"/>
                <w:szCs w:val="12"/>
              </w:rPr>
              <w:t>The quiz “Image Challenge” in NEJM and the quiz "Image of the Month" in JAMA</w:t>
            </w:r>
          </w:p>
        </w:tc>
        <w:tc>
          <w:tcPr>
            <w:tcW w:w="720" w:type="dxa"/>
            <w:tcBorders>
              <w:top w:val="nil"/>
              <w:left w:val="nil"/>
              <w:bottom w:val="nil"/>
              <w:right w:val="nil"/>
            </w:tcBorders>
            <w:tcMar>
              <w:top w:w="60" w:type="dxa"/>
              <w:left w:w="60" w:type="dxa"/>
              <w:bottom w:w="60" w:type="dxa"/>
              <w:right w:w="60" w:type="dxa"/>
            </w:tcMar>
            <w:vAlign w:val="center"/>
          </w:tcPr>
          <w:p w14:paraId="0230B97E" w14:textId="77777777" w:rsidR="00A06225" w:rsidRDefault="00A06225">
            <w:pPr>
              <w:jc w:val="center"/>
              <w:rPr>
                <w:sz w:val="12"/>
                <w:szCs w:val="12"/>
              </w:rPr>
            </w:pPr>
            <w:r>
              <w:rPr>
                <w:sz w:val="12"/>
                <w:szCs w:val="12"/>
              </w:rPr>
              <w:t>Answer</w:t>
            </w:r>
          </w:p>
        </w:tc>
        <w:tc>
          <w:tcPr>
            <w:tcW w:w="645" w:type="dxa"/>
            <w:tcBorders>
              <w:top w:val="nil"/>
              <w:left w:val="nil"/>
              <w:bottom w:val="nil"/>
              <w:right w:val="nil"/>
            </w:tcBorders>
            <w:tcMar>
              <w:top w:w="60" w:type="dxa"/>
              <w:left w:w="60" w:type="dxa"/>
              <w:bottom w:w="60" w:type="dxa"/>
              <w:right w:w="60" w:type="dxa"/>
            </w:tcMar>
            <w:vAlign w:val="center"/>
          </w:tcPr>
          <w:p w14:paraId="2248D62A"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5F4CD65C" w14:textId="77777777" w:rsidR="00A06225" w:rsidRDefault="00A06225">
            <w:pPr>
              <w:jc w:val="center"/>
              <w:rPr>
                <w:sz w:val="12"/>
                <w:szCs w:val="12"/>
              </w:rPr>
            </w:pPr>
            <w:r>
              <w:rPr>
                <w:sz w:val="12"/>
                <w:szCs w:val="12"/>
              </w:rPr>
              <w:t>High</w:t>
            </w:r>
          </w:p>
        </w:tc>
        <w:tc>
          <w:tcPr>
            <w:tcW w:w="645" w:type="dxa"/>
            <w:tcBorders>
              <w:top w:val="nil"/>
              <w:left w:val="nil"/>
              <w:bottom w:val="nil"/>
              <w:right w:val="nil"/>
            </w:tcBorders>
            <w:tcMar>
              <w:top w:w="60" w:type="dxa"/>
              <w:left w:w="60" w:type="dxa"/>
              <w:bottom w:w="60" w:type="dxa"/>
              <w:right w:w="60" w:type="dxa"/>
            </w:tcMar>
            <w:vAlign w:val="center"/>
          </w:tcPr>
          <w:p w14:paraId="21C874BF"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22337764"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2B77ED0E" w14:textId="77777777" w:rsidR="00A06225" w:rsidRDefault="00A06225">
            <w:pPr>
              <w:jc w:val="center"/>
              <w:rPr>
                <w:sz w:val="12"/>
                <w:szCs w:val="12"/>
              </w:rPr>
            </w:pPr>
            <w:r>
              <w:rPr>
                <w:sz w:val="12"/>
                <w:szCs w:val="12"/>
              </w:rPr>
              <w:t>Unclear</w:t>
            </w:r>
          </w:p>
        </w:tc>
      </w:tr>
      <w:tr w:rsidR="00A06225" w14:paraId="6C58B993" w14:textId="77777777" w:rsidTr="00A06225">
        <w:trPr>
          <w:trHeight w:val="570"/>
        </w:trPr>
        <w:tc>
          <w:tcPr>
            <w:tcW w:w="435" w:type="dxa"/>
            <w:tcBorders>
              <w:top w:val="nil"/>
              <w:left w:val="nil"/>
              <w:bottom w:val="nil"/>
              <w:right w:val="nil"/>
            </w:tcBorders>
            <w:tcMar>
              <w:top w:w="60" w:type="dxa"/>
              <w:left w:w="60" w:type="dxa"/>
              <w:bottom w:w="60" w:type="dxa"/>
              <w:right w:w="60" w:type="dxa"/>
            </w:tcMar>
            <w:vAlign w:val="center"/>
          </w:tcPr>
          <w:p w14:paraId="71B127B4" w14:textId="77777777" w:rsidR="00A06225" w:rsidRDefault="00A06225">
            <w:pPr>
              <w:jc w:val="center"/>
              <w:rPr>
                <w:sz w:val="12"/>
                <w:szCs w:val="12"/>
              </w:rPr>
            </w:pPr>
            <w:hyperlink r:id="rId55">
              <w:r>
                <w:rPr>
                  <w:sz w:val="20"/>
                  <w:szCs w:val="20"/>
                  <w:vertAlign w:val="superscript"/>
                </w:rPr>
                <w:t>61</w:t>
              </w:r>
            </w:hyperlink>
          </w:p>
        </w:tc>
        <w:tc>
          <w:tcPr>
            <w:tcW w:w="810" w:type="dxa"/>
            <w:tcBorders>
              <w:top w:val="nil"/>
              <w:left w:val="nil"/>
              <w:bottom w:val="nil"/>
              <w:right w:val="nil"/>
            </w:tcBorders>
            <w:tcMar>
              <w:top w:w="60" w:type="dxa"/>
              <w:left w:w="60" w:type="dxa"/>
              <w:bottom w:w="60" w:type="dxa"/>
              <w:right w:w="60" w:type="dxa"/>
            </w:tcMar>
            <w:vAlign w:val="center"/>
          </w:tcPr>
          <w:p w14:paraId="344D1FF3"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0DCF74FD" w14:textId="77777777" w:rsidR="00A06225" w:rsidRDefault="00A06225">
            <w:pPr>
              <w:jc w:val="center"/>
              <w:rPr>
                <w:sz w:val="12"/>
                <w:szCs w:val="12"/>
              </w:rPr>
            </w:pPr>
            <w:r>
              <w:rPr>
                <w:sz w:val="12"/>
                <w:szCs w:val="12"/>
              </w:rPr>
              <w:t>Senkaiahliyan</w:t>
            </w:r>
          </w:p>
        </w:tc>
        <w:tc>
          <w:tcPr>
            <w:tcW w:w="780" w:type="dxa"/>
            <w:tcBorders>
              <w:top w:val="nil"/>
              <w:left w:val="nil"/>
              <w:bottom w:val="nil"/>
              <w:right w:val="nil"/>
            </w:tcBorders>
            <w:tcMar>
              <w:top w:w="60" w:type="dxa"/>
              <w:left w:w="60" w:type="dxa"/>
              <w:bottom w:w="60" w:type="dxa"/>
              <w:right w:w="60" w:type="dxa"/>
            </w:tcMar>
            <w:vAlign w:val="center"/>
          </w:tcPr>
          <w:p w14:paraId="6AC7BADD" w14:textId="77777777" w:rsidR="00A06225" w:rsidRDefault="00A06225">
            <w:pPr>
              <w:jc w:val="center"/>
              <w:rPr>
                <w:sz w:val="12"/>
                <w:szCs w:val="12"/>
              </w:rPr>
            </w:pPr>
            <w:r>
              <w:rPr>
                <w:sz w:val="12"/>
                <w:szCs w:val="12"/>
              </w:rPr>
              <w:t>GPT-4V</w:t>
            </w:r>
          </w:p>
        </w:tc>
        <w:tc>
          <w:tcPr>
            <w:tcW w:w="840" w:type="dxa"/>
            <w:tcBorders>
              <w:top w:val="nil"/>
              <w:left w:val="nil"/>
              <w:bottom w:val="nil"/>
              <w:right w:val="nil"/>
            </w:tcBorders>
            <w:tcMar>
              <w:top w:w="60" w:type="dxa"/>
              <w:left w:w="60" w:type="dxa"/>
              <w:bottom w:w="60" w:type="dxa"/>
              <w:right w:w="60" w:type="dxa"/>
            </w:tcMar>
            <w:vAlign w:val="center"/>
          </w:tcPr>
          <w:p w14:paraId="0B58AFE4"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64607E31" w14:textId="77777777" w:rsidR="00A06225" w:rsidRDefault="00A06225">
            <w:pPr>
              <w:jc w:val="center"/>
              <w:rPr>
                <w:sz w:val="12"/>
                <w:szCs w:val="12"/>
              </w:rPr>
            </w:pPr>
            <w:r>
              <w:rPr>
                <w:sz w:val="12"/>
                <w:szCs w:val="12"/>
              </w:rPr>
              <w:t>Clinical vignettes about various medical images</w:t>
            </w:r>
          </w:p>
        </w:tc>
        <w:tc>
          <w:tcPr>
            <w:tcW w:w="720" w:type="dxa"/>
            <w:tcBorders>
              <w:top w:val="nil"/>
              <w:left w:val="nil"/>
              <w:bottom w:val="nil"/>
              <w:right w:val="nil"/>
            </w:tcBorders>
            <w:tcMar>
              <w:top w:w="60" w:type="dxa"/>
              <w:left w:w="60" w:type="dxa"/>
              <w:bottom w:w="60" w:type="dxa"/>
              <w:right w:w="60" w:type="dxa"/>
            </w:tcMar>
            <w:vAlign w:val="center"/>
          </w:tcPr>
          <w:p w14:paraId="64D5F8C3"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7FB53E4E"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672444FF"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7577E4D8"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13931620"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0CC4936F" w14:textId="77777777" w:rsidR="00A06225" w:rsidRDefault="00A06225">
            <w:pPr>
              <w:jc w:val="center"/>
              <w:rPr>
                <w:sz w:val="12"/>
                <w:szCs w:val="12"/>
              </w:rPr>
            </w:pPr>
            <w:r>
              <w:rPr>
                <w:sz w:val="12"/>
                <w:szCs w:val="12"/>
              </w:rPr>
              <w:t>High</w:t>
            </w:r>
          </w:p>
        </w:tc>
      </w:tr>
      <w:tr w:rsidR="00A06225" w14:paraId="54AD13C5" w14:textId="77777777" w:rsidTr="00A06225">
        <w:trPr>
          <w:trHeight w:val="420"/>
        </w:trPr>
        <w:tc>
          <w:tcPr>
            <w:tcW w:w="435" w:type="dxa"/>
            <w:tcBorders>
              <w:top w:val="nil"/>
              <w:left w:val="nil"/>
              <w:bottom w:val="nil"/>
              <w:right w:val="nil"/>
            </w:tcBorders>
            <w:tcMar>
              <w:top w:w="60" w:type="dxa"/>
              <w:left w:w="60" w:type="dxa"/>
              <w:bottom w:w="60" w:type="dxa"/>
              <w:right w:w="60" w:type="dxa"/>
            </w:tcMar>
            <w:vAlign w:val="center"/>
          </w:tcPr>
          <w:p w14:paraId="4303599B" w14:textId="77777777" w:rsidR="00A06225" w:rsidRDefault="00A06225">
            <w:pPr>
              <w:jc w:val="center"/>
              <w:rPr>
                <w:sz w:val="12"/>
                <w:szCs w:val="12"/>
              </w:rPr>
            </w:pPr>
            <w:hyperlink r:id="rId56">
              <w:r>
                <w:rPr>
                  <w:sz w:val="20"/>
                  <w:szCs w:val="20"/>
                  <w:vertAlign w:val="superscript"/>
                </w:rPr>
                <w:t>62</w:t>
              </w:r>
            </w:hyperlink>
          </w:p>
        </w:tc>
        <w:tc>
          <w:tcPr>
            <w:tcW w:w="810" w:type="dxa"/>
            <w:tcBorders>
              <w:top w:val="nil"/>
              <w:left w:val="nil"/>
              <w:bottom w:val="nil"/>
              <w:right w:val="nil"/>
            </w:tcBorders>
            <w:tcMar>
              <w:top w:w="60" w:type="dxa"/>
              <w:left w:w="60" w:type="dxa"/>
              <w:bottom w:w="60" w:type="dxa"/>
              <w:right w:w="60" w:type="dxa"/>
            </w:tcMar>
            <w:vAlign w:val="center"/>
          </w:tcPr>
          <w:p w14:paraId="72917AC1"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521F2A16" w14:textId="77777777" w:rsidR="00A06225" w:rsidRDefault="00A06225">
            <w:pPr>
              <w:jc w:val="center"/>
              <w:rPr>
                <w:sz w:val="12"/>
                <w:szCs w:val="12"/>
              </w:rPr>
            </w:pPr>
            <w:r>
              <w:rPr>
                <w:sz w:val="12"/>
                <w:szCs w:val="12"/>
              </w:rPr>
              <w:t>Williams</w:t>
            </w:r>
          </w:p>
        </w:tc>
        <w:tc>
          <w:tcPr>
            <w:tcW w:w="780" w:type="dxa"/>
            <w:tcBorders>
              <w:top w:val="nil"/>
              <w:left w:val="nil"/>
              <w:bottom w:val="nil"/>
              <w:right w:val="nil"/>
            </w:tcBorders>
            <w:tcMar>
              <w:top w:w="60" w:type="dxa"/>
              <w:left w:w="60" w:type="dxa"/>
              <w:bottom w:w="60" w:type="dxa"/>
              <w:right w:w="60" w:type="dxa"/>
            </w:tcMar>
            <w:vAlign w:val="center"/>
          </w:tcPr>
          <w:p w14:paraId="109E5E18"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268C78DD" w14:textId="77777777" w:rsidR="00A06225" w:rsidRDefault="00A06225">
            <w:pPr>
              <w:jc w:val="center"/>
              <w:rPr>
                <w:sz w:val="12"/>
                <w:szCs w:val="12"/>
              </w:rPr>
            </w:pPr>
            <w:r>
              <w:rPr>
                <w:sz w:val="12"/>
                <w:szCs w:val="12"/>
              </w:rPr>
              <w:t>March 1, 2023</w:t>
            </w:r>
          </w:p>
        </w:tc>
        <w:tc>
          <w:tcPr>
            <w:tcW w:w="1395" w:type="dxa"/>
            <w:tcBorders>
              <w:top w:val="nil"/>
              <w:left w:val="nil"/>
              <w:bottom w:val="nil"/>
              <w:right w:val="nil"/>
            </w:tcBorders>
            <w:tcMar>
              <w:top w:w="0" w:type="dxa"/>
              <w:left w:w="80" w:type="dxa"/>
              <w:bottom w:w="0" w:type="dxa"/>
              <w:right w:w="80" w:type="dxa"/>
            </w:tcMar>
            <w:vAlign w:val="center"/>
          </w:tcPr>
          <w:p w14:paraId="76058E53" w14:textId="77777777" w:rsidR="00A06225" w:rsidRDefault="00A06225">
            <w:pPr>
              <w:jc w:val="center"/>
              <w:rPr>
                <w:sz w:val="12"/>
                <w:szCs w:val="12"/>
              </w:rPr>
            </w:pPr>
            <w:r>
              <w:rPr>
                <w:sz w:val="12"/>
                <w:szCs w:val="12"/>
              </w:rPr>
              <w:t>Clinical vignettes about emergency medicine</w:t>
            </w:r>
          </w:p>
        </w:tc>
        <w:tc>
          <w:tcPr>
            <w:tcW w:w="720" w:type="dxa"/>
            <w:tcBorders>
              <w:top w:val="nil"/>
              <w:left w:val="nil"/>
              <w:bottom w:val="nil"/>
              <w:right w:val="nil"/>
            </w:tcBorders>
            <w:tcMar>
              <w:top w:w="60" w:type="dxa"/>
              <w:left w:w="60" w:type="dxa"/>
              <w:bottom w:w="60" w:type="dxa"/>
              <w:right w:w="60" w:type="dxa"/>
            </w:tcMar>
            <w:vAlign w:val="center"/>
          </w:tcPr>
          <w:p w14:paraId="4E31F066"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6CE0689F"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781A875B"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2CC7A7F8"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02839CF4"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0E28F78A" w14:textId="77777777" w:rsidR="00A06225" w:rsidRDefault="00A06225">
            <w:pPr>
              <w:jc w:val="center"/>
              <w:rPr>
                <w:sz w:val="12"/>
                <w:szCs w:val="12"/>
              </w:rPr>
            </w:pPr>
            <w:r>
              <w:rPr>
                <w:sz w:val="12"/>
                <w:szCs w:val="12"/>
              </w:rPr>
              <w:t>Low</w:t>
            </w:r>
          </w:p>
        </w:tc>
      </w:tr>
      <w:tr w:rsidR="00A06225" w14:paraId="7F147B98" w14:textId="77777777" w:rsidTr="00A06225">
        <w:tc>
          <w:tcPr>
            <w:tcW w:w="435" w:type="dxa"/>
            <w:tcBorders>
              <w:top w:val="nil"/>
              <w:left w:val="nil"/>
              <w:bottom w:val="nil"/>
              <w:right w:val="nil"/>
            </w:tcBorders>
            <w:tcMar>
              <w:top w:w="60" w:type="dxa"/>
              <w:left w:w="60" w:type="dxa"/>
              <w:bottom w:w="60" w:type="dxa"/>
              <w:right w:w="60" w:type="dxa"/>
            </w:tcMar>
            <w:vAlign w:val="center"/>
          </w:tcPr>
          <w:p w14:paraId="3340D88F" w14:textId="77777777" w:rsidR="00A06225" w:rsidRDefault="00A06225">
            <w:pPr>
              <w:jc w:val="center"/>
              <w:rPr>
                <w:sz w:val="12"/>
                <w:szCs w:val="12"/>
              </w:rPr>
            </w:pPr>
            <w:hyperlink r:id="rId57">
              <w:r>
                <w:rPr>
                  <w:sz w:val="20"/>
                  <w:szCs w:val="20"/>
                  <w:vertAlign w:val="superscript"/>
                </w:rPr>
                <w:t>63</w:t>
              </w:r>
            </w:hyperlink>
          </w:p>
        </w:tc>
        <w:tc>
          <w:tcPr>
            <w:tcW w:w="810" w:type="dxa"/>
            <w:tcBorders>
              <w:top w:val="nil"/>
              <w:left w:val="nil"/>
              <w:bottom w:val="nil"/>
              <w:right w:val="nil"/>
            </w:tcBorders>
            <w:tcMar>
              <w:top w:w="60" w:type="dxa"/>
              <w:left w:w="60" w:type="dxa"/>
              <w:bottom w:w="60" w:type="dxa"/>
              <w:right w:w="60" w:type="dxa"/>
            </w:tcMar>
            <w:vAlign w:val="center"/>
          </w:tcPr>
          <w:p w14:paraId="59C0AF27"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500C56C4" w14:textId="77777777" w:rsidR="00A06225" w:rsidRDefault="00A06225">
            <w:pPr>
              <w:jc w:val="center"/>
              <w:rPr>
                <w:sz w:val="12"/>
                <w:szCs w:val="12"/>
              </w:rPr>
            </w:pPr>
            <w:r>
              <w:rPr>
                <w:sz w:val="12"/>
                <w:szCs w:val="12"/>
              </w:rPr>
              <w:t>Tenner</w:t>
            </w:r>
          </w:p>
        </w:tc>
        <w:tc>
          <w:tcPr>
            <w:tcW w:w="780" w:type="dxa"/>
            <w:tcBorders>
              <w:top w:val="nil"/>
              <w:left w:val="nil"/>
              <w:bottom w:val="nil"/>
              <w:right w:val="nil"/>
            </w:tcBorders>
            <w:tcMar>
              <w:top w:w="60" w:type="dxa"/>
              <w:left w:w="60" w:type="dxa"/>
              <w:bottom w:w="60" w:type="dxa"/>
              <w:right w:w="60" w:type="dxa"/>
            </w:tcMar>
            <w:vAlign w:val="center"/>
          </w:tcPr>
          <w:p w14:paraId="046970C1"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5C173D88"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02A064B3" w14:textId="77777777" w:rsidR="00A06225" w:rsidRDefault="00A06225">
            <w:pPr>
              <w:jc w:val="center"/>
              <w:rPr>
                <w:sz w:val="12"/>
                <w:szCs w:val="12"/>
              </w:rPr>
            </w:pPr>
            <w:r>
              <w:rPr>
                <w:sz w:val="12"/>
                <w:szCs w:val="12"/>
              </w:rPr>
              <w:t xml:space="preserve">Clinical vignettes from case reports in NEJM </w:t>
            </w:r>
          </w:p>
        </w:tc>
        <w:tc>
          <w:tcPr>
            <w:tcW w:w="720" w:type="dxa"/>
            <w:tcBorders>
              <w:top w:val="nil"/>
              <w:left w:val="nil"/>
              <w:bottom w:val="nil"/>
              <w:right w:val="nil"/>
            </w:tcBorders>
            <w:tcMar>
              <w:top w:w="60" w:type="dxa"/>
              <w:left w:w="60" w:type="dxa"/>
              <w:bottom w:w="60" w:type="dxa"/>
              <w:right w:w="60" w:type="dxa"/>
            </w:tcMar>
            <w:vAlign w:val="center"/>
          </w:tcPr>
          <w:p w14:paraId="5E43D5C8"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6B6D40AF"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5957610D"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083303B9"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28227513"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4CF21B77" w14:textId="77777777" w:rsidR="00A06225" w:rsidRDefault="00A06225">
            <w:pPr>
              <w:jc w:val="center"/>
              <w:rPr>
                <w:sz w:val="12"/>
                <w:szCs w:val="12"/>
              </w:rPr>
            </w:pPr>
            <w:r>
              <w:rPr>
                <w:sz w:val="12"/>
                <w:szCs w:val="12"/>
              </w:rPr>
              <w:t>High</w:t>
            </w:r>
          </w:p>
        </w:tc>
      </w:tr>
      <w:tr w:rsidR="00A06225" w14:paraId="67A0D330" w14:textId="77777777" w:rsidTr="00A06225">
        <w:tc>
          <w:tcPr>
            <w:tcW w:w="435" w:type="dxa"/>
            <w:tcBorders>
              <w:top w:val="nil"/>
              <w:left w:val="nil"/>
              <w:bottom w:val="nil"/>
              <w:right w:val="nil"/>
            </w:tcBorders>
            <w:tcMar>
              <w:top w:w="60" w:type="dxa"/>
              <w:left w:w="60" w:type="dxa"/>
              <w:bottom w:w="60" w:type="dxa"/>
              <w:right w:w="60" w:type="dxa"/>
            </w:tcMar>
            <w:vAlign w:val="center"/>
          </w:tcPr>
          <w:p w14:paraId="70592CB0" w14:textId="77777777" w:rsidR="00A06225" w:rsidRDefault="00A06225">
            <w:pPr>
              <w:jc w:val="center"/>
              <w:rPr>
                <w:sz w:val="12"/>
                <w:szCs w:val="12"/>
                <w:vertAlign w:val="superscript"/>
              </w:rPr>
            </w:pPr>
            <w:hyperlink r:id="rId58">
              <w:r>
                <w:rPr>
                  <w:sz w:val="20"/>
                  <w:szCs w:val="20"/>
                  <w:vertAlign w:val="superscript"/>
                </w:rPr>
                <w:t>64</w:t>
              </w:r>
            </w:hyperlink>
          </w:p>
        </w:tc>
        <w:tc>
          <w:tcPr>
            <w:tcW w:w="810" w:type="dxa"/>
            <w:tcBorders>
              <w:top w:val="nil"/>
              <w:left w:val="nil"/>
              <w:bottom w:val="nil"/>
              <w:right w:val="nil"/>
            </w:tcBorders>
            <w:tcMar>
              <w:top w:w="60" w:type="dxa"/>
              <w:left w:w="60" w:type="dxa"/>
              <w:bottom w:w="60" w:type="dxa"/>
              <w:right w:w="60" w:type="dxa"/>
            </w:tcMar>
            <w:vAlign w:val="center"/>
          </w:tcPr>
          <w:p w14:paraId="28144B22"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2D93201C" w14:textId="77777777" w:rsidR="00A06225" w:rsidRDefault="00A06225">
            <w:pPr>
              <w:jc w:val="center"/>
              <w:rPr>
                <w:sz w:val="12"/>
                <w:szCs w:val="12"/>
              </w:rPr>
            </w:pPr>
            <w:r>
              <w:rPr>
                <w:sz w:val="12"/>
                <w:szCs w:val="12"/>
              </w:rPr>
              <w:t>Mori</w:t>
            </w:r>
          </w:p>
        </w:tc>
        <w:tc>
          <w:tcPr>
            <w:tcW w:w="780" w:type="dxa"/>
            <w:tcBorders>
              <w:top w:val="nil"/>
              <w:left w:val="nil"/>
              <w:bottom w:val="nil"/>
              <w:right w:val="nil"/>
            </w:tcBorders>
            <w:tcMar>
              <w:top w:w="60" w:type="dxa"/>
              <w:left w:w="60" w:type="dxa"/>
              <w:bottom w:w="60" w:type="dxa"/>
              <w:right w:w="60" w:type="dxa"/>
            </w:tcMar>
            <w:vAlign w:val="center"/>
          </w:tcPr>
          <w:p w14:paraId="004393F7"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3B900A47"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1FE70B55" w14:textId="77777777" w:rsidR="00A06225" w:rsidRDefault="00A06225">
            <w:pPr>
              <w:jc w:val="center"/>
              <w:rPr>
                <w:sz w:val="12"/>
                <w:szCs w:val="12"/>
              </w:rPr>
            </w:pPr>
            <w:r>
              <w:rPr>
                <w:sz w:val="12"/>
                <w:szCs w:val="12"/>
              </w:rPr>
              <w:t>Clinical vignettes about imaging findings of SAPHO syndrome</w:t>
            </w:r>
          </w:p>
        </w:tc>
        <w:tc>
          <w:tcPr>
            <w:tcW w:w="720" w:type="dxa"/>
            <w:tcBorders>
              <w:top w:val="nil"/>
              <w:left w:val="nil"/>
              <w:bottom w:val="nil"/>
              <w:right w:val="nil"/>
            </w:tcBorders>
            <w:tcMar>
              <w:top w:w="60" w:type="dxa"/>
              <w:left w:w="60" w:type="dxa"/>
              <w:bottom w:w="60" w:type="dxa"/>
              <w:right w:w="60" w:type="dxa"/>
            </w:tcMar>
            <w:vAlign w:val="center"/>
          </w:tcPr>
          <w:p w14:paraId="7DAA6CF4"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0E22CBDF"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67F3EDD2"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13F779E4"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180BE930"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1BFD833F" w14:textId="77777777" w:rsidR="00A06225" w:rsidRDefault="00A06225">
            <w:pPr>
              <w:jc w:val="center"/>
              <w:rPr>
                <w:sz w:val="12"/>
                <w:szCs w:val="12"/>
              </w:rPr>
            </w:pPr>
            <w:r>
              <w:rPr>
                <w:sz w:val="12"/>
                <w:szCs w:val="12"/>
              </w:rPr>
              <w:t>Low</w:t>
            </w:r>
          </w:p>
        </w:tc>
      </w:tr>
      <w:tr w:rsidR="00A06225" w14:paraId="67A77881" w14:textId="77777777" w:rsidTr="00A06225">
        <w:tc>
          <w:tcPr>
            <w:tcW w:w="435" w:type="dxa"/>
            <w:tcBorders>
              <w:top w:val="nil"/>
              <w:left w:val="nil"/>
              <w:bottom w:val="nil"/>
              <w:right w:val="nil"/>
            </w:tcBorders>
            <w:tcMar>
              <w:top w:w="60" w:type="dxa"/>
              <w:left w:w="60" w:type="dxa"/>
              <w:bottom w:w="60" w:type="dxa"/>
              <w:right w:w="60" w:type="dxa"/>
            </w:tcMar>
            <w:vAlign w:val="center"/>
          </w:tcPr>
          <w:p w14:paraId="7435DB1F" w14:textId="77777777" w:rsidR="00A06225" w:rsidRDefault="00A06225">
            <w:pPr>
              <w:jc w:val="center"/>
              <w:rPr>
                <w:sz w:val="12"/>
                <w:szCs w:val="12"/>
                <w:vertAlign w:val="superscript"/>
              </w:rPr>
            </w:pPr>
            <w:hyperlink r:id="rId59">
              <w:r>
                <w:rPr>
                  <w:sz w:val="20"/>
                  <w:szCs w:val="20"/>
                  <w:vertAlign w:val="superscript"/>
                </w:rPr>
                <w:t>65</w:t>
              </w:r>
            </w:hyperlink>
          </w:p>
        </w:tc>
        <w:tc>
          <w:tcPr>
            <w:tcW w:w="810" w:type="dxa"/>
            <w:tcBorders>
              <w:top w:val="nil"/>
              <w:left w:val="nil"/>
              <w:bottom w:val="nil"/>
              <w:right w:val="nil"/>
            </w:tcBorders>
            <w:tcMar>
              <w:top w:w="60" w:type="dxa"/>
              <w:left w:w="60" w:type="dxa"/>
              <w:bottom w:w="60" w:type="dxa"/>
              <w:right w:w="60" w:type="dxa"/>
            </w:tcMar>
            <w:vAlign w:val="center"/>
          </w:tcPr>
          <w:p w14:paraId="51242CE5"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73DB37F6" w14:textId="77777777" w:rsidR="00A06225" w:rsidRDefault="00A06225">
            <w:pPr>
              <w:jc w:val="center"/>
              <w:rPr>
                <w:sz w:val="12"/>
                <w:szCs w:val="12"/>
              </w:rPr>
            </w:pPr>
            <w:r>
              <w:rPr>
                <w:sz w:val="12"/>
                <w:szCs w:val="12"/>
              </w:rPr>
              <w:t>Mykhalko</w:t>
            </w:r>
          </w:p>
        </w:tc>
        <w:tc>
          <w:tcPr>
            <w:tcW w:w="780" w:type="dxa"/>
            <w:tcBorders>
              <w:top w:val="nil"/>
              <w:left w:val="nil"/>
              <w:bottom w:val="nil"/>
              <w:right w:val="nil"/>
            </w:tcBorders>
            <w:tcMar>
              <w:top w:w="60" w:type="dxa"/>
              <w:left w:w="60" w:type="dxa"/>
              <w:bottom w:w="60" w:type="dxa"/>
              <w:right w:w="60" w:type="dxa"/>
            </w:tcMar>
            <w:vAlign w:val="center"/>
          </w:tcPr>
          <w:p w14:paraId="3BFED25A"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39D89572"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44EA0C95" w14:textId="77777777" w:rsidR="00A06225" w:rsidRDefault="00A06225">
            <w:pPr>
              <w:jc w:val="center"/>
              <w:rPr>
                <w:sz w:val="12"/>
                <w:szCs w:val="12"/>
              </w:rPr>
            </w:pPr>
            <w:r>
              <w:rPr>
                <w:sz w:val="12"/>
                <w:szCs w:val="12"/>
              </w:rPr>
              <w:t>The quiz “Case Challenges” from the Medscape website</w:t>
            </w:r>
          </w:p>
        </w:tc>
        <w:tc>
          <w:tcPr>
            <w:tcW w:w="720" w:type="dxa"/>
            <w:tcBorders>
              <w:top w:val="nil"/>
              <w:left w:val="nil"/>
              <w:bottom w:val="nil"/>
              <w:right w:val="nil"/>
            </w:tcBorders>
            <w:tcMar>
              <w:top w:w="60" w:type="dxa"/>
              <w:left w:w="60" w:type="dxa"/>
              <w:bottom w:w="60" w:type="dxa"/>
              <w:right w:w="60" w:type="dxa"/>
            </w:tcMar>
            <w:vAlign w:val="center"/>
          </w:tcPr>
          <w:p w14:paraId="61F1859F" w14:textId="77777777" w:rsidR="00A06225" w:rsidRDefault="00A06225">
            <w:pPr>
              <w:jc w:val="center"/>
              <w:rPr>
                <w:sz w:val="12"/>
                <w:szCs w:val="12"/>
              </w:rPr>
            </w:pPr>
            <w:r>
              <w:rPr>
                <w:sz w:val="12"/>
                <w:szCs w:val="12"/>
              </w:rPr>
              <w:t>Answer</w:t>
            </w:r>
          </w:p>
        </w:tc>
        <w:tc>
          <w:tcPr>
            <w:tcW w:w="645" w:type="dxa"/>
            <w:tcBorders>
              <w:top w:val="nil"/>
              <w:left w:val="nil"/>
              <w:bottom w:val="nil"/>
              <w:right w:val="nil"/>
            </w:tcBorders>
            <w:tcMar>
              <w:top w:w="60" w:type="dxa"/>
              <w:left w:w="60" w:type="dxa"/>
              <w:bottom w:w="60" w:type="dxa"/>
              <w:right w:w="60" w:type="dxa"/>
            </w:tcMar>
            <w:vAlign w:val="center"/>
          </w:tcPr>
          <w:p w14:paraId="09A00845"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5B69FAEF" w14:textId="77777777" w:rsidR="00A06225" w:rsidRDefault="00A06225">
            <w:pPr>
              <w:jc w:val="center"/>
              <w:rPr>
                <w:sz w:val="12"/>
                <w:szCs w:val="12"/>
              </w:rPr>
            </w:pPr>
            <w:r>
              <w:rPr>
                <w:sz w:val="12"/>
                <w:szCs w:val="12"/>
              </w:rPr>
              <w:t>High</w:t>
            </w:r>
          </w:p>
        </w:tc>
        <w:tc>
          <w:tcPr>
            <w:tcW w:w="645" w:type="dxa"/>
            <w:tcBorders>
              <w:top w:val="nil"/>
              <w:left w:val="nil"/>
              <w:bottom w:val="nil"/>
              <w:right w:val="nil"/>
            </w:tcBorders>
            <w:tcMar>
              <w:top w:w="60" w:type="dxa"/>
              <w:left w:w="60" w:type="dxa"/>
              <w:bottom w:w="60" w:type="dxa"/>
              <w:right w:w="60" w:type="dxa"/>
            </w:tcMar>
            <w:vAlign w:val="center"/>
          </w:tcPr>
          <w:p w14:paraId="0BCC81B0"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3F97EEC4"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42AFA706" w14:textId="77777777" w:rsidR="00A06225" w:rsidRDefault="00A06225">
            <w:pPr>
              <w:jc w:val="center"/>
              <w:rPr>
                <w:sz w:val="12"/>
                <w:szCs w:val="12"/>
              </w:rPr>
            </w:pPr>
            <w:r>
              <w:rPr>
                <w:sz w:val="12"/>
                <w:szCs w:val="12"/>
              </w:rPr>
              <w:t>High</w:t>
            </w:r>
          </w:p>
        </w:tc>
      </w:tr>
      <w:tr w:rsidR="00A06225" w14:paraId="71055638" w14:textId="77777777" w:rsidTr="00A06225">
        <w:tc>
          <w:tcPr>
            <w:tcW w:w="435" w:type="dxa"/>
            <w:tcBorders>
              <w:top w:val="nil"/>
              <w:left w:val="nil"/>
              <w:bottom w:val="nil"/>
              <w:right w:val="nil"/>
            </w:tcBorders>
            <w:tcMar>
              <w:top w:w="60" w:type="dxa"/>
              <w:left w:w="60" w:type="dxa"/>
              <w:bottom w:w="60" w:type="dxa"/>
              <w:right w:w="60" w:type="dxa"/>
            </w:tcMar>
            <w:vAlign w:val="center"/>
          </w:tcPr>
          <w:p w14:paraId="4D87B91E" w14:textId="77777777" w:rsidR="00A06225" w:rsidRDefault="00A06225">
            <w:pPr>
              <w:jc w:val="center"/>
              <w:rPr>
                <w:sz w:val="12"/>
                <w:szCs w:val="12"/>
                <w:vertAlign w:val="superscript"/>
              </w:rPr>
            </w:pPr>
            <w:hyperlink r:id="rId60">
              <w:r>
                <w:rPr>
                  <w:sz w:val="20"/>
                  <w:szCs w:val="20"/>
                  <w:vertAlign w:val="superscript"/>
                </w:rPr>
                <w:t>66</w:t>
              </w:r>
            </w:hyperlink>
          </w:p>
        </w:tc>
        <w:tc>
          <w:tcPr>
            <w:tcW w:w="810" w:type="dxa"/>
            <w:tcBorders>
              <w:top w:val="nil"/>
              <w:left w:val="nil"/>
              <w:bottom w:val="nil"/>
              <w:right w:val="nil"/>
            </w:tcBorders>
            <w:tcMar>
              <w:top w:w="60" w:type="dxa"/>
              <w:left w:w="60" w:type="dxa"/>
              <w:bottom w:w="60" w:type="dxa"/>
              <w:right w:w="60" w:type="dxa"/>
            </w:tcMar>
            <w:vAlign w:val="center"/>
          </w:tcPr>
          <w:p w14:paraId="6AD59F32"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20491F34" w14:textId="77777777" w:rsidR="00A06225" w:rsidRDefault="00A06225">
            <w:pPr>
              <w:jc w:val="center"/>
              <w:rPr>
                <w:sz w:val="12"/>
                <w:szCs w:val="12"/>
              </w:rPr>
            </w:pPr>
            <w:r>
              <w:rPr>
                <w:sz w:val="12"/>
                <w:szCs w:val="12"/>
              </w:rPr>
              <w:t>Andrade-Castellanos</w:t>
            </w:r>
          </w:p>
        </w:tc>
        <w:tc>
          <w:tcPr>
            <w:tcW w:w="780" w:type="dxa"/>
            <w:tcBorders>
              <w:top w:val="nil"/>
              <w:left w:val="nil"/>
              <w:bottom w:val="nil"/>
              <w:right w:val="nil"/>
            </w:tcBorders>
            <w:tcMar>
              <w:top w:w="60" w:type="dxa"/>
              <w:left w:w="60" w:type="dxa"/>
              <w:bottom w:w="60" w:type="dxa"/>
              <w:right w:w="60" w:type="dxa"/>
            </w:tcMar>
            <w:vAlign w:val="center"/>
          </w:tcPr>
          <w:p w14:paraId="303EBFDE"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72538767"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097E7FDE" w14:textId="77777777" w:rsidR="00A06225" w:rsidRDefault="00A06225">
            <w:pPr>
              <w:jc w:val="center"/>
              <w:rPr>
                <w:sz w:val="12"/>
                <w:szCs w:val="12"/>
              </w:rPr>
            </w:pPr>
            <w:r>
              <w:rPr>
                <w:sz w:val="12"/>
                <w:szCs w:val="12"/>
              </w:rPr>
              <w:t>The quiz “Test yourself” from the American College of Physicians website</w:t>
            </w:r>
          </w:p>
        </w:tc>
        <w:tc>
          <w:tcPr>
            <w:tcW w:w="720" w:type="dxa"/>
            <w:tcBorders>
              <w:top w:val="nil"/>
              <w:left w:val="nil"/>
              <w:bottom w:val="nil"/>
              <w:right w:val="nil"/>
            </w:tcBorders>
            <w:tcMar>
              <w:top w:w="60" w:type="dxa"/>
              <w:left w:w="60" w:type="dxa"/>
              <w:bottom w:w="60" w:type="dxa"/>
              <w:right w:w="60" w:type="dxa"/>
            </w:tcMar>
            <w:vAlign w:val="center"/>
          </w:tcPr>
          <w:p w14:paraId="54FC2E74" w14:textId="77777777" w:rsidR="00A06225" w:rsidRDefault="00A06225">
            <w:pPr>
              <w:jc w:val="center"/>
              <w:rPr>
                <w:sz w:val="12"/>
                <w:szCs w:val="12"/>
              </w:rPr>
            </w:pPr>
            <w:r>
              <w:rPr>
                <w:sz w:val="12"/>
                <w:szCs w:val="12"/>
              </w:rPr>
              <w:t>Answer</w:t>
            </w:r>
          </w:p>
        </w:tc>
        <w:tc>
          <w:tcPr>
            <w:tcW w:w="645" w:type="dxa"/>
            <w:tcBorders>
              <w:top w:val="nil"/>
              <w:left w:val="nil"/>
              <w:bottom w:val="nil"/>
              <w:right w:val="nil"/>
            </w:tcBorders>
            <w:tcMar>
              <w:top w:w="60" w:type="dxa"/>
              <w:left w:w="60" w:type="dxa"/>
              <w:bottom w:w="60" w:type="dxa"/>
              <w:right w:w="60" w:type="dxa"/>
            </w:tcMar>
            <w:vAlign w:val="center"/>
          </w:tcPr>
          <w:p w14:paraId="698F0AEE"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2FA330CB" w14:textId="77777777" w:rsidR="00A06225" w:rsidRDefault="00A06225">
            <w:pPr>
              <w:jc w:val="center"/>
              <w:rPr>
                <w:sz w:val="12"/>
                <w:szCs w:val="12"/>
              </w:rPr>
            </w:pPr>
            <w:r>
              <w:rPr>
                <w:sz w:val="12"/>
                <w:szCs w:val="12"/>
              </w:rPr>
              <w:t>High</w:t>
            </w:r>
          </w:p>
        </w:tc>
        <w:tc>
          <w:tcPr>
            <w:tcW w:w="645" w:type="dxa"/>
            <w:tcBorders>
              <w:top w:val="nil"/>
              <w:left w:val="nil"/>
              <w:bottom w:val="nil"/>
              <w:right w:val="nil"/>
            </w:tcBorders>
            <w:tcMar>
              <w:top w:w="60" w:type="dxa"/>
              <w:left w:w="60" w:type="dxa"/>
              <w:bottom w:w="60" w:type="dxa"/>
              <w:right w:w="60" w:type="dxa"/>
            </w:tcMar>
            <w:vAlign w:val="center"/>
          </w:tcPr>
          <w:p w14:paraId="2293978A"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13296107"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357BFF7E" w14:textId="77777777" w:rsidR="00A06225" w:rsidRDefault="00A06225">
            <w:pPr>
              <w:jc w:val="center"/>
              <w:rPr>
                <w:sz w:val="12"/>
                <w:szCs w:val="12"/>
              </w:rPr>
            </w:pPr>
            <w:r>
              <w:rPr>
                <w:sz w:val="12"/>
                <w:szCs w:val="12"/>
              </w:rPr>
              <w:t>High</w:t>
            </w:r>
          </w:p>
        </w:tc>
      </w:tr>
      <w:tr w:rsidR="00A06225" w14:paraId="7C0E94EF" w14:textId="77777777" w:rsidTr="00A06225">
        <w:tc>
          <w:tcPr>
            <w:tcW w:w="435" w:type="dxa"/>
            <w:tcBorders>
              <w:top w:val="nil"/>
              <w:left w:val="nil"/>
              <w:bottom w:val="nil"/>
              <w:right w:val="nil"/>
            </w:tcBorders>
            <w:tcMar>
              <w:top w:w="60" w:type="dxa"/>
              <w:left w:w="60" w:type="dxa"/>
              <w:bottom w:w="60" w:type="dxa"/>
              <w:right w:w="60" w:type="dxa"/>
            </w:tcMar>
            <w:vAlign w:val="center"/>
          </w:tcPr>
          <w:p w14:paraId="733A6B63" w14:textId="77777777" w:rsidR="00A06225" w:rsidRDefault="00A06225">
            <w:pPr>
              <w:jc w:val="center"/>
              <w:rPr>
                <w:sz w:val="12"/>
                <w:szCs w:val="12"/>
                <w:vertAlign w:val="superscript"/>
              </w:rPr>
            </w:pPr>
            <w:hyperlink r:id="rId61">
              <w:r>
                <w:rPr>
                  <w:sz w:val="20"/>
                  <w:szCs w:val="20"/>
                  <w:vertAlign w:val="superscript"/>
                </w:rPr>
                <w:t>67</w:t>
              </w:r>
            </w:hyperlink>
          </w:p>
        </w:tc>
        <w:tc>
          <w:tcPr>
            <w:tcW w:w="810" w:type="dxa"/>
            <w:tcBorders>
              <w:top w:val="nil"/>
              <w:left w:val="nil"/>
              <w:bottom w:val="nil"/>
              <w:right w:val="nil"/>
            </w:tcBorders>
            <w:tcMar>
              <w:top w:w="60" w:type="dxa"/>
              <w:left w:w="60" w:type="dxa"/>
              <w:bottom w:w="60" w:type="dxa"/>
              <w:right w:w="60" w:type="dxa"/>
            </w:tcMar>
            <w:vAlign w:val="center"/>
          </w:tcPr>
          <w:p w14:paraId="2336A609"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028C5E7F" w14:textId="77777777" w:rsidR="00A06225" w:rsidRDefault="00A06225">
            <w:pPr>
              <w:jc w:val="center"/>
              <w:rPr>
                <w:sz w:val="12"/>
                <w:szCs w:val="12"/>
              </w:rPr>
            </w:pPr>
            <w:r>
              <w:rPr>
                <w:sz w:val="12"/>
                <w:szCs w:val="12"/>
              </w:rPr>
              <w:t>Daher</w:t>
            </w:r>
          </w:p>
        </w:tc>
        <w:tc>
          <w:tcPr>
            <w:tcW w:w="780" w:type="dxa"/>
            <w:tcBorders>
              <w:top w:val="nil"/>
              <w:left w:val="nil"/>
              <w:bottom w:val="nil"/>
              <w:right w:val="nil"/>
            </w:tcBorders>
            <w:tcMar>
              <w:top w:w="60" w:type="dxa"/>
              <w:left w:w="60" w:type="dxa"/>
              <w:bottom w:w="60" w:type="dxa"/>
              <w:right w:w="60" w:type="dxa"/>
            </w:tcMar>
            <w:vAlign w:val="center"/>
          </w:tcPr>
          <w:p w14:paraId="5E11DC97" w14:textId="77777777" w:rsidR="00A06225" w:rsidRDefault="00A06225">
            <w:pPr>
              <w:jc w:val="center"/>
              <w:rPr>
                <w:sz w:val="12"/>
                <w:szCs w:val="12"/>
              </w:rPr>
            </w:pPr>
            <w:r>
              <w:rPr>
                <w:sz w:val="12"/>
                <w:szCs w:val="12"/>
              </w:rPr>
              <w:t>GPT-3.5</w:t>
            </w:r>
          </w:p>
        </w:tc>
        <w:tc>
          <w:tcPr>
            <w:tcW w:w="840" w:type="dxa"/>
            <w:tcBorders>
              <w:top w:val="nil"/>
              <w:left w:val="nil"/>
              <w:bottom w:val="nil"/>
              <w:right w:val="nil"/>
            </w:tcBorders>
            <w:tcMar>
              <w:top w:w="60" w:type="dxa"/>
              <w:left w:w="60" w:type="dxa"/>
              <w:bottom w:w="60" w:type="dxa"/>
              <w:right w:w="60" w:type="dxa"/>
            </w:tcMar>
            <w:vAlign w:val="center"/>
          </w:tcPr>
          <w:p w14:paraId="6E487E5F"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6E24FA78" w14:textId="77777777" w:rsidR="00A06225" w:rsidRDefault="00A06225">
            <w:pPr>
              <w:jc w:val="center"/>
              <w:rPr>
                <w:sz w:val="12"/>
                <w:szCs w:val="12"/>
              </w:rPr>
            </w:pPr>
            <w:r>
              <w:rPr>
                <w:sz w:val="12"/>
                <w:szCs w:val="12"/>
              </w:rPr>
              <w:t>Clinical vignettes about patients with joint symptoms</w:t>
            </w:r>
          </w:p>
        </w:tc>
        <w:tc>
          <w:tcPr>
            <w:tcW w:w="720" w:type="dxa"/>
            <w:tcBorders>
              <w:top w:val="nil"/>
              <w:left w:val="nil"/>
              <w:bottom w:val="nil"/>
              <w:right w:val="nil"/>
            </w:tcBorders>
            <w:tcMar>
              <w:top w:w="60" w:type="dxa"/>
              <w:left w:w="60" w:type="dxa"/>
              <w:bottom w:w="60" w:type="dxa"/>
              <w:right w:w="60" w:type="dxa"/>
            </w:tcMar>
            <w:vAlign w:val="center"/>
          </w:tcPr>
          <w:p w14:paraId="1BA9C675"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5B2F2987"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3B5914A2"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6379569A"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40FC4449"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28D48567" w14:textId="77777777" w:rsidR="00A06225" w:rsidRDefault="00A06225">
            <w:pPr>
              <w:jc w:val="center"/>
              <w:rPr>
                <w:sz w:val="12"/>
                <w:szCs w:val="12"/>
              </w:rPr>
            </w:pPr>
            <w:r>
              <w:rPr>
                <w:sz w:val="12"/>
                <w:szCs w:val="12"/>
              </w:rPr>
              <w:t>High</w:t>
            </w:r>
          </w:p>
        </w:tc>
      </w:tr>
      <w:tr w:rsidR="00A06225" w14:paraId="75737CAE" w14:textId="77777777" w:rsidTr="00A06225">
        <w:tc>
          <w:tcPr>
            <w:tcW w:w="435" w:type="dxa"/>
            <w:tcBorders>
              <w:top w:val="nil"/>
              <w:left w:val="nil"/>
              <w:bottom w:val="nil"/>
              <w:right w:val="nil"/>
            </w:tcBorders>
            <w:tcMar>
              <w:top w:w="60" w:type="dxa"/>
              <w:left w:w="60" w:type="dxa"/>
              <w:bottom w:w="60" w:type="dxa"/>
              <w:right w:w="60" w:type="dxa"/>
            </w:tcMar>
            <w:vAlign w:val="center"/>
          </w:tcPr>
          <w:p w14:paraId="50E50688" w14:textId="77777777" w:rsidR="00A06225" w:rsidRDefault="00A06225">
            <w:pPr>
              <w:jc w:val="center"/>
              <w:rPr>
                <w:sz w:val="12"/>
                <w:szCs w:val="12"/>
                <w:vertAlign w:val="superscript"/>
              </w:rPr>
            </w:pPr>
            <w:hyperlink r:id="rId62">
              <w:r>
                <w:rPr>
                  <w:sz w:val="20"/>
                  <w:szCs w:val="20"/>
                  <w:vertAlign w:val="superscript"/>
                </w:rPr>
                <w:t>68</w:t>
              </w:r>
            </w:hyperlink>
          </w:p>
        </w:tc>
        <w:tc>
          <w:tcPr>
            <w:tcW w:w="810" w:type="dxa"/>
            <w:tcBorders>
              <w:top w:val="nil"/>
              <w:left w:val="nil"/>
              <w:bottom w:val="nil"/>
              <w:right w:val="nil"/>
            </w:tcBorders>
            <w:tcMar>
              <w:top w:w="60" w:type="dxa"/>
              <w:left w:w="60" w:type="dxa"/>
              <w:bottom w:w="60" w:type="dxa"/>
              <w:right w:w="60" w:type="dxa"/>
            </w:tcMar>
            <w:vAlign w:val="center"/>
          </w:tcPr>
          <w:p w14:paraId="7D38705C"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793B7B45" w14:textId="77777777" w:rsidR="00A06225" w:rsidRDefault="00A06225">
            <w:pPr>
              <w:jc w:val="center"/>
              <w:rPr>
                <w:sz w:val="12"/>
                <w:szCs w:val="12"/>
              </w:rPr>
            </w:pPr>
            <w:r>
              <w:rPr>
                <w:sz w:val="12"/>
                <w:szCs w:val="12"/>
              </w:rPr>
              <w:t>Suthar</w:t>
            </w:r>
          </w:p>
        </w:tc>
        <w:tc>
          <w:tcPr>
            <w:tcW w:w="780" w:type="dxa"/>
            <w:tcBorders>
              <w:top w:val="nil"/>
              <w:left w:val="nil"/>
              <w:bottom w:val="nil"/>
              <w:right w:val="nil"/>
            </w:tcBorders>
            <w:tcMar>
              <w:top w:w="60" w:type="dxa"/>
              <w:left w:w="60" w:type="dxa"/>
              <w:bottom w:w="60" w:type="dxa"/>
              <w:right w:w="60" w:type="dxa"/>
            </w:tcMar>
            <w:vAlign w:val="center"/>
          </w:tcPr>
          <w:p w14:paraId="79F4FE06"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46C2250A" w14:textId="77777777" w:rsidR="00A06225" w:rsidRDefault="00A06225">
            <w:pPr>
              <w:jc w:val="center"/>
              <w:rPr>
                <w:sz w:val="12"/>
                <w:szCs w:val="12"/>
              </w:rPr>
            </w:pPr>
            <w:r>
              <w:rPr>
                <w:sz w:val="12"/>
                <w:szCs w:val="12"/>
              </w:rPr>
              <w:t>July 20, 2023</w:t>
            </w:r>
          </w:p>
        </w:tc>
        <w:tc>
          <w:tcPr>
            <w:tcW w:w="1395" w:type="dxa"/>
            <w:tcBorders>
              <w:top w:val="nil"/>
              <w:left w:val="nil"/>
              <w:bottom w:val="nil"/>
              <w:right w:val="nil"/>
            </w:tcBorders>
            <w:tcMar>
              <w:top w:w="0" w:type="dxa"/>
              <w:left w:w="80" w:type="dxa"/>
              <w:bottom w:w="0" w:type="dxa"/>
              <w:right w:w="80" w:type="dxa"/>
            </w:tcMar>
            <w:vAlign w:val="center"/>
          </w:tcPr>
          <w:p w14:paraId="2113CA06" w14:textId="77777777" w:rsidR="00A06225" w:rsidRDefault="00A06225">
            <w:pPr>
              <w:jc w:val="center"/>
              <w:rPr>
                <w:sz w:val="12"/>
                <w:szCs w:val="12"/>
              </w:rPr>
            </w:pPr>
            <w:r>
              <w:rPr>
                <w:sz w:val="12"/>
                <w:szCs w:val="12"/>
              </w:rPr>
              <w:t>The quiz “Case of the Month” in AJNR</w:t>
            </w:r>
          </w:p>
        </w:tc>
        <w:tc>
          <w:tcPr>
            <w:tcW w:w="720" w:type="dxa"/>
            <w:tcBorders>
              <w:top w:val="nil"/>
              <w:left w:val="nil"/>
              <w:bottom w:val="nil"/>
              <w:right w:val="nil"/>
            </w:tcBorders>
            <w:tcMar>
              <w:top w:w="60" w:type="dxa"/>
              <w:left w:w="60" w:type="dxa"/>
              <w:bottom w:w="60" w:type="dxa"/>
              <w:right w:w="60" w:type="dxa"/>
            </w:tcMar>
            <w:vAlign w:val="center"/>
          </w:tcPr>
          <w:p w14:paraId="0F3A1668" w14:textId="77777777" w:rsidR="00A06225" w:rsidRDefault="00A06225">
            <w:pPr>
              <w:jc w:val="center"/>
              <w:rPr>
                <w:sz w:val="12"/>
                <w:szCs w:val="12"/>
              </w:rPr>
            </w:pPr>
            <w:r>
              <w:rPr>
                <w:sz w:val="12"/>
                <w:szCs w:val="12"/>
              </w:rPr>
              <w:t>Answer</w:t>
            </w:r>
          </w:p>
        </w:tc>
        <w:tc>
          <w:tcPr>
            <w:tcW w:w="645" w:type="dxa"/>
            <w:tcBorders>
              <w:top w:val="nil"/>
              <w:left w:val="nil"/>
              <w:bottom w:val="nil"/>
              <w:right w:val="nil"/>
            </w:tcBorders>
            <w:tcMar>
              <w:top w:w="60" w:type="dxa"/>
              <w:left w:w="60" w:type="dxa"/>
              <w:bottom w:w="60" w:type="dxa"/>
              <w:right w:w="60" w:type="dxa"/>
            </w:tcMar>
            <w:vAlign w:val="center"/>
          </w:tcPr>
          <w:p w14:paraId="427A5F89"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6BAFD6BF" w14:textId="77777777" w:rsidR="00A06225" w:rsidRDefault="00A06225">
            <w:pPr>
              <w:jc w:val="center"/>
              <w:rPr>
                <w:sz w:val="12"/>
                <w:szCs w:val="12"/>
              </w:rPr>
            </w:pPr>
            <w:r>
              <w:rPr>
                <w:sz w:val="12"/>
                <w:szCs w:val="12"/>
              </w:rPr>
              <w:t>High</w:t>
            </w:r>
          </w:p>
        </w:tc>
        <w:tc>
          <w:tcPr>
            <w:tcW w:w="645" w:type="dxa"/>
            <w:tcBorders>
              <w:top w:val="nil"/>
              <w:left w:val="nil"/>
              <w:bottom w:val="nil"/>
              <w:right w:val="nil"/>
            </w:tcBorders>
            <w:tcMar>
              <w:top w:w="60" w:type="dxa"/>
              <w:left w:w="60" w:type="dxa"/>
              <w:bottom w:w="60" w:type="dxa"/>
              <w:right w:w="60" w:type="dxa"/>
            </w:tcMar>
            <w:vAlign w:val="center"/>
          </w:tcPr>
          <w:p w14:paraId="53CE3E45"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2A37B1A9"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35A77D02" w14:textId="77777777" w:rsidR="00A06225" w:rsidRDefault="00A06225">
            <w:pPr>
              <w:jc w:val="center"/>
              <w:rPr>
                <w:sz w:val="12"/>
                <w:szCs w:val="12"/>
              </w:rPr>
            </w:pPr>
            <w:r>
              <w:rPr>
                <w:sz w:val="12"/>
                <w:szCs w:val="12"/>
              </w:rPr>
              <w:t>Low</w:t>
            </w:r>
          </w:p>
        </w:tc>
      </w:tr>
      <w:tr w:rsidR="00A06225" w14:paraId="4A48E0FE" w14:textId="77777777" w:rsidTr="00A06225">
        <w:tc>
          <w:tcPr>
            <w:tcW w:w="435" w:type="dxa"/>
            <w:tcBorders>
              <w:top w:val="nil"/>
              <w:left w:val="nil"/>
              <w:bottom w:val="nil"/>
              <w:right w:val="nil"/>
            </w:tcBorders>
            <w:tcMar>
              <w:top w:w="60" w:type="dxa"/>
              <w:left w:w="60" w:type="dxa"/>
              <w:bottom w:w="60" w:type="dxa"/>
              <w:right w:w="60" w:type="dxa"/>
            </w:tcMar>
            <w:vAlign w:val="center"/>
          </w:tcPr>
          <w:p w14:paraId="436D1646" w14:textId="77777777" w:rsidR="00A06225" w:rsidRDefault="00A06225">
            <w:pPr>
              <w:jc w:val="center"/>
              <w:rPr>
                <w:sz w:val="12"/>
                <w:szCs w:val="12"/>
                <w:vertAlign w:val="superscript"/>
              </w:rPr>
            </w:pPr>
            <w:hyperlink r:id="rId63">
              <w:r>
                <w:rPr>
                  <w:sz w:val="20"/>
                  <w:szCs w:val="20"/>
                  <w:vertAlign w:val="superscript"/>
                </w:rPr>
                <w:t>69</w:t>
              </w:r>
            </w:hyperlink>
          </w:p>
        </w:tc>
        <w:tc>
          <w:tcPr>
            <w:tcW w:w="810" w:type="dxa"/>
            <w:tcBorders>
              <w:top w:val="nil"/>
              <w:left w:val="nil"/>
              <w:bottom w:val="nil"/>
              <w:right w:val="nil"/>
            </w:tcBorders>
            <w:tcMar>
              <w:top w:w="60" w:type="dxa"/>
              <w:left w:w="60" w:type="dxa"/>
              <w:bottom w:w="60" w:type="dxa"/>
              <w:right w:w="60" w:type="dxa"/>
            </w:tcMar>
            <w:vAlign w:val="center"/>
          </w:tcPr>
          <w:p w14:paraId="4AFC5E56"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4EBBDA17" w14:textId="77777777" w:rsidR="00A06225" w:rsidRDefault="00A06225">
            <w:pPr>
              <w:jc w:val="center"/>
              <w:rPr>
                <w:sz w:val="12"/>
                <w:szCs w:val="12"/>
              </w:rPr>
            </w:pPr>
            <w:r>
              <w:rPr>
                <w:sz w:val="12"/>
                <w:szCs w:val="12"/>
              </w:rPr>
              <w:t>Nakaura</w:t>
            </w:r>
          </w:p>
        </w:tc>
        <w:tc>
          <w:tcPr>
            <w:tcW w:w="780" w:type="dxa"/>
            <w:tcBorders>
              <w:top w:val="nil"/>
              <w:left w:val="nil"/>
              <w:bottom w:val="nil"/>
              <w:right w:val="nil"/>
            </w:tcBorders>
            <w:tcMar>
              <w:top w:w="60" w:type="dxa"/>
              <w:left w:w="60" w:type="dxa"/>
              <w:bottom w:w="60" w:type="dxa"/>
              <w:right w:w="60" w:type="dxa"/>
            </w:tcMar>
            <w:vAlign w:val="center"/>
          </w:tcPr>
          <w:p w14:paraId="17AA7DD3" w14:textId="77777777" w:rsidR="00A06225" w:rsidRDefault="00A06225">
            <w:pPr>
              <w:jc w:val="center"/>
              <w:rPr>
                <w:sz w:val="12"/>
                <w:szCs w:val="12"/>
              </w:rPr>
            </w:pPr>
            <w:r>
              <w:rPr>
                <w:sz w:val="12"/>
                <w:szCs w:val="12"/>
              </w:rPr>
              <w:t>Prometheus, GPT-3.5</w:t>
            </w:r>
          </w:p>
        </w:tc>
        <w:tc>
          <w:tcPr>
            <w:tcW w:w="840" w:type="dxa"/>
            <w:tcBorders>
              <w:top w:val="nil"/>
              <w:left w:val="nil"/>
              <w:bottom w:val="nil"/>
              <w:right w:val="nil"/>
            </w:tcBorders>
            <w:tcMar>
              <w:top w:w="60" w:type="dxa"/>
              <w:left w:w="60" w:type="dxa"/>
              <w:bottom w:w="60" w:type="dxa"/>
              <w:right w:w="60" w:type="dxa"/>
            </w:tcMar>
            <w:vAlign w:val="center"/>
          </w:tcPr>
          <w:p w14:paraId="02A9B67D" w14:textId="77777777" w:rsidR="00A06225" w:rsidRDefault="00A06225">
            <w:pPr>
              <w:jc w:val="center"/>
              <w:rPr>
                <w:sz w:val="12"/>
                <w:szCs w:val="12"/>
              </w:rPr>
            </w:pPr>
            <w:r>
              <w:rPr>
                <w:sz w:val="12"/>
                <w:szCs w:val="12"/>
              </w:rPr>
              <w:t>Not written, June 13, 2023</w:t>
            </w:r>
          </w:p>
        </w:tc>
        <w:tc>
          <w:tcPr>
            <w:tcW w:w="1395" w:type="dxa"/>
            <w:tcBorders>
              <w:top w:val="nil"/>
              <w:left w:val="nil"/>
              <w:bottom w:val="nil"/>
              <w:right w:val="nil"/>
            </w:tcBorders>
            <w:tcMar>
              <w:top w:w="0" w:type="dxa"/>
              <w:left w:w="80" w:type="dxa"/>
              <w:bottom w:w="0" w:type="dxa"/>
              <w:right w:w="80" w:type="dxa"/>
            </w:tcMar>
            <w:vAlign w:val="center"/>
          </w:tcPr>
          <w:p w14:paraId="43CA7AAE" w14:textId="77777777" w:rsidR="00A06225" w:rsidRDefault="00A06225">
            <w:pPr>
              <w:jc w:val="center"/>
              <w:rPr>
                <w:sz w:val="12"/>
                <w:szCs w:val="12"/>
              </w:rPr>
            </w:pPr>
            <w:r>
              <w:rPr>
                <w:sz w:val="12"/>
                <w:szCs w:val="12"/>
              </w:rPr>
              <w:t>Clinical vignettes about various imaging findings</w:t>
            </w:r>
          </w:p>
        </w:tc>
        <w:tc>
          <w:tcPr>
            <w:tcW w:w="720" w:type="dxa"/>
            <w:tcBorders>
              <w:top w:val="nil"/>
              <w:left w:val="nil"/>
              <w:bottom w:val="nil"/>
              <w:right w:val="nil"/>
            </w:tcBorders>
            <w:tcMar>
              <w:top w:w="60" w:type="dxa"/>
              <w:left w:w="60" w:type="dxa"/>
              <w:bottom w:w="60" w:type="dxa"/>
              <w:right w:w="60" w:type="dxa"/>
            </w:tcMar>
            <w:vAlign w:val="center"/>
          </w:tcPr>
          <w:p w14:paraId="49D13191"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796755AC"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0C4EAB10"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410536CA"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0013C325"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11321B2A" w14:textId="77777777" w:rsidR="00A06225" w:rsidRDefault="00A06225">
            <w:pPr>
              <w:jc w:val="center"/>
              <w:rPr>
                <w:sz w:val="12"/>
                <w:szCs w:val="12"/>
              </w:rPr>
            </w:pPr>
            <w:r>
              <w:rPr>
                <w:sz w:val="12"/>
                <w:szCs w:val="12"/>
              </w:rPr>
              <w:t>High</w:t>
            </w:r>
          </w:p>
        </w:tc>
      </w:tr>
      <w:tr w:rsidR="00A06225" w14:paraId="24E7FCE5" w14:textId="77777777" w:rsidTr="00A06225">
        <w:tc>
          <w:tcPr>
            <w:tcW w:w="435" w:type="dxa"/>
            <w:tcBorders>
              <w:top w:val="nil"/>
              <w:left w:val="nil"/>
              <w:bottom w:val="nil"/>
              <w:right w:val="nil"/>
            </w:tcBorders>
            <w:tcMar>
              <w:top w:w="60" w:type="dxa"/>
              <w:left w:w="60" w:type="dxa"/>
              <w:bottom w:w="60" w:type="dxa"/>
              <w:right w:w="60" w:type="dxa"/>
            </w:tcMar>
            <w:vAlign w:val="center"/>
          </w:tcPr>
          <w:p w14:paraId="4AE20FCB" w14:textId="77777777" w:rsidR="00A06225" w:rsidRDefault="00A06225">
            <w:pPr>
              <w:jc w:val="center"/>
              <w:rPr>
                <w:sz w:val="12"/>
                <w:szCs w:val="12"/>
                <w:vertAlign w:val="superscript"/>
              </w:rPr>
            </w:pPr>
            <w:hyperlink r:id="rId64">
              <w:r>
                <w:rPr>
                  <w:sz w:val="20"/>
                  <w:szCs w:val="20"/>
                  <w:vertAlign w:val="superscript"/>
                </w:rPr>
                <w:t>70</w:t>
              </w:r>
            </w:hyperlink>
          </w:p>
        </w:tc>
        <w:tc>
          <w:tcPr>
            <w:tcW w:w="810" w:type="dxa"/>
            <w:tcBorders>
              <w:top w:val="nil"/>
              <w:left w:val="nil"/>
              <w:bottom w:val="nil"/>
              <w:right w:val="nil"/>
            </w:tcBorders>
            <w:tcMar>
              <w:top w:w="60" w:type="dxa"/>
              <w:left w:w="60" w:type="dxa"/>
              <w:bottom w:w="60" w:type="dxa"/>
              <w:right w:w="60" w:type="dxa"/>
            </w:tcMar>
            <w:vAlign w:val="center"/>
          </w:tcPr>
          <w:p w14:paraId="5D84CEFD"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4B059D7F" w14:textId="77777777" w:rsidR="00A06225" w:rsidRDefault="00A06225">
            <w:pPr>
              <w:jc w:val="center"/>
              <w:rPr>
                <w:sz w:val="12"/>
                <w:szCs w:val="12"/>
              </w:rPr>
            </w:pPr>
            <w:r>
              <w:rPr>
                <w:sz w:val="12"/>
                <w:szCs w:val="12"/>
              </w:rPr>
              <w:t>Berg</w:t>
            </w:r>
          </w:p>
        </w:tc>
        <w:tc>
          <w:tcPr>
            <w:tcW w:w="780" w:type="dxa"/>
            <w:tcBorders>
              <w:top w:val="nil"/>
              <w:left w:val="nil"/>
              <w:bottom w:val="nil"/>
              <w:right w:val="nil"/>
            </w:tcBorders>
            <w:tcMar>
              <w:top w:w="60" w:type="dxa"/>
              <w:left w:w="60" w:type="dxa"/>
              <w:bottom w:w="60" w:type="dxa"/>
              <w:right w:w="60" w:type="dxa"/>
            </w:tcMar>
            <w:vAlign w:val="center"/>
          </w:tcPr>
          <w:p w14:paraId="3177E5F5" w14:textId="77777777" w:rsidR="00A06225" w:rsidRDefault="00A06225">
            <w:pPr>
              <w:jc w:val="center"/>
              <w:rPr>
                <w:sz w:val="12"/>
                <w:szCs w:val="12"/>
              </w:rPr>
            </w:pPr>
            <w:r>
              <w:rPr>
                <w:sz w:val="12"/>
                <w:szCs w:val="12"/>
              </w:rPr>
              <w:t>GPT-3.5, GPT-4</w:t>
            </w:r>
          </w:p>
        </w:tc>
        <w:tc>
          <w:tcPr>
            <w:tcW w:w="840" w:type="dxa"/>
            <w:tcBorders>
              <w:top w:val="nil"/>
              <w:left w:val="nil"/>
              <w:bottom w:val="nil"/>
              <w:right w:val="nil"/>
            </w:tcBorders>
            <w:tcMar>
              <w:top w:w="60" w:type="dxa"/>
              <w:left w:w="60" w:type="dxa"/>
              <w:bottom w:w="60" w:type="dxa"/>
              <w:right w:w="60" w:type="dxa"/>
            </w:tcMar>
            <w:vAlign w:val="center"/>
          </w:tcPr>
          <w:p w14:paraId="5FBDB328"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0B8EE67E" w14:textId="77777777" w:rsidR="00A06225" w:rsidRDefault="00A06225">
            <w:pPr>
              <w:jc w:val="center"/>
              <w:rPr>
                <w:sz w:val="12"/>
                <w:szCs w:val="12"/>
              </w:rPr>
            </w:pPr>
            <w:r>
              <w:rPr>
                <w:sz w:val="12"/>
                <w:szCs w:val="12"/>
              </w:rPr>
              <w:t>Clinical vignettes about emergency medicine</w:t>
            </w:r>
          </w:p>
        </w:tc>
        <w:tc>
          <w:tcPr>
            <w:tcW w:w="720" w:type="dxa"/>
            <w:tcBorders>
              <w:top w:val="nil"/>
              <w:left w:val="nil"/>
              <w:bottom w:val="nil"/>
              <w:right w:val="nil"/>
            </w:tcBorders>
            <w:tcMar>
              <w:top w:w="60" w:type="dxa"/>
              <w:left w:w="60" w:type="dxa"/>
              <w:bottom w:w="60" w:type="dxa"/>
              <w:right w:w="60" w:type="dxa"/>
            </w:tcMar>
            <w:vAlign w:val="center"/>
          </w:tcPr>
          <w:p w14:paraId="042D24E7"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52ED5D13"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771893B7"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04E7D051"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4C2F5811"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4F525732" w14:textId="77777777" w:rsidR="00A06225" w:rsidRDefault="00A06225">
            <w:pPr>
              <w:jc w:val="center"/>
              <w:rPr>
                <w:sz w:val="12"/>
                <w:szCs w:val="12"/>
              </w:rPr>
            </w:pPr>
            <w:r>
              <w:rPr>
                <w:sz w:val="12"/>
                <w:szCs w:val="12"/>
              </w:rPr>
              <w:t>High</w:t>
            </w:r>
          </w:p>
        </w:tc>
      </w:tr>
      <w:tr w:rsidR="00A06225" w14:paraId="76E85EEB" w14:textId="77777777" w:rsidTr="00A06225">
        <w:tc>
          <w:tcPr>
            <w:tcW w:w="435" w:type="dxa"/>
            <w:tcBorders>
              <w:top w:val="nil"/>
              <w:left w:val="nil"/>
              <w:bottom w:val="nil"/>
              <w:right w:val="nil"/>
            </w:tcBorders>
            <w:tcMar>
              <w:top w:w="60" w:type="dxa"/>
              <w:left w:w="60" w:type="dxa"/>
              <w:bottom w:w="60" w:type="dxa"/>
              <w:right w:w="60" w:type="dxa"/>
            </w:tcMar>
            <w:vAlign w:val="center"/>
          </w:tcPr>
          <w:p w14:paraId="3D67AF3A" w14:textId="77777777" w:rsidR="00A06225" w:rsidRDefault="00A06225">
            <w:pPr>
              <w:jc w:val="center"/>
              <w:rPr>
                <w:sz w:val="12"/>
                <w:szCs w:val="12"/>
                <w:vertAlign w:val="superscript"/>
              </w:rPr>
            </w:pPr>
            <w:hyperlink r:id="rId65">
              <w:r>
                <w:rPr>
                  <w:sz w:val="20"/>
                  <w:szCs w:val="20"/>
                  <w:vertAlign w:val="superscript"/>
                </w:rPr>
                <w:t>71</w:t>
              </w:r>
            </w:hyperlink>
          </w:p>
        </w:tc>
        <w:tc>
          <w:tcPr>
            <w:tcW w:w="810" w:type="dxa"/>
            <w:tcBorders>
              <w:top w:val="nil"/>
              <w:left w:val="nil"/>
              <w:bottom w:val="nil"/>
              <w:right w:val="nil"/>
            </w:tcBorders>
            <w:tcMar>
              <w:top w:w="60" w:type="dxa"/>
              <w:left w:w="60" w:type="dxa"/>
              <w:bottom w:w="60" w:type="dxa"/>
              <w:right w:w="60" w:type="dxa"/>
            </w:tcMar>
            <w:vAlign w:val="center"/>
          </w:tcPr>
          <w:p w14:paraId="4DBA1D76" w14:textId="77777777" w:rsidR="00A06225" w:rsidRDefault="00A06225">
            <w:pPr>
              <w:jc w:val="center"/>
              <w:rPr>
                <w:sz w:val="12"/>
                <w:szCs w:val="12"/>
              </w:rPr>
            </w:pPr>
            <w:r>
              <w:rPr>
                <w:sz w:val="12"/>
                <w:szCs w:val="12"/>
              </w:rPr>
              <w:t>2023</w:t>
            </w:r>
          </w:p>
        </w:tc>
        <w:tc>
          <w:tcPr>
            <w:tcW w:w="540" w:type="dxa"/>
            <w:tcBorders>
              <w:top w:val="nil"/>
              <w:left w:val="nil"/>
              <w:bottom w:val="nil"/>
              <w:right w:val="nil"/>
            </w:tcBorders>
            <w:tcMar>
              <w:top w:w="0" w:type="dxa"/>
              <w:left w:w="80" w:type="dxa"/>
              <w:bottom w:w="0" w:type="dxa"/>
              <w:right w:w="80" w:type="dxa"/>
            </w:tcMar>
            <w:vAlign w:val="center"/>
          </w:tcPr>
          <w:p w14:paraId="78090617" w14:textId="77777777" w:rsidR="00A06225" w:rsidRDefault="00A06225">
            <w:pPr>
              <w:jc w:val="center"/>
              <w:rPr>
                <w:sz w:val="12"/>
                <w:szCs w:val="12"/>
              </w:rPr>
            </w:pPr>
            <w:r>
              <w:rPr>
                <w:sz w:val="12"/>
                <w:szCs w:val="12"/>
              </w:rPr>
              <w:t>Gebrael</w:t>
            </w:r>
          </w:p>
        </w:tc>
        <w:tc>
          <w:tcPr>
            <w:tcW w:w="780" w:type="dxa"/>
            <w:tcBorders>
              <w:top w:val="nil"/>
              <w:left w:val="nil"/>
              <w:bottom w:val="nil"/>
              <w:right w:val="nil"/>
            </w:tcBorders>
            <w:tcMar>
              <w:top w:w="60" w:type="dxa"/>
              <w:left w:w="60" w:type="dxa"/>
              <w:bottom w:w="60" w:type="dxa"/>
              <w:right w:w="60" w:type="dxa"/>
            </w:tcMar>
            <w:vAlign w:val="center"/>
          </w:tcPr>
          <w:p w14:paraId="0D3B927A" w14:textId="77777777" w:rsidR="00A06225" w:rsidRDefault="00A06225">
            <w:pPr>
              <w:jc w:val="center"/>
              <w:rPr>
                <w:sz w:val="12"/>
                <w:szCs w:val="12"/>
              </w:rPr>
            </w:pPr>
            <w:r>
              <w:rPr>
                <w:sz w:val="12"/>
                <w:szCs w:val="12"/>
              </w:rPr>
              <w:t>GPT-4</w:t>
            </w:r>
          </w:p>
        </w:tc>
        <w:tc>
          <w:tcPr>
            <w:tcW w:w="840" w:type="dxa"/>
            <w:tcBorders>
              <w:top w:val="nil"/>
              <w:left w:val="nil"/>
              <w:bottom w:val="nil"/>
              <w:right w:val="nil"/>
            </w:tcBorders>
            <w:tcMar>
              <w:top w:w="60" w:type="dxa"/>
              <w:left w:w="60" w:type="dxa"/>
              <w:bottom w:w="60" w:type="dxa"/>
              <w:right w:w="60" w:type="dxa"/>
            </w:tcMar>
            <w:vAlign w:val="center"/>
          </w:tcPr>
          <w:p w14:paraId="416EF802" w14:textId="77777777" w:rsidR="00A06225" w:rsidRDefault="00A06225">
            <w:pPr>
              <w:jc w:val="center"/>
              <w:rPr>
                <w:sz w:val="12"/>
                <w:szCs w:val="12"/>
              </w:rPr>
            </w:pPr>
            <w:r>
              <w:rPr>
                <w:sz w:val="12"/>
                <w:szCs w:val="12"/>
              </w:rPr>
              <w:t>Not written</w:t>
            </w:r>
          </w:p>
        </w:tc>
        <w:tc>
          <w:tcPr>
            <w:tcW w:w="1395" w:type="dxa"/>
            <w:tcBorders>
              <w:top w:val="nil"/>
              <w:left w:val="nil"/>
              <w:bottom w:val="nil"/>
              <w:right w:val="nil"/>
            </w:tcBorders>
            <w:tcMar>
              <w:top w:w="0" w:type="dxa"/>
              <w:left w:w="80" w:type="dxa"/>
              <w:bottom w:w="0" w:type="dxa"/>
              <w:right w:w="80" w:type="dxa"/>
            </w:tcMar>
            <w:vAlign w:val="center"/>
          </w:tcPr>
          <w:p w14:paraId="592D4C93" w14:textId="77777777" w:rsidR="00A06225" w:rsidRDefault="00A06225">
            <w:pPr>
              <w:jc w:val="center"/>
              <w:rPr>
                <w:sz w:val="12"/>
                <w:szCs w:val="12"/>
              </w:rPr>
            </w:pPr>
            <w:r>
              <w:rPr>
                <w:sz w:val="12"/>
                <w:szCs w:val="12"/>
              </w:rPr>
              <w:t>Clinical vignettes about patients with prostate cancer</w:t>
            </w:r>
          </w:p>
        </w:tc>
        <w:tc>
          <w:tcPr>
            <w:tcW w:w="720" w:type="dxa"/>
            <w:tcBorders>
              <w:top w:val="nil"/>
              <w:left w:val="nil"/>
              <w:bottom w:val="nil"/>
              <w:right w:val="nil"/>
            </w:tcBorders>
            <w:tcMar>
              <w:top w:w="60" w:type="dxa"/>
              <w:left w:w="60" w:type="dxa"/>
              <w:bottom w:w="60" w:type="dxa"/>
              <w:right w:w="60" w:type="dxa"/>
            </w:tcMar>
            <w:vAlign w:val="center"/>
          </w:tcPr>
          <w:p w14:paraId="39DF9A2A" w14:textId="77777777" w:rsidR="00A06225" w:rsidRDefault="00A06225">
            <w:pPr>
              <w:jc w:val="center"/>
              <w:rPr>
                <w:sz w:val="12"/>
                <w:szCs w:val="12"/>
              </w:rPr>
            </w:pPr>
            <w:r>
              <w:rPr>
                <w:sz w:val="12"/>
                <w:szCs w:val="12"/>
              </w:rPr>
              <w:t>Expert consensus</w:t>
            </w:r>
          </w:p>
        </w:tc>
        <w:tc>
          <w:tcPr>
            <w:tcW w:w="645" w:type="dxa"/>
            <w:tcBorders>
              <w:top w:val="nil"/>
              <w:left w:val="nil"/>
              <w:bottom w:val="nil"/>
              <w:right w:val="nil"/>
            </w:tcBorders>
            <w:tcMar>
              <w:top w:w="60" w:type="dxa"/>
              <w:left w:w="60" w:type="dxa"/>
              <w:bottom w:w="60" w:type="dxa"/>
              <w:right w:w="60" w:type="dxa"/>
            </w:tcMar>
            <w:vAlign w:val="center"/>
          </w:tcPr>
          <w:p w14:paraId="522A1346" w14:textId="77777777" w:rsidR="00A06225" w:rsidRDefault="00A06225">
            <w:pPr>
              <w:jc w:val="center"/>
              <w:rPr>
                <w:sz w:val="12"/>
                <w:szCs w:val="12"/>
              </w:rPr>
            </w:pPr>
            <w:r>
              <w:rPr>
                <w:sz w:val="12"/>
                <w:szCs w:val="12"/>
              </w:rPr>
              <w:t>Low</w:t>
            </w:r>
          </w:p>
        </w:tc>
        <w:tc>
          <w:tcPr>
            <w:tcW w:w="840" w:type="dxa"/>
            <w:tcBorders>
              <w:top w:val="nil"/>
              <w:left w:val="nil"/>
              <w:bottom w:val="nil"/>
              <w:right w:val="nil"/>
            </w:tcBorders>
            <w:tcMar>
              <w:top w:w="60" w:type="dxa"/>
              <w:left w:w="60" w:type="dxa"/>
              <w:bottom w:w="60" w:type="dxa"/>
              <w:right w:w="60" w:type="dxa"/>
            </w:tcMar>
            <w:vAlign w:val="center"/>
          </w:tcPr>
          <w:p w14:paraId="3332525A" w14:textId="77777777" w:rsidR="00A06225" w:rsidRDefault="00A06225">
            <w:pPr>
              <w:jc w:val="center"/>
              <w:rPr>
                <w:sz w:val="12"/>
                <w:szCs w:val="12"/>
              </w:rPr>
            </w:pPr>
            <w:r>
              <w:rPr>
                <w:sz w:val="12"/>
                <w:szCs w:val="12"/>
              </w:rPr>
              <w:t>Low</w:t>
            </w:r>
          </w:p>
        </w:tc>
        <w:tc>
          <w:tcPr>
            <w:tcW w:w="645" w:type="dxa"/>
            <w:tcBorders>
              <w:top w:val="nil"/>
              <w:left w:val="nil"/>
              <w:bottom w:val="nil"/>
              <w:right w:val="nil"/>
            </w:tcBorders>
            <w:tcMar>
              <w:top w:w="60" w:type="dxa"/>
              <w:left w:w="60" w:type="dxa"/>
              <w:bottom w:w="60" w:type="dxa"/>
              <w:right w:w="60" w:type="dxa"/>
            </w:tcMar>
            <w:vAlign w:val="center"/>
          </w:tcPr>
          <w:p w14:paraId="2C8E0C15" w14:textId="77777777" w:rsidR="00A06225" w:rsidRDefault="00A06225">
            <w:pPr>
              <w:jc w:val="center"/>
              <w:rPr>
                <w:sz w:val="12"/>
                <w:szCs w:val="12"/>
              </w:rPr>
            </w:pPr>
            <w:r>
              <w:rPr>
                <w:sz w:val="12"/>
                <w:szCs w:val="12"/>
              </w:rPr>
              <w:t>Low</w:t>
            </w:r>
          </w:p>
        </w:tc>
        <w:tc>
          <w:tcPr>
            <w:tcW w:w="825" w:type="dxa"/>
            <w:tcBorders>
              <w:top w:val="nil"/>
              <w:left w:val="nil"/>
              <w:bottom w:val="nil"/>
              <w:right w:val="nil"/>
            </w:tcBorders>
            <w:tcMar>
              <w:top w:w="60" w:type="dxa"/>
              <w:left w:w="60" w:type="dxa"/>
              <w:bottom w:w="60" w:type="dxa"/>
              <w:right w:w="60" w:type="dxa"/>
            </w:tcMar>
            <w:vAlign w:val="center"/>
          </w:tcPr>
          <w:p w14:paraId="60723CBF" w14:textId="77777777" w:rsidR="00A06225" w:rsidRDefault="00A06225">
            <w:pPr>
              <w:jc w:val="center"/>
              <w:rPr>
                <w:sz w:val="12"/>
                <w:szCs w:val="12"/>
              </w:rPr>
            </w:pPr>
            <w:r>
              <w:rPr>
                <w:sz w:val="12"/>
                <w:szCs w:val="12"/>
              </w:rPr>
              <w:t>Low</w:t>
            </w:r>
          </w:p>
        </w:tc>
        <w:tc>
          <w:tcPr>
            <w:tcW w:w="600" w:type="dxa"/>
            <w:tcBorders>
              <w:top w:val="nil"/>
              <w:left w:val="nil"/>
              <w:bottom w:val="nil"/>
              <w:right w:val="nil"/>
            </w:tcBorders>
            <w:tcMar>
              <w:top w:w="60" w:type="dxa"/>
              <w:left w:w="60" w:type="dxa"/>
              <w:bottom w:w="60" w:type="dxa"/>
              <w:right w:w="60" w:type="dxa"/>
            </w:tcMar>
            <w:vAlign w:val="center"/>
          </w:tcPr>
          <w:p w14:paraId="1991514B" w14:textId="77777777" w:rsidR="00A06225" w:rsidRDefault="00A06225">
            <w:pPr>
              <w:jc w:val="center"/>
              <w:rPr>
                <w:sz w:val="12"/>
                <w:szCs w:val="12"/>
              </w:rPr>
            </w:pPr>
            <w:r>
              <w:rPr>
                <w:sz w:val="12"/>
                <w:szCs w:val="12"/>
              </w:rPr>
              <w:t>High</w:t>
            </w:r>
          </w:p>
        </w:tc>
      </w:tr>
      <w:tr w:rsidR="00A06225" w14:paraId="7AA50759" w14:textId="77777777" w:rsidTr="00A06225">
        <w:tc>
          <w:tcPr>
            <w:tcW w:w="435" w:type="dxa"/>
            <w:tcBorders>
              <w:top w:val="nil"/>
              <w:left w:val="nil"/>
              <w:bottom w:val="single" w:sz="6" w:space="0" w:color="000000"/>
              <w:right w:val="nil"/>
            </w:tcBorders>
            <w:tcMar>
              <w:top w:w="60" w:type="dxa"/>
              <w:left w:w="60" w:type="dxa"/>
              <w:bottom w:w="60" w:type="dxa"/>
              <w:right w:w="60" w:type="dxa"/>
            </w:tcMar>
            <w:vAlign w:val="center"/>
          </w:tcPr>
          <w:p w14:paraId="2DE55661" w14:textId="77777777" w:rsidR="00A06225" w:rsidRDefault="00A06225">
            <w:pPr>
              <w:jc w:val="center"/>
              <w:rPr>
                <w:sz w:val="12"/>
                <w:szCs w:val="12"/>
                <w:vertAlign w:val="superscript"/>
              </w:rPr>
            </w:pPr>
            <w:hyperlink r:id="rId66">
              <w:r>
                <w:rPr>
                  <w:sz w:val="20"/>
                  <w:szCs w:val="20"/>
                  <w:vertAlign w:val="superscript"/>
                </w:rPr>
                <w:t>72</w:t>
              </w:r>
            </w:hyperlink>
          </w:p>
        </w:tc>
        <w:tc>
          <w:tcPr>
            <w:tcW w:w="810" w:type="dxa"/>
            <w:tcBorders>
              <w:top w:val="nil"/>
              <w:left w:val="nil"/>
              <w:bottom w:val="single" w:sz="6" w:space="0" w:color="000000"/>
              <w:right w:val="nil"/>
            </w:tcBorders>
            <w:tcMar>
              <w:top w:w="60" w:type="dxa"/>
              <w:left w:w="60" w:type="dxa"/>
              <w:bottom w:w="60" w:type="dxa"/>
              <w:right w:w="60" w:type="dxa"/>
            </w:tcMar>
            <w:vAlign w:val="center"/>
          </w:tcPr>
          <w:p w14:paraId="522F9B75" w14:textId="77777777" w:rsidR="00A06225" w:rsidRDefault="00A06225">
            <w:pPr>
              <w:jc w:val="center"/>
              <w:rPr>
                <w:sz w:val="12"/>
                <w:szCs w:val="12"/>
              </w:rPr>
            </w:pPr>
            <w:r>
              <w:rPr>
                <w:sz w:val="12"/>
                <w:szCs w:val="12"/>
              </w:rPr>
              <w:t>2023</w:t>
            </w:r>
          </w:p>
        </w:tc>
        <w:tc>
          <w:tcPr>
            <w:tcW w:w="540" w:type="dxa"/>
            <w:tcBorders>
              <w:top w:val="nil"/>
              <w:left w:val="nil"/>
              <w:bottom w:val="single" w:sz="6" w:space="0" w:color="000000"/>
              <w:right w:val="nil"/>
            </w:tcBorders>
            <w:tcMar>
              <w:top w:w="0" w:type="dxa"/>
              <w:left w:w="80" w:type="dxa"/>
              <w:bottom w:w="0" w:type="dxa"/>
              <w:right w:w="80" w:type="dxa"/>
            </w:tcMar>
            <w:vAlign w:val="center"/>
          </w:tcPr>
          <w:p w14:paraId="076BB7A4" w14:textId="77777777" w:rsidR="00A06225" w:rsidRDefault="00A06225">
            <w:pPr>
              <w:jc w:val="center"/>
              <w:rPr>
                <w:sz w:val="12"/>
                <w:szCs w:val="12"/>
              </w:rPr>
            </w:pPr>
            <w:r>
              <w:rPr>
                <w:sz w:val="12"/>
                <w:szCs w:val="12"/>
              </w:rPr>
              <w:t>Ravipati</w:t>
            </w:r>
          </w:p>
        </w:tc>
        <w:tc>
          <w:tcPr>
            <w:tcW w:w="780" w:type="dxa"/>
            <w:tcBorders>
              <w:top w:val="nil"/>
              <w:left w:val="nil"/>
              <w:bottom w:val="single" w:sz="6" w:space="0" w:color="000000"/>
              <w:right w:val="nil"/>
            </w:tcBorders>
            <w:tcMar>
              <w:top w:w="60" w:type="dxa"/>
              <w:left w:w="60" w:type="dxa"/>
              <w:bottom w:w="60" w:type="dxa"/>
              <w:right w:w="60" w:type="dxa"/>
            </w:tcMar>
            <w:vAlign w:val="center"/>
          </w:tcPr>
          <w:p w14:paraId="4A70C3C7" w14:textId="77777777" w:rsidR="00A06225" w:rsidRDefault="00A06225">
            <w:pPr>
              <w:jc w:val="center"/>
              <w:rPr>
                <w:sz w:val="12"/>
                <w:szCs w:val="12"/>
              </w:rPr>
            </w:pPr>
            <w:r>
              <w:rPr>
                <w:sz w:val="12"/>
                <w:szCs w:val="12"/>
              </w:rPr>
              <w:t>GPT-3.5</w:t>
            </w:r>
          </w:p>
        </w:tc>
        <w:tc>
          <w:tcPr>
            <w:tcW w:w="840" w:type="dxa"/>
            <w:tcBorders>
              <w:top w:val="nil"/>
              <w:left w:val="nil"/>
              <w:bottom w:val="single" w:sz="6" w:space="0" w:color="000000"/>
              <w:right w:val="nil"/>
            </w:tcBorders>
            <w:tcMar>
              <w:top w:w="60" w:type="dxa"/>
              <w:left w:w="60" w:type="dxa"/>
              <w:bottom w:w="60" w:type="dxa"/>
              <w:right w:w="60" w:type="dxa"/>
            </w:tcMar>
            <w:vAlign w:val="center"/>
          </w:tcPr>
          <w:p w14:paraId="631381C8" w14:textId="77777777" w:rsidR="00A06225" w:rsidRDefault="00A06225">
            <w:pPr>
              <w:jc w:val="center"/>
              <w:rPr>
                <w:sz w:val="12"/>
                <w:szCs w:val="12"/>
              </w:rPr>
            </w:pPr>
            <w:r>
              <w:rPr>
                <w:sz w:val="12"/>
                <w:szCs w:val="12"/>
              </w:rPr>
              <w:t>Not written</w:t>
            </w:r>
          </w:p>
        </w:tc>
        <w:tc>
          <w:tcPr>
            <w:tcW w:w="1395" w:type="dxa"/>
            <w:tcBorders>
              <w:top w:val="nil"/>
              <w:left w:val="nil"/>
              <w:bottom w:val="single" w:sz="6" w:space="0" w:color="000000"/>
              <w:right w:val="nil"/>
            </w:tcBorders>
            <w:tcMar>
              <w:top w:w="0" w:type="dxa"/>
              <w:left w:w="80" w:type="dxa"/>
              <w:bottom w:w="0" w:type="dxa"/>
              <w:right w:w="80" w:type="dxa"/>
            </w:tcMar>
            <w:vAlign w:val="center"/>
          </w:tcPr>
          <w:p w14:paraId="7E66C359" w14:textId="77777777" w:rsidR="00A06225" w:rsidRDefault="00A06225">
            <w:pPr>
              <w:jc w:val="center"/>
              <w:rPr>
                <w:sz w:val="12"/>
                <w:szCs w:val="12"/>
              </w:rPr>
            </w:pPr>
            <w:r>
              <w:rPr>
                <w:sz w:val="12"/>
                <w:szCs w:val="12"/>
              </w:rPr>
              <w:t>Clinical vignettes about dermatology</w:t>
            </w:r>
          </w:p>
        </w:tc>
        <w:tc>
          <w:tcPr>
            <w:tcW w:w="720" w:type="dxa"/>
            <w:tcBorders>
              <w:top w:val="nil"/>
              <w:left w:val="nil"/>
              <w:bottom w:val="single" w:sz="6" w:space="0" w:color="000000"/>
              <w:right w:val="nil"/>
            </w:tcBorders>
            <w:tcMar>
              <w:top w:w="60" w:type="dxa"/>
              <w:left w:w="60" w:type="dxa"/>
              <w:bottom w:w="60" w:type="dxa"/>
              <w:right w:w="60" w:type="dxa"/>
            </w:tcMar>
            <w:vAlign w:val="center"/>
          </w:tcPr>
          <w:p w14:paraId="47612A89" w14:textId="77777777" w:rsidR="00A06225" w:rsidRDefault="00A06225">
            <w:pPr>
              <w:jc w:val="center"/>
              <w:rPr>
                <w:sz w:val="12"/>
                <w:szCs w:val="12"/>
              </w:rPr>
            </w:pPr>
            <w:r>
              <w:rPr>
                <w:sz w:val="12"/>
                <w:szCs w:val="12"/>
              </w:rPr>
              <w:t>Expert consensus</w:t>
            </w:r>
          </w:p>
        </w:tc>
        <w:tc>
          <w:tcPr>
            <w:tcW w:w="645" w:type="dxa"/>
            <w:tcBorders>
              <w:top w:val="nil"/>
              <w:left w:val="nil"/>
              <w:bottom w:val="single" w:sz="6" w:space="0" w:color="000000"/>
              <w:right w:val="nil"/>
            </w:tcBorders>
            <w:tcMar>
              <w:top w:w="60" w:type="dxa"/>
              <w:left w:w="60" w:type="dxa"/>
              <w:bottom w:w="60" w:type="dxa"/>
              <w:right w:w="60" w:type="dxa"/>
            </w:tcMar>
            <w:vAlign w:val="center"/>
          </w:tcPr>
          <w:p w14:paraId="75A9B7B0" w14:textId="77777777" w:rsidR="00A06225" w:rsidRDefault="00A06225">
            <w:pPr>
              <w:jc w:val="center"/>
              <w:rPr>
                <w:sz w:val="12"/>
                <w:szCs w:val="12"/>
              </w:rPr>
            </w:pPr>
            <w:r>
              <w:rPr>
                <w:sz w:val="12"/>
                <w:szCs w:val="12"/>
              </w:rPr>
              <w:t>Low</w:t>
            </w:r>
          </w:p>
        </w:tc>
        <w:tc>
          <w:tcPr>
            <w:tcW w:w="840" w:type="dxa"/>
            <w:tcBorders>
              <w:top w:val="nil"/>
              <w:left w:val="nil"/>
              <w:bottom w:val="single" w:sz="6" w:space="0" w:color="000000"/>
              <w:right w:val="nil"/>
            </w:tcBorders>
            <w:tcMar>
              <w:top w:w="60" w:type="dxa"/>
              <w:left w:w="60" w:type="dxa"/>
              <w:bottom w:w="60" w:type="dxa"/>
              <w:right w:w="60" w:type="dxa"/>
            </w:tcMar>
            <w:vAlign w:val="center"/>
          </w:tcPr>
          <w:p w14:paraId="0AF8C6B0" w14:textId="77777777" w:rsidR="00A06225" w:rsidRDefault="00A06225">
            <w:pPr>
              <w:jc w:val="center"/>
              <w:rPr>
                <w:sz w:val="12"/>
                <w:szCs w:val="12"/>
              </w:rPr>
            </w:pPr>
            <w:r>
              <w:rPr>
                <w:sz w:val="12"/>
                <w:szCs w:val="12"/>
              </w:rPr>
              <w:t>Low</w:t>
            </w:r>
          </w:p>
        </w:tc>
        <w:tc>
          <w:tcPr>
            <w:tcW w:w="645" w:type="dxa"/>
            <w:tcBorders>
              <w:top w:val="nil"/>
              <w:left w:val="nil"/>
              <w:bottom w:val="single" w:sz="6" w:space="0" w:color="000000"/>
              <w:right w:val="nil"/>
            </w:tcBorders>
            <w:tcMar>
              <w:top w:w="60" w:type="dxa"/>
              <w:left w:w="60" w:type="dxa"/>
              <w:bottom w:w="60" w:type="dxa"/>
              <w:right w:w="60" w:type="dxa"/>
            </w:tcMar>
            <w:vAlign w:val="center"/>
          </w:tcPr>
          <w:p w14:paraId="04EB090F" w14:textId="77777777" w:rsidR="00A06225" w:rsidRDefault="00A06225">
            <w:pPr>
              <w:jc w:val="center"/>
              <w:rPr>
                <w:sz w:val="12"/>
                <w:szCs w:val="12"/>
              </w:rPr>
            </w:pPr>
            <w:r>
              <w:rPr>
                <w:sz w:val="12"/>
                <w:szCs w:val="12"/>
              </w:rPr>
              <w:t>Low</w:t>
            </w:r>
          </w:p>
        </w:tc>
        <w:tc>
          <w:tcPr>
            <w:tcW w:w="825" w:type="dxa"/>
            <w:tcBorders>
              <w:top w:val="nil"/>
              <w:left w:val="nil"/>
              <w:bottom w:val="single" w:sz="6" w:space="0" w:color="000000"/>
              <w:right w:val="nil"/>
            </w:tcBorders>
            <w:tcMar>
              <w:top w:w="60" w:type="dxa"/>
              <w:left w:w="60" w:type="dxa"/>
              <w:bottom w:w="60" w:type="dxa"/>
              <w:right w:w="60" w:type="dxa"/>
            </w:tcMar>
            <w:vAlign w:val="center"/>
          </w:tcPr>
          <w:p w14:paraId="47C743FD" w14:textId="77777777" w:rsidR="00A06225" w:rsidRDefault="00A06225">
            <w:pPr>
              <w:jc w:val="center"/>
              <w:rPr>
                <w:sz w:val="12"/>
                <w:szCs w:val="12"/>
              </w:rPr>
            </w:pPr>
            <w:r>
              <w:rPr>
                <w:sz w:val="12"/>
                <w:szCs w:val="12"/>
              </w:rPr>
              <w:t>Low</w:t>
            </w:r>
          </w:p>
        </w:tc>
        <w:tc>
          <w:tcPr>
            <w:tcW w:w="600" w:type="dxa"/>
            <w:tcBorders>
              <w:top w:val="nil"/>
              <w:left w:val="nil"/>
              <w:bottom w:val="single" w:sz="6" w:space="0" w:color="000000"/>
              <w:right w:val="nil"/>
            </w:tcBorders>
            <w:tcMar>
              <w:top w:w="60" w:type="dxa"/>
              <w:left w:w="60" w:type="dxa"/>
              <w:bottom w:w="60" w:type="dxa"/>
              <w:right w:w="60" w:type="dxa"/>
            </w:tcMar>
            <w:vAlign w:val="center"/>
          </w:tcPr>
          <w:p w14:paraId="42881BF3" w14:textId="77777777" w:rsidR="00A06225" w:rsidRDefault="00A06225">
            <w:pPr>
              <w:jc w:val="center"/>
              <w:rPr>
                <w:sz w:val="12"/>
                <w:szCs w:val="12"/>
              </w:rPr>
            </w:pPr>
            <w:r>
              <w:rPr>
                <w:sz w:val="12"/>
                <w:szCs w:val="12"/>
              </w:rPr>
              <w:t>High</w:t>
            </w:r>
          </w:p>
        </w:tc>
      </w:tr>
    </w:tbl>
    <w:p w14:paraId="2817EBE0" w14:textId="77777777" w:rsidR="005B2DE0" w:rsidRDefault="005B2DE0">
      <w:pPr>
        <w:pBdr>
          <w:top w:val="nil"/>
          <w:left w:val="nil"/>
          <w:bottom w:val="nil"/>
          <w:right w:val="nil"/>
          <w:between w:val="nil"/>
        </w:pBdr>
        <w:spacing w:line="480" w:lineRule="auto"/>
        <w:rPr>
          <w:color w:val="000000"/>
          <w:sz w:val="20"/>
          <w:szCs w:val="20"/>
        </w:rPr>
      </w:pPr>
    </w:p>
    <w:sectPr w:rsidR="005B2DE0">
      <w:footerReference w:type="default" r:id="rId6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C356" w14:textId="77777777" w:rsidR="004369EA" w:rsidRDefault="004369EA">
      <w:r>
        <w:separator/>
      </w:r>
    </w:p>
  </w:endnote>
  <w:endnote w:type="continuationSeparator" w:id="0">
    <w:p w14:paraId="15AC79E6" w14:textId="77777777" w:rsidR="004369EA" w:rsidRDefault="0043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D06F" w14:textId="77777777" w:rsidR="005B2DE0"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D3EF04A" w14:textId="77777777" w:rsidR="005B2DE0" w:rsidRDefault="005B2DE0">
    <w:pPr>
      <w:pBdr>
        <w:top w:val="nil"/>
        <w:left w:val="nil"/>
        <w:bottom w:val="nil"/>
        <w:right w:val="nil"/>
        <w:between w:val="nil"/>
      </w:pBdr>
      <w:tabs>
        <w:tab w:val="center" w:pos="4252"/>
        <w:tab w:val="right" w:pos="8504"/>
      </w:tabs>
      <w:ind w:right="360"/>
      <w:rPr>
        <w:color w:val="000000"/>
      </w:rPr>
    </w:pPr>
  </w:p>
  <w:p w14:paraId="0295290B" w14:textId="77777777" w:rsidR="005B2DE0" w:rsidRDefault="005B2DE0"/>
  <w:p w14:paraId="2F543C86" w14:textId="77777777" w:rsidR="005B2DE0" w:rsidRDefault="005B2D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44B8" w14:textId="77777777" w:rsidR="005B2DE0" w:rsidRDefault="005B2DE0">
    <w:pPr>
      <w:pBdr>
        <w:top w:val="nil"/>
        <w:left w:val="nil"/>
        <w:bottom w:val="nil"/>
        <w:right w:val="nil"/>
        <w:between w:val="nil"/>
      </w:pBdr>
      <w:tabs>
        <w:tab w:val="center" w:pos="4252"/>
        <w:tab w:val="right" w:pos="8504"/>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1B66" w14:textId="77777777" w:rsidR="005B2DE0"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06225">
      <w:rPr>
        <w:noProof/>
        <w:color w:val="000000"/>
      </w:rPr>
      <w:t>1</w:t>
    </w:r>
    <w:r>
      <w:rPr>
        <w:color w:val="000000"/>
      </w:rPr>
      <w:fldChar w:fldCharType="end"/>
    </w:r>
  </w:p>
  <w:p w14:paraId="559CE9A7" w14:textId="77777777" w:rsidR="005B2DE0" w:rsidRDefault="005B2DE0">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D71C" w14:textId="77777777" w:rsidR="004369EA" w:rsidRDefault="004369EA">
      <w:r>
        <w:separator/>
      </w:r>
    </w:p>
  </w:footnote>
  <w:footnote w:type="continuationSeparator" w:id="0">
    <w:p w14:paraId="7F6C3A6C" w14:textId="77777777" w:rsidR="004369EA" w:rsidRDefault="0043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8094" w14:textId="77777777" w:rsidR="005B2DE0" w:rsidRDefault="005B2DE0">
    <w:pPr>
      <w:pBdr>
        <w:top w:val="nil"/>
        <w:left w:val="nil"/>
        <w:bottom w:val="nil"/>
        <w:right w:val="nil"/>
        <w:between w:val="nil"/>
      </w:pBdr>
      <w:tabs>
        <w:tab w:val="center" w:pos="4252"/>
        <w:tab w:val="right" w:pos="8504"/>
      </w:tabs>
      <w:rPr>
        <w:color w:val="000000"/>
      </w:rPr>
    </w:pPr>
  </w:p>
  <w:p w14:paraId="2558B34A" w14:textId="77777777" w:rsidR="005B2DE0" w:rsidRDefault="005B2DE0"/>
  <w:p w14:paraId="56E2EB95" w14:textId="77777777" w:rsidR="005B2DE0" w:rsidRDefault="005B2D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FD7" w14:textId="77777777" w:rsidR="005B2DE0" w:rsidRDefault="005B2DE0">
    <w:pPr>
      <w:tabs>
        <w:tab w:val="center" w:pos="4252"/>
        <w:tab w:val="right" w:pos="8504"/>
      </w:tabs>
      <w:rPr>
        <w:sz w:val="20"/>
        <w:szCs w:val="20"/>
      </w:rPr>
    </w:pPr>
  </w:p>
  <w:p w14:paraId="1D54D95E" w14:textId="77777777" w:rsidR="005B2DE0" w:rsidRDefault="004369EA">
    <w:pPr>
      <w:pBdr>
        <w:top w:val="nil"/>
        <w:left w:val="nil"/>
        <w:bottom w:val="nil"/>
        <w:right w:val="nil"/>
        <w:between w:val="nil"/>
      </w:pBdr>
      <w:tabs>
        <w:tab w:val="center" w:pos="4252"/>
        <w:tab w:val="right" w:pos="8504"/>
      </w:tabs>
      <w:rPr>
        <w:color w:val="000000"/>
      </w:rPr>
    </w:pPr>
    <w:r>
      <w:rPr>
        <w:color w:val="000000"/>
      </w:rPr>
      <w:pict w14:anchorId="502D6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CONFIDENTI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DE0"/>
    <w:rsid w:val="004369EA"/>
    <w:rsid w:val="005B2DE0"/>
    <w:rsid w:val="00A06225"/>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09042"/>
  <w15:docId w15:val="{9512646C-CC2A-D942-9BFE-F54772D0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pBdr>
        <w:top w:val="nil"/>
        <w:left w:val="nil"/>
        <w:bottom w:val="nil"/>
        <w:right w:val="nil"/>
        <w:between w:val="nil"/>
      </w:pBdr>
      <w:jc w:val="both"/>
      <w:outlineLvl w:val="0"/>
    </w:pPr>
    <w:rPr>
      <w:rFonts w:ascii="Helvetica Neue" w:eastAsia="Helvetica Neue" w:hAnsi="Helvetica Neue" w:cs="Helvetica Neue"/>
      <w:color w:val="000000"/>
    </w:rPr>
  </w:style>
  <w:style w:type="paragraph" w:styleId="Heading2">
    <w:name w:val="heading 2"/>
    <w:basedOn w:val="Normal"/>
    <w:next w:val="Normal"/>
    <w:uiPriority w:val="9"/>
    <w:semiHidden/>
    <w:unhideWhenUsed/>
    <w:qFormat/>
    <w:pPr>
      <w:keepNext/>
      <w:keepLines/>
      <w:widowControl w:val="0"/>
      <w:pBdr>
        <w:top w:val="nil"/>
        <w:left w:val="nil"/>
        <w:bottom w:val="nil"/>
        <w:right w:val="nil"/>
        <w:between w:val="nil"/>
      </w:pBdr>
      <w:spacing w:before="200"/>
      <w:jc w:val="both"/>
      <w:outlineLvl w:val="1"/>
    </w:pPr>
    <w:rPr>
      <w:rFonts w:ascii="Calibri" w:eastAsia="Calibri" w:hAnsi="Calibri" w:cs="Calibri"/>
      <w:b/>
      <w:color w:val="4472C4"/>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paperpile.com/c/Dvd6J9/B2SE" TargetMode="External"/><Relationship Id="rId21" Type="http://schemas.openxmlformats.org/officeDocument/2006/relationships/hyperlink" Target="https://paperpile.com/c/Dvd6J9/6WNk" TargetMode="External"/><Relationship Id="rId42" Type="http://schemas.openxmlformats.org/officeDocument/2006/relationships/hyperlink" Target="https://paperpile.com/c/Dvd6J9/ZW9l" TargetMode="External"/><Relationship Id="rId47" Type="http://schemas.openxmlformats.org/officeDocument/2006/relationships/hyperlink" Target="https://paperpile.com/c/Dvd6J9/4Iep" TargetMode="External"/><Relationship Id="rId63" Type="http://schemas.openxmlformats.org/officeDocument/2006/relationships/hyperlink" Target="https://paperpile.com/c/Dvd6J9/4vUT" TargetMode="External"/><Relationship Id="rId68"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paperpile.com/c/Dvd6J9/hhYv" TargetMode="External"/><Relationship Id="rId29" Type="http://schemas.openxmlformats.org/officeDocument/2006/relationships/hyperlink" Target="https://paperpile.com/c/Dvd6J9/UFqY" TargetMode="External"/><Relationship Id="rId11" Type="http://schemas.openxmlformats.org/officeDocument/2006/relationships/image" Target="media/image2.png"/><Relationship Id="rId24" Type="http://schemas.openxmlformats.org/officeDocument/2006/relationships/hyperlink" Target="https://paperpile.com/c/Dvd6J9/7JId" TargetMode="External"/><Relationship Id="rId32" Type="http://schemas.openxmlformats.org/officeDocument/2006/relationships/hyperlink" Target="https://paperpile.com/c/Dvd6J9/sFW1" TargetMode="External"/><Relationship Id="rId37" Type="http://schemas.openxmlformats.org/officeDocument/2006/relationships/hyperlink" Target="https://paperpile.com/c/Dvd6J9/ZVRC" TargetMode="External"/><Relationship Id="rId40" Type="http://schemas.openxmlformats.org/officeDocument/2006/relationships/hyperlink" Target="https://paperpile.com/c/Dvd6J9/DEUe" TargetMode="External"/><Relationship Id="rId45" Type="http://schemas.openxmlformats.org/officeDocument/2006/relationships/hyperlink" Target="https://paperpile.com/c/Dvd6J9/xwhk" TargetMode="External"/><Relationship Id="rId53" Type="http://schemas.openxmlformats.org/officeDocument/2006/relationships/hyperlink" Target="https://paperpile.com/c/Dvd6J9/rnDl" TargetMode="External"/><Relationship Id="rId58" Type="http://schemas.openxmlformats.org/officeDocument/2006/relationships/hyperlink" Target="https://paperpile.com/c/Dvd6J9/blAl" TargetMode="External"/><Relationship Id="rId66" Type="http://schemas.openxmlformats.org/officeDocument/2006/relationships/hyperlink" Target="https://paperpile.com/c/Dvd6J9/LEaR" TargetMode="External"/><Relationship Id="rId5" Type="http://schemas.openxmlformats.org/officeDocument/2006/relationships/endnotes" Target="endnotes.xml"/><Relationship Id="rId61" Type="http://schemas.openxmlformats.org/officeDocument/2006/relationships/hyperlink" Target="https://paperpile.com/c/Dvd6J9/aRQ5" TargetMode="External"/><Relationship Id="rId19" Type="http://schemas.openxmlformats.org/officeDocument/2006/relationships/hyperlink" Target="https://paperpile.com/c/Dvd6J9/Wj6i" TargetMode="External"/><Relationship Id="rId14" Type="http://schemas.openxmlformats.org/officeDocument/2006/relationships/hyperlink" Target="https://paperpile.com/c/Dvd6J9/UD2s" TargetMode="External"/><Relationship Id="rId22" Type="http://schemas.openxmlformats.org/officeDocument/2006/relationships/hyperlink" Target="https://paperpile.com/c/Dvd6J9/Nx05" TargetMode="External"/><Relationship Id="rId27" Type="http://schemas.openxmlformats.org/officeDocument/2006/relationships/hyperlink" Target="https://paperpile.com/c/Dvd6J9/Da9W" TargetMode="External"/><Relationship Id="rId30" Type="http://schemas.openxmlformats.org/officeDocument/2006/relationships/hyperlink" Target="https://paperpile.com/c/Dvd6J9/rmXI" TargetMode="External"/><Relationship Id="rId35" Type="http://schemas.openxmlformats.org/officeDocument/2006/relationships/hyperlink" Target="https://paperpile.com/c/Dvd6J9/6opV" TargetMode="External"/><Relationship Id="rId43" Type="http://schemas.openxmlformats.org/officeDocument/2006/relationships/hyperlink" Target="https://paperpile.com/c/Dvd6J9/DKdd" TargetMode="External"/><Relationship Id="rId48" Type="http://schemas.openxmlformats.org/officeDocument/2006/relationships/hyperlink" Target="https://paperpile.com/c/Dvd6J9/fiVX" TargetMode="External"/><Relationship Id="rId56" Type="http://schemas.openxmlformats.org/officeDocument/2006/relationships/hyperlink" Target="https://paperpile.com/c/Dvd6J9/cw0I" TargetMode="External"/><Relationship Id="rId64" Type="http://schemas.openxmlformats.org/officeDocument/2006/relationships/hyperlink" Target="https://paperpile.com/c/Dvd6J9/3wc2" TargetMode="Externa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paperpile.com/c/Dvd6J9/Wdiz" TargetMode="External"/><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paperpile.com/c/Dvd6J9/rW69" TargetMode="External"/><Relationship Id="rId25" Type="http://schemas.openxmlformats.org/officeDocument/2006/relationships/hyperlink" Target="https://paperpile.com/c/Dvd6J9/FP1X" TargetMode="External"/><Relationship Id="rId33" Type="http://schemas.openxmlformats.org/officeDocument/2006/relationships/hyperlink" Target="https://paperpile.com/c/Dvd6J9/I20r" TargetMode="External"/><Relationship Id="rId38" Type="http://schemas.openxmlformats.org/officeDocument/2006/relationships/hyperlink" Target="https://paperpile.com/c/Dvd6J9/qUEP" TargetMode="External"/><Relationship Id="rId46" Type="http://schemas.openxmlformats.org/officeDocument/2006/relationships/hyperlink" Target="https://paperpile.com/c/Dvd6J9/e80Z" TargetMode="External"/><Relationship Id="rId59" Type="http://schemas.openxmlformats.org/officeDocument/2006/relationships/hyperlink" Target="https://paperpile.com/c/Dvd6J9/ZC70" TargetMode="External"/><Relationship Id="rId67" Type="http://schemas.openxmlformats.org/officeDocument/2006/relationships/footer" Target="footer3.xml"/><Relationship Id="rId20" Type="http://schemas.openxmlformats.org/officeDocument/2006/relationships/hyperlink" Target="https://paperpile.com/c/Dvd6J9/2MoR" TargetMode="External"/><Relationship Id="rId41" Type="http://schemas.openxmlformats.org/officeDocument/2006/relationships/hyperlink" Target="https://paperpile.com/c/Dvd6J9/7RBC" TargetMode="External"/><Relationship Id="rId54" Type="http://schemas.openxmlformats.org/officeDocument/2006/relationships/hyperlink" Target="https://paperpile.com/c/Dvd6J9/v42h" TargetMode="External"/><Relationship Id="rId62" Type="http://schemas.openxmlformats.org/officeDocument/2006/relationships/hyperlink" Target="https://paperpile.com/c/Dvd6J9/bMa9"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paperpile.com/c/Dvd6J9/5GWu" TargetMode="External"/><Relationship Id="rId23" Type="http://schemas.openxmlformats.org/officeDocument/2006/relationships/hyperlink" Target="https://paperpile.com/c/Dvd6J9/qej9" TargetMode="External"/><Relationship Id="rId28" Type="http://schemas.openxmlformats.org/officeDocument/2006/relationships/hyperlink" Target="https://paperpile.com/c/Dvd6J9/8jAp" TargetMode="External"/><Relationship Id="rId36" Type="http://schemas.openxmlformats.org/officeDocument/2006/relationships/hyperlink" Target="https://paperpile.com/c/Dvd6J9/vuS0" TargetMode="External"/><Relationship Id="rId49" Type="http://schemas.openxmlformats.org/officeDocument/2006/relationships/hyperlink" Target="https://paperpile.com/c/Dvd6J9/aMa0" TargetMode="External"/><Relationship Id="rId57" Type="http://schemas.openxmlformats.org/officeDocument/2006/relationships/hyperlink" Target="https://paperpile.com/c/Dvd6J9/uYQG" TargetMode="External"/><Relationship Id="rId10" Type="http://schemas.openxmlformats.org/officeDocument/2006/relationships/image" Target="media/image1.png"/><Relationship Id="rId31" Type="http://schemas.openxmlformats.org/officeDocument/2006/relationships/hyperlink" Target="https://paperpile.com/c/Dvd6J9/65RC" TargetMode="External"/><Relationship Id="rId44" Type="http://schemas.openxmlformats.org/officeDocument/2006/relationships/hyperlink" Target="https://paperpile.com/c/Dvd6J9/v01g" TargetMode="External"/><Relationship Id="rId52" Type="http://schemas.openxmlformats.org/officeDocument/2006/relationships/hyperlink" Target="https://paperpile.com/c/Dvd6J9/Zz4y" TargetMode="External"/><Relationship Id="rId60" Type="http://schemas.openxmlformats.org/officeDocument/2006/relationships/hyperlink" Target="https://paperpile.com/c/Dvd6J9/BVpO" TargetMode="External"/><Relationship Id="rId65" Type="http://schemas.openxmlformats.org/officeDocument/2006/relationships/hyperlink" Target="https://paperpile.com/c/Dvd6J9/Im2C" TargetMode="Externa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yperlink" Target="https://paperpile.com/c/Dvd6J9/soXA" TargetMode="External"/><Relationship Id="rId18" Type="http://schemas.openxmlformats.org/officeDocument/2006/relationships/hyperlink" Target="https://paperpile.com/c/Dvd6J9/zE3R" TargetMode="External"/><Relationship Id="rId39" Type="http://schemas.openxmlformats.org/officeDocument/2006/relationships/hyperlink" Target="https://paperpile.com/c/Dvd6J9/vW9r" TargetMode="External"/><Relationship Id="rId34" Type="http://schemas.openxmlformats.org/officeDocument/2006/relationships/hyperlink" Target="https://paperpile.com/c/Dvd6J9/esRb" TargetMode="External"/><Relationship Id="rId50" Type="http://schemas.openxmlformats.org/officeDocument/2006/relationships/hyperlink" Target="https://paperpile.com/c/Dvd6J9/j210" TargetMode="External"/><Relationship Id="rId55" Type="http://schemas.openxmlformats.org/officeDocument/2006/relationships/hyperlink" Target="https://paperpile.com/c/Dvd6J9/q3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2216</Words>
  <Characters>12636</Characters>
  <Application>Microsoft Office Word</Application>
  <DocSecurity>0</DocSecurity>
  <Lines>105</Lines>
  <Paragraphs>29</Paragraphs>
  <ScaleCrop>false</ScaleCrop>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植田　大樹</cp:lastModifiedBy>
  <cp:revision>2</cp:revision>
  <dcterms:created xsi:type="dcterms:W3CDTF">2024-01-21T02:21:00Z</dcterms:created>
  <dcterms:modified xsi:type="dcterms:W3CDTF">2024-01-21T02:23:00Z</dcterms:modified>
</cp:coreProperties>
</file>