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3F45" w14:textId="51C386C6" w:rsidR="006C1B9E" w:rsidRDefault="00610F4F" w:rsidP="00610F4F">
      <w:pPr>
        <w:jc w:val="center"/>
        <w:rPr>
          <w:sz w:val="32"/>
          <w:szCs w:val="32"/>
        </w:rPr>
      </w:pPr>
      <w:r w:rsidRPr="00473811">
        <w:rPr>
          <w:sz w:val="32"/>
          <w:szCs w:val="32"/>
        </w:rPr>
        <w:t>Supplementary Data</w:t>
      </w:r>
    </w:p>
    <w:p w14:paraId="78128079" w14:textId="77777777" w:rsidR="002C0ECF" w:rsidRDefault="002C0ECF" w:rsidP="00D24BB8">
      <w:pPr>
        <w:rPr>
          <w:sz w:val="24"/>
          <w:szCs w:val="24"/>
        </w:rPr>
      </w:pPr>
    </w:p>
    <w:p w14:paraId="14174F80" w14:textId="073E320B" w:rsidR="00D24BB8" w:rsidRPr="002C0ECF" w:rsidRDefault="00D24BB8" w:rsidP="002C0ECF">
      <w:pPr>
        <w:jc w:val="center"/>
        <w:rPr>
          <w:sz w:val="32"/>
          <w:szCs w:val="32"/>
        </w:rPr>
      </w:pPr>
      <w:r w:rsidRPr="002C0ECF">
        <w:rPr>
          <w:sz w:val="32"/>
          <w:szCs w:val="32"/>
        </w:rPr>
        <w:t>FIGURES</w:t>
      </w:r>
    </w:p>
    <w:p w14:paraId="019AD226" w14:textId="77777777" w:rsidR="00D24BB8" w:rsidRPr="00473811" w:rsidRDefault="00D24BB8" w:rsidP="00610F4F">
      <w:pPr>
        <w:jc w:val="center"/>
        <w:rPr>
          <w:sz w:val="32"/>
          <w:szCs w:val="32"/>
        </w:rPr>
      </w:pPr>
    </w:p>
    <w:p w14:paraId="539FA29F" w14:textId="51EEC75D" w:rsidR="00CF090C" w:rsidRDefault="00CF090C" w:rsidP="00610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6346F2" wp14:editId="59D8B4CA">
            <wp:extent cx="3891915" cy="8229600"/>
            <wp:effectExtent l="0" t="0" r="0" b="0"/>
            <wp:docPr id="1625696872" name="Picture 1" descr="A graph of different colore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96872" name="Picture 1" descr="A graph of different colored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2A19" w14:textId="77777777" w:rsidR="00F204C1" w:rsidRDefault="00F204C1" w:rsidP="00610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7A4D3" w14:textId="5CACB088" w:rsidR="00F204C1" w:rsidRDefault="00F204C1" w:rsidP="00610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S1: Manhattan plots of all 5 personalities GWAS</w:t>
      </w:r>
      <w:r w:rsidR="00BE6A8E">
        <w:rPr>
          <w:rFonts w:ascii="Times New Roman" w:hAnsi="Times New Roman" w:cs="Times New Roman"/>
          <w:sz w:val="24"/>
          <w:szCs w:val="24"/>
        </w:rPr>
        <w:t xml:space="preserve"> perf</w:t>
      </w:r>
      <w:r w:rsidR="009B0F91">
        <w:rPr>
          <w:rFonts w:ascii="Times New Roman" w:hAnsi="Times New Roman" w:cs="Times New Roman"/>
          <w:sz w:val="24"/>
          <w:szCs w:val="24"/>
        </w:rPr>
        <w:t>or</w:t>
      </w:r>
      <w:r w:rsidR="00BE6A8E"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z w:val="24"/>
          <w:szCs w:val="24"/>
        </w:rPr>
        <w:t xml:space="preserve"> in the MVP cohort.</w:t>
      </w:r>
    </w:p>
    <w:p w14:paraId="413D66B1" w14:textId="00E6008C" w:rsidR="007D2F86" w:rsidRDefault="007D2F86" w:rsidP="00610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518FA7F" wp14:editId="7259953B">
            <wp:extent cx="3892550" cy="2381692"/>
            <wp:effectExtent l="0" t="0" r="0" b="0"/>
            <wp:docPr id="1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with numbers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625" cy="238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EFA1" w14:textId="5210CB2F" w:rsidR="007D2F86" w:rsidRDefault="007D2F86" w:rsidP="007D2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</w:t>
      </w:r>
      <w:r w:rsidR="00F204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37D4C">
        <w:rPr>
          <w:rFonts w:ascii="Times New Roman" w:hAnsi="Times New Roman" w:cs="Times New Roman"/>
          <w:sz w:val="24"/>
          <w:szCs w:val="24"/>
        </w:rPr>
        <w:t>Genetic correlation matrix among the 5 personality traits</w:t>
      </w:r>
      <w:r>
        <w:rPr>
          <w:rFonts w:ascii="Times New Roman" w:hAnsi="Times New Roman" w:cs="Times New Roman"/>
          <w:sz w:val="24"/>
          <w:szCs w:val="24"/>
        </w:rPr>
        <w:t xml:space="preserve"> calculated from the MVP cohort only</w:t>
      </w:r>
      <w:r w:rsidRPr="00737D4C">
        <w:rPr>
          <w:rFonts w:ascii="Times New Roman" w:hAnsi="Times New Roman" w:cs="Times New Roman"/>
          <w:sz w:val="24"/>
          <w:szCs w:val="24"/>
        </w:rPr>
        <w:t>. The heritability value of the respective trait is written in parenthesis.</w:t>
      </w:r>
    </w:p>
    <w:p w14:paraId="3F2B7BFC" w14:textId="77777777" w:rsidR="00D24BB8" w:rsidRDefault="00D24BB8" w:rsidP="007D2F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04A90" w14:textId="77777777" w:rsidR="00D24BB8" w:rsidRDefault="00D24BB8" w:rsidP="00D24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B4FA28" wp14:editId="78ED9DB4">
            <wp:extent cx="5943600" cy="3194050"/>
            <wp:effectExtent l="0" t="0" r="0" b="6350"/>
            <wp:docPr id="158311965" name="Picture 2" descr="A survey form with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1965" name="Picture 2" descr="A survey form with a question mar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6283" w14:textId="03CC83C5" w:rsidR="00D24BB8" w:rsidRDefault="00D24BB8" w:rsidP="00D24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</w:t>
      </w:r>
      <w:r w:rsidR="00BE6A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The figure shows the 10-item questionnaire </w:t>
      </w:r>
      <w:r w:rsidR="005E53A2">
        <w:rPr>
          <w:rFonts w:ascii="Times New Roman" w:hAnsi="Times New Roman" w:cs="Times New Roman"/>
          <w:sz w:val="24"/>
          <w:szCs w:val="24"/>
        </w:rPr>
        <w:t xml:space="preserve">of Big five Inventory </w:t>
      </w:r>
      <w:r>
        <w:rPr>
          <w:rFonts w:ascii="Times New Roman" w:hAnsi="Times New Roman" w:cs="Times New Roman"/>
          <w:sz w:val="24"/>
          <w:szCs w:val="24"/>
        </w:rPr>
        <w:t xml:space="preserve">used to assign personality type to MVP cohort participants, as part of question 35 of MVP personality survey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&lt;EndNote&gt;&lt;Cite&gt;&lt;Author&gt;Department of Veterans Affairs&lt;/Author&gt;&lt;RecNum&gt;37&lt;/RecNum&gt;&lt;DisplayText&gt;(Department of Veterans Affairs)&lt;/DisplayText&gt;&lt;record&gt;&lt;rec-number&gt;37&lt;/rec-number&gt;&lt;foreign-keys&gt;&lt;key app="EN" db-id="dfv99tee6sp25ief5eu5fe9cevzrf2sfvzrr" timestamp="1698419419"&gt;37&lt;/key&gt;&lt;/foreign-keys&gt;&lt;ref-type name="Government Document"&gt;46&lt;/ref-type&gt;&lt;contributors&gt;&lt;authors&gt;&lt;author&gt;Department of Veterans Affairs, United States&lt;/author&gt;&lt;/authors&gt;&lt;/contributors&gt;&lt;titles&gt;&lt;title&gt;Million Veteran Program Lifestyle Survey&lt;/title&gt;&lt;/titles&gt;&lt;dates&gt;&lt;/dates&gt;&lt;urls&gt;&lt;/urls&gt;&lt;access-date&gt;9/12/11&lt;/access-date&gt;&lt;/record&gt;&lt;/Cite&gt;&lt;/EndNote&gt;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(Department of Veterans Affairs)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C0257" w14:textId="77777777" w:rsidR="00D24BB8" w:rsidRPr="00737D4C" w:rsidRDefault="00D24BB8" w:rsidP="007D2F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AFD4" w14:textId="7180E1EE" w:rsidR="007D2F86" w:rsidRDefault="007D2F86" w:rsidP="00610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3B2DF" w14:textId="77777777" w:rsidR="007D2F86" w:rsidRDefault="007D2F86" w:rsidP="00610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19BA5" w14:textId="53F26632" w:rsidR="007D2F86" w:rsidRPr="002C0ECF" w:rsidRDefault="00610F4F" w:rsidP="002C0E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0ECF">
        <w:rPr>
          <w:rFonts w:ascii="Times New Roman" w:hAnsi="Times New Roman" w:cs="Times New Roman"/>
          <w:b/>
          <w:bCs/>
          <w:sz w:val="32"/>
          <w:szCs w:val="32"/>
        </w:rPr>
        <w:t>TABLES</w:t>
      </w:r>
    </w:p>
    <w:p w14:paraId="1BB13F39" w14:textId="677EAA16" w:rsidR="00610F4F" w:rsidRDefault="00610F4F" w:rsidP="00610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 w:rsidR="007D2F86">
        <w:rPr>
          <w:rFonts w:ascii="Times New Roman" w:hAnsi="Times New Roman" w:cs="Times New Roman"/>
          <w:sz w:val="24"/>
          <w:szCs w:val="24"/>
        </w:rPr>
        <w:t>1</w:t>
      </w:r>
      <w:r w:rsidR="006B0C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Genetic correlations between different data </w:t>
      </w:r>
      <w:r w:rsidR="00F204C1">
        <w:rPr>
          <w:rFonts w:ascii="Times New Roman" w:hAnsi="Times New Roman" w:cs="Times New Roman"/>
          <w:sz w:val="24"/>
          <w:szCs w:val="24"/>
        </w:rPr>
        <w:t>cohorts/studies</w:t>
      </w:r>
    </w:p>
    <w:tbl>
      <w:tblPr>
        <w:tblStyle w:val="TableGrid"/>
        <w:tblW w:w="8371" w:type="dxa"/>
        <w:tblLook w:val="04A0" w:firstRow="1" w:lastRow="0" w:firstColumn="1" w:lastColumn="0" w:noHBand="0" w:noVBand="1"/>
      </w:tblPr>
      <w:tblGrid>
        <w:gridCol w:w="2095"/>
        <w:gridCol w:w="1320"/>
        <w:gridCol w:w="1320"/>
        <w:gridCol w:w="1320"/>
        <w:gridCol w:w="1056"/>
        <w:gridCol w:w="1260"/>
      </w:tblGrid>
      <w:tr w:rsidR="00C2035E" w14:paraId="27C5FA84" w14:textId="77777777" w:rsidTr="00C2035E">
        <w:tc>
          <w:tcPr>
            <w:tcW w:w="2095" w:type="dxa"/>
          </w:tcPr>
          <w:p w14:paraId="79D32B72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Trait</w:t>
            </w:r>
          </w:p>
        </w:tc>
        <w:tc>
          <w:tcPr>
            <w:tcW w:w="1320" w:type="dxa"/>
          </w:tcPr>
          <w:p w14:paraId="3536A808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 1</w:t>
            </w:r>
          </w:p>
        </w:tc>
        <w:tc>
          <w:tcPr>
            <w:tcW w:w="1320" w:type="dxa"/>
          </w:tcPr>
          <w:p w14:paraId="5FC4D11E" w14:textId="24A5873D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 (se)</w:t>
            </w:r>
          </w:p>
        </w:tc>
        <w:tc>
          <w:tcPr>
            <w:tcW w:w="1320" w:type="dxa"/>
          </w:tcPr>
          <w:p w14:paraId="0CD8F8E0" w14:textId="5952FD1B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 2</w:t>
            </w:r>
          </w:p>
        </w:tc>
        <w:tc>
          <w:tcPr>
            <w:tcW w:w="1056" w:type="dxa"/>
          </w:tcPr>
          <w:p w14:paraId="386F6097" w14:textId="645570BD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 (se)</w:t>
            </w:r>
          </w:p>
        </w:tc>
        <w:tc>
          <w:tcPr>
            <w:tcW w:w="1260" w:type="dxa"/>
          </w:tcPr>
          <w:p w14:paraId="7AD0652A" w14:textId="00EBD6D8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35E" w14:paraId="4F7F620D" w14:textId="77777777" w:rsidTr="00C2035E">
        <w:tc>
          <w:tcPr>
            <w:tcW w:w="2095" w:type="dxa"/>
          </w:tcPr>
          <w:p w14:paraId="71284FF9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Neuroticism</w:t>
            </w:r>
          </w:p>
        </w:tc>
        <w:tc>
          <w:tcPr>
            <w:tcW w:w="1320" w:type="dxa"/>
          </w:tcPr>
          <w:p w14:paraId="3291023D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MVP</w:t>
            </w:r>
          </w:p>
        </w:tc>
        <w:tc>
          <w:tcPr>
            <w:tcW w:w="1320" w:type="dxa"/>
          </w:tcPr>
          <w:p w14:paraId="76D90199" w14:textId="2539588C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 (0.004)</w:t>
            </w:r>
          </w:p>
        </w:tc>
        <w:tc>
          <w:tcPr>
            <w:tcW w:w="1320" w:type="dxa"/>
          </w:tcPr>
          <w:p w14:paraId="000F9E87" w14:textId="1C9763B6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Nagel </w:t>
            </w:r>
            <w:r w:rsidRPr="00C7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</w:p>
        </w:tc>
        <w:tc>
          <w:tcPr>
            <w:tcW w:w="1056" w:type="dxa"/>
          </w:tcPr>
          <w:p w14:paraId="64CC8C95" w14:textId="451171FD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 (0.003)</w:t>
            </w:r>
          </w:p>
        </w:tc>
        <w:tc>
          <w:tcPr>
            <w:tcW w:w="1260" w:type="dxa"/>
          </w:tcPr>
          <w:p w14:paraId="724155A4" w14:textId="2D2232DD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 (0.02)</w:t>
            </w:r>
          </w:p>
        </w:tc>
      </w:tr>
      <w:tr w:rsidR="00C2035E" w14:paraId="412A9014" w14:textId="77777777" w:rsidTr="00C2035E">
        <w:tc>
          <w:tcPr>
            <w:tcW w:w="2095" w:type="dxa"/>
          </w:tcPr>
          <w:p w14:paraId="64E15C5F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Extraversion</w:t>
            </w:r>
          </w:p>
        </w:tc>
        <w:tc>
          <w:tcPr>
            <w:tcW w:w="1320" w:type="dxa"/>
          </w:tcPr>
          <w:p w14:paraId="34A18593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MVP</w:t>
            </w:r>
          </w:p>
        </w:tc>
        <w:tc>
          <w:tcPr>
            <w:tcW w:w="1320" w:type="dxa"/>
          </w:tcPr>
          <w:p w14:paraId="11A1917A" w14:textId="2406B71F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 (0.004)</w:t>
            </w:r>
          </w:p>
        </w:tc>
        <w:tc>
          <w:tcPr>
            <w:tcW w:w="1320" w:type="dxa"/>
          </w:tcPr>
          <w:p w14:paraId="338E22CF" w14:textId="7E1F4B88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GPC-II</w:t>
            </w:r>
          </w:p>
        </w:tc>
        <w:tc>
          <w:tcPr>
            <w:tcW w:w="1056" w:type="dxa"/>
          </w:tcPr>
          <w:p w14:paraId="50A226F5" w14:textId="494ED0F9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 (0.003)</w:t>
            </w:r>
          </w:p>
        </w:tc>
        <w:tc>
          <w:tcPr>
            <w:tcW w:w="1260" w:type="dxa"/>
          </w:tcPr>
          <w:p w14:paraId="6EDA20D5" w14:textId="45FCA97A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 (0.09)</w:t>
            </w:r>
          </w:p>
        </w:tc>
      </w:tr>
      <w:tr w:rsidR="00C2035E" w14:paraId="231F1FB4" w14:textId="77777777" w:rsidTr="00C2035E">
        <w:tc>
          <w:tcPr>
            <w:tcW w:w="2095" w:type="dxa"/>
          </w:tcPr>
          <w:p w14:paraId="18E61D1E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Agreeableness</w:t>
            </w:r>
          </w:p>
        </w:tc>
        <w:tc>
          <w:tcPr>
            <w:tcW w:w="1320" w:type="dxa"/>
          </w:tcPr>
          <w:p w14:paraId="4EF7D72C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MVP</w:t>
            </w:r>
          </w:p>
        </w:tc>
        <w:tc>
          <w:tcPr>
            <w:tcW w:w="1320" w:type="dxa"/>
          </w:tcPr>
          <w:p w14:paraId="5E262550" w14:textId="30ABE5F2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 (0.004)</w:t>
            </w:r>
          </w:p>
        </w:tc>
        <w:tc>
          <w:tcPr>
            <w:tcW w:w="1320" w:type="dxa"/>
          </w:tcPr>
          <w:p w14:paraId="15069392" w14:textId="7E56AC8A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GPC-I</w:t>
            </w:r>
          </w:p>
        </w:tc>
        <w:tc>
          <w:tcPr>
            <w:tcW w:w="1056" w:type="dxa"/>
          </w:tcPr>
          <w:p w14:paraId="36C13815" w14:textId="6FB3C708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 (.03)</w:t>
            </w:r>
          </w:p>
        </w:tc>
        <w:tc>
          <w:tcPr>
            <w:tcW w:w="1260" w:type="dxa"/>
          </w:tcPr>
          <w:p w14:paraId="385800B0" w14:textId="25AB578E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 (0.99)</w:t>
            </w:r>
          </w:p>
        </w:tc>
      </w:tr>
      <w:tr w:rsidR="00C2035E" w14:paraId="1F380CB0" w14:textId="77777777" w:rsidTr="00C2035E">
        <w:tc>
          <w:tcPr>
            <w:tcW w:w="2095" w:type="dxa"/>
          </w:tcPr>
          <w:p w14:paraId="7C1005F8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Conscientiousness</w:t>
            </w:r>
          </w:p>
        </w:tc>
        <w:tc>
          <w:tcPr>
            <w:tcW w:w="1320" w:type="dxa"/>
          </w:tcPr>
          <w:p w14:paraId="0DC1E32C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MVP</w:t>
            </w:r>
          </w:p>
        </w:tc>
        <w:tc>
          <w:tcPr>
            <w:tcW w:w="1320" w:type="dxa"/>
          </w:tcPr>
          <w:p w14:paraId="56C991B9" w14:textId="4DA14BE8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 (0.008)</w:t>
            </w:r>
          </w:p>
        </w:tc>
        <w:tc>
          <w:tcPr>
            <w:tcW w:w="1320" w:type="dxa"/>
          </w:tcPr>
          <w:p w14:paraId="6234CDFF" w14:textId="78725F93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GPC-I</w:t>
            </w:r>
          </w:p>
        </w:tc>
        <w:tc>
          <w:tcPr>
            <w:tcW w:w="1056" w:type="dxa"/>
          </w:tcPr>
          <w:p w14:paraId="398B02A6" w14:textId="5EE7714B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 (0.03)</w:t>
            </w:r>
          </w:p>
        </w:tc>
        <w:tc>
          <w:tcPr>
            <w:tcW w:w="1260" w:type="dxa"/>
          </w:tcPr>
          <w:p w14:paraId="1ECFA6A0" w14:textId="7EDBA4ED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 (0.17)</w:t>
            </w:r>
          </w:p>
        </w:tc>
      </w:tr>
      <w:tr w:rsidR="00C2035E" w14:paraId="78B4913E" w14:textId="77777777" w:rsidTr="00C2035E">
        <w:tc>
          <w:tcPr>
            <w:tcW w:w="2095" w:type="dxa"/>
          </w:tcPr>
          <w:p w14:paraId="444B7722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Openness</w:t>
            </w:r>
          </w:p>
        </w:tc>
        <w:tc>
          <w:tcPr>
            <w:tcW w:w="1320" w:type="dxa"/>
          </w:tcPr>
          <w:p w14:paraId="1E2619DD" w14:textId="77777777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MVP</w:t>
            </w:r>
          </w:p>
        </w:tc>
        <w:tc>
          <w:tcPr>
            <w:tcW w:w="1320" w:type="dxa"/>
          </w:tcPr>
          <w:p w14:paraId="2232DAEE" w14:textId="3FE9D8B3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 (.01)</w:t>
            </w:r>
          </w:p>
        </w:tc>
        <w:tc>
          <w:tcPr>
            <w:tcW w:w="1320" w:type="dxa"/>
          </w:tcPr>
          <w:p w14:paraId="36BAE3D7" w14:textId="0DE841D9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GPC-I</w:t>
            </w:r>
          </w:p>
        </w:tc>
        <w:tc>
          <w:tcPr>
            <w:tcW w:w="1056" w:type="dxa"/>
          </w:tcPr>
          <w:p w14:paraId="5D71C794" w14:textId="6FF23FF5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 (.03)</w:t>
            </w:r>
          </w:p>
        </w:tc>
        <w:tc>
          <w:tcPr>
            <w:tcW w:w="1260" w:type="dxa"/>
          </w:tcPr>
          <w:p w14:paraId="3AC37D8E" w14:textId="4F36C3F1" w:rsidR="00C2035E" w:rsidRDefault="00C2035E" w:rsidP="00C2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 (0.12)</w:t>
            </w:r>
          </w:p>
        </w:tc>
      </w:tr>
    </w:tbl>
    <w:p w14:paraId="4234DD80" w14:textId="77777777" w:rsidR="00610F4F" w:rsidRDefault="00610F4F" w:rsidP="00610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1E189" w14:textId="2152A62E" w:rsidR="00D60621" w:rsidRDefault="00D60621" w:rsidP="00610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 w:rsidR="004A4D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1607"/>
        <w:gridCol w:w="1836"/>
        <w:gridCol w:w="2119"/>
      </w:tblGrid>
      <w:tr w:rsidR="00D60621" w14:paraId="3B55F23B" w14:textId="77777777" w:rsidTr="00D60621">
        <w:tc>
          <w:tcPr>
            <w:tcW w:w="2181" w:type="dxa"/>
          </w:tcPr>
          <w:p w14:paraId="015EA3A1" w14:textId="5232A528" w:rsidR="00D60621" w:rsidRDefault="00D60621" w:rsidP="006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607" w:type="dxa"/>
          </w:tcPr>
          <w:p w14:paraId="5E03CECB" w14:textId="0B800022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Direction of effect in neuroticism</w:t>
            </w:r>
          </w:p>
        </w:tc>
        <w:tc>
          <w:tcPr>
            <w:tcW w:w="1836" w:type="dxa"/>
          </w:tcPr>
          <w:p w14:paraId="236F42EE" w14:textId="6264C506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Direction of effect in extraversion</w:t>
            </w:r>
          </w:p>
        </w:tc>
        <w:tc>
          <w:tcPr>
            <w:tcW w:w="2119" w:type="dxa"/>
          </w:tcPr>
          <w:p w14:paraId="26B80798" w14:textId="380E9B79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eQTL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associated with mood instability</w:t>
            </w:r>
          </w:p>
        </w:tc>
      </w:tr>
      <w:tr w:rsidR="00D60621" w14:paraId="1B7F0E67" w14:textId="77777777" w:rsidTr="00D60621">
        <w:tc>
          <w:tcPr>
            <w:tcW w:w="2181" w:type="dxa"/>
          </w:tcPr>
          <w:p w14:paraId="6B3A8D7C" w14:textId="0989F014" w:rsidR="00D60621" w:rsidRDefault="00D60621" w:rsidP="00D60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621">
              <w:rPr>
                <w:rFonts w:ascii="Times New Roman" w:hAnsi="Times New Roman" w:cs="Times New Roman"/>
                <w:sz w:val="24"/>
                <w:szCs w:val="24"/>
              </w:rPr>
              <w:t>CRHR1</w:t>
            </w:r>
          </w:p>
        </w:tc>
        <w:tc>
          <w:tcPr>
            <w:tcW w:w="1607" w:type="dxa"/>
          </w:tcPr>
          <w:p w14:paraId="38123C54" w14:textId="44F467CB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1C17486" w14:textId="0CF4B1E4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9" w:type="dxa"/>
          </w:tcPr>
          <w:p w14:paraId="4052B5E6" w14:textId="3E3EF696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60621" w14:paraId="3231C030" w14:textId="77777777" w:rsidTr="00D60621">
        <w:tc>
          <w:tcPr>
            <w:tcW w:w="2181" w:type="dxa"/>
          </w:tcPr>
          <w:p w14:paraId="745844BB" w14:textId="6E0F4E0C" w:rsidR="00D60621" w:rsidRDefault="00D60621" w:rsidP="00D60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621">
              <w:rPr>
                <w:rFonts w:ascii="Times New Roman" w:hAnsi="Times New Roman" w:cs="Times New Roman"/>
                <w:sz w:val="24"/>
                <w:szCs w:val="24"/>
              </w:rPr>
              <w:t>MAPT</w:t>
            </w:r>
          </w:p>
        </w:tc>
        <w:tc>
          <w:tcPr>
            <w:tcW w:w="1607" w:type="dxa"/>
          </w:tcPr>
          <w:p w14:paraId="7A5323B4" w14:textId="6F3EA62B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7CD01D7F" w14:textId="22593293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9" w:type="dxa"/>
          </w:tcPr>
          <w:p w14:paraId="7951A66D" w14:textId="32AADE3D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60621" w14:paraId="1889146A" w14:textId="77777777" w:rsidTr="00D60621">
        <w:tc>
          <w:tcPr>
            <w:tcW w:w="2181" w:type="dxa"/>
          </w:tcPr>
          <w:p w14:paraId="73E20CD2" w14:textId="77777777" w:rsidR="00D60621" w:rsidRPr="00D60621" w:rsidRDefault="00D60621" w:rsidP="00D60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621">
              <w:rPr>
                <w:rFonts w:ascii="Times New Roman" w:hAnsi="Times New Roman" w:cs="Times New Roman"/>
                <w:sz w:val="24"/>
                <w:szCs w:val="24"/>
              </w:rPr>
              <w:t>MAPT-AS1</w:t>
            </w:r>
          </w:p>
          <w:p w14:paraId="39A6B0D4" w14:textId="77777777" w:rsidR="00D60621" w:rsidRDefault="00D60621" w:rsidP="006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DA04CDC" w14:textId="5179AE24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</w:tcPr>
          <w:p w14:paraId="7EF04605" w14:textId="40B04283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4ADA821E" w14:textId="47F80E4D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60621" w14:paraId="0F3C5161" w14:textId="77777777" w:rsidTr="00D60621">
        <w:tc>
          <w:tcPr>
            <w:tcW w:w="2181" w:type="dxa"/>
          </w:tcPr>
          <w:p w14:paraId="66D37E80" w14:textId="77777777" w:rsidR="00D60621" w:rsidRPr="00D60621" w:rsidRDefault="00D60621" w:rsidP="00D60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621">
              <w:rPr>
                <w:rFonts w:ascii="Times New Roman" w:hAnsi="Times New Roman" w:cs="Times New Roman"/>
                <w:sz w:val="24"/>
                <w:szCs w:val="24"/>
              </w:rPr>
              <w:t>PLEKHM1</w:t>
            </w:r>
          </w:p>
          <w:p w14:paraId="5DE0DB68" w14:textId="77777777" w:rsidR="00D60621" w:rsidRDefault="00D60621" w:rsidP="006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D2A7A55" w14:textId="441A71EC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433D17D7" w14:textId="52F5F476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9" w:type="dxa"/>
          </w:tcPr>
          <w:p w14:paraId="164E07C4" w14:textId="771D5A11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60621" w14:paraId="5CD0A89E" w14:textId="77777777" w:rsidTr="00D60621">
        <w:tc>
          <w:tcPr>
            <w:tcW w:w="2181" w:type="dxa"/>
          </w:tcPr>
          <w:p w14:paraId="180AA572" w14:textId="61515DD7" w:rsidR="00D60621" w:rsidRDefault="00D60621" w:rsidP="006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621">
              <w:rPr>
                <w:rFonts w:ascii="Times New Roman" w:hAnsi="Times New Roman" w:cs="Times New Roman"/>
                <w:sz w:val="24"/>
                <w:szCs w:val="24"/>
              </w:rPr>
              <w:t>KANSL1</w:t>
            </w:r>
          </w:p>
        </w:tc>
        <w:tc>
          <w:tcPr>
            <w:tcW w:w="1607" w:type="dxa"/>
          </w:tcPr>
          <w:p w14:paraId="5AB02F4F" w14:textId="45913237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</w:tcPr>
          <w:p w14:paraId="38F9F23C" w14:textId="3AAFFFCA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6B79CA86" w14:textId="33ABA05F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60621" w14:paraId="113211CE" w14:textId="77777777" w:rsidTr="00D60621">
        <w:tc>
          <w:tcPr>
            <w:tcW w:w="2181" w:type="dxa"/>
          </w:tcPr>
          <w:p w14:paraId="4BE18A11" w14:textId="257A88E7" w:rsidR="00D60621" w:rsidRDefault="00D60621" w:rsidP="006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LIN02210</w:t>
            </w:r>
          </w:p>
        </w:tc>
        <w:tc>
          <w:tcPr>
            <w:tcW w:w="1607" w:type="dxa"/>
          </w:tcPr>
          <w:p w14:paraId="75107900" w14:textId="6E404CC2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</w:tcPr>
          <w:p w14:paraId="7F2CDB4F" w14:textId="0A8CFE41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267A91C2" w14:textId="5FFD8B23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621" w14:paraId="56EB24B7" w14:textId="77777777" w:rsidTr="00D60621">
        <w:tc>
          <w:tcPr>
            <w:tcW w:w="2181" w:type="dxa"/>
          </w:tcPr>
          <w:p w14:paraId="48E1BE0A" w14:textId="371F9895" w:rsidR="00D60621" w:rsidRDefault="00D60621" w:rsidP="006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SPPL2C</w:t>
            </w:r>
          </w:p>
        </w:tc>
        <w:tc>
          <w:tcPr>
            <w:tcW w:w="1607" w:type="dxa"/>
          </w:tcPr>
          <w:p w14:paraId="360089D9" w14:textId="33CD9415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</w:tcPr>
          <w:p w14:paraId="00673AAA" w14:textId="499D82CE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174453F0" w14:textId="7F185EF0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621" w14:paraId="7A741346" w14:textId="77777777" w:rsidTr="00D60621">
        <w:tc>
          <w:tcPr>
            <w:tcW w:w="2181" w:type="dxa"/>
          </w:tcPr>
          <w:p w14:paraId="15EC61BE" w14:textId="3865A326" w:rsidR="00D60621" w:rsidRDefault="00D60621" w:rsidP="006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ARHGAP27</w:t>
            </w:r>
          </w:p>
        </w:tc>
        <w:tc>
          <w:tcPr>
            <w:tcW w:w="1607" w:type="dxa"/>
          </w:tcPr>
          <w:p w14:paraId="3A42E25B" w14:textId="70B6A8CA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</w:tcPr>
          <w:p w14:paraId="71411E4B" w14:textId="0AED3882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286E60A9" w14:textId="3546BCDE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621" w14:paraId="44CF9773" w14:textId="77777777" w:rsidTr="00D60621">
        <w:tc>
          <w:tcPr>
            <w:tcW w:w="2181" w:type="dxa"/>
          </w:tcPr>
          <w:p w14:paraId="5214532C" w14:textId="336C4B05" w:rsidR="00D60621" w:rsidRDefault="00D60621" w:rsidP="0061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ARL17A</w:t>
            </w:r>
          </w:p>
        </w:tc>
        <w:tc>
          <w:tcPr>
            <w:tcW w:w="1607" w:type="dxa"/>
          </w:tcPr>
          <w:p w14:paraId="1BDC5209" w14:textId="2A76524F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</w:tcPr>
          <w:p w14:paraId="6AFB669F" w14:textId="6933FFE7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70C7AACE" w14:textId="2DB33518" w:rsidR="00D60621" w:rsidRDefault="00D60621" w:rsidP="00D6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1A422856" w14:textId="771EA791" w:rsidR="00D60621" w:rsidRPr="00737D4C" w:rsidRDefault="00D60621" w:rsidP="00610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1C043" w14:textId="77777777" w:rsidR="00B723E5" w:rsidRDefault="00B723E5" w:rsidP="00B72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5004D" w14:textId="7D8A370D" w:rsidR="00B723E5" w:rsidRDefault="00B723E5" w:rsidP="00B72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 Million Veteran Program: </w:t>
      </w:r>
    </w:p>
    <w:p w14:paraId="4A7945B1" w14:textId="77777777" w:rsidR="00B723E5" w:rsidRDefault="00B723E5" w:rsidP="00B72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Acknowledgement for Publications</w:t>
      </w:r>
    </w:p>
    <w:p w14:paraId="2973683A" w14:textId="77777777" w:rsidR="00B723E5" w:rsidRDefault="00B723E5" w:rsidP="00B72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2023</w:t>
      </w:r>
    </w:p>
    <w:p w14:paraId="4B723324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20BD26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MVP Program Office</w:t>
      </w:r>
    </w:p>
    <w:p w14:paraId="3E05492D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D50C40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Sumitra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Muralidhar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Program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419"/>
        </w:rPr>
        <w:t>Director</w:t>
      </w:r>
      <w:proofErr w:type="gram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14:paraId="6743E956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Department of Veterans Affairs, 810 Vermont Avenue NW, Washington, DC 20420</w:t>
      </w:r>
    </w:p>
    <w:p w14:paraId="335B6C46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Jennifer Moser, Ph.D., Associate Director, Scientific Programs</w:t>
      </w:r>
    </w:p>
    <w:p w14:paraId="55557FB6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Department of Veterans Affairs, 810 Vermont Avenue NW, Washington, DC 20420</w:t>
      </w:r>
    </w:p>
    <w:p w14:paraId="4C11517E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E. Deen, B.S., Associate Director, Cohort &amp; Public Relations</w:t>
      </w:r>
    </w:p>
    <w:p w14:paraId="4F702996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Department of Veterans Affairs, 810 Vermont Avenue NW, Washington, DC 20420</w:t>
      </w:r>
    </w:p>
    <w:p w14:paraId="1CF83F0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6B9B8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MVP Executive Committee </w:t>
      </w:r>
    </w:p>
    <w:p w14:paraId="035FC14E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0B8791C0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Co-Chair: Philip S. Tsao, Ph.D.</w:t>
      </w:r>
    </w:p>
    <w:p w14:paraId="6AEF2001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Palo Alto Health Care System, 3801 Miranda Avenue, Palo Alto, CA 94304</w:t>
      </w:r>
    </w:p>
    <w:p w14:paraId="72ABBB79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Co-Chair: Sumitra Muralidhar, Ph.D.</w:t>
      </w:r>
    </w:p>
    <w:p w14:paraId="41440D90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Department of Veterans Affairs, 810 Vermont Avenue NW, Washington, DC 20420</w:t>
      </w:r>
    </w:p>
    <w:p w14:paraId="6AC929D9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J. Michael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Gaziano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, M.D., M.P.H.</w:t>
      </w:r>
    </w:p>
    <w:p w14:paraId="4257502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2AABF9B6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Hauser, Ph.D.</w:t>
      </w:r>
    </w:p>
    <w:p w14:paraId="22977E68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Durham VA Medical Center, 508 Fulton Street, Durham, NC 27705</w:t>
      </w:r>
    </w:p>
    <w:p w14:paraId="28D9139B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Kilbourne, Ph.D., M.P.H.</w:t>
      </w:r>
    </w:p>
    <w:p w14:paraId="2AD1E126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HSR&amp;D, 2215 Fuller Road, Ann Arbor, MI 48105</w:t>
      </w:r>
    </w:p>
    <w:p w14:paraId="50B73F5A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Shiuh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-Wen </w:t>
      </w:r>
      <w:proofErr w:type="spellStart"/>
      <w:r>
        <w:rPr>
          <w:rFonts w:ascii="Times New Roman" w:hAnsi="Times New Roman" w:cs="Times New Roman"/>
          <w:sz w:val="24"/>
          <w:szCs w:val="24"/>
        </w:rPr>
        <w:t>Luoh</w:t>
      </w:r>
      <w:proofErr w:type="spellEnd"/>
      <w:r>
        <w:rPr>
          <w:rFonts w:ascii="Times New Roman" w:hAnsi="Times New Roman" w:cs="Times New Roman"/>
          <w:sz w:val="24"/>
          <w:szCs w:val="24"/>
        </w:rPr>
        <w:t>, M.D., Ph.D.</w:t>
      </w:r>
    </w:p>
    <w:p w14:paraId="210643A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Portland Health Care System, 3710 SW US Veterans Hospital Rd, Portland, OR 97239</w:t>
      </w:r>
    </w:p>
    <w:p w14:paraId="085E1CFC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Matheny, M.D., M.S., M.P.H.</w:t>
      </w:r>
    </w:p>
    <w:p w14:paraId="1D8AB5A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Tennessee Valley Healthcare System, 1310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Ave. South, Nashville, TN 37212</w:t>
      </w:r>
    </w:p>
    <w:p w14:paraId="6D68AEA6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Oslin, M.D.</w:t>
      </w:r>
    </w:p>
    <w:p w14:paraId="6400F95C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Philadelphia VA Medical Center, 3900 Woodland Avenue, Philadelphia, PA 19104</w:t>
      </w:r>
    </w:p>
    <w:p w14:paraId="146B1D5C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20B37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MVP Co-Principal Investigators</w:t>
      </w:r>
    </w:p>
    <w:p w14:paraId="2285310C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6AB75AC5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J. Michael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Gaziano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, M.D., M.P.H.</w:t>
      </w:r>
    </w:p>
    <w:p w14:paraId="1722275D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144CCE90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 S. Tsao, Ph.D.</w:t>
      </w:r>
    </w:p>
    <w:p w14:paraId="619D317E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Palo Alto Health Care System, 3801 Miranda Avenue, Palo Alto, CA 94304</w:t>
      </w:r>
    </w:p>
    <w:p w14:paraId="66809E0A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3BDBB8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MVP Core Operations</w:t>
      </w:r>
    </w:p>
    <w:p w14:paraId="666905DF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328BB" w14:textId="77777777" w:rsidR="00B723E5" w:rsidRDefault="00B723E5" w:rsidP="00B723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Churby</w:t>
      </w:r>
      <w:proofErr w:type="spellEnd"/>
      <w:r>
        <w:rPr>
          <w:rFonts w:ascii="Times New Roman" w:hAnsi="Times New Roman" w:cs="Times New Roman"/>
          <w:sz w:val="24"/>
          <w:szCs w:val="24"/>
        </w:rPr>
        <w:t>, B.S., Director, MVP Regulatory Affairs</w:t>
      </w:r>
    </w:p>
    <w:p w14:paraId="080E7D48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Palo Alto Health Care System, 3801 Miranda Avenue, Palo Alto, CA 94304</w:t>
      </w:r>
    </w:p>
    <w:p w14:paraId="2EE8E37D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B. Whitbourne, Ph.D., Director, MVP Cohort Management</w:t>
      </w:r>
    </w:p>
    <w:p w14:paraId="376BEBF5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4247DCA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V. Brewer, M.P.H., Director, MVP Recruitment &amp; Enrollment</w:t>
      </w:r>
    </w:p>
    <w:p w14:paraId="59E9243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60207175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Shahpoor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(Alex) Shayan, M.S., Director, MVP Recruitment and Enrollment Informatics</w:t>
      </w:r>
    </w:p>
    <w:p w14:paraId="57AD76E9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34B7A794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Luis E. Selva,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Executive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>
        <w:rPr>
          <w:rFonts w:ascii="Times New Roman" w:hAnsi="Times New Roman" w:cs="Times New Roman"/>
          <w:sz w:val="24"/>
          <w:szCs w:val="24"/>
        </w:rPr>
        <w:t>, MVP Biorepositories</w:t>
      </w:r>
    </w:p>
    <w:p w14:paraId="04A4B7EE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3E30CCCC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Pyarajan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Ph.D., Director, Data and Computational Sciences</w:t>
      </w:r>
    </w:p>
    <w:p w14:paraId="712D95C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Boston Healthcare System, 150 S. Huntington Avenue, Boston, MA 02130 </w:t>
      </w:r>
    </w:p>
    <w:p w14:paraId="7CD90F05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Kelly Cho, M.P.H, Ph.D., Director, MVP Phenomics Data Core</w:t>
      </w:r>
    </w:p>
    <w:p w14:paraId="2E223784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71B890CD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L. DuVall, Ph.D., Director, VA Informatics and Computing Infrastructure (VINCI)</w:t>
      </w:r>
    </w:p>
    <w:p w14:paraId="5097FE1C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Salt Lake City Health Care System, 500 Foothill Drive, Salt Lake City, UT 84148</w:t>
      </w:r>
    </w:p>
    <w:p w14:paraId="71FC58E7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T. Brophy M.D., M.P.H., Director, VA Central Biorepository</w:t>
      </w:r>
    </w:p>
    <w:p w14:paraId="78EB82DC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7E083651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 Coordinating Centers</w:t>
      </w:r>
    </w:p>
    <w:p w14:paraId="1C18C022" w14:textId="77777777" w:rsidR="00B723E5" w:rsidRDefault="00B723E5" w:rsidP="00B723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 Coordinating Center, Boston - J. Michael Gaziano, M.D., M.P.H.</w:t>
      </w:r>
    </w:p>
    <w:p w14:paraId="7C8F91D1" w14:textId="77777777" w:rsidR="00B723E5" w:rsidRDefault="00B723E5" w:rsidP="00B723E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2ADA0B58" w14:textId="77777777" w:rsidR="00B723E5" w:rsidRDefault="00B723E5" w:rsidP="00B723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 Coordinating Center, Palo Alto – Philip S. Tsao, Ph.D.</w:t>
      </w:r>
    </w:p>
    <w:p w14:paraId="09F1F1BC" w14:textId="77777777" w:rsidR="00B723E5" w:rsidRDefault="00B723E5" w:rsidP="00B723E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Palo Alto Health Care System, 3801 Miranda Avenue, Palo Alto, CA 94304</w:t>
      </w:r>
    </w:p>
    <w:p w14:paraId="21D366B5" w14:textId="77777777" w:rsidR="00B723E5" w:rsidRDefault="00B723E5" w:rsidP="00B723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 Information Center, Canandaigua – Brady Stephens, M.S.</w:t>
      </w:r>
    </w:p>
    <w:p w14:paraId="4617E414" w14:textId="77777777" w:rsidR="00B723E5" w:rsidRDefault="00B723E5" w:rsidP="00B723E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Canandaigua VA Medical Center, 400 Fort Hill Avenue, Canandaigua, NY 14424</w:t>
      </w:r>
    </w:p>
    <w:p w14:paraId="1D95A132" w14:textId="77777777" w:rsidR="00B723E5" w:rsidRDefault="00B723E5" w:rsidP="00B723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Cooperative Studies Program Clinical Research Pharmacy Coordinating Center, Albuquerque – Todd Connor, Pharm.D.; Dean P. </w:t>
      </w:r>
      <w:proofErr w:type="spellStart"/>
      <w:r>
        <w:rPr>
          <w:rFonts w:ascii="Times New Roman" w:hAnsi="Times New Roman" w:cs="Times New Roman"/>
          <w:sz w:val="24"/>
          <w:szCs w:val="24"/>
        </w:rPr>
        <w:t>Argyres</w:t>
      </w:r>
      <w:proofErr w:type="spellEnd"/>
      <w:r>
        <w:rPr>
          <w:rFonts w:ascii="Times New Roman" w:hAnsi="Times New Roman" w:cs="Times New Roman"/>
          <w:sz w:val="24"/>
          <w:szCs w:val="24"/>
        </w:rPr>
        <w:t>, B.S., M.S.</w:t>
      </w:r>
    </w:p>
    <w:p w14:paraId="1055AB0C" w14:textId="77777777" w:rsidR="00B723E5" w:rsidRDefault="00B723E5" w:rsidP="00B723E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Mexico VA Health Care System, 1501 San Pedro Drive SE, Albuquerque, NM 87108 </w:t>
      </w:r>
    </w:p>
    <w:p w14:paraId="418FA175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1E4E3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MVP Publications and Presentations Committee</w:t>
      </w:r>
    </w:p>
    <w:p w14:paraId="1B26BB13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37CE1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Co-Chair: Themistocles 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Assimes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M.D., Ph. D</w:t>
      </w:r>
    </w:p>
    <w:p w14:paraId="2D3A8753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Palo Alto Health Care System, 3801 Miranda Avenue, Palo Alto, CA 94304</w:t>
      </w:r>
    </w:p>
    <w:p w14:paraId="39664ED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Co-Chair: Adriana Hung, M.D.; M.P.H</w:t>
      </w:r>
    </w:p>
    <w:p w14:paraId="24EBB08D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 Tennessee Valley Healthcare System, 1310 24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Ave. South, Nashville, TN 37212</w:t>
      </w:r>
    </w:p>
    <w:p w14:paraId="00E0E346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Co-Chair: Henry Kranzler, M.D.</w:t>
      </w:r>
    </w:p>
    <w:p w14:paraId="4E7BA3E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Philadelphia VA Medical Center, 3900 Woodland Avenue, Philadelphia, PA 19104</w:t>
      </w:r>
    </w:p>
    <w:p w14:paraId="784CE7CE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65C94A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MVP Local Site Investigators  </w:t>
      </w:r>
    </w:p>
    <w:p w14:paraId="10E7F4AD" w14:textId="77777777" w:rsidR="00B723E5" w:rsidRDefault="00B723E5" w:rsidP="00B72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24DB1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Aguayo, M.D., Phoenix VA Health Care System</w:t>
      </w:r>
    </w:p>
    <w:p w14:paraId="468B45A9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 E. Indian School Road, Phoenix, AZ 85012</w:t>
      </w:r>
    </w:p>
    <w:p w14:paraId="67FC2D5F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Sunil Ahuja, M.D., South Texas Veterans Health Care System</w:t>
      </w:r>
    </w:p>
    <w:p w14:paraId="50659291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7400 Merton Minter Boulevard, San Antonio, TX 78229</w:t>
      </w:r>
    </w:p>
    <w:p w14:paraId="63B4A495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Kathrina Alexander, M.D., Veterans Health Care System of the Ozarks</w:t>
      </w:r>
    </w:p>
    <w:p w14:paraId="241AD52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 North College Avenue, Fayetteville, AR 72703</w:t>
      </w:r>
    </w:p>
    <w:p w14:paraId="346FF7A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Xiao M. Androulakis, M.D., Columbia VA Health Care System</w:t>
      </w:r>
    </w:p>
    <w:p w14:paraId="467CD49A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6439 Garners Ferry Road, Columbia, SC 29209</w:t>
      </w:r>
    </w:p>
    <w:p w14:paraId="3DF4F95A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Prakash Balasubramanian, M.D., William S. Middleton Memorial Veterans Hospital</w:t>
      </w:r>
    </w:p>
    <w:p w14:paraId="7A0ED0A0" w14:textId="77777777" w:rsidR="00B723E5" w:rsidRDefault="00B723E5" w:rsidP="00B723E5">
      <w:pPr>
        <w:pStyle w:val="ListParagrap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2500 Overlook Terrace, Madison, WI 53705</w:t>
      </w:r>
    </w:p>
    <w:p w14:paraId="25668FA6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Zuhair Ballas, M.D., Iowa City VA Health Care System</w:t>
      </w:r>
    </w:p>
    <w:p w14:paraId="6AA1A12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 Highway 6 West, Iowa City, IA 52246-2208</w:t>
      </w:r>
    </w:p>
    <w:p w14:paraId="55B04ACE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Beckham, Ph.D., Durham VA Medical Center</w:t>
      </w:r>
    </w:p>
    <w:p w14:paraId="6732A16B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 Fulton Street, Durham, NC 27705</w:t>
      </w:r>
    </w:p>
    <w:p w14:paraId="1C6764E2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Sujata Bhushan, M.D., VA North Texas Health Care System</w:t>
      </w:r>
    </w:p>
    <w:p w14:paraId="4595F1DE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4500 S. Lancaster Road, Dallas, TX 75216</w:t>
      </w:r>
    </w:p>
    <w:p w14:paraId="246C9B3B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Boyko, M.D., VA Puget Sound Health Care System</w:t>
      </w:r>
    </w:p>
    <w:p w14:paraId="758BE825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1660 S. Columbian Way, Seattle, WA 98108-1597</w:t>
      </w:r>
    </w:p>
    <w:p w14:paraId="1355B8BF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Cohen, M.D., Portland VA Medical Center</w:t>
      </w:r>
    </w:p>
    <w:p w14:paraId="5A9D410A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3710 SW U.S. Veterans Hospital Road, Portland, OR 97239</w:t>
      </w:r>
    </w:p>
    <w:p w14:paraId="5DD50BAD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Louis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Dellitalia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, M.D., Birmingham VA Medical Center</w:t>
      </w:r>
    </w:p>
    <w:p w14:paraId="512DCD0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S. 19th Street, Birmingham AL 35233</w:t>
      </w:r>
    </w:p>
    <w:p w14:paraId="651F75EF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Christine Faulk, M.D., Robert J. Dole VA Medical Center</w:t>
      </w:r>
    </w:p>
    <w:p w14:paraId="02FC3D5A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5500 East Kellogg Drive, Wichita, KS 67218-1607</w:t>
      </w:r>
    </w:p>
    <w:p w14:paraId="21CA4BE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Fayad, M.D., VA Southern Nevada Healthcare System</w:t>
      </w:r>
    </w:p>
    <w:p w14:paraId="68CEF58C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6900 North Pecos Road, North Las Vegas, NV 89086</w:t>
      </w:r>
    </w:p>
    <w:p w14:paraId="66AEECC6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Daryl Fujii, Ph.D., VA Pacific Islands Health Care System</w:t>
      </w:r>
    </w:p>
    <w:p w14:paraId="5FBE5DDD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459 Patterson Rd, Honolulu, HI 96819</w:t>
      </w:r>
    </w:p>
    <w:p w14:paraId="2523E3BE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Saib Gappy, M.D., John D. Dingell VA Medical Center</w:t>
      </w:r>
    </w:p>
    <w:p w14:paraId="6CE4BE8C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4646 John R Street, Detroit, MI 48201</w:t>
      </w:r>
    </w:p>
    <w:p w14:paraId="1E6EE87D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Gesek, Ph.D., White River Junction VA Medical Center</w:t>
      </w:r>
    </w:p>
    <w:p w14:paraId="1FD9BEFB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 Veterans Drive, White River Junction, VT 05009</w:t>
      </w:r>
    </w:p>
    <w:p w14:paraId="7F80662A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Greco, M.D., Sioux Falls VA Health Care System</w:t>
      </w:r>
    </w:p>
    <w:p w14:paraId="7BDC684B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2501 W 22nd Street, Sioux Falls, SD 57105</w:t>
      </w:r>
    </w:p>
    <w:p w14:paraId="5199FC02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Godschalk, M.D., Richmond VA Medical Center</w:t>
      </w:r>
    </w:p>
    <w:p w14:paraId="1B65AED2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1201 Broad Rock Blvd., Richmond, VA 23249</w:t>
      </w:r>
    </w:p>
    <w:p w14:paraId="26F07CD1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W. Gress, M.D., Ph.D., Hershel “Woody” Williams VA Medical Center</w:t>
      </w:r>
    </w:p>
    <w:p w14:paraId="72F11F2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1540 Spring Valley Drive, Huntington, WV 25704</w:t>
      </w:r>
    </w:p>
    <w:p w14:paraId="2746564C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Samir Gupta, M.D., M.S.C.S., VA San Diego Healthcare System</w:t>
      </w:r>
    </w:p>
    <w:p w14:paraId="50695DC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3350 </w:t>
      </w:r>
      <w:proofErr w:type="gramStart"/>
      <w:r>
        <w:rPr>
          <w:rFonts w:ascii="Times New Roman" w:hAnsi="Times New Roman" w:cs="Times New Roman"/>
          <w:sz w:val="24"/>
          <w:szCs w:val="24"/>
          <w:lang w:val="es-419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  <w:lang w:val="es-419"/>
        </w:rPr>
        <w:t xml:space="preserve"> Jolla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Village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Drive, San Diego, CA 92161</w:t>
      </w:r>
    </w:p>
    <w:p w14:paraId="753F6FA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Salvador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Gutierrez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, M.D., Edward Hines, Jr. VA Medical Center</w:t>
      </w:r>
    </w:p>
    <w:p w14:paraId="1DAB947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 South 5th Avenue, Hines, IL 60141</w:t>
      </w:r>
    </w:p>
    <w:p w14:paraId="5A6B6CA0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Harley, M.D., Ph.D., Cincinnati VA Medical Center</w:t>
      </w:r>
    </w:p>
    <w:p w14:paraId="66331655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3200 Vine Street, Cincinnati, OH 45220</w:t>
      </w:r>
    </w:p>
    <w:p w14:paraId="50EC9D6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Hammer, Ph.D., Fargo VA Health Care System</w:t>
      </w:r>
    </w:p>
    <w:p w14:paraId="205F9984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N. Elm, Fargo, ND 58102</w:t>
      </w:r>
    </w:p>
    <w:p w14:paraId="0E9124AA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Hamner, M.D., Ralph H. Johnson VA Medical Center</w:t>
      </w:r>
    </w:p>
    <w:p w14:paraId="71383AB6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 Bee Street, Mental Health Research, Charleston, SC 29401</w:t>
      </w:r>
    </w:p>
    <w:p w14:paraId="153157B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Adriana Hung, M.D., M.P.H., VA Tennessee Valley Healthcare System</w:t>
      </w:r>
    </w:p>
    <w:p w14:paraId="20FF1493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1310 24th Avenue, South Nashville, TN 37212</w:t>
      </w:r>
    </w:p>
    <w:p w14:paraId="74C50000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Hurley, M.D., W.G. (Bill) Hefner VA Medical Center</w:t>
      </w:r>
    </w:p>
    <w:p w14:paraId="449DED78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1601 Brenner Ave, Salisbury, NC 28144</w:t>
      </w:r>
    </w:p>
    <w:p w14:paraId="79ABFCF7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Pran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Iruvanti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D.O.,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., Hampton VA Medical Center</w:t>
      </w:r>
    </w:p>
    <w:p w14:paraId="561490E8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Emancipation Drive, Hampton, VA 23667</w:t>
      </w:r>
    </w:p>
    <w:p w14:paraId="6E07F3D0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Jacono</w:t>
      </w:r>
      <w:proofErr w:type="spellEnd"/>
      <w:r>
        <w:rPr>
          <w:rFonts w:ascii="Times New Roman" w:hAnsi="Times New Roman" w:cs="Times New Roman"/>
          <w:sz w:val="24"/>
          <w:szCs w:val="24"/>
        </w:rPr>
        <w:t>, M.D., VA Northeast Ohio Healthcare System</w:t>
      </w:r>
    </w:p>
    <w:p w14:paraId="4221631B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10701 East Boulevard, Cleveland, OH 44106 </w:t>
      </w:r>
    </w:p>
    <w:p w14:paraId="15E3D60F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Darshana Jhala, M.D., Philadelphia VA Medical Center</w:t>
      </w:r>
    </w:p>
    <w:p w14:paraId="6097A95B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3900 Woodland Avenue, Philadelphia, PA 19104</w:t>
      </w:r>
    </w:p>
    <w:p w14:paraId="3548F2D5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Kinlay, M.B.B.S., Ph.D., VA Boston Healthcare System</w:t>
      </w:r>
    </w:p>
    <w:p w14:paraId="4A98A900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S. Huntington Avenue, Boston, MA 02130</w:t>
      </w:r>
    </w:p>
    <w:p w14:paraId="5D9833C0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Klein, M.D., Ph.D., Louisville VA Medical Center</w:t>
      </w:r>
    </w:p>
    <w:p w14:paraId="330622EB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Zorn Avenue, Louisville, KY 40206</w:t>
      </w:r>
    </w:p>
    <w:p w14:paraId="0D7666DE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Landry, Ph.D., Southeast Louisiana Veterans Health Care System</w:t>
      </w:r>
    </w:p>
    <w:p w14:paraId="12550FCB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2400 Canal Street, New Orleans, LA 70119</w:t>
      </w:r>
    </w:p>
    <w:p w14:paraId="644B9A9D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Liang, M.D., M.P.H., VA New York Harbor Healthcare System</w:t>
      </w:r>
    </w:p>
    <w:p w14:paraId="437757E5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 East 23rd Street, New York, NY 10010</w:t>
      </w:r>
    </w:p>
    <w:p w14:paraId="5473C462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Liangpunsakul</w:t>
      </w:r>
      <w:proofErr w:type="spellEnd"/>
      <w:r>
        <w:rPr>
          <w:rFonts w:ascii="Times New Roman" w:hAnsi="Times New Roman" w:cs="Times New Roman"/>
          <w:sz w:val="24"/>
          <w:szCs w:val="24"/>
        </w:rPr>
        <w:t>, M.D., M.P.H., Richard Roudebush VA Medical Center</w:t>
      </w:r>
    </w:p>
    <w:p w14:paraId="7841B56C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1481 West 10th Street, Indianapolis, IN 46202</w:t>
      </w:r>
    </w:p>
    <w:p w14:paraId="0BD9D790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Lichy, M.D., Ph.D., Washington DC VA Medical Center</w:t>
      </w:r>
    </w:p>
    <w:p w14:paraId="3F2F755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Irving St, Washington, D. C. 20422</w:t>
      </w:r>
    </w:p>
    <w:p w14:paraId="1AB690FC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Scott Mahan, M.D., Charles George VA Medical Center</w:t>
      </w:r>
    </w:p>
    <w:p w14:paraId="68E4D45C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 Tunnel Road, Asheville, NC 28805</w:t>
      </w:r>
    </w:p>
    <w:p w14:paraId="2DB3ABD5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Marrache</w:t>
      </w:r>
      <w:proofErr w:type="spellEnd"/>
      <w:r>
        <w:rPr>
          <w:rFonts w:ascii="Times New Roman" w:hAnsi="Times New Roman" w:cs="Times New Roman"/>
          <w:sz w:val="24"/>
          <w:szCs w:val="24"/>
        </w:rPr>
        <w:t>, M.D., VA Maine Healthcare System</w:t>
      </w:r>
    </w:p>
    <w:p w14:paraId="60D3DF1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VA Center, Augusta, ME 04330</w:t>
      </w:r>
    </w:p>
    <w:p w14:paraId="3B2392CF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Mastorides</w:t>
      </w:r>
      <w:proofErr w:type="spellEnd"/>
      <w:r>
        <w:rPr>
          <w:rFonts w:ascii="Times New Roman" w:hAnsi="Times New Roman" w:cs="Times New Roman"/>
          <w:sz w:val="24"/>
          <w:szCs w:val="24"/>
        </w:rPr>
        <w:t>, M.D., James A. Haley Veterans’ Hospital</w:t>
      </w:r>
    </w:p>
    <w:p w14:paraId="5EC3F44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13000 Bruce B. Downs Blvd, Tampa, FL 33612</w:t>
      </w:r>
    </w:p>
    <w:p w14:paraId="1E7F22E8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Elisabeth Mates M.D., Ph.D., VA Sierra Nevada Health Care System</w:t>
      </w:r>
    </w:p>
    <w:p w14:paraId="0E6AF354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975 Kirman Avenue, Reno, NV 89502</w:t>
      </w:r>
    </w:p>
    <w:p w14:paraId="38059736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Mattocks, Ph.D., M.P.H., Central Western Massachusetts Healthcare System</w:t>
      </w:r>
    </w:p>
    <w:p w14:paraId="4986C736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 North Main Street, Leeds, MA 01053</w:t>
      </w:r>
    </w:p>
    <w:p w14:paraId="52953F3A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Meyer, M.D., Ph.D., Southern Arizona VA Health Care System</w:t>
      </w:r>
    </w:p>
    <w:p w14:paraId="42A78164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3601 S 6th Avenue, Tucson, AZ 85723</w:t>
      </w:r>
    </w:p>
    <w:p w14:paraId="2F1BB3B1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Jonathan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Moorman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M.D.,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., James H.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Quillen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VA Medical Center</w:t>
      </w:r>
    </w:p>
    <w:p w14:paraId="54C96963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 of Lamont &amp; Veterans Way, Mountain Home, TN 37684</w:t>
      </w:r>
    </w:p>
    <w:p w14:paraId="4DDCDDDF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Timothy Morgan, M.D., VA Long Beach Healthcare System</w:t>
      </w:r>
    </w:p>
    <w:p w14:paraId="2D3884DC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5901 East 7th Street Long Beach, CA 90822</w:t>
      </w:r>
    </w:p>
    <w:p w14:paraId="6C4DC562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Maureen Murdoch, M.D., M.P.H., Minneapolis VA Health Care System</w:t>
      </w:r>
    </w:p>
    <w:p w14:paraId="7E9A3C28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Veterans Drive, Minneapolis, MN 55417</w:t>
      </w:r>
    </w:p>
    <w:p w14:paraId="7E02B89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Norton, Ph.D., VA Health Care Upstate New York</w:t>
      </w:r>
    </w:p>
    <w:p w14:paraId="4970BF5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 Holland Avenue, Albany, NY 12208</w:t>
      </w:r>
    </w:p>
    <w:p w14:paraId="05694CE4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Olaoluwa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Okusaga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M.D., Michael E.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DeBakey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VA Medical Center</w:t>
      </w:r>
    </w:p>
    <w:p w14:paraId="33B789F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 Holcombe Blvd, Houston, TX 77030</w:t>
      </w:r>
    </w:p>
    <w:p w14:paraId="233498FB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 Ann Oursler, M.D., Salem VA Medical Center</w:t>
      </w:r>
    </w:p>
    <w:p w14:paraId="33DD9D44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 Roanoke Blvd, Salem, VA 24153</w:t>
      </w:r>
    </w:p>
    <w:p w14:paraId="57E70980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Ana Palacio, M.D., M.P.H., </w:t>
      </w:r>
      <w:r>
        <w:rPr>
          <w:rFonts w:ascii="Times New Roman" w:hAnsi="Times New Roman" w:cs="Times New Roman"/>
          <w:sz w:val="24"/>
          <w:szCs w:val="24"/>
        </w:rPr>
        <w:t>Miami VA Health Care System</w:t>
      </w:r>
    </w:p>
    <w:p w14:paraId="55645E7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1201 NW 16th Street, 11 GRC, Miami FL 33125</w:t>
      </w:r>
    </w:p>
    <w:p w14:paraId="068A16AA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Poon, M.D., Manchester VA Medical Center</w:t>
      </w:r>
    </w:p>
    <w:p w14:paraId="7A943A24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718 Smyth Road, Manchester, NH 03104</w:t>
      </w:r>
    </w:p>
    <w:p w14:paraId="238774BC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Potter, Pharm.D., VA Eastern Kansas Health Care System</w:t>
      </w:r>
    </w:p>
    <w:p w14:paraId="1E961B4D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4101 S 4th Street Trafficway, Leavenworth, KS 66048</w:t>
      </w:r>
    </w:p>
    <w:p w14:paraId="7FA22BFD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Rauchman</w:t>
      </w:r>
      <w:proofErr w:type="spellEnd"/>
      <w:r>
        <w:rPr>
          <w:rFonts w:ascii="Times New Roman" w:hAnsi="Times New Roman" w:cs="Times New Roman"/>
          <w:sz w:val="24"/>
          <w:szCs w:val="24"/>
        </w:rPr>
        <w:t>, M.D., St. Louis VA Health Care System</w:t>
      </w:r>
    </w:p>
    <w:p w14:paraId="0B7E9302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915 North Grand Blvd, St. Louis, MO 63106</w:t>
      </w:r>
    </w:p>
    <w:p w14:paraId="11DA5E37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Servatius, Ph.D., Syracuse VA Medical Center</w:t>
      </w:r>
    </w:p>
    <w:p w14:paraId="015D1716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Irving Avenue, Syracuse, NY 13210</w:t>
      </w:r>
    </w:p>
    <w:p w14:paraId="6B4B55D2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Satish Sharma, M.D., Providence VA Medical Center</w:t>
      </w:r>
    </w:p>
    <w:p w14:paraId="44284749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 Chalkstone Avenue, Providence, RI 02908</w:t>
      </w:r>
    </w:p>
    <w:p w14:paraId="5843936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Smith, Ph.D., Eastern Oklahoma VA Health Care System</w:t>
      </w:r>
    </w:p>
    <w:p w14:paraId="337AFF75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1011 Honor Heights Drive, Muskogee, OK 74401</w:t>
      </w:r>
    </w:p>
    <w:p w14:paraId="10A6FCF4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Peruvemba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Sriram, M.D., N. FL/S. GA Veterans Health System</w:t>
      </w:r>
    </w:p>
    <w:p w14:paraId="7142E11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1601 SW Archer Road, Gainesville, FL 32608</w:t>
      </w:r>
    </w:p>
    <w:p w14:paraId="2DC36337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Strollo, Jr., M.D., VA Pittsburgh Health Care System</w:t>
      </w:r>
    </w:p>
    <w:p w14:paraId="3BC1FFA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Drive, Pittsburgh, PA 15240</w:t>
      </w:r>
    </w:p>
    <w:p w14:paraId="1C7ABA16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Neeraj Tandon, M.D., Overton Brooks VA Medical Center</w:t>
      </w:r>
    </w:p>
    <w:p w14:paraId="2B41ABD8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 East Stoner Ave, Shreveport, LA 71101</w:t>
      </w:r>
    </w:p>
    <w:p w14:paraId="116A4CBF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 Tsao, Ph.D., VA Palo Alto Health Care System</w:t>
      </w:r>
    </w:p>
    <w:p w14:paraId="360EF59B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3801 Miranda Avenue, Palo Alto, CA 94304-1290</w:t>
      </w:r>
    </w:p>
    <w:p w14:paraId="76F11A51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Gerardo Villareal, M.D., New Mexico VA Health Care System</w:t>
      </w:r>
    </w:p>
    <w:p w14:paraId="1A8B7B8E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1501 </w:t>
      </w:r>
      <w:proofErr w:type="gramStart"/>
      <w:r>
        <w:rPr>
          <w:rFonts w:ascii="Times New Roman" w:hAnsi="Times New Roman" w:cs="Times New Roman"/>
          <w:sz w:val="24"/>
          <w:szCs w:val="24"/>
          <w:lang w:val="es-419"/>
        </w:rPr>
        <w:t>San</w:t>
      </w:r>
      <w:proofErr w:type="gramEnd"/>
      <w:r>
        <w:rPr>
          <w:rFonts w:ascii="Times New Roman" w:hAnsi="Times New Roman" w:cs="Times New Roman"/>
          <w:sz w:val="24"/>
          <w:szCs w:val="24"/>
          <w:lang w:val="es-419"/>
        </w:rPr>
        <w:t xml:space="preserve"> Pedro Drive, S.E. Albuquerque, NM 87108</w:t>
      </w:r>
    </w:p>
    <w:p w14:paraId="740FC03D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Agnes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Wallbom</w:t>
      </w:r>
      <w:proofErr w:type="spellEnd"/>
      <w:r>
        <w:rPr>
          <w:rFonts w:ascii="Times New Roman" w:hAnsi="Times New Roman" w:cs="Times New Roman"/>
          <w:sz w:val="24"/>
          <w:szCs w:val="24"/>
        </w:rPr>
        <w:t>, M.D., M.S., VA Greater Los Angeles Health Care System</w:t>
      </w:r>
    </w:p>
    <w:p w14:paraId="1B4ED335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11301 Wilshire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Blvd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Los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Angeles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, CA 90073</w:t>
      </w:r>
    </w:p>
    <w:p w14:paraId="3A095339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Walsh, M.D., VA Salt Lake City Health Care System</w:t>
      </w:r>
    </w:p>
    <w:p w14:paraId="12CA89AD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Foothill Drive, Salt Lake City, UT 84148</w:t>
      </w:r>
    </w:p>
    <w:p w14:paraId="7F106EC3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Wells, Ph.D., Edith Nourse Rogers Memorial Veterans Hospital</w:t>
      </w:r>
    </w:p>
    <w:p w14:paraId="34762288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Springs Road, Bedford, MA 01730</w:t>
      </w:r>
    </w:p>
    <w:p w14:paraId="33178044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Jeffrey Whittle, M.D., M.P.H., Clement J. Zablocki VA Medical Center</w:t>
      </w:r>
    </w:p>
    <w:p w14:paraId="27A087C6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 West National Avenue, Milwaukee, WI 53295</w:t>
      </w:r>
    </w:p>
    <w:p w14:paraId="54856CF4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Whooley, M.D., San Francisco VA Health Care System</w:t>
      </w:r>
    </w:p>
    <w:p w14:paraId="1DB1A50F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4150 Clement Street, San Francisco, CA 94121</w:t>
      </w:r>
    </w:p>
    <w:p w14:paraId="4315F0D0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E. Williams, N.D., Ph.D., R.N, Bay Pines VA Healthcare System</w:t>
      </w:r>
    </w:p>
    <w:p w14:paraId="3BC43687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10,000 Bay Pines Blvd Bay Pines, FL 33744</w:t>
      </w:r>
    </w:p>
    <w:p w14:paraId="716CA026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Wilson, M.D., Atlanta VA Medical Center</w:t>
      </w:r>
    </w:p>
    <w:p w14:paraId="6F48BA1A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1670 Clairmont Road, Decatur, GA 30033</w:t>
      </w:r>
    </w:p>
    <w:p w14:paraId="541871A7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Junzhe Xu, M.D., VA Western New York Healthcare System</w:t>
      </w:r>
    </w:p>
    <w:p w14:paraId="48CCF766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3495 Bailey Avenue, Buffalo, NY 14215-1199</w:t>
      </w:r>
    </w:p>
    <w:p w14:paraId="7A3BD4D3" w14:textId="77777777" w:rsidR="00B723E5" w:rsidRDefault="00B723E5" w:rsidP="00B723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Yeh, Ph.D., M.D., Northport VA Medical Center</w:t>
      </w:r>
    </w:p>
    <w:p w14:paraId="64609B83" w14:textId="77777777" w:rsidR="00B723E5" w:rsidRDefault="00B723E5" w:rsidP="00B723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 Middleville Road, Northport, NY 11768</w:t>
      </w:r>
    </w:p>
    <w:p w14:paraId="7F0CE475" w14:textId="77777777" w:rsidR="00677065" w:rsidRDefault="00677065" w:rsidP="00610F4F"/>
    <w:p w14:paraId="7C01C5E5" w14:textId="77777777" w:rsidR="00B723E5" w:rsidRDefault="00B723E5" w:rsidP="00610F4F"/>
    <w:p w14:paraId="4B3391CC" w14:textId="05708DC4" w:rsidR="00D24BB8" w:rsidRPr="00D24BB8" w:rsidRDefault="00D24BB8" w:rsidP="00610F4F">
      <w:pPr>
        <w:rPr>
          <w:sz w:val="24"/>
          <w:szCs w:val="24"/>
        </w:rPr>
      </w:pPr>
      <w:r w:rsidRPr="00D24BB8">
        <w:rPr>
          <w:sz w:val="24"/>
          <w:szCs w:val="24"/>
        </w:rPr>
        <w:t>REFERENCES</w:t>
      </w:r>
    </w:p>
    <w:p w14:paraId="5E4FC405" w14:textId="77777777" w:rsidR="00677065" w:rsidRDefault="00677065" w:rsidP="00610F4F"/>
    <w:p w14:paraId="6A9C8D04" w14:textId="77777777" w:rsidR="00D24BB8" w:rsidRPr="00D24BB8" w:rsidRDefault="00677065" w:rsidP="00D24BB8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D24BB8" w:rsidRPr="00D24BB8">
        <w:t>Department of Veterans Affairs, U. S. Million Veteran Program Lifestyle Survey.</w:t>
      </w:r>
    </w:p>
    <w:p w14:paraId="6B60DBC9" w14:textId="77777777" w:rsidR="00D24BB8" w:rsidRPr="00D24BB8" w:rsidRDefault="00D24BB8" w:rsidP="00D24BB8">
      <w:pPr>
        <w:pStyle w:val="EndNoteBibliography"/>
        <w:ind w:left="720" w:hanging="720"/>
      </w:pPr>
      <w:r w:rsidRPr="00D24BB8">
        <w:tab/>
      </w:r>
    </w:p>
    <w:p w14:paraId="4FE99CF2" w14:textId="12DAB510" w:rsidR="00610F4F" w:rsidRDefault="00677065" w:rsidP="00610F4F">
      <w:r>
        <w:fldChar w:fldCharType="end"/>
      </w:r>
    </w:p>
    <w:sectPr w:rsidR="0061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A463E"/>
    <w:multiLevelType w:val="hybridMultilevel"/>
    <w:tmpl w:val="CDA6E36C"/>
    <w:lvl w:ilvl="0" w:tplc="3D80DB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548E0"/>
    <w:multiLevelType w:val="hybridMultilevel"/>
    <w:tmpl w:val="070E1EF6"/>
    <w:lvl w:ilvl="0" w:tplc="1048F6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32280">
    <w:abstractNumId w:val="0"/>
  </w:num>
  <w:num w:numId="2" w16cid:durableId="37539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v99tee6sp25ief5eu5fe9cevzrf2sfvzrr&quot;&gt;personality&lt;record-ids&gt;&lt;item&gt;37&lt;/item&gt;&lt;/record-ids&gt;&lt;/item&gt;&lt;/Libraries&gt;"/>
  </w:docVars>
  <w:rsids>
    <w:rsidRoot w:val="00610F4F"/>
    <w:rsid w:val="00062F60"/>
    <w:rsid w:val="00083888"/>
    <w:rsid w:val="00134DD8"/>
    <w:rsid w:val="001A29D8"/>
    <w:rsid w:val="002C0ECF"/>
    <w:rsid w:val="0041086E"/>
    <w:rsid w:val="00473811"/>
    <w:rsid w:val="004A4D0D"/>
    <w:rsid w:val="00526703"/>
    <w:rsid w:val="005E53A2"/>
    <w:rsid w:val="00610F4F"/>
    <w:rsid w:val="00677065"/>
    <w:rsid w:val="006B0C58"/>
    <w:rsid w:val="006C1B9E"/>
    <w:rsid w:val="007D2F86"/>
    <w:rsid w:val="009B0F91"/>
    <w:rsid w:val="00AF6C4F"/>
    <w:rsid w:val="00B723E5"/>
    <w:rsid w:val="00BE6A8E"/>
    <w:rsid w:val="00C2035E"/>
    <w:rsid w:val="00CF090C"/>
    <w:rsid w:val="00D24BB8"/>
    <w:rsid w:val="00D60621"/>
    <w:rsid w:val="00DD35A6"/>
    <w:rsid w:val="00EA7C04"/>
    <w:rsid w:val="00F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5BEC"/>
  <w15:chartTrackingRefBased/>
  <w15:docId w15:val="{0547B3D1-79A3-48E3-B3B4-D8F01193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67706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706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7706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77065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B723E5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Priya</dc:creator>
  <cp:keywords/>
  <dc:description/>
  <cp:lastModifiedBy>Gupta, Priya</cp:lastModifiedBy>
  <cp:revision>20</cp:revision>
  <dcterms:created xsi:type="dcterms:W3CDTF">2023-07-25T15:16:00Z</dcterms:created>
  <dcterms:modified xsi:type="dcterms:W3CDTF">2024-01-16T01:07:00Z</dcterms:modified>
</cp:coreProperties>
</file>