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9A" w:rsidRPr="00503E5C" w:rsidRDefault="00BC01B5" w:rsidP="00BC01B5">
      <w:pPr>
        <w:rPr>
          <w:sz w:val="20"/>
          <w:szCs w:val="20"/>
          <w:lang w:val="en-US"/>
        </w:rPr>
      </w:pPr>
      <w:r w:rsidRPr="00503E5C">
        <w:rPr>
          <w:sz w:val="20"/>
          <w:szCs w:val="20"/>
          <w:lang w:val="en-US"/>
        </w:rPr>
        <w:t xml:space="preserve">Responses by </w:t>
      </w:r>
      <w:proofErr w:type="spellStart"/>
      <w:r w:rsidRPr="00503E5C">
        <w:rPr>
          <w:sz w:val="20"/>
          <w:szCs w:val="20"/>
          <w:lang w:val="en-US"/>
        </w:rPr>
        <w:t>ChatGPT</w:t>
      </w:r>
      <w:proofErr w:type="spellEnd"/>
      <w:r w:rsidRPr="00503E5C">
        <w:rPr>
          <w:sz w:val="20"/>
          <w:szCs w:val="20"/>
          <w:lang w:val="en-US"/>
        </w:rPr>
        <w:t xml:space="preserve"> – 2</w:t>
      </w:r>
      <w:r w:rsidR="00D3499E" w:rsidRPr="00503E5C">
        <w:rPr>
          <w:sz w:val="20"/>
          <w:szCs w:val="20"/>
          <w:lang w:val="en-US"/>
        </w:rPr>
        <w:t>6</w:t>
      </w:r>
      <w:r w:rsidRPr="00503E5C">
        <w:rPr>
          <w:sz w:val="20"/>
          <w:szCs w:val="20"/>
          <w:lang w:val="en-US"/>
        </w:rPr>
        <w:t>.</w:t>
      </w:r>
      <w:r w:rsidR="00D3499E" w:rsidRPr="00503E5C">
        <w:rPr>
          <w:sz w:val="20"/>
          <w:szCs w:val="20"/>
          <w:lang w:val="en-US"/>
        </w:rPr>
        <w:t>11</w:t>
      </w:r>
      <w:r w:rsidRPr="00503E5C">
        <w:rPr>
          <w:sz w:val="20"/>
          <w:szCs w:val="20"/>
          <w:lang w:val="en-US"/>
        </w:rPr>
        <w:t>.2023</w:t>
      </w:r>
    </w:p>
    <w:p w:rsidR="00BC01B5" w:rsidRPr="00503E5C" w:rsidRDefault="00BC01B5" w:rsidP="00BC01B5">
      <w:pPr>
        <w:rPr>
          <w:sz w:val="20"/>
          <w:szCs w:val="20"/>
          <w:lang w:val="en-US"/>
        </w:rPr>
      </w:pPr>
    </w:p>
    <w:p w:rsidR="0014787F" w:rsidRPr="00503E5C" w:rsidRDefault="00BC01B5" w:rsidP="00BC01B5">
      <w:pPr>
        <w:rPr>
          <w:b/>
          <w:color w:val="FF0000"/>
          <w:sz w:val="20"/>
          <w:szCs w:val="20"/>
          <w:lang w:val="en-US"/>
        </w:rPr>
      </w:pPr>
      <w:r w:rsidRPr="00503E5C">
        <w:rPr>
          <w:b/>
          <w:color w:val="FF0000"/>
          <w:sz w:val="20"/>
          <w:szCs w:val="20"/>
          <w:lang w:val="en-US"/>
        </w:rPr>
        <w:t xml:space="preserve">1. </w:t>
      </w:r>
    </w:p>
    <w:p w:rsidR="00BC01B5" w:rsidRPr="00503E5C" w:rsidRDefault="00BC01B5" w:rsidP="00BC01B5">
      <w:pPr>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I started to experience some strange sounds in the ear? What is it and what should I do?</w:t>
      </w:r>
    </w:p>
    <w:p w:rsidR="00BC01B5" w:rsidRPr="00503E5C" w:rsidRDefault="00BC01B5" w:rsidP="00BC01B5">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EA2FA1" w:rsidRPr="00EA2FA1" w:rsidRDefault="00EA2FA1" w:rsidP="00EA2FA1">
      <w:pPr>
        <w:spacing w:before="100" w:beforeAutospacing="1" w:after="100" w:afterAutospacing="1" w:line="240" w:lineRule="auto"/>
        <w:rPr>
          <w:rFonts w:ascii="Times New Roman" w:eastAsia="Times New Roman" w:hAnsi="Times New Roman" w:cs="Times New Roman"/>
          <w:sz w:val="20"/>
          <w:szCs w:val="20"/>
          <w:lang w:eastAsia="pl-PL"/>
        </w:rPr>
      </w:pPr>
      <w:r w:rsidRPr="00EA2FA1">
        <w:rPr>
          <w:rFonts w:ascii="Times New Roman" w:eastAsia="Times New Roman" w:hAnsi="Times New Roman" w:cs="Times New Roman"/>
          <w:sz w:val="20"/>
          <w:szCs w:val="20"/>
          <w:lang w:val="en-US" w:eastAsia="pl-PL"/>
        </w:rPr>
        <w:t xml:space="preserve">Experiencing strange sounds in the ear, such as ringing, buzzing, hissing, or other noises, is a common symptom known as tinnitus. Tinnitus is not a condition itself but rather a symptom of an underlying issue. While it can be bothersome, it is often not a sign of a serious medical problem. However, if you are experiencing persistent or bothersome tinnitus, it's essential to consult with a healthcare professional. </w:t>
      </w:r>
      <w:r w:rsidRPr="00EA2FA1">
        <w:rPr>
          <w:rFonts w:ascii="Times New Roman" w:eastAsia="Times New Roman" w:hAnsi="Times New Roman" w:cs="Times New Roman"/>
          <w:sz w:val="20"/>
          <w:szCs w:val="20"/>
          <w:lang w:eastAsia="pl-PL"/>
        </w:rPr>
        <w:t xml:space="preserve">Here </w:t>
      </w:r>
      <w:proofErr w:type="spellStart"/>
      <w:r w:rsidRPr="00EA2FA1">
        <w:rPr>
          <w:rFonts w:ascii="Times New Roman" w:eastAsia="Times New Roman" w:hAnsi="Times New Roman" w:cs="Times New Roman"/>
          <w:sz w:val="20"/>
          <w:szCs w:val="20"/>
          <w:lang w:eastAsia="pl-PL"/>
        </w:rPr>
        <w:t>are</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some</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steps</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you</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can</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take</w:t>
      </w:r>
      <w:proofErr w:type="spellEnd"/>
      <w:r w:rsidRPr="00EA2FA1">
        <w:rPr>
          <w:rFonts w:ascii="Times New Roman" w:eastAsia="Times New Roman" w:hAnsi="Times New Roman" w:cs="Times New Roman"/>
          <w:sz w:val="20"/>
          <w:szCs w:val="20"/>
          <w:lang w:eastAsia="pl-PL"/>
        </w:rPr>
        <w:t>:</w:t>
      </w:r>
    </w:p>
    <w:p w:rsidR="00EA2FA1" w:rsidRPr="00EA2FA1" w:rsidRDefault="00EA2FA1" w:rsidP="00EA2FA1">
      <w:pPr>
        <w:numPr>
          <w:ilvl w:val="0"/>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Consult with an Audiologist or ENT Specialist:</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Schedule an appointment with an audiologist or an ear, nose, and throat (ENT) specialist to have your hearing and ear health assessed.</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A comprehensive evaluation will help determine the cause and severity of your tinnitus.</w:t>
      </w:r>
    </w:p>
    <w:p w:rsidR="00EA2FA1" w:rsidRPr="00EA2FA1" w:rsidRDefault="00EA2FA1" w:rsidP="00EA2FA1">
      <w:pPr>
        <w:numPr>
          <w:ilvl w:val="0"/>
          <w:numId w:val="24"/>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Identify</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Underlying</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Causes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Tinnitus can be caused by various factors, including exposure to loud noise, age-related hearing loss, earwax blockage, certain medications, or underlying health conditions.</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Discuss your medical history and any recent changes or exposures with the healthcare professional.</w:t>
      </w:r>
    </w:p>
    <w:p w:rsidR="00EA2FA1" w:rsidRPr="00EA2FA1" w:rsidRDefault="00EA2FA1" w:rsidP="00EA2FA1">
      <w:pPr>
        <w:numPr>
          <w:ilvl w:val="0"/>
          <w:numId w:val="24"/>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Hearing</w:t>
      </w:r>
      <w:proofErr w:type="spellEnd"/>
      <w:r w:rsidRPr="00503E5C">
        <w:rPr>
          <w:rFonts w:ascii="Times New Roman" w:eastAsia="Times New Roman" w:hAnsi="Times New Roman" w:cs="Times New Roman"/>
          <w:b/>
          <w:bCs/>
          <w:sz w:val="20"/>
          <w:szCs w:val="20"/>
          <w:lang w:eastAsia="pl-PL"/>
        </w:rPr>
        <w:t xml:space="preserve"> Evaluation:</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A hearing test (audiogram) may be conducted to assess your hearing abilities and identify any hearing loss that may be associated with tinnitus.</w:t>
      </w:r>
    </w:p>
    <w:p w:rsidR="00EA2FA1" w:rsidRPr="00EA2FA1" w:rsidRDefault="00EA2FA1" w:rsidP="00EA2FA1">
      <w:pPr>
        <w:numPr>
          <w:ilvl w:val="0"/>
          <w:numId w:val="24"/>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Imaging</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Tests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In some cases, imaging tests like an MRI or CT scan may be recommended to rule out structural issues in the ear or head.</w:t>
      </w:r>
    </w:p>
    <w:p w:rsidR="00EA2FA1" w:rsidRPr="00EA2FA1" w:rsidRDefault="00EA2FA1" w:rsidP="00EA2FA1">
      <w:pPr>
        <w:numPr>
          <w:ilvl w:val="0"/>
          <w:numId w:val="24"/>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b/>
          <w:bCs/>
          <w:sz w:val="20"/>
          <w:szCs w:val="20"/>
          <w:lang w:eastAsia="pl-PL"/>
        </w:rPr>
        <w:t xml:space="preserve">Management and </w:t>
      </w:r>
      <w:proofErr w:type="spellStart"/>
      <w:r w:rsidRPr="00503E5C">
        <w:rPr>
          <w:rFonts w:ascii="Times New Roman" w:eastAsia="Times New Roman" w:hAnsi="Times New Roman" w:cs="Times New Roman"/>
          <w:b/>
          <w:bCs/>
          <w:sz w:val="20"/>
          <w:szCs w:val="20"/>
          <w:lang w:eastAsia="pl-PL"/>
        </w:rPr>
        <w:t>Treatment</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Options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Once the cause of tinnitus is identified, the healthcare professional will discuss appropriate management or treatment options.</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Treatment may include addressing underlying medical conditions, using hearing aids for associated hearing loss, or employing strategies to manage and cope with tinnitus.</w:t>
      </w:r>
    </w:p>
    <w:p w:rsidR="00EA2FA1" w:rsidRPr="00EA2FA1" w:rsidRDefault="00EA2FA1" w:rsidP="00EA2FA1">
      <w:pPr>
        <w:numPr>
          <w:ilvl w:val="0"/>
          <w:numId w:val="24"/>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Lifestyle</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Changes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Certain lifestyle changes may help alleviate tinnitus symptoms. These include reducing exposure to loud noises, managing stress, getting adequate sleep, and avoiding excessive use of headphones or earbuds.</w:t>
      </w:r>
    </w:p>
    <w:p w:rsidR="00EA2FA1" w:rsidRPr="00EA2FA1" w:rsidRDefault="00EA2FA1" w:rsidP="00EA2FA1">
      <w:pPr>
        <w:numPr>
          <w:ilvl w:val="0"/>
          <w:numId w:val="24"/>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b/>
          <w:bCs/>
          <w:sz w:val="20"/>
          <w:szCs w:val="20"/>
          <w:lang w:eastAsia="pl-PL"/>
        </w:rPr>
        <w:t xml:space="preserve">Sound </w:t>
      </w:r>
      <w:proofErr w:type="spellStart"/>
      <w:r w:rsidRPr="00503E5C">
        <w:rPr>
          <w:rFonts w:ascii="Times New Roman" w:eastAsia="Times New Roman" w:hAnsi="Times New Roman" w:cs="Times New Roman"/>
          <w:b/>
          <w:bCs/>
          <w:sz w:val="20"/>
          <w:szCs w:val="20"/>
          <w:lang w:eastAsia="pl-PL"/>
        </w:rPr>
        <w:t>Therapy</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Sound therapy involves using external sounds, such as white noise or nature sounds, to help mask or distract from the perception of tinnitus. This can be achieved through wearable devices or smartphone apps.</w:t>
      </w:r>
    </w:p>
    <w:p w:rsidR="00EA2FA1" w:rsidRPr="00EA2FA1" w:rsidRDefault="00EA2FA1" w:rsidP="00EA2FA1">
      <w:pPr>
        <w:numPr>
          <w:ilvl w:val="0"/>
          <w:numId w:val="24"/>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Counseling</w:t>
      </w:r>
      <w:proofErr w:type="spellEnd"/>
      <w:r w:rsidRPr="00503E5C">
        <w:rPr>
          <w:rFonts w:ascii="Times New Roman" w:eastAsia="Times New Roman" w:hAnsi="Times New Roman" w:cs="Times New Roman"/>
          <w:b/>
          <w:bCs/>
          <w:sz w:val="20"/>
          <w:szCs w:val="20"/>
          <w:lang w:eastAsia="pl-PL"/>
        </w:rPr>
        <w:t xml:space="preserve"> and </w:t>
      </w:r>
      <w:proofErr w:type="spellStart"/>
      <w:r w:rsidRPr="00503E5C">
        <w:rPr>
          <w:rFonts w:ascii="Times New Roman" w:eastAsia="Times New Roman" w:hAnsi="Times New Roman" w:cs="Times New Roman"/>
          <w:b/>
          <w:bCs/>
          <w:sz w:val="20"/>
          <w:szCs w:val="20"/>
          <w:lang w:eastAsia="pl-PL"/>
        </w:rPr>
        <w:t>Support</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4"/>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Counseling and support from healthcare professionals or support groups can be beneficial, especially if tinnitus is causing distress or impacting your quality of life.</w:t>
      </w:r>
    </w:p>
    <w:p w:rsidR="00EA2FA1" w:rsidRPr="00EA2FA1" w:rsidRDefault="00EA2FA1" w:rsidP="00EA2FA1">
      <w:p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Remember, it's crucial to consult with a healthcare professional for a proper diagnosis and guidance tailored to your specific situation. While tinnitus may not always have a cure, many people find relief through various management strategies. If you notice a sudden onset of tinnitus, especially if it's accompanied by hearing loss or dizziness, seek medical attention promptly.</w:t>
      </w:r>
    </w:p>
    <w:p w:rsidR="0014787F" w:rsidRPr="00503E5C" w:rsidRDefault="0014787F">
      <w:pPr>
        <w:rPr>
          <w:sz w:val="20"/>
          <w:szCs w:val="20"/>
          <w:lang w:val="en-US"/>
        </w:rPr>
      </w:pPr>
      <w:r w:rsidRPr="00503E5C">
        <w:rPr>
          <w:sz w:val="20"/>
          <w:szCs w:val="20"/>
          <w:lang w:val="en-US"/>
        </w:rPr>
        <w:br w:type="page"/>
      </w:r>
    </w:p>
    <w:p w:rsidR="00BC01B5" w:rsidRPr="00503E5C" w:rsidRDefault="0014787F" w:rsidP="00BC01B5">
      <w:pPr>
        <w:rPr>
          <w:b/>
          <w:color w:val="FF0000"/>
          <w:sz w:val="20"/>
          <w:szCs w:val="20"/>
          <w:lang w:val="en-US"/>
        </w:rPr>
      </w:pPr>
      <w:r w:rsidRPr="00503E5C">
        <w:rPr>
          <w:b/>
          <w:color w:val="FF0000"/>
          <w:sz w:val="20"/>
          <w:szCs w:val="20"/>
          <w:lang w:val="en-US"/>
        </w:rPr>
        <w:lastRenderedPageBreak/>
        <w:t>2.</w:t>
      </w:r>
    </w:p>
    <w:p w:rsidR="0014787F" w:rsidRPr="00503E5C" w:rsidRDefault="0014787F" w:rsidP="0014787F">
      <w:pPr>
        <w:spacing w:after="0"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How can I help myself when I suffer from tinnitus?</w:t>
      </w:r>
    </w:p>
    <w:p w:rsidR="0014787F" w:rsidRPr="00503E5C"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EA2FA1" w:rsidRPr="00EA2FA1" w:rsidRDefault="00EA2FA1" w:rsidP="00EA2FA1">
      <w:p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While there may not be a cure for tinnitus, there are several strategies and lifestyle changes that individuals with tinnitus can adopt to manage and alleviate the symptoms. Here are some self-help tips for coping with tinnitus:</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Consult</w:t>
      </w:r>
      <w:proofErr w:type="spellEnd"/>
      <w:r w:rsidRPr="00503E5C">
        <w:rPr>
          <w:rFonts w:ascii="Times New Roman" w:eastAsia="Times New Roman" w:hAnsi="Times New Roman" w:cs="Times New Roman"/>
          <w:b/>
          <w:bCs/>
          <w:sz w:val="20"/>
          <w:szCs w:val="20"/>
          <w:lang w:eastAsia="pl-PL"/>
        </w:rPr>
        <w:t xml:space="preserve"> with Healthcare </w:t>
      </w:r>
      <w:proofErr w:type="spellStart"/>
      <w:r w:rsidRPr="00503E5C">
        <w:rPr>
          <w:rFonts w:ascii="Times New Roman" w:eastAsia="Times New Roman" w:hAnsi="Times New Roman" w:cs="Times New Roman"/>
          <w:b/>
          <w:bCs/>
          <w:sz w:val="20"/>
          <w:szCs w:val="20"/>
          <w:lang w:eastAsia="pl-PL"/>
        </w:rPr>
        <w:t>Professionals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Seek guidance from an audiologist or an ear, nose, and throat (ENT) specialist to identify the underlying cause of your tinnitus and receive appropriate treatment.</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Manage</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Stress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Stress and anxiety can exacerbate tinnitus symptoms. Practice stress-reducing techniques such as deep breathing, meditation, yoga, or progressive muscle relaxation.</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b/>
          <w:bCs/>
          <w:sz w:val="20"/>
          <w:szCs w:val="20"/>
          <w:lang w:eastAsia="pl-PL"/>
        </w:rPr>
        <w:t xml:space="preserve">Sound </w:t>
      </w:r>
      <w:proofErr w:type="spellStart"/>
      <w:r w:rsidRPr="00503E5C">
        <w:rPr>
          <w:rFonts w:ascii="Times New Roman" w:eastAsia="Times New Roman" w:hAnsi="Times New Roman" w:cs="Times New Roman"/>
          <w:b/>
          <w:bCs/>
          <w:sz w:val="20"/>
          <w:szCs w:val="20"/>
          <w:lang w:eastAsia="pl-PL"/>
        </w:rPr>
        <w:t>Therapy</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Use external sounds to mask or distract from the tinnitus. White noise machines, fans, or soothing music can be helpful, especially in quiet environments.</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Hearing</w:t>
      </w:r>
      <w:proofErr w:type="spellEnd"/>
      <w:r w:rsidRPr="00503E5C">
        <w:rPr>
          <w:rFonts w:ascii="Times New Roman" w:eastAsia="Times New Roman" w:hAnsi="Times New Roman" w:cs="Times New Roman"/>
          <w:b/>
          <w:bCs/>
          <w:sz w:val="20"/>
          <w:szCs w:val="20"/>
          <w:lang w:eastAsia="pl-PL"/>
        </w:rPr>
        <w:t xml:space="preserve"> Aids:</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If you have hearing loss along with tinnitus, using hearing aids may help by amplifying external sounds and providing relief.</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Avoid</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Loud</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Noises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eastAsia="pl-PL"/>
        </w:rPr>
      </w:pPr>
      <w:r w:rsidRPr="00EA2FA1">
        <w:rPr>
          <w:rFonts w:ascii="Times New Roman" w:eastAsia="Times New Roman" w:hAnsi="Times New Roman" w:cs="Times New Roman"/>
          <w:sz w:val="20"/>
          <w:szCs w:val="20"/>
          <w:lang w:val="en-US" w:eastAsia="pl-PL"/>
        </w:rPr>
        <w:t xml:space="preserve">Protect your ears from loud noises, as exposure to loud sounds can worsen tinnitus. </w:t>
      </w:r>
      <w:proofErr w:type="spellStart"/>
      <w:r w:rsidRPr="00EA2FA1">
        <w:rPr>
          <w:rFonts w:ascii="Times New Roman" w:eastAsia="Times New Roman" w:hAnsi="Times New Roman" w:cs="Times New Roman"/>
          <w:sz w:val="20"/>
          <w:szCs w:val="20"/>
          <w:lang w:eastAsia="pl-PL"/>
        </w:rPr>
        <w:t>Use</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earplugs</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or</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noise-canceling</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headphones</w:t>
      </w:r>
      <w:proofErr w:type="spellEnd"/>
      <w:r w:rsidRPr="00EA2FA1">
        <w:rPr>
          <w:rFonts w:ascii="Times New Roman" w:eastAsia="Times New Roman" w:hAnsi="Times New Roman" w:cs="Times New Roman"/>
          <w:sz w:val="20"/>
          <w:szCs w:val="20"/>
          <w:lang w:eastAsia="pl-PL"/>
        </w:rPr>
        <w:t xml:space="preserve"> in </w:t>
      </w:r>
      <w:proofErr w:type="spellStart"/>
      <w:r w:rsidRPr="00EA2FA1">
        <w:rPr>
          <w:rFonts w:ascii="Times New Roman" w:eastAsia="Times New Roman" w:hAnsi="Times New Roman" w:cs="Times New Roman"/>
          <w:sz w:val="20"/>
          <w:szCs w:val="20"/>
          <w:lang w:eastAsia="pl-PL"/>
        </w:rPr>
        <w:t>noisy</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environments</w:t>
      </w:r>
      <w:proofErr w:type="spellEnd"/>
      <w:r w:rsidRPr="00EA2FA1">
        <w:rPr>
          <w:rFonts w:ascii="Times New Roman" w:eastAsia="Times New Roman" w:hAnsi="Times New Roman" w:cs="Times New Roman"/>
          <w:sz w:val="20"/>
          <w:szCs w:val="20"/>
          <w:lang w:eastAsia="pl-PL"/>
        </w:rPr>
        <w:t>.</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b/>
          <w:bCs/>
          <w:sz w:val="20"/>
          <w:szCs w:val="20"/>
          <w:lang w:eastAsia="pl-PL"/>
        </w:rPr>
        <w:t xml:space="preserve">Limit </w:t>
      </w:r>
      <w:proofErr w:type="spellStart"/>
      <w:r w:rsidRPr="00503E5C">
        <w:rPr>
          <w:rFonts w:ascii="Times New Roman" w:eastAsia="Times New Roman" w:hAnsi="Times New Roman" w:cs="Times New Roman"/>
          <w:b/>
          <w:bCs/>
          <w:sz w:val="20"/>
          <w:szCs w:val="20"/>
          <w:lang w:eastAsia="pl-PL"/>
        </w:rPr>
        <w:t>Caffeine</w:t>
      </w:r>
      <w:proofErr w:type="spellEnd"/>
      <w:r w:rsidRPr="00503E5C">
        <w:rPr>
          <w:rFonts w:ascii="Times New Roman" w:eastAsia="Times New Roman" w:hAnsi="Times New Roman" w:cs="Times New Roman"/>
          <w:b/>
          <w:bCs/>
          <w:sz w:val="20"/>
          <w:szCs w:val="20"/>
          <w:lang w:eastAsia="pl-PL"/>
        </w:rPr>
        <w:t xml:space="preserve"> and </w:t>
      </w:r>
      <w:proofErr w:type="spellStart"/>
      <w:r w:rsidRPr="00503E5C">
        <w:rPr>
          <w:rFonts w:ascii="Times New Roman" w:eastAsia="Times New Roman" w:hAnsi="Times New Roman" w:cs="Times New Roman"/>
          <w:b/>
          <w:bCs/>
          <w:sz w:val="20"/>
          <w:szCs w:val="20"/>
          <w:lang w:eastAsia="pl-PL"/>
        </w:rPr>
        <w:t>Nicotine</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Caffeine and nicotine can contribute to tinnitus in some individuals. Consider reducing or eliminating your intake to see if it makes a difference.</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Regular</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Exercise</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Engage in regular physical activity, as exercise can improve blood flow and reduce stress. Choose activities you enjoy, whether it's walking, swimming, or cycling.</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Healthy</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Sleep</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Habits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Establish a consistent sleep routine and create a comfortable sleep environment. Consider using white noise or other calming sounds to help you relax.</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Mindfulness and Cognitive Behavioral Therapy (CBT):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Mindfulness techniques and CBT can be effective in managing the emotional aspects of tinnitus. These approaches help change negative thought patterns and reactions to tinnitus.</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Limit Exposure to Loud Music:</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When using headphones or earbuds, keep the volume at a moderate level to avoid further damage to your hearing.</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Support</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Groups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Joining a support group or connecting with others who experience tinnitus can provide valuable insights, coping strategies, and emotional support.</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Consult</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Alternative</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Therapies</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Some people find relief through acupuncture, hypnosis, or other alternative therapies. While the effectiveness varies, these approaches may be worth exploring.</w:t>
      </w:r>
    </w:p>
    <w:p w:rsidR="00EA2FA1" w:rsidRPr="00EA2FA1" w:rsidRDefault="00EA2FA1" w:rsidP="00EA2FA1">
      <w:pPr>
        <w:numPr>
          <w:ilvl w:val="0"/>
          <w:numId w:val="25"/>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Stay</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Informed</w:t>
      </w:r>
      <w:proofErr w:type="spellEnd"/>
      <w:r w:rsidRPr="00503E5C">
        <w:rPr>
          <w:rFonts w:ascii="Times New Roman" w:eastAsia="Times New Roman" w:hAnsi="Times New Roman" w:cs="Times New Roman"/>
          <w:b/>
          <w:bCs/>
          <w:sz w:val="20"/>
          <w:szCs w:val="20"/>
          <w:lang w:eastAsia="pl-PL"/>
        </w:rPr>
        <w:t>:</w:t>
      </w:r>
    </w:p>
    <w:p w:rsidR="00EA2FA1" w:rsidRPr="00EA2FA1" w:rsidRDefault="00EA2FA1" w:rsidP="00EA2FA1">
      <w:pPr>
        <w:numPr>
          <w:ilvl w:val="1"/>
          <w:numId w:val="25"/>
        </w:num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Learn more about tinnitus and its management. Understanding the condition can help you feel more in control and reduce anxiety.</w:t>
      </w:r>
    </w:p>
    <w:p w:rsidR="00EA2FA1" w:rsidRPr="00EA2FA1" w:rsidRDefault="00EA2FA1" w:rsidP="00EA2FA1">
      <w:p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Remember that what works for one person may not work for another, so it may take some time to find the strategies that work best for you. It's important to consult with healthcare professionals for personalized advice based on your specific situation. If your tinnitus is causing significant distress or if you experience sudden or severe symptoms, seek prompt medical attention.</w:t>
      </w:r>
    </w:p>
    <w:p w:rsidR="0014787F" w:rsidRPr="00503E5C" w:rsidRDefault="0014787F">
      <w:pPr>
        <w:rPr>
          <w:sz w:val="20"/>
          <w:szCs w:val="20"/>
          <w:lang w:val="en-US"/>
        </w:rPr>
      </w:pPr>
      <w:r w:rsidRPr="00503E5C">
        <w:rPr>
          <w:sz w:val="20"/>
          <w:szCs w:val="20"/>
          <w:lang w:val="en-US"/>
        </w:rPr>
        <w:br w:type="page"/>
      </w:r>
    </w:p>
    <w:p w:rsidR="0014787F" w:rsidRPr="00503E5C" w:rsidRDefault="0014787F" w:rsidP="00BC01B5">
      <w:pPr>
        <w:rPr>
          <w:b/>
          <w:color w:val="FF0000"/>
          <w:sz w:val="20"/>
          <w:szCs w:val="20"/>
          <w:lang w:val="en-US"/>
        </w:rPr>
      </w:pPr>
      <w:r w:rsidRPr="00503E5C">
        <w:rPr>
          <w:b/>
          <w:color w:val="FF0000"/>
          <w:sz w:val="20"/>
          <w:szCs w:val="20"/>
          <w:lang w:val="en-US"/>
        </w:rPr>
        <w:lastRenderedPageBreak/>
        <w:t>3.</w:t>
      </w:r>
    </w:p>
    <w:p w:rsidR="0014787F" w:rsidRPr="00503E5C" w:rsidRDefault="0014787F" w:rsidP="0014787F">
      <w:pPr>
        <w:spacing w:after="0"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Should I believe in the advertisement of a medicine that treats tinnitus in one week?</w:t>
      </w:r>
    </w:p>
    <w:p w:rsidR="0014787F" w:rsidRPr="00503E5C"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EA2FA1" w:rsidRPr="00EA2FA1" w:rsidRDefault="00EA2FA1" w:rsidP="00EA2FA1">
      <w:pPr>
        <w:spacing w:before="100" w:beforeAutospacing="1" w:after="100" w:afterAutospacing="1" w:line="240" w:lineRule="auto"/>
        <w:rPr>
          <w:rFonts w:ascii="Times New Roman" w:eastAsia="Times New Roman" w:hAnsi="Times New Roman" w:cs="Times New Roman"/>
          <w:sz w:val="20"/>
          <w:szCs w:val="20"/>
          <w:lang w:eastAsia="pl-PL"/>
        </w:rPr>
      </w:pPr>
      <w:r w:rsidRPr="00EA2FA1">
        <w:rPr>
          <w:rFonts w:ascii="Times New Roman" w:eastAsia="Times New Roman" w:hAnsi="Times New Roman" w:cs="Times New Roman"/>
          <w:sz w:val="20"/>
          <w:szCs w:val="20"/>
          <w:lang w:val="en-US" w:eastAsia="pl-PL"/>
        </w:rPr>
        <w:t xml:space="preserve">While advertisements for medications claiming to treat tinnitus quickly may be tempting, it's essential to approach such claims with caution and skepticism. Tinnitus is a complex symptom with various potential underlying causes, and there is currently no universally accepted, quick-fix cure for all cases. </w:t>
      </w:r>
      <w:r w:rsidRPr="00EA2FA1">
        <w:rPr>
          <w:rFonts w:ascii="Times New Roman" w:eastAsia="Times New Roman" w:hAnsi="Times New Roman" w:cs="Times New Roman"/>
          <w:sz w:val="20"/>
          <w:szCs w:val="20"/>
          <w:lang w:eastAsia="pl-PL"/>
        </w:rPr>
        <w:t xml:space="preserve">Here </w:t>
      </w:r>
      <w:proofErr w:type="spellStart"/>
      <w:r w:rsidRPr="00EA2FA1">
        <w:rPr>
          <w:rFonts w:ascii="Times New Roman" w:eastAsia="Times New Roman" w:hAnsi="Times New Roman" w:cs="Times New Roman"/>
          <w:sz w:val="20"/>
          <w:szCs w:val="20"/>
          <w:lang w:eastAsia="pl-PL"/>
        </w:rPr>
        <w:t>are</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some</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considerations</w:t>
      </w:r>
      <w:proofErr w:type="spellEnd"/>
      <w:r w:rsidRPr="00EA2FA1">
        <w:rPr>
          <w:rFonts w:ascii="Times New Roman" w:eastAsia="Times New Roman" w:hAnsi="Times New Roman" w:cs="Times New Roman"/>
          <w:sz w:val="20"/>
          <w:szCs w:val="20"/>
          <w:lang w:eastAsia="pl-PL"/>
        </w:rPr>
        <w:t xml:space="preserve"> to </w:t>
      </w:r>
      <w:proofErr w:type="spellStart"/>
      <w:r w:rsidRPr="00EA2FA1">
        <w:rPr>
          <w:rFonts w:ascii="Times New Roman" w:eastAsia="Times New Roman" w:hAnsi="Times New Roman" w:cs="Times New Roman"/>
          <w:sz w:val="20"/>
          <w:szCs w:val="20"/>
          <w:lang w:eastAsia="pl-PL"/>
        </w:rPr>
        <w:t>keep</w:t>
      </w:r>
      <w:proofErr w:type="spellEnd"/>
      <w:r w:rsidRPr="00EA2FA1">
        <w:rPr>
          <w:rFonts w:ascii="Times New Roman" w:eastAsia="Times New Roman" w:hAnsi="Times New Roman" w:cs="Times New Roman"/>
          <w:sz w:val="20"/>
          <w:szCs w:val="20"/>
          <w:lang w:eastAsia="pl-PL"/>
        </w:rPr>
        <w:t xml:space="preserve"> in </w:t>
      </w:r>
      <w:proofErr w:type="spellStart"/>
      <w:r w:rsidRPr="00EA2FA1">
        <w:rPr>
          <w:rFonts w:ascii="Times New Roman" w:eastAsia="Times New Roman" w:hAnsi="Times New Roman" w:cs="Times New Roman"/>
          <w:sz w:val="20"/>
          <w:szCs w:val="20"/>
          <w:lang w:eastAsia="pl-PL"/>
        </w:rPr>
        <w:t>mind</w:t>
      </w:r>
      <w:proofErr w:type="spellEnd"/>
      <w:r w:rsidRPr="00EA2FA1">
        <w:rPr>
          <w:rFonts w:ascii="Times New Roman" w:eastAsia="Times New Roman" w:hAnsi="Times New Roman" w:cs="Times New Roman"/>
          <w:sz w:val="20"/>
          <w:szCs w:val="20"/>
          <w:lang w:eastAsia="pl-PL"/>
        </w:rPr>
        <w:t>:</w:t>
      </w:r>
    </w:p>
    <w:p w:rsidR="00EA2FA1" w:rsidRPr="00EA2FA1" w:rsidRDefault="00EA2FA1" w:rsidP="00EA2FA1">
      <w:pPr>
        <w:numPr>
          <w:ilvl w:val="0"/>
          <w:numId w:val="26"/>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b/>
          <w:bCs/>
          <w:sz w:val="20"/>
          <w:szCs w:val="20"/>
          <w:lang w:val="en-US" w:eastAsia="pl-PL"/>
        </w:rPr>
        <w:t>No Universal Cure:</w:t>
      </w:r>
      <w:r w:rsidRPr="00EA2FA1">
        <w:rPr>
          <w:rFonts w:ascii="Times New Roman" w:eastAsia="Times New Roman" w:hAnsi="Times New Roman" w:cs="Times New Roman"/>
          <w:sz w:val="20"/>
          <w:szCs w:val="20"/>
          <w:lang w:val="en-US" w:eastAsia="pl-PL"/>
        </w:rPr>
        <w:t xml:space="preserve"> Tinnitus is not a specific disease but a symptom of an underlying condition. The causes of tinnitus can vary, including age-related hearing loss, exposure to loud noise, earwax blockage, or underlying medical issues. </w:t>
      </w:r>
      <w:r w:rsidRPr="00EA2FA1">
        <w:rPr>
          <w:rFonts w:ascii="Times New Roman" w:eastAsia="Times New Roman" w:hAnsi="Times New Roman" w:cs="Times New Roman"/>
          <w:sz w:val="20"/>
          <w:szCs w:val="20"/>
          <w:lang w:eastAsia="pl-PL"/>
        </w:rPr>
        <w:t>A one-</w:t>
      </w:r>
      <w:proofErr w:type="spellStart"/>
      <w:r w:rsidRPr="00EA2FA1">
        <w:rPr>
          <w:rFonts w:ascii="Times New Roman" w:eastAsia="Times New Roman" w:hAnsi="Times New Roman" w:cs="Times New Roman"/>
          <w:sz w:val="20"/>
          <w:szCs w:val="20"/>
          <w:lang w:eastAsia="pl-PL"/>
        </w:rPr>
        <w:t>size</w:t>
      </w:r>
      <w:proofErr w:type="spellEnd"/>
      <w:r w:rsidRPr="00EA2FA1">
        <w:rPr>
          <w:rFonts w:ascii="Times New Roman" w:eastAsia="Times New Roman" w:hAnsi="Times New Roman" w:cs="Times New Roman"/>
          <w:sz w:val="20"/>
          <w:szCs w:val="20"/>
          <w:lang w:eastAsia="pl-PL"/>
        </w:rPr>
        <w:t>-</w:t>
      </w:r>
      <w:proofErr w:type="spellStart"/>
      <w:r w:rsidRPr="00EA2FA1">
        <w:rPr>
          <w:rFonts w:ascii="Times New Roman" w:eastAsia="Times New Roman" w:hAnsi="Times New Roman" w:cs="Times New Roman"/>
          <w:sz w:val="20"/>
          <w:szCs w:val="20"/>
          <w:lang w:eastAsia="pl-PL"/>
        </w:rPr>
        <w:t>fits-all</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cure</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is</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unlikely</w:t>
      </w:r>
      <w:proofErr w:type="spellEnd"/>
      <w:r w:rsidRPr="00EA2FA1">
        <w:rPr>
          <w:rFonts w:ascii="Times New Roman" w:eastAsia="Times New Roman" w:hAnsi="Times New Roman" w:cs="Times New Roman"/>
          <w:sz w:val="20"/>
          <w:szCs w:val="20"/>
          <w:lang w:eastAsia="pl-PL"/>
        </w:rPr>
        <w:t>.</w:t>
      </w:r>
    </w:p>
    <w:p w:rsidR="00EA2FA1" w:rsidRPr="00EA2FA1" w:rsidRDefault="00EA2FA1" w:rsidP="00EA2FA1">
      <w:pPr>
        <w:numPr>
          <w:ilvl w:val="0"/>
          <w:numId w:val="26"/>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Individual Variability:</w:t>
      </w:r>
      <w:r w:rsidRPr="00EA2FA1">
        <w:rPr>
          <w:rFonts w:ascii="Times New Roman" w:eastAsia="Times New Roman" w:hAnsi="Times New Roman" w:cs="Times New Roman"/>
          <w:sz w:val="20"/>
          <w:szCs w:val="20"/>
          <w:lang w:val="en-US" w:eastAsia="pl-PL"/>
        </w:rPr>
        <w:t xml:space="preserve"> Tinnitus affects individuals differently. What works for one person may not work for another due to the diverse causes and contributing factors.</w:t>
      </w:r>
    </w:p>
    <w:p w:rsidR="00EA2FA1" w:rsidRPr="00EA2FA1" w:rsidRDefault="00EA2FA1" w:rsidP="00EA2FA1">
      <w:pPr>
        <w:numPr>
          <w:ilvl w:val="0"/>
          <w:numId w:val="26"/>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Limited Scientific Evidence:</w:t>
      </w:r>
      <w:r w:rsidRPr="00EA2FA1">
        <w:rPr>
          <w:rFonts w:ascii="Times New Roman" w:eastAsia="Times New Roman" w:hAnsi="Times New Roman" w:cs="Times New Roman"/>
          <w:sz w:val="20"/>
          <w:szCs w:val="20"/>
          <w:lang w:val="en-US" w:eastAsia="pl-PL"/>
        </w:rPr>
        <w:t xml:space="preserve"> Be cautious if the advertisement lacks credible scientific evidence, such as clinical trials and peer-reviewed studies, supporting the effectiveness of the medication. Scientifically rigorous research is crucial in validating the claims of any medical treatment.</w:t>
      </w:r>
    </w:p>
    <w:p w:rsidR="00EA2FA1" w:rsidRPr="00EA2FA1" w:rsidRDefault="00EA2FA1" w:rsidP="00EA2FA1">
      <w:pPr>
        <w:numPr>
          <w:ilvl w:val="0"/>
          <w:numId w:val="26"/>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Consult Healthcare Professionals:</w:t>
      </w:r>
      <w:r w:rsidRPr="00EA2FA1">
        <w:rPr>
          <w:rFonts w:ascii="Times New Roman" w:eastAsia="Times New Roman" w:hAnsi="Times New Roman" w:cs="Times New Roman"/>
          <w:sz w:val="20"/>
          <w:szCs w:val="20"/>
          <w:lang w:val="en-US" w:eastAsia="pl-PL"/>
        </w:rPr>
        <w:t xml:space="preserve"> Before trying any medication or treatment for tinnitus, it is advisable to consult with a healthcare professional, preferably an audiologist or an ear, nose, and throat (ENT) specialist. They can assess your specific case, identify the potential cause of tinnitus, and recommend appropriate treatments or management strategies.</w:t>
      </w:r>
    </w:p>
    <w:p w:rsidR="00EA2FA1" w:rsidRPr="00EA2FA1" w:rsidRDefault="00EA2FA1" w:rsidP="00EA2FA1">
      <w:pPr>
        <w:numPr>
          <w:ilvl w:val="0"/>
          <w:numId w:val="26"/>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Beware of Misleading Claims:</w:t>
      </w:r>
      <w:r w:rsidRPr="00EA2FA1">
        <w:rPr>
          <w:rFonts w:ascii="Times New Roman" w:eastAsia="Times New Roman" w:hAnsi="Times New Roman" w:cs="Times New Roman"/>
          <w:sz w:val="20"/>
          <w:szCs w:val="20"/>
          <w:lang w:val="en-US" w:eastAsia="pl-PL"/>
        </w:rPr>
        <w:t xml:space="preserve"> Be wary of advertisements that make unrealistic promises or use sensational language. Claims of a "quick cure" or "guaranteed results" without proper scientific support are often red flags.</w:t>
      </w:r>
    </w:p>
    <w:p w:rsidR="00EA2FA1" w:rsidRPr="00EA2FA1" w:rsidRDefault="00EA2FA1" w:rsidP="00EA2FA1">
      <w:pPr>
        <w:numPr>
          <w:ilvl w:val="0"/>
          <w:numId w:val="26"/>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b/>
          <w:bCs/>
          <w:sz w:val="20"/>
          <w:szCs w:val="20"/>
          <w:lang w:val="en-US" w:eastAsia="pl-PL"/>
        </w:rPr>
        <w:t>Consider Lifestyle Factors:</w:t>
      </w:r>
      <w:r w:rsidRPr="00EA2FA1">
        <w:rPr>
          <w:rFonts w:ascii="Times New Roman" w:eastAsia="Times New Roman" w:hAnsi="Times New Roman" w:cs="Times New Roman"/>
          <w:sz w:val="20"/>
          <w:szCs w:val="20"/>
          <w:lang w:val="en-US" w:eastAsia="pl-PL"/>
        </w:rPr>
        <w:t xml:space="preserve"> Tinnitus management often involves addressing lifestyle factors, such as reducing exposure to loud noise, managing stress, and adopting healthy habits. </w:t>
      </w:r>
      <w:proofErr w:type="spellStart"/>
      <w:r w:rsidRPr="00EA2FA1">
        <w:rPr>
          <w:rFonts w:ascii="Times New Roman" w:eastAsia="Times New Roman" w:hAnsi="Times New Roman" w:cs="Times New Roman"/>
          <w:sz w:val="20"/>
          <w:szCs w:val="20"/>
          <w:lang w:eastAsia="pl-PL"/>
        </w:rPr>
        <w:t>Quick</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fixes</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may</w:t>
      </w:r>
      <w:proofErr w:type="spellEnd"/>
      <w:r w:rsidRPr="00EA2FA1">
        <w:rPr>
          <w:rFonts w:ascii="Times New Roman" w:eastAsia="Times New Roman" w:hAnsi="Times New Roman" w:cs="Times New Roman"/>
          <w:sz w:val="20"/>
          <w:szCs w:val="20"/>
          <w:lang w:eastAsia="pl-PL"/>
        </w:rPr>
        <w:t xml:space="preserve"> not </w:t>
      </w:r>
      <w:proofErr w:type="spellStart"/>
      <w:r w:rsidRPr="00EA2FA1">
        <w:rPr>
          <w:rFonts w:ascii="Times New Roman" w:eastAsia="Times New Roman" w:hAnsi="Times New Roman" w:cs="Times New Roman"/>
          <w:sz w:val="20"/>
          <w:szCs w:val="20"/>
          <w:lang w:eastAsia="pl-PL"/>
        </w:rPr>
        <w:t>address</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these</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underlying</w:t>
      </w:r>
      <w:proofErr w:type="spellEnd"/>
      <w:r w:rsidRPr="00EA2FA1">
        <w:rPr>
          <w:rFonts w:ascii="Times New Roman" w:eastAsia="Times New Roman" w:hAnsi="Times New Roman" w:cs="Times New Roman"/>
          <w:sz w:val="20"/>
          <w:szCs w:val="20"/>
          <w:lang w:eastAsia="pl-PL"/>
        </w:rPr>
        <w:t xml:space="preserve"> </w:t>
      </w:r>
      <w:proofErr w:type="spellStart"/>
      <w:r w:rsidRPr="00EA2FA1">
        <w:rPr>
          <w:rFonts w:ascii="Times New Roman" w:eastAsia="Times New Roman" w:hAnsi="Times New Roman" w:cs="Times New Roman"/>
          <w:sz w:val="20"/>
          <w:szCs w:val="20"/>
          <w:lang w:eastAsia="pl-PL"/>
        </w:rPr>
        <w:t>contributors</w:t>
      </w:r>
      <w:proofErr w:type="spellEnd"/>
      <w:r w:rsidRPr="00EA2FA1">
        <w:rPr>
          <w:rFonts w:ascii="Times New Roman" w:eastAsia="Times New Roman" w:hAnsi="Times New Roman" w:cs="Times New Roman"/>
          <w:sz w:val="20"/>
          <w:szCs w:val="20"/>
          <w:lang w:eastAsia="pl-PL"/>
        </w:rPr>
        <w:t>.</w:t>
      </w:r>
    </w:p>
    <w:p w:rsidR="00EA2FA1" w:rsidRPr="00EA2FA1" w:rsidRDefault="00EA2FA1" w:rsidP="00EA2FA1">
      <w:pPr>
        <w:numPr>
          <w:ilvl w:val="0"/>
          <w:numId w:val="26"/>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Holistic Approach:</w:t>
      </w:r>
      <w:r w:rsidRPr="00EA2FA1">
        <w:rPr>
          <w:rFonts w:ascii="Times New Roman" w:eastAsia="Times New Roman" w:hAnsi="Times New Roman" w:cs="Times New Roman"/>
          <w:sz w:val="20"/>
          <w:szCs w:val="20"/>
          <w:lang w:val="en-US" w:eastAsia="pl-PL"/>
        </w:rPr>
        <w:t xml:space="preserve"> A holistic approach to managing tinnitus may involve a combination of strategies, including sound therapy, counseling, and lifestyle modifications. Medications, if recommended, should be part of a comprehensive treatment plan.</w:t>
      </w:r>
    </w:p>
    <w:p w:rsidR="00EA2FA1" w:rsidRPr="00EA2FA1" w:rsidRDefault="00EA2FA1" w:rsidP="00EA2FA1">
      <w:pPr>
        <w:numPr>
          <w:ilvl w:val="0"/>
          <w:numId w:val="26"/>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Patient Testimonials:</w:t>
      </w:r>
      <w:r w:rsidRPr="00EA2FA1">
        <w:rPr>
          <w:rFonts w:ascii="Times New Roman" w:eastAsia="Times New Roman" w:hAnsi="Times New Roman" w:cs="Times New Roman"/>
          <w:sz w:val="20"/>
          <w:szCs w:val="20"/>
          <w:lang w:val="en-US" w:eastAsia="pl-PL"/>
        </w:rPr>
        <w:t xml:space="preserve"> While patient testimonials may provide insights, they should not be the sole basis for making decisions. Individual responses to treatments can vary, and anecdotal evidence may not represent the broader population.</w:t>
      </w:r>
    </w:p>
    <w:p w:rsidR="00EA2FA1" w:rsidRPr="00EA2FA1" w:rsidRDefault="00EA2FA1" w:rsidP="00EA2FA1">
      <w:pPr>
        <w:spacing w:before="100" w:beforeAutospacing="1" w:after="100" w:afterAutospacing="1" w:line="240" w:lineRule="auto"/>
        <w:rPr>
          <w:rFonts w:ascii="Times New Roman" w:eastAsia="Times New Roman" w:hAnsi="Times New Roman" w:cs="Times New Roman"/>
          <w:sz w:val="20"/>
          <w:szCs w:val="20"/>
          <w:lang w:val="en-US" w:eastAsia="pl-PL"/>
        </w:rPr>
      </w:pPr>
      <w:r w:rsidRPr="00EA2FA1">
        <w:rPr>
          <w:rFonts w:ascii="Times New Roman" w:eastAsia="Times New Roman" w:hAnsi="Times New Roman" w:cs="Times New Roman"/>
          <w:sz w:val="20"/>
          <w:szCs w:val="20"/>
          <w:lang w:val="en-US" w:eastAsia="pl-PL"/>
        </w:rPr>
        <w:t>It's crucial to be discerning and prioritize evidence-based treatments when considering options for tinnitus management. If you encounter an advertisement making bold claims about curing tinnitus quickly, it's advisable to seek guidance from a qualified healthcare professional who can provide personalized advice based on a thorough evaluation of your condition.</w:t>
      </w:r>
    </w:p>
    <w:p w:rsidR="0014787F" w:rsidRPr="00503E5C" w:rsidRDefault="0014787F">
      <w:pPr>
        <w:rPr>
          <w:sz w:val="20"/>
          <w:szCs w:val="20"/>
          <w:lang w:val="en-US"/>
        </w:rPr>
      </w:pPr>
      <w:r w:rsidRPr="00503E5C">
        <w:rPr>
          <w:sz w:val="20"/>
          <w:szCs w:val="20"/>
          <w:lang w:val="en-US"/>
        </w:rPr>
        <w:br w:type="page"/>
      </w:r>
    </w:p>
    <w:p w:rsidR="0014787F" w:rsidRPr="00503E5C" w:rsidRDefault="0014787F" w:rsidP="00BC01B5">
      <w:pPr>
        <w:rPr>
          <w:b/>
          <w:color w:val="FF0000"/>
          <w:sz w:val="20"/>
          <w:szCs w:val="20"/>
          <w:lang w:val="en-US"/>
        </w:rPr>
      </w:pPr>
      <w:r w:rsidRPr="00503E5C">
        <w:rPr>
          <w:b/>
          <w:color w:val="FF0000"/>
          <w:sz w:val="20"/>
          <w:szCs w:val="20"/>
          <w:lang w:val="en-US"/>
        </w:rPr>
        <w:lastRenderedPageBreak/>
        <w:t>4.</w:t>
      </w:r>
    </w:p>
    <w:p w:rsidR="0014787F" w:rsidRPr="00503E5C" w:rsidRDefault="0014787F" w:rsidP="0014787F">
      <w:pPr>
        <w:spacing w:after="0"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How to diagnose tinnitus?</w:t>
      </w:r>
    </w:p>
    <w:p w:rsidR="0014787F" w:rsidRPr="00503E5C"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0003B7" w:rsidRPr="000003B7" w:rsidRDefault="000003B7" w:rsidP="000003B7">
      <w:p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Diagnosing tinnitus involves a comprehensive evaluation by healthcare professionals to determine the underlying cause and assess the impact of the condition on an individual's hearing and quality of life. Here are the key steps in the diagnostic process for tinnitus:</w:t>
      </w:r>
    </w:p>
    <w:p w:rsidR="000003B7" w:rsidRPr="000003B7" w:rsidRDefault="000003B7" w:rsidP="000003B7">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Medical</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History</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7"/>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The healthcare professional will begin by taking a detailed medical history, asking questions about the nature of the tinnitus, its onset, duration, and any associated symptoms. Information about past medical conditions, medications, and exposure to loud noise or ototoxic substances is also important.</w:t>
      </w:r>
    </w:p>
    <w:p w:rsidR="000003B7" w:rsidRPr="000003B7" w:rsidRDefault="000003B7" w:rsidP="000003B7">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Physical</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Examination</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7"/>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A physical examination, including an examination of the head, neck, and ears, will be conducted to identify any visible abnormalities or signs of an underlying medical condition.</w:t>
      </w:r>
    </w:p>
    <w:p w:rsidR="000003B7" w:rsidRPr="000003B7" w:rsidRDefault="000003B7" w:rsidP="000003B7">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Hearing</w:t>
      </w:r>
      <w:proofErr w:type="spellEnd"/>
      <w:r w:rsidRPr="00503E5C">
        <w:rPr>
          <w:rFonts w:ascii="Times New Roman" w:eastAsia="Times New Roman" w:hAnsi="Times New Roman" w:cs="Times New Roman"/>
          <w:b/>
          <w:bCs/>
          <w:sz w:val="20"/>
          <w:szCs w:val="20"/>
          <w:lang w:eastAsia="pl-PL"/>
        </w:rPr>
        <w:t xml:space="preserve"> Evaluation (</w:t>
      </w:r>
      <w:proofErr w:type="spellStart"/>
      <w:r w:rsidRPr="00503E5C">
        <w:rPr>
          <w:rFonts w:ascii="Times New Roman" w:eastAsia="Times New Roman" w:hAnsi="Times New Roman" w:cs="Times New Roman"/>
          <w:b/>
          <w:bCs/>
          <w:sz w:val="20"/>
          <w:szCs w:val="20"/>
          <w:lang w:eastAsia="pl-PL"/>
        </w:rPr>
        <w:t>Audiological</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Assessment</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7"/>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A hearing test, also known as an audiogram, is typically conducted to assess hearing abilities. This test helps identify any hearing loss and provides information about the type and degree of hearing impairment.</w:t>
      </w:r>
    </w:p>
    <w:p w:rsidR="000003B7" w:rsidRPr="000003B7" w:rsidRDefault="000003B7" w:rsidP="000003B7">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b/>
          <w:bCs/>
          <w:sz w:val="20"/>
          <w:szCs w:val="20"/>
          <w:lang w:eastAsia="pl-PL"/>
        </w:rPr>
        <w:t xml:space="preserve">Pitch and </w:t>
      </w:r>
      <w:proofErr w:type="spellStart"/>
      <w:r w:rsidRPr="00503E5C">
        <w:rPr>
          <w:rFonts w:ascii="Times New Roman" w:eastAsia="Times New Roman" w:hAnsi="Times New Roman" w:cs="Times New Roman"/>
          <w:b/>
          <w:bCs/>
          <w:sz w:val="20"/>
          <w:szCs w:val="20"/>
          <w:lang w:eastAsia="pl-PL"/>
        </w:rPr>
        <w:t>Loudness</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Matching</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7"/>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During an audiometric evaluation, individuals with tinnitus may undergo pitch and loudness matching tests. These tests help determine the frequency (pitch) and intensity (loudness) of the perceived tinnitus sound.</w:t>
      </w:r>
    </w:p>
    <w:p w:rsidR="000003B7" w:rsidRPr="000003B7" w:rsidRDefault="000003B7" w:rsidP="000003B7">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Questionnaires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7"/>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Healthcare professionals may use validated tinnitus questionnaires to gather information about the impact of tinnitus on an individual's daily life, emotional well-being, and overall quality of life.</w:t>
      </w:r>
    </w:p>
    <w:p w:rsidR="000003B7" w:rsidRPr="000003B7" w:rsidRDefault="000003B7" w:rsidP="000003B7">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Imaging</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Studies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7"/>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In some cases, imaging studies such as magnetic resonance imaging (MRI) or computed tomography (CT) scans may be recommended to rule out structural issues or abnormalities in the head and neck that could be contributing to tinnitus.</w:t>
      </w:r>
    </w:p>
    <w:p w:rsidR="000003B7" w:rsidRPr="000003B7" w:rsidRDefault="000003B7" w:rsidP="000003B7">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Specialized</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Tests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7"/>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Additional specialized tests may be conducted based on the suspected cause of tinnitus. These tests can include otoacoustic emissions (OAEs), auditory brainstem response (ABR) testing, and other electrophysiological tests.</w:t>
      </w:r>
    </w:p>
    <w:p w:rsidR="000003B7" w:rsidRPr="000003B7" w:rsidRDefault="000003B7" w:rsidP="000003B7">
      <w:pPr>
        <w:numPr>
          <w:ilvl w:val="0"/>
          <w:numId w:val="27"/>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Consultation</w:t>
      </w:r>
      <w:proofErr w:type="spellEnd"/>
      <w:r w:rsidRPr="00503E5C">
        <w:rPr>
          <w:rFonts w:ascii="Times New Roman" w:eastAsia="Times New Roman" w:hAnsi="Times New Roman" w:cs="Times New Roman"/>
          <w:b/>
          <w:bCs/>
          <w:sz w:val="20"/>
          <w:szCs w:val="20"/>
          <w:lang w:eastAsia="pl-PL"/>
        </w:rPr>
        <w:t xml:space="preserve"> with </w:t>
      </w:r>
      <w:proofErr w:type="spellStart"/>
      <w:r w:rsidRPr="00503E5C">
        <w:rPr>
          <w:rFonts w:ascii="Times New Roman" w:eastAsia="Times New Roman" w:hAnsi="Times New Roman" w:cs="Times New Roman"/>
          <w:b/>
          <w:bCs/>
          <w:sz w:val="20"/>
          <w:szCs w:val="20"/>
          <w:lang w:eastAsia="pl-PL"/>
        </w:rPr>
        <w:t>Specialists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7"/>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Depending on the findings, individuals with tinnitus may be referred to specialists, such as an audiologist, otolaryngologist (ENT), neurologist, or other healthcare professionals, for further evaluation and management.</w:t>
      </w:r>
    </w:p>
    <w:p w:rsidR="000003B7" w:rsidRPr="000003B7" w:rsidRDefault="000003B7" w:rsidP="000003B7">
      <w:p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It's important to note that tinnitus itself is a symptom and not a disease. The diagnostic process aims to identify any underlying conditions or contributing factors that may be causing or exacerbating the tinnitus. Once a thorough evaluation is completed, healthcare professionals can develop an appropriate treatment plan or recommend management strategies tailored to the individual's specific case. If you are experiencing tinnitus, it is advisable to consult with a healthcare professional for a proper diagnosis and guidance.</w:t>
      </w:r>
    </w:p>
    <w:p w:rsidR="0014787F" w:rsidRPr="00503E5C" w:rsidRDefault="0014787F">
      <w:pPr>
        <w:rPr>
          <w:sz w:val="20"/>
          <w:szCs w:val="20"/>
          <w:lang w:val="en-US"/>
        </w:rPr>
      </w:pPr>
      <w:r w:rsidRPr="00503E5C">
        <w:rPr>
          <w:sz w:val="20"/>
          <w:szCs w:val="20"/>
          <w:lang w:val="en-US"/>
        </w:rPr>
        <w:br w:type="page"/>
      </w:r>
    </w:p>
    <w:p w:rsidR="0014787F" w:rsidRPr="00503E5C" w:rsidRDefault="0014787F" w:rsidP="00BC01B5">
      <w:pPr>
        <w:rPr>
          <w:b/>
          <w:color w:val="FF0000"/>
          <w:sz w:val="20"/>
          <w:szCs w:val="20"/>
          <w:lang w:val="en-US"/>
        </w:rPr>
      </w:pPr>
      <w:r w:rsidRPr="00503E5C">
        <w:rPr>
          <w:b/>
          <w:color w:val="FF0000"/>
          <w:sz w:val="20"/>
          <w:szCs w:val="20"/>
          <w:lang w:val="en-US"/>
        </w:rPr>
        <w:lastRenderedPageBreak/>
        <w:t>5.</w:t>
      </w:r>
    </w:p>
    <w:p w:rsidR="0014787F" w:rsidRPr="00503E5C" w:rsidRDefault="0014787F" w:rsidP="0014787F">
      <w:pPr>
        <w:spacing w:after="0"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Is there a connection between hearing loss and tinnitus?</w:t>
      </w:r>
    </w:p>
    <w:p w:rsidR="0014787F" w:rsidRPr="00503E5C"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0003B7" w:rsidRPr="000003B7" w:rsidRDefault="000003B7" w:rsidP="000003B7">
      <w:pPr>
        <w:spacing w:before="100" w:beforeAutospacing="1" w:after="100" w:afterAutospacing="1" w:line="240" w:lineRule="auto"/>
        <w:rPr>
          <w:rFonts w:ascii="Times New Roman" w:eastAsia="Times New Roman" w:hAnsi="Times New Roman" w:cs="Times New Roman"/>
          <w:sz w:val="20"/>
          <w:szCs w:val="20"/>
          <w:lang w:eastAsia="pl-PL"/>
        </w:rPr>
      </w:pPr>
      <w:r w:rsidRPr="000003B7">
        <w:rPr>
          <w:rFonts w:ascii="Times New Roman" w:eastAsia="Times New Roman" w:hAnsi="Times New Roman" w:cs="Times New Roman"/>
          <w:sz w:val="20"/>
          <w:szCs w:val="20"/>
          <w:lang w:val="en-US" w:eastAsia="pl-PL"/>
        </w:rPr>
        <w:t xml:space="preserve">Yes, there is a strong connection between hearing loss and tinnitus. In fact, tinnitus is often associated with hearing loss, and the two conditions frequently coexist. </w:t>
      </w:r>
      <w:proofErr w:type="spellStart"/>
      <w:r w:rsidRPr="000003B7">
        <w:rPr>
          <w:rFonts w:ascii="Times New Roman" w:eastAsia="Times New Roman" w:hAnsi="Times New Roman" w:cs="Times New Roman"/>
          <w:sz w:val="20"/>
          <w:szCs w:val="20"/>
          <w:lang w:eastAsia="pl-PL"/>
        </w:rPr>
        <w:t>Here's</w:t>
      </w:r>
      <w:proofErr w:type="spellEnd"/>
      <w:r w:rsidRPr="000003B7">
        <w:rPr>
          <w:rFonts w:ascii="Times New Roman" w:eastAsia="Times New Roman" w:hAnsi="Times New Roman" w:cs="Times New Roman"/>
          <w:sz w:val="20"/>
          <w:szCs w:val="20"/>
          <w:lang w:eastAsia="pl-PL"/>
        </w:rPr>
        <w:t xml:space="preserve"> </w:t>
      </w:r>
      <w:proofErr w:type="spellStart"/>
      <w:r w:rsidRPr="000003B7">
        <w:rPr>
          <w:rFonts w:ascii="Times New Roman" w:eastAsia="Times New Roman" w:hAnsi="Times New Roman" w:cs="Times New Roman"/>
          <w:sz w:val="20"/>
          <w:szCs w:val="20"/>
          <w:lang w:eastAsia="pl-PL"/>
        </w:rPr>
        <w:t>how</w:t>
      </w:r>
      <w:proofErr w:type="spellEnd"/>
      <w:r w:rsidRPr="000003B7">
        <w:rPr>
          <w:rFonts w:ascii="Times New Roman" w:eastAsia="Times New Roman" w:hAnsi="Times New Roman" w:cs="Times New Roman"/>
          <w:sz w:val="20"/>
          <w:szCs w:val="20"/>
          <w:lang w:eastAsia="pl-PL"/>
        </w:rPr>
        <w:t xml:space="preserve"> </w:t>
      </w:r>
      <w:proofErr w:type="spellStart"/>
      <w:r w:rsidRPr="000003B7">
        <w:rPr>
          <w:rFonts w:ascii="Times New Roman" w:eastAsia="Times New Roman" w:hAnsi="Times New Roman" w:cs="Times New Roman"/>
          <w:sz w:val="20"/>
          <w:szCs w:val="20"/>
          <w:lang w:eastAsia="pl-PL"/>
        </w:rPr>
        <w:t>they</w:t>
      </w:r>
      <w:proofErr w:type="spellEnd"/>
      <w:r w:rsidRPr="000003B7">
        <w:rPr>
          <w:rFonts w:ascii="Times New Roman" w:eastAsia="Times New Roman" w:hAnsi="Times New Roman" w:cs="Times New Roman"/>
          <w:sz w:val="20"/>
          <w:szCs w:val="20"/>
          <w:lang w:eastAsia="pl-PL"/>
        </w:rPr>
        <w:t xml:space="preserve"> </w:t>
      </w:r>
      <w:proofErr w:type="spellStart"/>
      <w:r w:rsidRPr="000003B7">
        <w:rPr>
          <w:rFonts w:ascii="Times New Roman" w:eastAsia="Times New Roman" w:hAnsi="Times New Roman" w:cs="Times New Roman"/>
          <w:sz w:val="20"/>
          <w:szCs w:val="20"/>
          <w:lang w:eastAsia="pl-PL"/>
        </w:rPr>
        <w:t>are</w:t>
      </w:r>
      <w:proofErr w:type="spellEnd"/>
      <w:r w:rsidRPr="000003B7">
        <w:rPr>
          <w:rFonts w:ascii="Times New Roman" w:eastAsia="Times New Roman" w:hAnsi="Times New Roman" w:cs="Times New Roman"/>
          <w:sz w:val="20"/>
          <w:szCs w:val="20"/>
          <w:lang w:eastAsia="pl-PL"/>
        </w:rPr>
        <w:t xml:space="preserve"> </w:t>
      </w:r>
      <w:proofErr w:type="spellStart"/>
      <w:r w:rsidRPr="000003B7">
        <w:rPr>
          <w:rFonts w:ascii="Times New Roman" w:eastAsia="Times New Roman" w:hAnsi="Times New Roman" w:cs="Times New Roman"/>
          <w:sz w:val="20"/>
          <w:szCs w:val="20"/>
          <w:lang w:eastAsia="pl-PL"/>
        </w:rPr>
        <w:t>connected</w:t>
      </w:r>
      <w:proofErr w:type="spellEnd"/>
      <w:r w:rsidRPr="000003B7">
        <w:rPr>
          <w:rFonts w:ascii="Times New Roman" w:eastAsia="Times New Roman" w:hAnsi="Times New Roman" w:cs="Times New Roman"/>
          <w:sz w:val="20"/>
          <w:szCs w:val="20"/>
          <w:lang w:eastAsia="pl-PL"/>
        </w:rPr>
        <w:t>:</w:t>
      </w:r>
    </w:p>
    <w:p w:rsidR="000003B7" w:rsidRPr="000003B7" w:rsidRDefault="000003B7" w:rsidP="000003B7">
      <w:pPr>
        <w:numPr>
          <w:ilvl w:val="0"/>
          <w:numId w:val="2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Common</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Underlying</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Causes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8"/>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Hearing loss and tinnitus can share common underlying causes. One of the most common causes is damage to the hair cells in the inner ear, which can occur due to aging, exposure to loud noise, ototoxic medications, or other factors.</w:t>
      </w:r>
    </w:p>
    <w:p w:rsidR="000003B7" w:rsidRPr="000003B7" w:rsidRDefault="000003B7" w:rsidP="000003B7">
      <w:pPr>
        <w:numPr>
          <w:ilvl w:val="0"/>
          <w:numId w:val="2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Cochlear</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Damage</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8"/>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In many cases, both hearing loss and tinnitus result from damage to the cochlea, the sensory organ of hearing in the inner ear. This damage can lead to changes in the way the auditory system processes sound, contributing to the perception of both reduced hearing and the sensation of ringing or buzzing (tinnitus).</w:t>
      </w:r>
    </w:p>
    <w:p w:rsidR="000003B7" w:rsidRPr="000003B7" w:rsidRDefault="000003B7" w:rsidP="000003B7">
      <w:pPr>
        <w:numPr>
          <w:ilvl w:val="0"/>
          <w:numId w:val="2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Neural</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Compensation</w:t>
      </w:r>
      <w:proofErr w:type="spellEnd"/>
      <w:r w:rsidRPr="00503E5C">
        <w:rPr>
          <w:rFonts w:ascii="Times New Roman" w:eastAsia="Times New Roman" w:hAnsi="Times New Roman" w:cs="Times New Roman"/>
          <w:b/>
          <w:bCs/>
          <w:sz w:val="20"/>
          <w:szCs w:val="20"/>
          <w:lang w:eastAsia="pl-PL"/>
        </w:rPr>
        <w:t xml:space="preserve"> and </w:t>
      </w:r>
      <w:proofErr w:type="spellStart"/>
      <w:r w:rsidRPr="00503E5C">
        <w:rPr>
          <w:rFonts w:ascii="Times New Roman" w:eastAsia="Times New Roman" w:hAnsi="Times New Roman" w:cs="Times New Roman"/>
          <w:b/>
          <w:bCs/>
          <w:sz w:val="20"/>
          <w:szCs w:val="20"/>
          <w:lang w:eastAsia="pl-PL"/>
        </w:rPr>
        <w:t>Hyperactivity</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8"/>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When the auditory system experiences hearing loss, the brain may undergo changes in an attempt to compensate for the reduced input of auditory signals. This neural compensation can lead to increased neural activity, sometimes interpreted as the perception of sound, resulting in tinnitus.</w:t>
      </w:r>
    </w:p>
    <w:p w:rsidR="000003B7" w:rsidRPr="000003B7" w:rsidRDefault="000003B7" w:rsidP="000003B7">
      <w:pPr>
        <w:numPr>
          <w:ilvl w:val="0"/>
          <w:numId w:val="2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Frequency</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Matching</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8"/>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Tinnitus often occurs in conjunction with specific patterns of hearing loss. The pitch (frequency) of the perceived tinnitus sound may correspond to the frequencies affected by hearing loss. This relationship is identified through pitch matching during audiometric evaluations.</w:t>
      </w:r>
    </w:p>
    <w:p w:rsidR="000003B7" w:rsidRPr="000003B7" w:rsidRDefault="000003B7" w:rsidP="000003B7">
      <w:pPr>
        <w:numPr>
          <w:ilvl w:val="0"/>
          <w:numId w:val="28"/>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Prevalence in Hearing Loss Population:</w:t>
      </w:r>
    </w:p>
    <w:p w:rsidR="000003B7" w:rsidRPr="000003B7" w:rsidRDefault="000003B7" w:rsidP="000003B7">
      <w:pPr>
        <w:numPr>
          <w:ilvl w:val="1"/>
          <w:numId w:val="28"/>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Studies have shown that a significant percentage of individuals with hearing loss also experience tinnitus. The relationship is particularly pronounced in cases of sensorineural hearing loss, where the damage occurs in the inner ear or the auditory nerve.</w:t>
      </w:r>
    </w:p>
    <w:p w:rsidR="000003B7" w:rsidRPr="000003B7" w:rsidRDefault="000003B7" w:rsidP="000003B7">
      <w:pPr>
        <w:numPr>
          <w:ilvl w:val="0"/>
          <w:numId w:val="2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Treatment</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Considerations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8"/>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Hearing aids are a common and effective treatment option for individuals with both hearing loss and tinnitus. By amplifying external sounds and improving overall auditory input, hearing aids can often help reduce the perception of tinnitus.</w:t>
      </w:r>
    </w:p>
    <w:p w:rsidR="000003B7" w:rsidRPr="000003B7" w:rsidRDefault="000003B7" w:rsidP="000003B7">
      <w:pPr>
        <w:numPr>
          <w:ilvl w:val="0"/>
          <w:numId w:val="28"/>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Auditory</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Pathway</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Interactions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8"/>
        </w:num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The interconnected nature of the auditory pathways means that changes in one part of the system can affect other components. Hearing loss can disrupt the normal functioning of these pathways, leading to alterations in neural activity that contribute to the development and persistence of tinnitus.</w:t>
      </w:r>
    </w:p>
    <w:p w:rsidR="000003B7" w:rsidRPr="000003B7" w:rsidRDefault="000003B7" w:rsidP="000003B7">
      <w:p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It's important to note that while hearing loss and tinnitus often coexist, not everyone with hearing loss experiences tinnitus, and vice versa. Additionally, the severity and impact of tinnitus can vary widely among individuals. If you are experiencing hearing loss or tinnitus, seeking the guidance of an audiologist or an ear, nose, and throat (ENT) specialist is recommended for a thorough evaluation and appropriate management strategies.</w:t>
      </w:r>
    </w:p>
    <w:p w:rsidR="0014787F" w:rsidRPr="00503E5C" w:rsidRDefault="0014787F">
      <w:pPr>
        <w:rPr>
          <w:sz w:val="20"/>
          <w:szCs w:val="20"/>
          <w:lang w:val="en-US"/>
        </w:rPr>
      </w:pPr>
      <w:r w:rsidRPr="00503E5C">
        <w:rPr>
          <w:sz w:val="20"/>
          <w:szCs w:val="20"/>
          <w:lang w:val="en-US"/>
        </w:rPr>
        <w:br w:type="page"/>
      </w:r>
    </w:p>
    <w:p w:rsidR="0014787F" w:rsidRPr="00503E5C" w:rsidRDefault="0014787F" w:rsidP="00BC01B5">
      <w:pPr>
        <w:rPr>
          <w:b/>
          <w:color w:val="FF0000"/>
          <w:sz w:val="20"/>
          <w:szCs w:val="20"/>
          <w:lang w:val="en-US"/>
        </w:rPr>
      </w:pPr>
      <w:r w:rsidRPr="00503E5C">
        <w:rPr>
          <w:b/>
          <w:color w:val="FF0000"/>
          <w:sz w:val="20"/>
          <w:szCs w:val="20"/>
          <w:lang w:val="en-US"/>
        </w:rPr>
        <w:lastRenderedPageBreak/>
        <w:t>6.</w:t>
      </w:r>
    </w:p>
    <w:p w:rsidR="006345F8" w:rsidRPr="00503E5C" w:rsidRDefault="006345F8" w:rsidP="006345F8">
      <w:pPr>
        <w:spacing w:after="0"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What is the difference between objective and subjective tinnitus?</w:t>
      </w:r>
    </w:p>
    <w:p w:rsidR="006345F8" w:rsidRPr="00503E5C" w:rsidRDefault="006345F8" w:rsidP="006345F8">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0003B7" w:rsidRPr="000003B7" w:rsidRDefault="000003B7" w:rsidP="000003B7">
      <w:pPr>
        <w:spacing w:before="100" w:beforeAutospacing="1" w:after="100" w:afterAutospacing="1" w:line="240" w:lineRule="auto"/>
        <w:rPr>
          <w:rFonts w:ascii="Times New Roman" w:eastAsia="Times New Roman" w:hAnsi="Times New Roman" w:cs="Times New Roman"/>
          <w:sz w:val="20"/>
          <w:szCs w:val="20"/>
          <w:lang w:eastAsia="pl-PL"/>
        </w:rPr>
      </w:pPr>
      <w:r w:rsidRPr="000003B7">
        <w:rPr>
          <w:rFonts w:ascii="Times New Roman" w:eastAsia="Times New Roman" w:hAnsi="Times New Roman" w:cs="Times New Roman"/>
          <w:sz w:val="20"/>
          <w:szCs w:val="20"/>
          <w:lang w:val="en-US" w:eastAsia="pl-PL"/>
        </w:rPr>
        <w:t xml:space="preserve">The terms "objective tinnitus" and "subjective tinnitus" refer to different types of tinnitus based on the perception of the sound and the ability to measure it. </w:t>
      </w:r>
      <w:proofErr w:type="spellStart"/>
      <w:r w:rsidRPr="000003B7">
        <w:rPr>
          <w:rFonts w:ascii="Times New Roman" w:eastAsia="Times New Roman" w:hAnsi="Times New Roman" w:cs="Times New Roman"/>
          <w:sz w:val="20"/>
          <w:szCs w:val="20"/>
          <w:lang w:eastAsia="pl-PL"/>
        </w:rPr>
        <w:t>Here's</w:t>
      </w:r>
      <w:proofErr w:type="spellEnd"/>
      <w:r w:rsidRPr="000003B7">
        <w:rPr>
          <w:rFonts w:ascii="Times New Roman" w:eastAsia="Times New Roman" w:hAnsi="Times New Roman" w:cs="Times New Roman"/>
          <w:sz w:val="20"/>
          <w:szCs w:val="20"/>
          <w:lang w:eastAsia="pl-PL"/>
        </w:rPr>
        <w:t xml:space="preserve"> the </w:t>
      </w:r>
      <w:proofErr w:type="spellStart"/>
      <w:r w:rsidRPr="000003B7">
        <w:rPr>
          <w:rFonts w:ascii="Times New Roman" w:eastAsia="Times New Roman" w:hAnsi="Times New Roman" w:cs="Times New Roman"/>
          <w:sz w:val="20"/>
          <w:szCs w:val="20"/>
          <w:lang w:eastAsia="pl-PL"/>
        </w:rPr>
        <w:t>difference</w:t>
      </w:r>
      <w:proofErr w:type="spellEnd"/>
      <w:r w:rsidRPr="000003B7">
        <w:rPr>
          <w:rFonts w:ascii="Times New Roman" w:eastAsia="Times New Roman" w:hAnsi="Times New Roman" w:cs="Times New Roman"/>
          <w:sz w:val="20"/>
          <w:szCs w:val="20"/>
          <w:lang w:eastAsia="pl-PL"/>
        </w:rPr>
        <w:t xml:space="preserve"> </w:t>
      </w:r>
      <w:proofErr w:type="spellStart"/>
      <w:r w:rsidRPr="000003B7">
        <w:rPr>
          <w:rFonts w:ascii="Times New Roman" w:eastAsia="Times New Roman" w:hAnsi="Times New Roman" w:cs="Times New Roman"/>
          <w:sz w:val="20"/>
          <w:szCs w:val="20"/>
          <w:lang w:eastAsia="pl-PL"/>
        </w:rPr>
        <w:t>between</w:t>
      </w:r>
      <w:proofErr w:type="spellEnd"/>
      <w:r w:rsidRPr="000003B7">
        <w:rPr>
          <w:rFonts w:ascii="Times New Roman" w:eastAsia="Times New Roman" w:hAnsi="Times New Roman" w:cs="Times New Roman"/>
          <w:sz w:val="20"/>
          <w:szCs w:val="20"/>
          <w:lang w:eastAsia="pl-PL"/>
        </w:rPr>
        <w:t xml:space="preserve"> the </w:t>
      </w:r>
      <w:proofErr w:type="spellStart"/>
      <w:r w:rsidRPr="000003B7">
        <w:rPr>
          <w:rFonts w:ascii="Times New Roman" w:eastAsia="Times New Roman" w:hAnsi="Times New Roman" w:cs="Times New Roman"/>
          <w:sz w:val="20"/>
          <w:szCs w:val="20"/>
          <w:lang w:eastAsia="pl-PL"/>
        </w:rPr>
        <w:t>two</w:t>
      </w:r>
      <w:proofErr w:type="spellEnd"/>
      <w:r w:rsidRPr="000003B7">
        <w:rPr>
          <w:rFonts w:ascii="Times New Roman" w:eastAsia="Times New Roman" w:hAnsi="Times New Roman" w:cs="Times New Roman"/>
          <w:sz w:val="20"/>
          <w:szCs w:val="20"/>
          <w:lang w:eastAsia="pl-PL"/>
        </w:rPr>
        <w:t>:</w:t>
      </w:r>
    </w:p>
    <w:p w:rsidR="000003B7" w:rsidRPr="000003B7" w:rsidRDefault="000003B7" w:rsidP="000003B7">
      <w:pPr>
        <w:numPr>
          <w:ilvl w:val="0"/>
          <w:numId w:val="2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Objective</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9"/>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Definition:</w:t>
      </w:r>
      <w:r w:rsidRPr="000003B7">
        <w:rPr>
          <w:rFonts w:ascii="Times New Roman" w:eastAsia="Times New Roman" w:hAnsi="Times New Roman" w:cs="Times New Roman"/>
          <w:sz w:val="20"/>
          <w:szCs w:val="20"/>
          <w:lang w:val="en-US" w:eastAsia="pl-PL"/>
        </w:rPr>
        <w:t xml:space="preserve"> Objective tinnitus is characterized by sounds that can be heard not only by the person experiencing tinnitus but also by others, including healthcare professionals during an examination.</w:t>
      </w:r>
    </w:p>
    <w:p w:rsidR="000003B7" w:rsidRPr="000003B7" w:rsidRDefault="000003B7" w:rsidP="000003B7">
      <w:pPr>
        <w:numPr>
          <w:ilvl w:val="1"/>
          <w:numId w:val="29"/>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Causes:</w:t>
      </w:r>
      <w:r w:rsidRPr="000003B7">
        <w:rPr>
          <w:rFonts w:ascii="Times New Roman" w:eastAsia="Times New Roman" w:hAnsi="Times New Roman" w:cs="Times New Roman"/>
          <w:sz w:val="20"/>
          <w:szCs w:val="20"/>
          <w:lang w:val="en-US" w:eastAsia="pl-PL"/>
        </w:rPr>
        <w:t xml:space="preserve"> Objective tinnitus is often associated with physical sounds generated by the body, such as blood flow, muscle spasms, or abnormalities in the middle ear. These sounds can be audible using specialized instruments during a clinical examination.</w:t>
      </w:r>
    </w:p>
    <w:p w:rsidR="000003B7" w:rsidRPr="000003B7" w:rsidRDefault="000003B7" w:rsidP="000003B7">
      <w:pPr>
        <w:numPr>
          <w:ilvl w:val="1"/>
          <w:numId w:val="29"/>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b/>
          <w:bCs/>
          <w:sz w:val="20"/>
          <w:szCs w:val="20"/>
          <w:lang w:val="en-US" w:eastAsia="pl-PL"/>
        </w:rPr>
        <w:t>Examples:</w:t>
      </w:r>
      <w:r w:rsidRPr="000003B7">
        <w:rPr>
          <w:rFonts w:ascii="Times New Roman" w:eastAsia="Times New Roman" w:hAnsi="Times New Roman" w:cs="Times New Roman"/>
          <w:sz w:val="20"/>
          <w:szCs w:val="20"/>
          <w:lang w:val="en-US" w:eastAsia="pl-PL"/>
        </w:rPr>
        <w:t xml:space="preserve"> Pulsatile tinnitus is a common form of objective tinnitus where the person perceives a rhythmic sound that coincides with the heartbeat. </w:t>
      </w:r>
      <w:proofErr w:type="spellStart"/>
      <w:r w:rsidRPr="000003B7">
        <w:rPr>
          <w:rFonts w:ascii="Times New Roman" w:eastAsia="Times New Roman" w:hAnsi="Times New Roman" w:cs="Times New Roman"/>
          <w:sz w:val="20"/>
          <w:szCs w:val="20"/>
          <w:lang w:eastAsia="pl-PL"/>
        </w:rPr>
        <w:t>This</w:t>
      </w:r>
      <w:proofErr w:type="spellEnd"/>
      <w:r w:rsidRPr="000003B7">
        <w:rPr>
          <w:rFonts w:ascii="Times New Roman" w:eastAsia="Times New Roman" w:hAnsi="Times New Roman" w:cs="Times New Roman"/>
          <w:sz w:val="20"/>
          <w:szCs w:val="20"/>
          <w:lang w:eastAsia="pl-PL"/>
        </w:rPr>
        <w:t xml:space="preserve"> </w:t>
      </w:r>
      <w:proofErr w:type="spellStart"/>
      <w:r w:rsidRPr="000003B7">
        <w:rPr>
          <w:rFonts w:ascii="Times New Roman" w:eastAsia="Times New Roman" w:hAnsi="Times New Roman" w:cs="Times New Roman"/>
          <w:sz w:val="20"/>
          <w:szCs w:val="20"/>
          <w:lang w:eastAsia="pl-PL"/>
        </w:rPr>
        <w:t>can</w:t>
      </w:r>
      <w:proofErr w:type="spellEnd"/>
      <w:r w:rsidRPr="000003B7">
        <w:rPr>
          <w:rFonts w:ascii="Times New Roman" w:eastAsia="Times New Roman" w:hAnsi="Times New Roman" w:cs="Times New Roman"/>
          <w:sz w:val="20"/>
          <w:szCs w:val="20"/>
          <w:lang w:eastAsia="pl-PL"/>
        </w:rPr>
        <w:t xml:space="preserve"> be </w:t>
      </w:r>
      <w:proofErr w:type="spellStart"/>
      <w:r w:rsidRPr="000003B7">
        <w:rPr>
          <w:rFonts w:ascii="Times New Roman" w:eastAsia="Times New Roman" w:hAnsi="Times New Roman" w:cs="Times New Roman"/>
          <w:sz w:val="20"/>
          <w:szCs w:val="20"/>
          <w:lang w:eastAsia="pl-PL"/>
        </w:rPr>
        <w:t>due</w:t>
      </w:r>
      <w:proofErr w:type="spellEnd"/>
      <w:r w:rsidRPr="000003B7">
        <w:rPr>
          <w:rFonts w:ascii="Times New Roman" w:eastAsia="Times New Roman" w:hAnsi="Times New Roman" w:cs="Times New Roman"/>
          <w:sz w:val="20"/>
          <w:szCs w:val="20"/>
          <w:lang w:eastAsia="pl-PL"/>
        </w:rPr>
        <w:t xml:space="preserve"> to </w:t>
      </w:r>
      <w:proofErr w:type="spellStart"/>
      <w:r w:rsidRPr="000003B7">
        <w:rPr>
          <w:rFonts w:ascii="Times New Roman" w:eastAsia="Times New Roman" w:hAnsi="Times New Roman" w:cs="Times New Roman"/>
          <w:sz w:val="20"/>
          <w:szCs w:val="20"/>
          <w:lang w:eastAsia="pl-PL"/>
        </w:rPr>
        <w:t>blood</w:t>
      </w:r>
      <w:proofErr w:type="spellEnd"/>
      <w:r w:rsidRPr="000003B7">
        <w:rPr>
          <w:rFonts w:ascii="Times New Roman" w:eastAsia="Times New Roman" w:hAnsi="Times New Roman" w:cs="Times New Roman"/>
          <w:sz w:val="20"/>
          <w:szCs w:val="20"/>
          <w:lang w:eastAsia="pl-PL"/>
        </w:rPr>
        <w:t xml:space="preserve"> </w:t>
      </w:r>
      <w:proofErr w:type="spellStart"/>
      <w:r w:rsidRPr="000003B7">
        <w:rPr>
          <w:rFonts w:ascii="Times New Roman" w:eastAsia="Times New Roman" w:hAnsi="Times New Roman" w:cs="Times New Roman"/>
          <w:sz w:val="20"/>
          <w:szCs w:val="20"/>
          <w:lang w:eastAsia="pl-PL"/>
        </w:rPr>
        <w:t>flow</w:t>
      </w:r>
      <w:proofErr w:type="spellEnd"/>
      <w:r w:rsidRPr="000003B7">
        <w:rPr>
          <w:rFonts w:ascii="Times New Roman" w:eastAsia="Times New Roman" w:hAnsi="Times New Roman" w:cs="Times New Roman"/>
          <w:sz w:val="20"/>
          <w:szCs w:val="20"/>
          <w:lang w:eastAsia="pl-PL"/>
        </w:rPr>
        <w:t xml:space="preserve"> </w:t>
      </w:r>
      <w:proofErr w:type="spellStart"/>
      <w:r w:rsidRPr="000003B7">
        <w:rPr>
          <w:rFonts w:ascii="Times New Roman" w:eastAsia="Times New Roman" w:hAnsi="Times New Roman" w:cs="Times New Roman"/>
          <w:sz w:val="20"/>
          <w:szCs w:val="20"/>
          <w:lang w:eastAsia="pl-PL"/>
        </w:rPr>
        <w:t>turbulence</w:t>
      </w:r>
      <w:proofErr w:type="spellEnd"/>
      <w:r w:rsidRPr="000003B7">
        <w:rPr>
          <w:rFonts w:ascii="Times New Roman" w:eastAsia="Times New Roman" w:hAnsi="Times New Roman" w:cs="Times New Roman"/>
          <w:sz w:val="20"/>
          <w:szCs w:val="20"/>
          <w:lang w:eastAsia="pl-PL"/>
        </w:rPr>
        <w:t>.</w:t>
      </w:r>
    </w:p>
    <w:p w:rsidR="000003B7" w:rsidRPr="000003B7" w:rsidRDefault="000003B7" w:rsidP="000003B7">
      <w:pPr>
        <w:numPr>
          <w:ilvl w:val="0"/>
          <w:numId w:val="29"/>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Subjective</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w:t>
      </w:r>
    </w:p>
    <w:p w:rsidR="000003B7" w:rsidRPr="000003B7" w:rsidRDefault="000003B7" w:rsidP="000003B7">
      <w:pPr>
        <w:numPr>
          <w:ilvl w:val="1"/>
          <w:numId w:val="29"/>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Definition:</w:t>
      </w:r>
      <w:r w:rsidRPr="000003B7">
        <w:rPr>
          <w:rFonts w:ascii="Times New Roman" w:eastAsia="Times New Roman" w:hAnsi="Times New Roman" w:cs="Times New Roman"/>
          <w:sz w:val="20"/>
          <w:szCs w:val="20"/>
          <w:lang w:val="en-US" w:eastAsia="pl-PL"/>
        </w:rPr>
        <w:t xml:space="preserve"> Subjective tinnitus refers to sounds that are perceived only by the individual experiencing tinnitus. These sounds are not audible to others and cannot be measured externally.</w:t>
      </w:r>
    </w:p>
    <w:p w:rsidR="000003B7" w:rsidRPr="000003B7" w:rsidRDefault="000003B7" w:rsidP="000003B7">
      <w:pPr>
        <w:numPr>
          <w:ilvl w:val="1"/>
          <w:numId w:val="29"/>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Causes:</w:t>
      </w:r>
      <w:r w:rsidRPr="000003B7">
        <w:rPr>
          <w:rFonts w:ascii="Times New Roman" w:eastAsia="Times New Roman" w:hAnsi="Times New Roman" w:cs="Times New Roman"/>
          <w:sz w:val="20"/>
          <w:szCs w:val="20"/>
          <w:lang w:val="en-US" w:eastAsia="pl-PL"/>
        </w:rPr>
        <w:t xml:space="preserve"> Subjective tinnitus is often associated with damage to the auditory system, particularly the inner ear (cochlea) or the auditory nerve. It can also result from conditions such as age-related hearing loss, exposure to loud noise, or certain medical conditions.</w:t>
      </w:r>
    </w:p>
    <w:p w:rsidR="000003B7" w:rsidRPr="000003B7" w:rsidRDefault="000003B7" w:rsidP="000003B7">
      <w:pPr>
        <w:numPr>
          <w:ilvl w:val="1"/>
          <w:numId w:val="29"/>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Examples:</w:t>
      </w:r>
      <w:r w:rsidRPr="000003B7">
        <w:rPr>
          <w:rFonts w:ascii="Times New Roman" w:eastAsia="Times New Roman" w:hAnsi="Times New Roman" w:cs="Times New Roman"/>
          <w:sz w:val="20"/>
          <w:szCs w:val="20"/>
          <w:lang w:val="en-US" w:eastAsia="pl-PL"/>
        </w:rPr>
        <w:t xml:space="preserve"> Ringing, buzzing, hissing, or other sounds that the individual hears without an external source are common examples of subjective tinnitus.</w:t>
      </w:r>
    </w:p>
    <w:p w:rsidR="000003B7" w:rsidRPr="000003B7" w:rsidRDefault="000003B7" w:rsidP="000003B7">
      <w:pPr>
        <w:spacing w:before="100" w:beforeAutospacing="1" w:after="100" w:afterAutospacing="1" w:line="240" w:lineRule="auto"/>
        <w:rPr>
          <w:rFonts w:ascii="Times New Roman" w:eastAsia="Times New Roman" w:hAnsi="Times New Roman" w:cs="Times New Roman"/>
          <w:sz w:val="20"/>
          <w:szCs w:val="20"/>
          <w:lang w:val="en-US" w:eastAsia="pl-PL"/>
        </w:rPr>
      </w:pPr>
      <w:r w:rsidRPr="000003B7">
        <w:rPr>
          <w:rFonts w:ascii="Times New Roman" w:eastAsia="Times New Roman" w:hAnsi="Times New Roman" w:cs="Times New Roman"/>
          <w:sz w:val="20"/>
          <w:szCs w:val="20"/>
          <w:lang w:val="en-US" w:eastAsia="pl-PL"/>
        </w:rPr>
        <w:t>In summary, the key difference lies in whether the tinnitus sounds can be objectively measured or heard by others. Objective tinnitus involves sounds that can be detected externally, often due to physical processes in the body, while subjective tinnitus involves sounds that are perceived only by the individual and cannot be measured externally. Subjective tinnitus is far more common and represents the majority of tinnitus cases. If you are experiencing tinnitus, it's important to consult with a healthcare professional, such as an audiologist or an ear, nose, and throat (ENT) specialist, for a comprehensive evaluation and appropriate management.</w:t>
      </w:r>
    </w:p>
    <w:p w:rsidR="0014787F" w:rsidRPr="00503E5C" w:rsidRDefault="0014787F">
      <w:pPr>
        <w:rPr>
          <w:sz w:val="20"/>
          <w:szCs w:val="20"/>
          <w:lang w:val="en-US"/>
        </w:rPr>
      </w:pPr>
      <w:r w:rsidRPr="00503E5C">
        <w:rPr>
          <w:sz w:val="20"/>
          <w:szCs w:val="20"/>
          <w:lang w:val="en-US"/>
        </w:rPr>
        <w:br w:type="page"/>
      </w:r>
    </w:p>
    <w:p w:rsidR="0014787F" w:rsidRPr="00503E5C" w:rsidRDefault="00BD3D58" w:rsidP="00BC01B5">
      <w:pPr>
        <w:rPr>
          <w:sz w:val="20"/>
          <w:szCs w:val="20"/>
          <w:lang w:val="en-US"/>
        </w:rPr>
      </w:pPr>
      <w:r w:rsidRPr="00503E5C">
        <w:rPr>
          <w:b/>
          <w:color w:val="FF0000"/>
          <w:sz w:val="20"/>
          <w:szCs w:val="20"/>
          <w:lang w:val="en-US"/>
        </w:rPr>
        <w:lastRenderedPageBreak/>
        <w:t>7</w:t>
      </w:r>
      <w:r w:rsidR="0014787F" w:rsidRPr="00503E5C">
        <w:rPr>
          <w:b/>
          <w:color w:val="FF0000"/>
          <w:sz w:val="20"/>
          <w:szCs w:val="20"/>
          <w:lang w:val="en-US"/>
        </w:rPr>
        <w:t>.</w:t>
      </w:r>
    </w:p>
    <w:p w:rsidR="0014787F" w:rsidRPr="00503E5C" w:rsidRDefault="0014787F" w:rsidP="0014787F">
      <w:pPr>
        <w:spacing w:after="0"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How the tinnitus is connected to otoacoustic emissions?</w:t>
      </w:r>
    </w:p>
    <w:p w:rsidR="0014787F" w:rsidRPr="00503E5C"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sz w:val="20"/>
          <w:szCs w:val="20"/>
          <w:lang w:val="en-US" w:eastAsia="pl-PL"/>
        </w:rPr>
        <w:t xml:space="preserve">The connection between tinnitus and otoacoustic emissions (OAEs) lies in the underlying mechanisms of the auditory system and how disturbances in these mechanisms can contribute to the perception of tinnitus. OAEs are sounds generated by the inner ear in response to external stimuli, and they play a role in our understanding of both normal auditory function and certain hearing disorders, including tinnitus. </w:t>
      </w:r>
      <w:proofErr w:type="spellStart"/>
      <w:r w:rsidRPr="00503E5C">
        <w:rPr>
          <w:rFonts w:ascii="Times New Roman" w:eastAsia="Times New Roman" w:hAnsi="Times New Roman" w:cs="Times New Roman"/>
          <w:sz w:val="20"/>
          <w:szCs w:val="20"/>
          <w:lang w:eastAsia="pl-PL"/>
        </w:rPr>
        <w:t>Here's</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how</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they</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are</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connected</w:t>
      </w:r>
      <w:proofErr w:type="spellEnd"/>
      <w:r w:rsidRPr="00503E5C">
        <w:rPr>
          <w:rFonts w:ascii="Times New Roman" w:eastAsia="Times New Roman" w:hAnsi="Times New Roman" w:cs="Times New Roman"/>
          <w:sz w:val="20"/>
          <w:szCs w:val="20"/>
          <w:lang w:eastAsia="pl-PL"/>
        </w:rPr>
        <w:t>:</w:t>
      </w:r>
    </w:p>
    <w:p w:rsidR="00503E5C" w:rsidRPr="00503E5C" w:rsidRDefault="00503E5C" w:rsidP="00503E5C">
      <w:pPr>
        <w:numPr>
          <w:ilvl w:val="0"/>
          <w:numId w:val="30"/>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Cochlear</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Function</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0"/>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OAEs are sounds produced by the cochlea, the spiral-shaped organ in the inner ear responsible for converting sound vibrations into electrical signals that can be interpreted by the brain. Disturbances in cochlear function can lead to changes in OAE responses.</w:t>
      </w:r>
    </w:p>
    <w:p w:rsidR="00503E5C" w:rsidRPr="00503E5C" w:rsidRDefault="00503E5C" w:rsidP="00503E5C">
      <w:pPr>
        <w:numPr>
          <w:ilvl w:val="0"/>
          <w:numId w:val="30"/>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Role of OAEs in Tinnitus Research:</w:t>
      </w:r>
    </w:p>
    <w:p w:rsidR="00503E5C" w:rsidRPr="00503E5C" w:rsidRDefault="00503E5C" w:rsidP="00503E5C">
      <w:pPr>
        <w:numPr>
          <w:ilvl w:val="1"/>
          <w:numId w:val="30"/>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Researchers use OAEs as a tool to study the health and function of the cochlea. Changes in OAE responses may indicate abnormalities or damage to the cochlea, providing insights into the mechanisms underlying tinnitus.</w:t>
      </w:r>
    </w:p>
    <w:p w:rsidR="00503E5C" w:rsidRPr="00503E5C" w:rsidRDefault="00503E5C" w:rsidP="00503E5C">
      <w:pPr>
        <w:numPr>
          <w:ilvl w:val="0"/>
          <w:numId w:val="30"/>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Associations</w:t>
      </w:r>
      <w:proofErr w:type="spellEnd"/>
      <w:r w:rsidRPr="00503E5C">
        <w:rPr>
          <w:rFonts w:ascii="Times New Roman" w:eastAsia="Times New Roman" w:hAnsi="Times New Roman" w:cs="Times New Roman"/>
          <w:b/>
          <w:bCs/>
          <w:sz w:val="20"/>
          <w:szCs w:val="20"/>
          <w:lang w:eastAsia="pl-PL"/>
        </w:rPr>
        <w:t xml:space="preserve"> with </w:t>
      </w:r>
      <w:proofErr w:type="spellStart"/>
      <w:r w:rsidRPr="00503E5C">
        <w:rPr>
          <w:rFonts w:ascii="Times New Roman" w:eastAsia="Times New Roman" w:hAnsi="Times New Roman" w:cs="Times New Roman"/>
          <w:b/>
          <w:bCs/>
          <w:sz w:val="20"/>
          <w:szCs w:val="20"/>
          <w:lang w:eastAsia="pl-PL"/>
        </w:rPr>
        <w:t>Hearing</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Loss</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0"/>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OAEs are often used to assess hearing function, and disruptions in OAEs are associated with certain types of hearing loss. Since tinnitus is commonly linked to hearing loss, particularly sensorineural hearing loss, abnormalities in OAEs can be observed in individuals with tinnitus.</w:t>
      </w:r>
    </w:p>
    <w:p w:rsidR="00503E5C" w:rsidRPr="00503E5C" w:rsidRDefault="00503E5C" w:rsidP="00503E5C">
      <w:pPr>
        <w:numPr>
          <w:ilvl w:val="0"/>
          <w:numId w:val="30"/>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Hidden</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Hearing</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Loss</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0"/>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Hidden hearing loss refers to difficulties in hearing that are not always detected by standard audiometric tests. OAEs are sensitive to changes in cochlear function, making them useful in identifying hidden hearing loss, which may be associated with tinnitus.</w:t>
      </w:r>
    </w:p>
    <w:p w:rsidR="00503E5C" w:rsidRPr="00503E5C" w:rsidRDefault="00503E5C" w:rsidP="00503E5C">
      <w:pPr>
        <w:numPr>
          <w:ilvl w:val="0"/>
          <w:numId w:val="30"/>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Auditory Neuropathy Spectrum Disorder (ANSD):</w:t>
      </w:r>
    </w:p>
    <w:p w:rsidR="00503E5C" w:rsidRPr="00503E5C" w:rsidRDefault="00503E5C" w:rsidP="00503E5C">
      <w:pPr>
        <w:numPr>
          <w:ilvl w:val="1"/>
          <w:numId w:val="30"/>
        </w:num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sz w:val="20"/>
          <w:szCs w:val="20"/>
          <w:lang w:val="en-US" w:eastAsia="pl-PL"/>
        </w:rPr>
        <w:t xml:space="preserve">OAEs are also valuable in the diagnosis of auditory neuropathy spectrum disorder (ANSD), a condition where the transmission of signals from the inner ear to the auditory nerve is impaired. </w:t>
      </w:r>
      <w:r w:rsidRPr="00503E5C">
        <w:rPr>
          <w:rFonts w:ascii="Times New Roman" w:eastAsia="Times New Roman" w:hAnsi="Times New Roman" w:cs="Times New Roman"/>
          <w:sz w:val="20"/>
          <w:szCs w:val="20"/>
          <w:lang w:eastAsia="pl-PL"/>
        </w:rPr>
        <w:t xml:space="preserve">ANSD </w:t>
      </w:r>
      <w:proofErr w:type="spellStart"/>
      <w:r w:rsidRPr="00503E5C">
        <w:rPr>
          <w:rFonts w:ascii="Times New Roman" w:eastAsia="Times New Roman" w:hAnsi="Times New Roman" w:cs="Times New Roman"/>
          <w:sz w:val="20"/>
          <w:szCs w:val="20"/>
          <w:lang w:eastAsia="pl-PL"/>
        </w:rPr>
        <w:t>can</w:t>
      </w:r>
      <w:proofErr w:type="spellEnd"/>
      <w:r w:rsidRPr="00503E5C">
        <w:rPr>
          <w:rFonts w:ascii="Times New Roman" w:eastAsia="Times New Roman" w:hAnsi="Times New Roman" w:cs="Times New Roman"/>
          <w:sz w:val="20"/>
          <w:szCs w:val="20"/>
          <w:lang w:eastAsia="pl-PL"/>
        </w:rPr>
        <w:t xml:space="preserve"> be </w:t>
      </w:r>
      <w:proofErr w:type="spellStart"/>
      <w:r w:rsidRPr="00503E5C">
        <w:rPr>
          <w:rFonts w:ascii="Times New Roman" w:eastAsia="Times New Roman" w:hAnsi="Times New Roman" w:cs="Times New Roman"/>
          <w:sz w:val="20"/>
          <w:szCs w:val="20"/>
          <w:lang w:eastAsia="pl-PL"/>
        </w:rPr>
        <w:t>associated</w:t>
      </w:r>
      <w:proofErr w:type="spellEnd"/>
      <w:r w:rsidRPr="00503E5C">
        <w:rPr>
          <w:rFonts w:ascii="Times New Roman" w:eastAsia="Times New Roman" w:hAnsi="Times New Roman" w:cs="Times New Roman"/>
          <w:sz w:val="20"/>
          <w:szCs w:val="20"/>
          <w:lang w:eastAsia="pl-PL"/>
        </w:rPr>
        <w:t xml:space="preserve"> with </w:t>
      </w:r>
      <w:proofErr w:type="spellStart"/>
      <w:r w:rsidRPr="00503E5C">
        <w:rPr>
          <w:rFonts w:ascii="Times New Roman" w:eastAsia="Times New Roman" w:hAnsi="Times New Roman" w:cs="Times New Roman"/>
          <w:sz w:val="20"/>
          <w:szCs w:val="20"/>
          <w:lang w:eastAsia="pl-PL"/>
        </w:rPr>
        <w:t>tinnitus</w:t>
      </w:r>
      <w:proofErr w:type="spellEnd"/>
      <w:r w:rsidRPr="00503E5C">
        <w:rPr>
          <w:rFonts w:ascii="Times New Roman" w:eastAsia="Times New Roman" w:hAnsi="Times New Roman" w:cs="Times New Roman"/>
          <w:sz w:val="20"/>
          <w:szCs w:val="20"/>
          <w:lang w:eastAsia="pl-PL"/>
        </w:rPr>
        <w:t>.</w:t>
      </w:r>
    </w:p>
    <w:p w:rsidR="00503E5C" w:rsidRPr="00503E5C" w:rsidRDefault="00503E5C" w:rsidP="00503E5C">
      <w:pPr>
        <w:numPr>
          <w:ilvl w:val="0"/>
          <w:numId w:val="30"/>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Correlation</w:t>
      </w:r>
      <w:proofErr w:type="spellEnd"/>
      <w:r w:rsidRPr="00503E5C">
        <w:rPr>
          <w:rFonts w:ascii="Times New Roman" w:eastAsia="Times New Roman" w:hAnsi="Times New Roman" w:cs="Times New Roman"/>
          <w:b/>
          <w:bCs/>
          <w:sz w:val="20"/>
          <w:szCs w:val="20"/>
          <w:lang w:eastAsia="pl-PL"/>
        </w:rPr>
        <w:t xml:space="preserve"> with </w:t>
      </w: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Severity</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0"/>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Some studies have explored the correlation between OAE responses and the severity of tinnitus. While not everyone with tinnitus will show abnormalities in OAEs, changes in OAEs may be more common in individuals with more severe or persistent tinnitus.</w:t>
      </w:r>
    </w:p>
    <w:p w:rsidR="00503E5C" w:rsidRPr="00503E5C" w:rsidRDefault="00503E5C" w:rsidP="00503E5C">
      <w:pPr>
        <w:numPr>
          <w:ilvl w:val="0"/>
          <w:numId w:val="30"/>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Clinical</w:t>
      </w:r>
      <w:proofErr w:type="spellEnd"/>
      <w:r w:rsidRPr="00503E5C">
        <w:rPr>
          <w:rFonts w:ascii="Times New Roman" w:eastAsia="Times New Roman" w:hAnsi="Times New Roman" w:cs="Times New Roman"/>
          <w:b/>
          <w:bCs/>
          <w:sz w:val="20"/>
          <w:szCs w:val="20"/>
          <w:lang w:eastAsia="pl-PL"/>
        </w:rPr>
        <w:t xml:space="preserve"> Applications:</w:t>
      </w:r>
    </w:p>
    <w:p w:rsidR="00503E5C" w:rsidRPr="00503E5C" w:rsidRDefault="00503E5C" w:rsidP="00503E5C">
      <w:pPr>
        <w:numPr>
          <w:ilvl w:val="1"/>
          <w:numId w:val="30"/>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OAE measurements are used clinically to assess cochlear function, especially in cases where hearing loss is suspected. This information can be relevant to understanding the connection between cochlear health, hearing loss, and tinnitus.</w:t>
      </w:r>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It's important to note that while OAEs can provide valuable information about the health of the auditory system and its role in hearing loss and tinnitus, they are not a direct measure of tinnitus itself. Tinnitus is a complex symptom influenced by various factors, including neural processing, psychological factors, and individual differences. If you are experiencing tinnitus, a comprehensive evaluation by a healthcare professional, including assessments like OAEs and audiometry, can help identify potential contributing factors and guide appropriate management strategies.</w:t>
      </w:r>
    </w:p>
    <w:p w:rsidR="0014787F" w:rsidRPr="00503E5C" w:rsidRDefault="0014787F" w:rsidP="00BC01B5">
      <w:pPr>
        <w:rPr>
          <w:sz w:val="20"/>
          <w:szCs w:val="20"/>
          <w:lang w:val="en-US"/>
        </w:rPr>
      </w:pPr>
    </w:p>
    <w:p w:rsidR="0014787F" w:rsidRPr="00503E5C" w:rsidRDefault="0014787F">
      <w:pPr>
        <w:rPr>
          <w:sz w:val="20"/>
          <w:szCs w:val="20"/>
          <w:lang w:val="en-US"/>
        </w:rPr>
      </w:pPr>
      <w:r w:rsidRPr="00503E5C">
        <w:rPr>
          <w:sz w:val="20"/>
          <w:szCs w:val="20"/>
          <w:lang w:val="en-US"/>
        </w:rPr>
        <w:br w:type="page"/>
      </w:r>
    </w:p>
    <w:p w:rsidR="0014787F" w:rsidRPr="00503E5C" w:rsidRDefault="00BD3D58" w:rsidP="00BC01B5">
      <w:pPr>
        <w:rPr>
          <w:b/>
          <w:color w:val="FF0000"/>
          <w:sz w:val="20"/>
          <w:szCs w:val="20"/>
          <w:lang w:val="en-US"/>
        </w:rPr>
      </w:pPr>
      <w:r w:rsidRPr="00503E5C">
        <w:rPr>
          <w:b/>
          <w:color w:val="FF0000"/>
          <w:sz w:val="20"/>
          <w:szCs w:val="20"/>
          <w:lang w:val="en-US"/>
        </w:rPr>
        <w:lastRenderedPageBreak/>
        <w:t>8</w:t>
      </w:r>
      <w:r w:rsidR="0014787F" w:rsidRPr="00503E5C">
        <w:rPr>
          <w:b/>
          <w:color w:val="FF0000"/>
          <w:sz w:val="20"/>
          <w:szCs w:val="20"/>
          <w:lang w:val="en-US"/>
        </w:rPr>
        <w:t>.</w:t>
      </w:r>
    </w:p>
    <w:p w:rsidR="0014787F" w:rsidRPr="00503E5C" w:rsidRDefault="0014787F" w:rsidP="0014787F">
      <w:pPr>
        <w:spacing w:after="0"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Is there link between tinnitus and psychological state of the patient?</w:t>
      </w:r>
    </w:p>
    <w:p w:rsidR="0014787F" w:rsidRPr="00503E5C"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Yes, there is a well-established link between tinnitus and the psychological state of the patient. Tinnitus is not solely an auditory phenomenon but also involves complex interactions between the auditory system, the brain, and psychological factors. Here are key aspects of the connection between tinnitus and psychological well-being:</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Impact</w:t>
      </w:r>
      <w:proofErr w:type="spellEnd"/>
      <w:r w:rsidRPr="00503E5C">
        <w:rPr>
          <w:rFonts w:ascii="Times New Roman" w:eastAsia="Times New Roman" w:hAnsi="Times New Roman" w:cs="Times New Roman"/>
          <w:b/>
          <w:bCs/>
          <w:sz w:val="20"/>
          <w:szCs w:val="20"/>
          <w:lang w:eastAsia="pl-PL"/>
        </w:rPr>
        <w:t xml:space="preserve"> on </w:t>
      </w:r>
      <w:proofErr w:type="spellStart"/>
      <w:r w:rsidRPr="00503E5C">
        <w:rPr>
          <w:rFonts w:ascii="Times New Roman" w:eastAsia="Times New Roman" w:hAnsi="Times New Roman" w:cs="Times New Roman"/>
          <w:b/>
          <w:bCs/>
          <w:sz w:val="20"/>
          <w:szCs w:val="20"/>
          <w:lang w:eastAsia="pl-PL"/>
        </w:rPr>
        <w:t>Emotional</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Health</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Tinnitus can have a significant impact on emotional well-being. The persistent perception of sound, especially when it is bothersome or disruptive, can lead to emotional distress, anxiety, and depression.</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Stress</w:t>
      </w:r>
      <w:proofErr w:type="spellEnd"/>
      <w:r w:rsidRPr="00503E5C">
        <w:rPr>
          <w:rFonts w:ascii="Times New Roman" w:eastAsia="Times New Roman" w:hAnsi="Times New Roman" w:cs="Times New Roman"/>
          <w:b/>
          <w:bCs/>
          <w:sz w:val="20"/>
          <w:szCs w:val="20"/>
          <w:lang w:eastAsia="pl-PL"/>
        </w:rPr>
        <w:t xml:space="preserve"> and </w:t>
      </w:r>
      <w:proofErr w:type="spellStart"/>
      <w:r w:rsidRPr="00503E5C">
        <w:rPr>
          <w:rFonts w:ascii="Times New Roman" w:eastAsia="Times New Roman" w:hAnsi="Times New Roman" w:cs="Times New Roman"/>
          <w:b/>
          <w:bCs/>
          <w:sz w:val="20"/>
          <w:szCs w:val="20"/>
          <w:lang w:eastAsia="pl-PL"/>
        </w:rPr>
        <w:t>Anxiety</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The presence of tinnitus can contribute to increased stress levels and anxiety. Individuals with tinnitus may experience heightened awareness of the sound, leading to a cycle of stress and exacerbation of tinnitus symptoms.</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Quality</w:t>
      </w:r>
      <w:proofErr w:type="spellEnd"/>
      <w:r w:rsidRPr="00503E5C">
        <w:rPr>
          <w:rFonts w:ascii="Times New Roman" w:eastAsia="Times New Roman" w:hAnsi="Times New Roman" w:cs="Times New Roman"/>
          <w:b/>
          <w:bCs/>
          <w:sz w:val="20"/>
          <w:szCs w:val="20"/>
          <w:lang w:eastAsia="pl-PL"/>
        </w:rPr>
        <w:t xml:space="preserve"> of Life:</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Tinnitus can affect an individual's overall quality of life. The perceived intrusiveness of the sound, along with its potential impact on concentration, sleep, and daily activities, can contribute to a diminished quality of life.</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Sleep</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Disturbances</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Many individuals with tinnitus report difficulties with sleep. The constant background noise of tinnitus may interfere with falling asleep or staying asleep, leading to fatigue and further contributing to emotional distress.</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Negative</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Thought</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Patterns</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Tinnitus can give rise to negative thought patterns, including feelings of frustration, helplessness, or a sense of loss. These thoughts can exacerbate emotional distress and create a negative feedback loop.</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Cognitive</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Factors</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The cognitive aspects of tinnitus, such as the perception of its loudness or the degree of distress it causes, are influenced by psychological factors. Individual differences in coping mechanisms and resilience play a role in how tinnitus is experienced.</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Psychosomatic</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Interactions</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Tinnitus can interact with psychosomatic processes, where psychological factors may influence the perception and severity of tinnitus symptoms. Conversely, the distress caused by tinnitus can manifest in physical symptoms.</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Counseling</w:t>
      </w:r>
      <w:proofErr w:type="spellEnd"/>
      <w:r w:rsidRPr="00503E5C">
        <w:rPr>
          <w:rFonts w:ascii="Times New Roman" w:eastAsia="Times New Roman" w:hAnsi="Times New Roman" w:cs="Times New Roman"/>
          <w:b/>
          <w:bCs/>
          <w:sz w:val="20"/>
          <w:szCs w:val="20"/>
          <w:lang w:eastAsia="pl-PL"/>
        </w:rPr>
        <w:t xml:space="preserve"> and </w:t>
      </w:r>
      <w:proofErr w:type="spellStart"/>
      <w:r w:rsidRPr="00503E5C">
        <w:rPr>
          <w:rFonts w:ascii="Times New Roman" w:eastAsia="Times New Roman" w:hAnsi="Times New Roman" w:cs="Times New Roman"/>
          <w:b/>
          <w:bCs/>
          <w:sz w:val="20"/>
          <w:szCs w:val="20"/>
          <w:lang w:eastAsia="pl-PL"/>
        </w:rPr>
        <w:t>Therapy</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Psychological interventions, such as counseling and cognitive-behavioral therapy (CBT), are commonly used in the management of tinnitus. These approaches aim to address the emotional and cognitive aspects of tinnitus and provide coping strategies.</w:t>
      </w:r>
    </w:p>
    <w:p w:rsidR="00503E5C" w:rsidRPr="00503E5C" w:rsidRDefault="00503E5C" w:rsidP="00503E5C">
      <w:pPr>
        <w:numPr>
          <w:ilvl w:val="0"/>
          <w:numId w:val="31"/>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Support</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Groups</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1"/>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Support groups and peer interactions can be beneficial for individuals with tinnitus. Sharing experiences and coping strategies with others who have tinnitus can help reduce feelings of isolation and provide emotional support.</w:t>
      </w:r>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Understanding the psychological aspects of tinnitus is crucial for developing comprehensive management strategies. A multidisciplinary approach that includes both audiological and psychological components is often effective in addressing the diverse aspects of tinnitus and improving the overall well-being of individuals with tinnitus. If you or someone you know is experiencing distress due to tinnitus, seeking the guidance of healthcare professionals, including audiologists, psychologists, or counselors, is recommended.</w:t>
      </w:r>
    </w:p>
    <w:p w:rsidR="0014787F" w:rsidRPr="00503E5C" w:rsidRDefault="0014787F" w:rsidP="0014787F">
      <w:pPr>
        <w:spacing w:before="100" w:beforeAutospacing="1" w:after="100" w:afterAutospacing="1" w:line="240" w:lineRule="auto"/>
        <w:rPr>
          <w:rFonts w:ascii="Times New Roman" w:eastAsia="Times New Roman" w:hAnsi="Times New Roman" w:cs="Times New Roman"/>
          <w:sz w:val="20"/>
          <w:szCs w:val="20"/>
          <w:lang w:val="en-US" w:eastAsia="pl-PL"/>
        </w:rPr>
      </w:pPr>
    </w:p>
    <w:p w:rsidR="0014787F" w:rsidRPr="00503E5C" w:rsidRDefault="0014787F" w:rsidP="00BC01B5">
      <w:pPr>
        <w:rPr>
          <w:sz w:val="20"/>
          <w:szCs w:val="20"/>
          <w:lang w:val="en-US"/>
        </w:rPr>
      </w:pPr>
    </w:p>
    <w:p w:rsidR="0014787F" w:rsidRPr="00503E5C" w:rsidRDefault="0014787F">
      <w:pPr>
        <w:rPr>
          <w:sz w:val="20"/>
          <w:szCs w:val="20"/>
          <w:lang w:val="en-US"/>
        </w:rPr>
      </w:pPr>
      <w:r w:rsidRPr="00503E5C">
        <w:rPr>
          <w:sz w:val="20"/>
          <w:szCs w:val="20"/>
          <w:lang w:val="en-US"/>
        </w:rPr>
        <w:br w:type="page"/>
      </w:r>
    </w:p>
    <w:p w:rsidR="0014787F" w:rsidRPr="00503E5C" w:rsidRDefault="00BD3D58" w:rsidP="00BC01B5">
      <w:pPr>
        <w:rPr>
          <w:b/>
          <w:color w:val="FF0000"/>
          <w:sz w:val="20"/>
          <w:szCs w:val="20"/>
          <w:lang w:val="en-US"/>
        </w:rPr>
      </w:pPr>
      <w:r w:rsidRPr="00503E5C">
        <w:rPr>
          <w:b/>
          <w:color w:val="FF0000"/>
          <w:sz w:val="20"/>
          <w:szCs w:val="20"/>
          <w:lang w:val="en-US"/>
        </w:rPr>
        <w:lastRenderedPageBreak/>
        <w:t>9</w:t>
      </w:r>
      <w:r w:rsidR="0014787F" w:rsidRPr="00503E5C">
        <w:rPr>
          <w:b/>
          <w:color w:val="FF0000"/>
          <w:sz w:val="20"/>
          <w:szCs w:val="20"/>
          <w:lang w:val="en-US"/>
        </w:rPr>
        <w:t>.</w:t>
      </w:r>
    </w:p>
    <w:p w:rsidR="0014787F" w:rsidRPr="00503E5C" w:rsidRDefault="0014787F" w:rsidP="0014787F">
      <w:pPr>
        <w:spacing w:after="0"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What are the best questionnaires to evaluate tinnitus?</w:t>
      </w:r>
    </w:p>
    <w:p w:rsidR="0014787F" w:rsidRPr="00503E5C" w:rsidRDefault="0014787F" w:rsidP="0014787F">
      <w:pPr>
        <w:shd w:val="clear" w:color="auto" w:fill="19C37D"/>
        <w:spacing w:after="0"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ChatGPT</w:t>
      </w:r>
      <w:proofErr w:type="spellEnd"/>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eastAsia="pl-PL"/>
        </w:rPr>
      </w:pPr>
      <w:r w:rsidRPr="00503E5C">
        <w:rPr>
          <w:rFonts w:ascii="Times New Roman" w:eastAsia="Times New Roman" w:hAnsi="Times New Roman" w:cs="Times New Roman"/>
          <w:sz w:val="20"/>
          <w:szCs w:val="20"/>
          <w:lang w:val="en-US" w:eastAsia="pl-PL"/>
        </w:rPr>
        <w:t xml:space="preserve">Several validated questionnaires are commonly used to evaluate the impact of tinnitus on individuals. These questionnaires help assess the severity of tinnitus symptoms, the degree of distress it causes, and its impact on various aspects of daily life. </w:t>
      </w:r>
      <w:r w:rsidRPr="00503E5C">
        <w:rPr>
          <w:rFonts w:ascii="Times New Roman" w:eastAsia="Times New Roman" w:hAnsi="Times New Roman" w:cs="Times New Roman"/>
          <w:sz w:val="20"/>
          <w:szCs w:val="20"/>
          <w:lang w:eastAsia="pl-PL"/>
        </w:rPr>
        <w:t xml:space="preserve">Here </w:t>
      </w:r>
      <w:proofErr w:type="spellStart"/>
      <w:r w:rsidRPr="00503E5C">
        <w:rPr>
          <w:rFonts w:ascii="Times New Roman" w:eastAsia="Times New Roman" w:hAnsi="Times New Roman" w:cs="Times New Roman"/>
          <w:sz w:val="20"/>
          <w:szCs w:val="20"/>
          <w:lang w:eastAsia="pl-PL"/>
        </w:rPr>
        <w:t>are</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some</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widely</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used</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tinnitus</w:t>
      </w:r>
      <w:proofErr w:type="spellEnd"/>
      <w:r w:rsidRPr="00503E5C">
        <w:rPr>
          <w:rFonts w:ascii="Times New Roman" w:eastAsia="Times New Roman" w:hAnsi="Times New Roman" w:cs="Times New Roman"/>
          <w:sz w:val="20"/>
          <w:szCs w:val="20"/>
          <w:lang w:eastAsia="pl-PL"/>
        </w:rPr>
        <w:t xml:space="preserve"> </w:t>
      </w:r>
      <w:proofErr w:type="spellStart"/>
      <w:r w:rsidRPr="00503E5C">
        <w:rPr>
          <w:rFonts w:ascii="Times New Roman" w:eastAsia="Times New Roman" w:hAnsi="Times New Roman" w:cs="Times New Roman"/>
          <w:sz w:val="20"/>
          <w:szCs w:val="20"/>
          <w:lang w:eastAsia="pl-PL"/>
        </w:rPr>
        <w:t>questionnaires</w:t>
      </w:r>
      <w:proofErr w:type="spellEnd"/>
      <w:r w:rsidRPr="00503E5C">
        <w:rPr>
          <w:rFonts w:ascii="Times New Roman" w:eastAsia="Times New Roman" w:hAnsi="Times New Roman" w:cs="Times New Roman"/>
          <w:sz w:val="20"/>
          <w:szCs w:val="20"/>
          <w:lang w:eastAsia="pl-PL"/>
        </w:rPr>
        <w:t>:</w:t>
      </w:r>
    </w:p>
    <w:p w:rsidR="00503E5C" w:rsidRPr="00503E5C" w:rsidRDefault="00503E5C" w:rsidP="00503E5C">
      <w:pPr>
        <w:numPr>
          <w:ilvl w:val="0"/>
          <w:numId w:val="32"/>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 xml:space="preserve"> Handicap Inventory (THI):</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Purpose:</w:t>
      </w:r>
      <w:r w:rsidRPr="00503E5C">
        <w:rPr>
          <w:rFonts w:ascii="Times New Roman" w:eastAsia="Times New Roman" w:hAnsi="Times New Roman" w:cs="Times New Roman"/>
          <w:sz w:val="20"/>
          <w:szCs w:val="20"/>
          <w:lang w:val="en-US" w:eastAsia="pl-PL"/>
        </w:rPr>
        <w:t xml:space="preserve"> The THI assesses the impact of tinnitus on daily life and categorizes it into functional, emotional, and catastrophic aspects.</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Content:</w:t>
      </w:r>
      <w:r w:rsidRPr="00503E5C">
        <w:rPr>
          <w:rFonts w:ascii="Times New Roman" w:eastAsia="Times New Roman" w:hAnsi="Times New Roman" w:cs="Times New Roman"/>
          <w:sz w:val="20"/>
          <w:szCs w:val="20"/>
          <w:lang w:val="en-US" w:eastAsia="pl-PL"/>
        </w:rPr>
        <w:t xml:space="preserve"> The questionnaire consists of 25 items, with respondents indicating the degree of impact on each aspect.</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Scoring:</w:t>
      </w:r>
      <w:r w:rsidRPr="00503E5C">
        <w:rPr>
          <w:rFonts w:ascii="Times New Roman" w:eastAsia="Times New Roman" w:hAnsi="Times New Roman" w:cs="Times New Roman"/>
          <w:sz w:val="20"/>
          <w:szCs w:val="20"/>
          <w:lang w:val="en-US" w:eastAsia="pl-PL"/>
        </w:rPr>
        <w:t xml:space="preserve"> Scores range from 0 to 100, with higher scores indicating greater perceived handicap.</w:t>
      </w:r>
    </w:p>
    <w:p w:rsidR="00503E5C" w:rsidRPr="00503E5C" w:rsidRDefault="00503E5C" w:rsidP="00503E5C">
      <w:pPr>
        <w:numPr>
          <w:ilvl w:val="0"/>
          <w:numId w:val="32"/>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Functional</w:t>
      </w:r>
      <w:proofErr w:type="spellEnd"/>
      <w:r w:rsidRPr="00503E5C">
        <w:rPr>
          <w:rFonts w:ascii="Times New Roman" w:eastAsia="Times New Roman" w:hAnsi="Times New Roman" w:cs="Times New Roman"/>
          <w:b/>
          <w:bCs/>
          <w:sz w:val="20"/>
          <w:szCs w:val="20"/>
          <w:lang w:eastAsia="pl-PL"/>
        </w:rPr>
        <w:t xml:space="preserve"> Index (TFI):</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Purpose:</w:t>
      </w:r>
      <w:r w:rsidRPr="00503E5C">
        <w:rPr>
          <w:rFonts w:ascii="Times New Roman" w:eastAsia="Times New Roman" w:hAnsi="Times New Roman" w:cs="Times New Roman"/>
          <w:sz w:val="20"/>
          <w:szCs w:val="20"/>
          <w:lang w:val="en-US" w:eastAsia="pl-PL"/>
        </w:rPr>
        <w:t xml:space="preserve"> The TFI is a comprehensive questionnaire that assesses the functional, emotional, and catastrophic impact of tinnitus.</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Content:</w:t>
      </w:r>
      <w:r w:rsidRPr="00503E5C">
        <w:rPr>
          <w:rFonts w:ascii="Times New Roman" w:eastAsia="Times New Roman" w:hAnsi="Times New Roman" w:cs="Times New Roman"/>
          <w:sz w:val="20"/>
          <w:szCs w:val="20"/>
          <w:lang w:val="en-US" w:eastAsia="pl-PL"/>
        </w:rPr>
        <w:t xml:space="preserve"> It includes 25 items covering various aspects, including intrusiveness, sense of control, sleep, and cognitive interference.</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Scoring:</w:t>
      </w:r>
      <w:r w:rsidRPr="00503E5C">
        <w:rPr>
          <w:rFonts w:ascii="Times New Roman" w:eastAsia="Times New Roman" w:hAnsi="Times New Roman" w:cs="Times New Roman"/>
          <w:sz w:val="20"/>
          <w:szCs w:val="20"/>
          <w:lang w:val="en-US" w:eastAsia="pl-PL"/>
        </w:rPr>
        <w:t xml:space="preserve"> Scores range from 0 to 100, with higher scores indicating greater functional impairment.</w:t>
      </w:r>
    </w:p>
    <w:p w:rsidR="00503E5C" w:rsidRPr="00503E5C" w:rsidRDefault="00503E5C" w:rsidP="00503E5C">
      <w:pPr>
        <w:numPr>
          <w:ilvl w:val="0"/>
          <w:numId w:val="32"/>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Reaction</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Questionnaire</w:t>
      </w:r>
      <w:proofErr w:type="spellEnd"/>
      <w:r w:rsidRPr="00503E5C">
        <w:rPr>
          <w:rFonts w:ascii="Times New Roman" w:eastAsia="Times New Roman" w:hAnsi="Times New Roman" w:cs="Times New Roman"/>
          <w:b/>
          <w:bCs/>
          <w:sz w:val="20"/>
          <w:szCs w:val="20"/>
          <w:lang w:eastAsia="pl-PL"/>
        </w:rPr>
        <w:t xml:space="preserve"> (TRQ):</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Purpose:</w:t>
      </w:r>
      <w:r w:rsidRPr="00503E5C">
        <w:rPr>
          <w:rFonts w:ascii="Times New Roman" w:eastAsia="Times New Roman" w:hAnsi="Times New Roman" w:cs="Times New Roman"/>
          <w:sz w:val="20"/>
          <w:szCs w:val="20"/>
          <w:lang w:val="en-US" w:eastAsia="pl-PL"/>
        </w:rPr>
        <w:t xml:space="preserve"> The TRQ assesses the emotional and cognitive reactions to tinnitus.</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Content:</w:t>
      </w:r>
      <w:r w:rsidRPr="00503E5C">
        <w:rPr>
          <w:rFonts w:ascii="Times New Roman" w:eastAsia="Times New Roman" w:hAnsi="Times New Roman" w:cs="Times New Roman"/>
          <w:sz w:val="20"/>
          <w:szCs w:val="20"/>
          <w:lang w:val="en-US" w:eastAsia="pl-PL"/>
        </w:rPr>
        <w:t xml:space="preserve"> It includes 27 items that measure the degree of emotional distress and cognitive difficulties related to tinnitus.</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Scoring:</w:t>
      </w:r>
      <w:r w:rsidRPr="00503E5C">
        <w:rPr>
          <w:rFonts w:ascii="Times New Roman" w:eastAsia="Times New Roman" w:hAnsi="Times New Roman" w:cs="Times New Roman"/>
          <w:sz w:val="20"/>
          <w:szCs w:val="20"/>
          <w:lang w:val="en-US" w:eastAsia="pl-PL"/>
        </w:rPr>
        <w:t xml:space="preserve"> Scores range from 0 to 27, with higher scores indicating greater emotional and cognitive reactions.</w:t>
      </w:r>
    </w:p>
    <w:p w:rsidR="00503E5C" w:rsidRPr="00503E5C" w:rsidRDefault="00503E5C" w:rsidP="00503E5C">
      <w:pPr>
        <w:numPr>
          <w:ilvl w:val="0"/>
          <w:numId w:val="32"/>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Severity</w:t>
      </w:r>
      <w:proofErr w:type="spellEnd"/>
      <w:r w:rsidRPr="00503E5C">
        <w:rPr>
          <w:rFonts w:ascii="Times New Roman" w:eastAsia="Times New Roman" w:hAnsi="Times New Roman" w:cs="Times New Roman"/>
          <w:b/>
          <w:bCs/>
          <w:sz w:val="20"/>
          <w:szCs w:val="20"/>
          <w:lang w:eastAsia="pl-PL"/>
        </w:rPr>
        <w:t xml:space="preserve"> Index (TSI):</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Purpose:</w:t>
      </w:r>
      <w:r w:rsidRPr="00503E5C">
        <w:rPr>
          <w:rFonts w:ascii="Times New Roman" w:eastAsia="Times New Roman" w:hAnsi="Times New Roman" w:cs="Times New Roman"/>
          <w:sz w:val="20"/>
          <w:szCs w:val="20"/>
          <w:lang w:val="en-US" w:eastAsia="pl-PL"/>
        </w:rPr>
        <w:t xml:space="preserve"> The TSI assesses the severity of tinnitus symptoms across different domains.</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Content:</w:t>
      </w:r>
      <w:r w:rsidRPr="00503E5C">
        <w:rPr>
          <w:rFonts w:ascii="Times New Roman" w:eastAsia="Times New Roman" w:hAnsi="Times New Roman" w:cs="Times New Roman"/>
          <w:sz w:val="20"/>
          <w:szCs w:val="20"/>
          <w:lang w:val="en-US" w:eastAsia="pl-PL"/>
        </w:rPr>
        <w:t xml:space="preserve"> It includes 12 items covering loudness, awareness, annoyance, and emotional reactions to tinnitus.</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Scoring:</w:t>
      </w:r>
      <w:r w:rsidRPr="00503E5C">
        <w:rPr>
          <w:rFonts w:ascii="Times New Roman" w:eastAsia="Times New Roman" w:hAnsi="Times New Roman" w:cs="Times New Roman"/>
          <w:sz w:val="20"/>
          <w:szCs w:val="20"/>
          <w:lang w:val="en-US" w:eastAsia="pl-PL"/>
        </w:rPr>
        <w:t xml:space="preserve"> Scores range from 0 to 100, with higher scores indicating greater severity.</w:t>
      </w:r>
    </w:p>
    <w:p w:rsidR="00503E5C" w:rsidRPr="00503E5C" w:rsidRDefault="00503E5C" w:rsidP="00503E5C">
      <w:pPr>
        <w:numPr>
          <w:ilvl w:val="0"/>
          <w:numId w:val="32"/>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Tinnitus</w:t>
      </w:r>
      <w:proofErr w:type="spellEnd"/>
      <w:r w:rsidRPr="00503E5C">
        <w:rPr>
          <w:rFonts w:ascii="Times New Roman" w:eastAsia="Times New Roman" w:hAnsi="Times New Roman" w:cs="Times New Roman"/>
          <w:b/>
          <w:bCs/>
          <w:sz w:val="20"/>
          <w:szCs w:val="20"/>
          <w:lang w:eastAsia="pl-PL"/>
        </w:rPr>
        <w:t xml:space="preserve"> Handicap </w:t>
      </w:r>
      <w:proofErr w:type="spellStart"/>
      <w:r w:rsidRPr="00503E5C">
        <w:rPr>
          <w:rFonts w:ascii="Times New Roman" w:eastAsia="Times New Roman" w:hAnsi="Times New Roman" w:cs="Times New Roman"/>
          <w:b/>
          <w:bCs/>
          <w:sz w:val="20"/>
          <w:szCs w:val="20"/>
          <w:lang w:eastAsia="pl-PL"/>
        </w:rPr>
        <w:t>Questionnaire</w:t>
      </w:r>
      <w:proofErr w:type="spellEnd"/>
      <w:r w:rsidRPr="00503E5C">
        <w:rPr>
          <w:rFonts w:ascii="Times New Roman" w:eastAsia="Times New Roman" w:hAnsi="Times New Roman" w:cs="Times New Roman"/>
          <w:b/>
          <w:bCs/>
          <w:sz w:val="20"/>
          <w:szCs w:val="20"/>
          <w:lang w:eastAsia="pl-PL"/>
        </w:rPr>
        <w:t xml:space="preserve"> (THQ):</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Purpose:</w:t>
      </w:r>
      <w:r w:rsidRPr="00503E5C">
        <w:rPr>
          <w:rFonts w:ascii="Times New Roman" w:eastAsia="Times New Roman" w:hAnsi="Times New Roman" w:cs="Times New Roman"/>
          <w:sz w:val="20"/>
          <w:szCs w:val="20"/>
          <w:lang w:val="en-US" w:eastAsia="pl-PL"/>
        </w:rPr>
        <w:t xml:space="preserve"> The THQ evaluates the impact of tinnitus on daily life and emotional well-being.</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Content:</w:t>
      </w:r>
      <w:r w:rsidRPr="00503E5C">
        <w:rPr>
          <w:rFonts w:ascii="Times New Roman" w:eastAsia="Times New Roman" w:hAnsi="Times New Roman" w:cs="Times New Roman"/>
          <w:sz w:val="20"/>
          <w:szCs w:val="20"/>
          <w:lang w:val="en-US" w:eastAsia="pl-PL"/>
        </w:rPr>
        <w:t xml:space="preserve"> It includes 13 items that assess the emotional, social, and occupational aspects of tinnitus impact.</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Scoring:</w:t>
      </w:r>
      <w:r w:rsidRPr="00503E5C">
        <w:rPr>
          <w:rFonts w:ascii="Times New Roman" w:eastAsia="Times New Roman" w:hAnsi="Times New Roman" w:cs="Times New Roman"/>
          <w:sz w:val="20"/>
          <w:szCs w:val="20"/>
          <w:lang w:val="en-US" w:eastAsia="pl-PL"/>
        </w:rPr>
        <w:t xml:space="preserve"> Scores range from 0 to 100, with higher scores indicating greater handicap.</w:t>
      </w:r>
    </w:p>
    <w:p w:rsidR="00503E5C" w:rsidRPr="00503E5C" w:rsidRDefault="00503E5C" w:rsidP="00503E5C">
      <w:pPr>
        <w:numPr>
          <w:ilvl w:val="0"/>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Tinnitus Primary Function Questionnaire (TPFQ):</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Purpose:</w:t>
      </w:r>
      <w:r w:rsidRPr="00503E5C">
        <w:rPr>
          <w:rFonts w:ascii="Times New Roman" w:eastAsia="Times New Roman" w:hAnsi="Times New Roman" w:cs="Times New Roman"/>
          <w:sz w:val="20"/>
          <w:szCs w:val="20"/>
          <w:lang w:val="en-US" w:eastAsia="pl-PL"/>
        </w:rPr>
        <w:t xml:space="preserve"> The TPFQ assesses the primary functions affected by tinnitus, including hearing, concentration, and sleep.</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Content:</w:t>
      </w:r>
      <w:r w:rsidRPr="00503E5C">
        <w:rPr>
          <w:rFonts w:ascii="Times New Roman" w:eastAsia="Times New Roman" w:hAnsi="Times New Roman" w:cs="Times New Roman"/>
          <w:sz w:val="20"/>
          <w:szCs w:val="20"/>
          <w:lang w:val="en-US" w:eastAsia="pl-PL"/>
        </w:rPr>
        <w:t xml:space="preserve"> It includes 18 items, and respondents rate the impact of tinnitus on various functions.</w:t>
      </w:r>
    </w:p>
    <w:p w:rsidR="00503E5C" w:rsidRPr="00503E5C" w:rsidRDefault="00503E5C" w:rsidP="00503E5C">
      <w:pPr>
        <w:numPr>
          <w:ilvl w:val="1"/>
          <w:numId w:val="32"/>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Scoring:</w:t>
      </w:r>
      <w:r w:rsidRPr="00503E5C">
        <w:rPr>
          <w:rFonts w:ascii="Times New Roman" w:eastAsia="Times New Roman" w:hAnsi="Times New Roman" w:cs="Times New Roman"/>
          <w:sz w:val="20"/>
          <w:szCs w:val="20"/>
          <w:lang w:val="en-US" w:eastAsia="pl-PL"/>
        </w:rPr>
        <w:t xml:space="preserve"> Scores range from 0 to 54, with higher scores indicating greater impact on primary functions.</w:t>
      </w:r>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When using these questionnaires, it's important to consider the specific goals of the assessment and choose the one that aligns with the aspects of tinnitus impact you are interested in measuring. Additionally, a healthcare professional, such as an audiologist or psychologist, can help interpret the questionnaire results and guide appropriate management strategies based on the individual's tinnitus experience.</w:t>
      </w:r>
    </w:p>
    <w:p w:rsidR="0014787F" w:rsidRPr="00503E5C" w:rsidRDefault="0014787F" w:rsidP="00BC01B5">
      <w:pPr>
        <w:rPr>
          <w:sz w:val="20"/>
          <w:szCs w:val="20"/>
          <w:lang w:val="en-US"/>
        </w:rPr>
      </w:pPr>
    </w:p>
    <w:p w:rsidR="00BD3D58" w:rsidRPr="00503E5C" w:rsidRDefault="00BD3D58">
      <w:pPr>
        <w:rPr>
          <w:b/>
          <w:color w:val="FF0000"/>
          <w:sz w:val="20"/>
          <w:szCs w:val="20"/>
          <w:lang w:val="en-US"/>
        </w:rPr>
      </w:pPr>
      <w:r w:rsidRPr="00503E5C">
        <w:rPr>
          <w:b/>
          <w:color w:val="FF0000"/>
          <w:sz w:val="20"/>
          <w:szCs w:val="20"/>
          <w:lang w:val="en-US"/>
        </w:rPr>
        <w:br w:type="page"/>
      </w:r>
    </w:p>
    <w:p w:rsidR="00BD3D58" w:rsidRPr="00503E5C" w:rsidRDefault="00BD3D58" w:rsidP="00BD3D58">
      <w:pPr>
        <w:rPr>
          <w:b/>
          <w:color w:val="FF0000"/>
          <w:sz w:val="20"/>
          <w:szCs w:val="20"/>
          <w:lang w:val="en-US"/>
        </w:rPr>
      </w:pPr>
      <w:r w:rsidRPr="00503E5C">
        <w:rPr>
          <w:b/>
          <w:color w:val="FF0000"/>
          <w:sz w:val="20"/>
          <w:szCs w:val="20"/>
          <w:lang w:val="en-US"/>
        </w:rPr>
        <w:lastRenderedPageBreak/>
        <w:t>10.</w:t>
      </w:r>
    </w:p>
    <w:p w:rsidR="00BD3D58" w:rsidRPr="00503E5C" w:rsidRDefault="00BD3D58" w:rsidP="00BD3D58">
      <w:pPr>
        <w:rPr>
          <w:rFonts w:ascii="Times New Roman" w:hAnsi="Times New Roman" w:cs="Times New Roman"/>
          <w:sz w:val="20"/>
          <w:szCs w:val="20"/>
          <w:lang w:val="en-US" w:eastAsia="pl-PL"/>
        </w:rPr>
      </w:pPr>
      <w:r w:rsidRPr="00503E5C">
        <w:rPr>
          <w:rFonts w:ascii="Times New Roman" w:hAnsi="Times New Roman" w:cs="Times New Roman"/>
          <w:sz w:val="20"/>
          <w:szCs w:val="20"/>
          <w:lang w:val="en-US" w:eastAsia="pl-PL"/>
        </w:rPr>
        <w:t>What is the expected result of auditory brainstem response in case of acoustic neuroma?</w:t>
      </w:r>
    </w:p>
    <w:p w:rsidR="00BD3D58" w:rsidRPr="00503E5C" w:rsidRDefault="00BD3D58" w:rsidP="00BD3D58">
      <w:pPr>
        <w:shd w:val="clear" w:color="auto" w:fill="19C37D"/>
        <w:rPr>
          <w:rFonts w:ascii="Times New Roman" w:hAnsi="Times New Roman" w:cs="Times New Roman"/>
          <w:sz w:val="20"/>
          <w:szCs w:val="20"/>
          <w:lang w:val="en-US" w:eastAsia="pl-PL"/>
        </w:rPr>
      </w:pPr>
      <w:proofErr w:type="spellStart"/>
      <w:r w:rsidRPr="00503E5C">
        <w:rPr>
          <w:rFonts w:ascii="Times New Roman" w:hAnsi="Times New Roman" w:cs="Times New Roman"/>
          <w:sz w:val="20"/>
          <w:szCs w:val="20"/>
          <w:lang w:val="en-US" w:eastAsia="pl-PL"/>
        </w:rPr>
        <w:t>ChatGPT</w:t>
      </w:r>
      <w:proofErr w:type="spellEnd"/>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Auditory Brainstem Response (ABR) testing is a diagnostic procedure used to assess the integrity of the auditory nerve and the auditory pathways in the brainstem. In the case of an acoustic neuroma, which is a benign tumor that affects the vestibulocochlear nerve (the eighth cranial nerve responsible for hearing and balance), ABR results can show specific patterns indicative of the tumor's presence. However, it's important to note that the ABR alone cannot definitively diagnose an acoustic neuroma, and additional imaging studies such as magnetic resonance imaging (MRI) are typically required for confirmation.</w:t>
      </w:r>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Here are the expected ABR results in the context of an acoustic neuroma:</w:t>
      </w:r>
    </w:p>
    <w:p w:rsidR="00503E5C" w:rsidRPr="00503E5C" w:rsidRDefault="00503E5C" w:rsidP="00503E5C">
      <w:pPr>
        <w:numPr>
          <w:ilvl w:val="0"/>
          <w:numId w:val="3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Delayed</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Wave</w:t>
      </w:r>
      <w:proofErr w:type="spellEnd"/>
      <w:r w:rsidRPr="00503E5C">
        <w:rPr>
          <w:rFonts w:ascii="Times New Roman" w:eastAsia="Times New Roman" w:hAnsi="Times New Roman" w:cs="Times New Roman"/>
          <w:b/>
          <w:bCs/>
          <w:sz w:val="20"/>
          <w:szCs w:val="20"/>
          <w:lang w:eastAsia="pl-PL"/>
        </w:rPr>
        <w:t xml:space="preserve"> I </w:t>
      </w:r>
      <w:proofErr w:type="spellStart"/>
      <w:r w:rsidRPr="00503E5C">
        <w:rPr>
          <w:rFonts w:ascii="Times New Roman" w:eastAsia="Times New Roman" w:hAnsi="Times New Roman" w:cs="Times New Roman"/>
          <w:b/>
          <w:bCs/>
          <w:sz w:val="20"/>
          <w:szCs w:val="20"/>
          <w:lang w:eastAsia="pl-PL"/>
        </w:rPr>
        <w:t>Latency</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3"/>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In the presence of an acoustic neuroma, ABR results may show a delayed Wave I latency. Wave I represents the electrical activity generated by the auditory nerve in response to a sound stimulus. The delay is attributed to the tumor's impact on the normal transmission of signals along the auditory nerve.</w:t>
      </w:r>
    </w:p>
    <w:p w:rsidR="00503E5C" w:rsidRPr="00503E5C" w:rsidRDefault="00503E5C" w:rsidP="00503E5C">
      <w:pPr>
        <w:numPr>
          <w:ilvl w:val="0"/>
          <w:numId w:val="33"/>
        </w:numPr>
        <w:spacing w:before="100" w:beforeAutospacing="1" w:after="100" w:afterAutospacing="1" w:line="240" w:lineRule="auto"/>
        <w:rPr>
          <w:rFonts w:ascii="Times New Roman" w:eastAsia="Times New Roman" w:hAnsi="Times New Roman" w:cs="Times New Roman"/>
          <w:sz w:val="20"/>
          <w:szCs w:val="20"/>
          <w:lang w:eastAsia="pl-PL"/>
        </w:rPr>
      </w:pPr>
      <w:proofErr w:type="spellStart"/>
      <w:r w:rsidRPr="00503E5C">
        <w:rPr>
          <w:rFonts w:ascii="Times New Roman" w:eastAsia="Times New Roman" w:hAnsi="Times New Roman" w:cs="Times New Roman"/>
          <w:b/>
          <w:bCs/>
          <w:sz w:val="20"/>
          <w:szCs w:val="20"/>
          <w:lang w:eastAsia="pl-PL"/>
        </w:rPr>
        <w:t>Increased</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Interpeak</w:t>
      </w:r>
      <w:proofErr w:type="spellEnd"/>
      <w:r w:rsidRPr="00503E5C">
        <w:rPr>
          <w:rFonts w:ascii="Times New Roman" w:eastAsia="Times New Roman" w:hAnsi="Times New Roman" w:cs="Times New Roman"/>
          <w:b/>
          <w:bCs/>
          <w:sz w:val="20"/>
          <w:szCs w:val="20"/>
          <w:lang w:eastAsia="pl-PL"/>
        </w:rPr>
        <w:t xml:space="preserve"> </w:t>
      </w:r>
      <w:proofErr w:type="spellStart"/>
      <w:r w:rsidRPr="00503E5C">
        <w:rPr>
          <w:rFonts w:ascii="Times New Roman" w:eastAsia="Times New Roman" w:hAnsi="Times New Roman" w:cs="Times New Roman"/>
          <w:b/>
          <w:bCs/>
          <w:sz w:val="20"/>
          <w:szCs w:val="20"/>
          <w:lang w:eastAsia="pl-PL"/>
        </w:rPr>
        <w:t>Latencies</w:t>
      </w:r>
      <w:proofErr w:type="spellEnd"/>
      <w:r w:rsidRPr="00503E5C">
        <w:rPr>
          <w:rFonts w:ascii="Times New Roman" w:eastAsia="Times New Roman" w:hAnsi="Times New Roman" w:cs="Times New Roman"/>
          <w:b/>
          <w:bCs/>
          <w:sz w:val="20"/>
          <w:szCs w:val="20"/>
          <w:lang w:eastAsia="pl-PL"/>
        </w:rPr>
        <w:t>:</w:t>
      </w:r>
    </w:p>
    <w:p w:rsidR="00503E5C" w:rsidRPr="00503E5C" w:rsidRDefault="00503E5C" w:rsidP="00503E5C">
      <w:pPr>
        <w:numPr>
          <w:ilvl w:val="1"/>
          <w:numId w:val="33"/>
        </w:numPr>
        <w:spacing w:before="100" w:beforeAutospacing="1" w:after="100" w:afterAutospacing="1" w:line="240" w:lineRule="auto"/>
        <w:rPr>
          <w:rFonts w:ascii="Times New Roman" w:eastAsia="Times New Roman" w:hAnsi="Times New Roman" w:cs="Times New Roman"/>
          <w:sz w:val="20"/>
          <w:szCs w:val="20"/>
          <w:lang w:val="en-US" w:eastAsia="pl-PL"/>
        </w:rPr>
      </w:pPr>
      <w:proofErr w:type="spellStart"/>
      <w:r w:rsidRPr="00503E5C">
        <w:rPr>
          <w:rFonts w:ascii="Times New Roman" w:eastAsia="Times New Roman" w:hAnsi="Times New Roman" w:cs="Times New Roman"/>
          <w:sz w:val="20"/>
          <w:szCs w:val="20"/>
          <w:lang w:val="en-US" w:eastAsia="pl-PL"/>
        </w:rPr>
        <w:t>Interpeak</w:t>
      </w:r>
      <w:proofErr w:type="spellEnd"/>
      <w:r w:rsidRPr="00503E5C">
        <w:rPr>
          <w:rFonts w:ascii="Times New Roman" w:eastAsia="Times New Roman" w:hAnsi="Times New Roman" w:cs="Times New Roman"/>
          <w:sz w:val="20"/>
          <w:szCs w:val="20"/>
          <w:lang w:val="en-US" w:eastAsia="pl-PL"/>
        </w:rPr>
        <w:t xml:space="preserve"> latencies represent the time intervals between different waves in the ABR waveform. The presence of an acoustic neuroma can lead to increased </w:t>
      </w:r>
      <w:proofErr w:type="spellStart"/>
      <w:r w:rsidRPr="00503E5C">
        <w:rPr>
          <w:rFonts w:ascii="Times New Roman" w:eastAsia="Times New Roman" w:hAnsi="Times New Roman" w:cs="Times New Roman"/>
          <w:sz w:val="20"/>
          <w:szCs w:val="20"/>
          <w:lang w:val="en-US" w:eastAsia="pl-PL"/>
        </w:rPr>
        <w:t>interpeak</w:t>
      </w:r>
      <w:proofErr w:type="spellEnd"/>
      <w:r w:rsidRPr="00503E5C">
        <w:rPr>
          <w:rFonts w:ascii="Times New Roman" w:eastAsia="Times New Roman" w:hAnsi="Times New Roman" w:cs="Times New Roman"/>
          <w:sz w:val="20"/>
          <w:szCs w:val="20"/>
          <w:lang w:val="en-US" w:eastAsia="pl-PL"/>
        </w:rPr>
        <w:t xml:space="preserve"> latencies, indicating disruptions in the normal transmission of auditory signals along the auditory pathway.</w:t>
      </w:r>
    </w:p>
    <w:p w:rsidR="00503E5C" w:rsidRPr="00503E5C" w:rsidRDefault="00503E5C" w:rsidP="00503E5C">
      <w:pPr>
        <w:numPr>
          <w:ilvl w:val="0"/>
          <w:numId w:val="33"/>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b/>
          <w:bCs/>
          <w:sz w:val="20"/>
          <w:szCs w:val="20"/>
          <w:lang w:val="en-US" w:eastAsia="pl-PL"/>
        </w:rPr>
        <w:t>Wave V Absence or Delay:</w:t>
      </w:r>
    </w:p>
    <w:p w:rsidR="00503E5C" w:rsidRPr="00503E5C" w:rsidRDefault="00503E5C" w:rsidP="00503E5C">
      <w:pPr>
        <w:numPr>
          <w:ilvl w:val="1"/>
          <w:numId w:val="33"/>
        </w:num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Wave V is a prominent component of the ABR waveform, representing activity in the brainstem. In cases of acoustic neuroma, Wave V may be absent or delayed due to the tumor's interference with the auditory pathways.</w:t>
      </w:r>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It's important to emphasize that while ABR findings ca</w:t>
      </w:r>
      <w:bookmarkStart w:id="0" w:name="_GoBack"/>
      <w:bookmarkEnd w:id="0"/>
      <w:r w:rsidRPr="00503E5C">
        <w:rPr>
          <w:rFonts w:ascii="Times New Roman" w:eastAsia="Times New Roman" w:hAnsi="Times New Roman" w:cs="Times New Roman"/>
          <w:sz w:val="20"/>
          <w:szCs w:val="20"/>
          <w:lang w:val="en-US" w:eastAsia="pl-PL"/>
        </w:rPr>
        <w:t>n raise suspicion of an acoustic neuroma, the definitive diagnosis is typically confirmed through imaging studies, especially high-resolution MRI. MRI can provide detailed images of the internal auditory canal and identify the presence, size, and location of the tumor.</w:t>
      </w:r>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If an individual is suspected of having an acoustic neuroma due to abnormal ABR findings, further evaluation and management by an otolaryngologist (ENT specialist) and a neurosurgeon are essential. Early detection and intervention are crucial for managing acoustic neuromas and preserving hearing function.</w:t>
      </w:r>
    </w:p>
    <w:p w:rsidR="00503E5C" w:rsidRPr="00503E5C" w:rsidRDefault="00503E5C" w:rsidP="00503E5C">
      <w:pPr>
        <w:spacing w:before="100" w:beforeAutospacing="1" w:after="100" w:afterAutospacing="1" w:line="240" w:lineRule="auto"/>
        <w:rPr>
          <w:rFonts w:ascii="Times New Roman" w:eastAsia="Times New Roman" w:hAnsi="Times New Roman" w:cs="Times New Roman"/>
          <w:sz w:val="20"/>
          <w:szCs w:val="20"/>
          <w:lang w:val="en-US" w:eastAsia="pl-PL"/>
        </w:rPr>
      </w:pPr>
      <w:r w:rsidRPr="00503E5C">
        <w:rPr>
          <w:rFonts w:ascii="Times New Roman" w:eastAsia="Times New Roman" w:hAnsi="Times New Roman" w:cs="Times New Roman"/>
          <w:sz w:val="20"/>
          <w:szCs w:val="20"/>
          <w:lang w:val="en-US" w:eastAsia="pl-PL"/>
        </w:rPr>
        <w:t>It's also worth noting that ABR is a valuable tool in various clinical contexts beyond acoustic neuroma diagnosis, such as assessing hearing thresholds, identifying auditory nerve abnormalities, and monitoring auditory function during surgeries.</w:t>
      </w:r>
    </w:p>
    <w:p w:rsidR="00BD3D58" w:rsidRPr="00503E5C" w:rsidRDefault="00BD3D58" w:rsidP="00BD3D58">
      <w:pPr>
        <w:spacing w:before="100" w:beforeAutospacing="1" w:after="100" w:afterAutospacing="1"/>
        <w:rPr>
          <w:rFonts w:ascii="Times New Roman" w:hAnsi="Times New Roman" w:cs="Times New Roman"/>
          <w:sz w:val="20"/>
          <w:szCs w:val="20"/>
          <w:lang w:val="en-US" w:eastAsia="pl-PL"/>
        </w:rPr>
      </w:pPr>
    </w:p>
    <w:p w:rsidR="00BD3D58" w:rsidRPr="00503E5C" w:rsidRDefault="00BD3D58" w:rsidP="00BD3D58">
      <w:pPr>
        <w:rPr>
          <w:rFonts w:ascii="Calibri" w:hAnsi="Calibri" w:cs="Calibri"/>
          <w:sz w:val="20"/>
          <w:szCs w:val="20"/>
          <w:lang w:val="en-US"/>
        </w:rPr>
      </w:pPr>
    </w:p>
    <w:p w:rsidR="0014787F" w:rsidRPr="00503E5C" w:rsidRDefault="0014787F" w:rsidP="00BC01B5">
      <w:pPr>
        <w:rPr>
          <w:sz w:val="20"/>
          <w:szCs w:val="20"/>
          <w:lang w:val="en-US"/>
        </w:rPr>
      </w:pPr>
    </w:p>
    <w:sectPr w:rsidR="0014787F" w:rsidRPr="00503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602"/>
    <w:multiLevelType w:val="multilevel"/>
    <w:tmpl w:val="5D864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C70D3"/>
    <w:multiLevelType w:val="multilevel"/>
    <w:tmpl w:val="519A0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104259"/>
    <w:multiLevelType w:val="multilevel"/>
    <w:tmpl w:val="2B781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441E8"/>
    <w:multiLevelType w:val="multilevel"/>
    <w:tmpl w:val="232C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20D9"/>
    <w:multiLevelType w:val="multilevel"/>
    <w:tmpl w:val="A088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52B63"/>
    <w:multiLevelType w:val="multilevel"/>
    <w:tmpl w:val="7FA8D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274DD"/>
    <w:multiLevelType w:val="multilevel"/>
    <w:tmpl w:val="3AFC3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152ECB"/>
    <w:multiLevelType w:val="multilevel"/>
    <w:tmpl w:val="C1AC5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4D7942"/>
    <w:multiLevelType w:val="multilevel"/>
    <w:tmpl w:val="5456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72D53"/>
    <w:multiLevelType w:val="multilevel"/>
    <w:tmpl w:val="1912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67BD0"/>
    <w:multiLevelType w:val="multilevel"/>
    <w:tmpl w:val="5FCE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8707DB"/>
    <w:multiLevelType w:val="multilevel"/>
    <w:tmpl w:val="F9F4C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33BED"/>
    <w:multiLevelType w:val="multilevel"/>
    <w:tmpl w:val="4678D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290723"/>
    <w:multiLevelType w:val="multilevel"/>
    <w:tmpl w:val="16F6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9F265F"/>
    <w:multiLevelType w:val="multilevel"/>
    <w:tmpl w:val="A324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8353C8"/>
    <w:multiLevelType w:val="multilevel"/>
    <w:tmpl w:val="E042B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47924"/>
    <w:multiLevelType w:val="multilevel"/>
    <w:tmpl w:val="4B3CB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851EC"/>
    <w:multiLevelType w:val="multilevel"/>
    <w:tmpl w:val="3208A6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3B235D"/>
    <w:multiLevelType w:val="multilevel"/>
    <w:tmpl w:val="B9DEF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8F38FB"/>
    <w:multiLevelType w:val="multilevel"/>
    <w:tmpl w:val="862A6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AC2A4D"/>
    <w:multiLevelType w:val="multilevel"/>
    <w:tmpl w:val="0F76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A20B76"/>
    <w:multiLevelType w:val="multilevel"/>
    <w:tmpl w:val="D2DC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623627"/>
    <w:multiLevelType w:val="multilevel"/>
    <w:tmpl w:val="4C82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3270F9"/>
    <w:multiLevelType w:val="multilevel"/>
    <w:tmpl w:val="B4B63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74A36"/>
    <w:multiLevelType w:val="multilevel"/>
    <w:tmpl w:val="889A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51CD6"/>
    <w:multiLevelType w:val="multilevel"/>
    <w:tmpl w:val="E708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F205DE"/>
    <w:multiLevelType w:val="multilevel"/>
    <w:tmpl w:val="7D280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7C6E99"/>
    <w:multiLevelType w:val="multilevel"/>
    <w:tmpl w:val="5718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F102B"/>
    <w:multiLevelType w:val="multilevel"/>
    <w:tmpl w:val="FAD08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79727D"/>
    <w:multiLevelType w:val="multilevel"/>
    <w:tmpl w:val="FAC26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6056D6C"/>
    <w:multiLevelType w:val="multilevel"/>
    <w:tmpl w:val="2C949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EF565F"/>
    <w:multiLevelType w:val="multilevel"/>
    <w:tmpl w:val="7C80D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3468FD"/>
    <w:multiLevelType w:val="multilevel"/>
    <w:tmpl w:val="F9363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0"/>
  </w:num>
  <w:num w:numId="3">
    <w:abstractNumId w:val="27"/>
  </w:num>
  <w:num w:numId="4">
    <w:abstractNumId w:val="0"/>
  </w:num>
  <w:num w:numId="5">
    <w:abstractNumId w:val="10"/>
  </w:num>
  <w:num w:numId="6">
    <w:abstractNumId w:val="25"/>
  </w:num>
  <w:num w:numId="7">
    <w:abstractNumId w:val="14"/>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30"/>
  </w:num>
  <w:num w:numId="14">
    <w:abstractNumId w:val="23"/>
  </w:num>
  <w:num w:numId="15">
    <w:abstractNumId w:val="9"/>
  </w:num>
  <w:num w:numId="16">
    <w:abstractNumId w:val="28"/>
  </w:num>
  <w:num w:numId="17">
    <w:abstractNumId w:val="4"/>
  </w:num>
  <w:num w:numId="18">
    <w:abstractNumId w:val="11"/>
  </w:num>
  <w:num w:numId="19">
    <w:abstractNumId w:val="24"/>
  </w:num>
  <w:num w:numId="20">
    <w:abstractNumId w:val="8"/>
  </w:num>
  <w:num w:numId="21">
    <w:abstractNumId w:val="32"/>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7"/>
  </w:num>
  <w:num w:numId="26">
    <w:abstractNumId w:val="21"/>
  </w:num>
  <w:num w:numId="27">
    <w:abstractNumId w:val="6"/>
  </w:num>
  <w:num w:numId="28">
    <w:abstractNumId w:val="31"/>
  </w:num>
  <w:num w:numId="29">
    <w:abstractNumId w:val="19"/>
  </w:num>
  <w:num w:numId="30">
    <w:abstractNumId w:val="5"/>
  </w:num>
  <w:num w:numId="31">
    <w:abstractNumId w:val="17"/>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38"/>
    <w:rsid w:val="000003B7"/>
    <w:rsid w:val="00030DA0"/>
    <w:rsid w:val="000D1238"/>
    <w:rsid w:val="00114DD9"/>
    <w:rsid w:val="00116E9A"/>
    <w:rsid w:val="0014787F"/>
    <w:rsid w:val="003732F0"/>
    <w:rsid w:val="00503E5C"/>
    <w:rsid w:val="006345F8"/>
    <w:rsid w:val="006867DA"/>
    <w:rsid w:val="006E59F5"/>
    <w:rsid w:val="009B4327"/>
    <w:rsid w:val="00BC01B5"/>
    <w:rsid w:val="00BD3D58"/>
    <w:rsid w:val="00D3499E"/>
    <w:rsid w:val="00EA2FA1"/>
    <w:rsid w:val="00EB25E6"/>
    <w:rsid w:val="00ED56FE"/>
    <w:rsid w:val="00F72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B25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B25E6"/>
    <w:rPr>
      <w:b/>
      <w:bCs/>
    </w:rPr>
  </w:style>
  <w:style w:type="character" w:styleId="Hipercze">
    <w:name w:val="Hyperlink"/>
    <w:basedOn w:val="Domylnaczcionkaakapitu"/>
    <w:uiPriority w:val="99"/>
    <w:semiHidden/>
    <w:unhideWhenUsed/>
    <w:rsid w:val="00114DD9"/>
    <w:rPr>
      <w:color w:val="0000FF"/>
      <w:u w:val="single"/>
    </w:rPr>
  </w:style>
  <w:style w:type="paragraph" w:styleId="Akapitzlist">
    <w:name w:val="List Paragraph"/>
    <w:basedOn w:val="Normalny"/>
    <w:uiPriority w:val="34"/>
    <w:qFormat/>
    <w:rsid w:val="00BC0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7686">
      <w:bodyDiv w:val="1"/>
      <w:marLeft w:val="0"/>
      <w:marRight w:val="0"/>
      <w:marTop w:val="0"/>
      <w:marBottom w:val="0"/>
      <w:divBdr>
        <w:top w:val="none" w:sz="0" w:space="0" w:color="auto"/>
        <w:left w:val="none" w:sz="0" w:space="0" w:color="auto"/>
        <w:bottom w:val="none" w:sz="0" w:space="0" w:color="auto"/>
        <w:right w:val="none" w:sz="0" w:space="0" w:color="auto"/>
      </w:divBdr>
      <w:divsChild>
        <w:div w:id="1076366447">
          <w:marLeft w:val="0"/>
          <w:marRight w:val="0"/>
          <w:marTop w:val="0"/>
          <w:marBottom w:val="0"/>
          <w:divBdr>
            <w:top w:val="none" w:sz="0" w:space="0" w:color="auto"/>
            <w:left w:val="none" w:sz="0" w:space="0" w:color="auto"/>
            <w:bottom w:val="none" w:sz="0" w:space="0" w:color="auto"/>
            <w:right w:val="none" w:sz="0" w:space="0" w:color="auto"/>
          </w:divBdr>
          <w:divsChild>
            <w:div w:id="978145497">
              <w:marLeft w:val="0"/>
              <w:marRight w:val="0"/>
              <w:marTop w:val="0"/>
              <w:marBottom w:val="0"/>
              <w:divBdr>
                <w:top w:val="none" w:sz="0" w:space="0" w:color="auto"/>
                <w:left w:val="none" w:sz="0" w:space="0" w:color="auto"/>
                <w:bottom w:val="none" w:sz="0" w:space="0" w:color="auto"/>
                <w:right w:val="none" w:sz="0" w:space="0" w:color="auto"/>
              </w:divBdr>
              <w:divsChild>
                <w:div w:id="16450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93306">
      <w:bodyDiv w:val="1"/>
      <w:marLeft w:val="0"/>
      <w:marRight w:val="0"/>
      <w:marTop w:val="0"/>
      <w:marBottom w:val="0"/>
      <w:divBdr>
        <w:top w:val="none" w:sz="0" w:space="0" w:color="auto"/>
        <w:left w:val="none" w:sz="0" w:space="0" w:color="auto"/>
        <w:bottom w:val="none" w:sz="0" w:space="0" w:color="auto"/>
        <w:right w:val="none" w:sz="0" w:space="0" w:color="auto"/>
      </w:divBdr>
      <w:divsChild>
        <w:div w:id="766922977">
          <w:marLeft w:val="0"/>
          <w:marRight w:val="0"/>
          <w:marTop w:val="0"/>
          <w:marBottom w:val="0"/>
          <w:divBdr>
            <w:top w:val="none" w:sz="0" w:space="0" w:color="auto"/>
            <w:left w:val="none" w:sz="0" w:space="0" w:color="auto"/>
            <w:bottom w:val="none" w:sz="0" w:space="0" w:color="auto"/>
            <w:right w:val="none" w:sz="0" w:space="0" w:color="auto"/>
          </w:divBdr>
          <w:divsChild>
            <w:div w:id="871647015">
              <w:marLeft w:val="0"/>
              <w:marRight w:val="0"/>
              <w:marTop w:val="0"/>
              <w:marBottom w:val="0"/>
              <w:divBdr>
                <w:top w:val="none" w:sz="0" w:space="0" w:color="auto"/>
                <w:left w:val="none" w:sz="0" w:space="0" w:color="auto"/>
                <w:bottom w:val="none" w:sz="0" w:space="0" w:color="auto"/>
                <w:right w:val="none" w:sz="0" w:space="0" w:color="auto"/>
              </w:divBdr>
              <w:divsChild>
                <w:div w:id="1245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5494">
          <w:marLeft w:val="0"/>
          <w:marRight w:val="0"/>
          <w:marTop w:val="0"/>
          <w:marBottom w:val="0"/>
          <w:divBdr>
            <w:top w:val="none" w:sz="0" w:space="0" w:color="auto"/>
            <w:left w:val="none" w:sz="0" w:space="0" w:color="auto"/>
            <w:bottom w:val="none" w:sz="0" w:space="0" w:color="auto"/>
            <w:right w:val="none" w:sz="0" w:space="0" w:color="auto"/>
          </w:divBdr>
          <w:divsChild>
            <w:div w:id="987587989">
              <w:marLeft w:val="0"/>
              <w:marRight w:val="0"/>
              <w:marTop w:val="0"/>
              <w:marBottom w:val="0"/>
              <w:divBdr>
                <w:top w:val="none" w:sz="0" w:space="0" w:color="auto"/>
                <w:left w:val="none" w:sz="0" w:space="0" w:color="auto"/>
                <w:bottom w:val="none" w:sz="0" w:space="0" w:color="auto"/>
                <w:right w:val="none" w:sz="0" w:space="0" w:color="auto"/>
              </w:divBdr>
              <w:divsChild>
                <w:div w:id="990713886">
                  <w:marLeft w:val="0"/>
                  <w:marRight w:val="0"/>
                  <w:marTop w:val="0"/>
                  <w:marBottom w:val="0"/>
                  <w:divBdr>
                    <w:top w:val="none" w:sz="0" w:space="0" w:color="auto"/>
                    <w:left w:val="none" w:sz="0" w:space="0" w:color="auto"/>
                    <w:bottom w:val="none" w:sz="0" w:space="0" w:color="auto"/>
                    <w:right w:val="none" w:sz="0" w:space="0" w:color="auto"/>
                  </w:divBdr>
                  <w:divsChild>
                    <w:div w:id="1931967531">
                      <w:marLeft w:val="0"/>
                      <w:marRight w:val="0"/>
                      <w:marTop w:val="0"/>
                      <w:marBottom w:val="0"/>
                      <w:divBdr>
                        <w:top w:val="none" w:sz="0" w:space="0" w:color="auto"/>
                        <w:left w:val="none" w:sz="0" w:space="0" w:color="auto"/>
                        <w:bottom w:val="none" w:sz="0" w:space="0" w:color="auto"/>
                        <w:right w:val="none" w:sz="0" w:space="0" w:color="auto"/>
                      </w:divBdr>
                      <w:divsChild>
                        <w:div w:id="18325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938319">
          <w:marLeft w:val="0"/>
          <w:marRight w:val="0"/>
          <w:marTop w:val="0"/>
          <w:marBottom w:val="0"/>
          <w:divBdr>
            <w:top w:val="none" w:sz="0" w:space="0" w:color="auto"/>
            <w:left w:val="none" w:sz="0" w:space="0" w:color="auto"/>
            <w:bottom w:val="none" w:sz="0" w:space="0" w:color="auto"/>
            <w:right w:val="none" w:sz="0" w:space="0" w:color="auto"/>
          </w:divBdr>
          <w:divsChild>
            <w:div w:id="1594701690">
              <w:marLeft w:val="0"/>
              <w:marRight w:val="0"/>
              <w:marTop w:val="0"/>
              <w:marBottom w:val="0"/>
              <w:divBdr>
                <w:top w:val="none" w:sz="0" w:space="0" w:color="auto"/>
                <w:left w:val="none" w:sz="0" w:space="0" w:color="auto"/>
                <w:bottom w:val="none" w:sz="0" w:space="0" w:color="auto"/>
                <w:right w:val="none" w:sz="0" w:space="0" w:color="auto"/>
              </w:divBdr>
              <w:divsChild>
                <w:div w:id="1390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07889">
      <w:bodyDiv w:val="1"/>
      <w:marLeft w:val="0"/>
      <w:marRight w:val="0"/>
      <w:marTop w:val="0"/>
      <w:marBottom w:val="0"/>
      <w:divBdr>
        <w:top w:val="none" w:sz="0" w:space="0" w:color="auto"/>
        <w:left w:val="none" w:sz="0" w:space="0" w:color="auto"/>
        <w:bottom w:val="none" w:sz="0" w:space="0" w:color="auto"/>
        <w:right w:val="none" w:sz="0" w:space="0" w:color="auto"/>
      </w:divBdr>
      <w:divsChild>
        <w:div w:id="1525904682">
          <w:marLeft w:val="0"/>
          <w:marRight w:val="0"/>
          <w:marTop w:val="0"/>
          <w:marBottom w:val="0"/>
          <w:divBdr>
            <w:top w:val="none" w:sz="0" w:space="0" w:color="auto"/>
            <w:left w:val="none" w:sz="0" w:space="0" w:color="auto"/>
            <w:bottom w:val="none" w:sz="0" w:space="0" w:color="auto"/>
            <w:right w:val="none" w:sz="0" w:space="0" w:color="auto"/>
          </w:divBdr>
          <w:divsChild>
            <w:div w:id="966856821">
              <w:marLeft w:val="0"/>
              <w:marRight w:val="0"/>
              <w:marTop w:val="0"/>
              <w:marBottom w:val="0"/>
              <w:divBdr>
                <w:top w:val="none" w:sz="0" w:space="0" w:color="auto"/>
                <w:left w:val="none" w:sz="0" w:space="0" w:color="auto"/>
                <w:bottom w:val="none" w:sz="0" w:space="0" w:color="auto"/>
                <w:right w:val="none" w:sz="0" w:space="0" w:color="auto"/>
              </w:divBdr>
              <w:divsChild>
                <w:div w:id="21143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0960">
          <w:marLeft w:val="0"/>
          <w:marRight w:val="0"/>
          <w:marTop w:val="0"/>
          <w:marBottom w:val="0"/>
          <w:divBdr>
            <w:top w:val="none" w:sz="0" w:space="0" w:color="auto"/>
            <w:left w:val="none" w:sz="0" w:space="0" w:color="auto"/>
            <w:bottom w:val="none" w:sz="0" w:space="0" w:color="auto"/>
            <w:right w:val="none" w:sz="0" w:space="0" w:color="auto"/>
          </w:divBdr>
          <w:divsChild>
            <w:div w:id="88086454">
              <w:marLeft w:val="0"/>
              <w:marRight w:val="0"/>
              <w:marTop w:val="0"/>
              <w:marBottom w:val="0"/>
              <w:divBdr>
                <w:top w:val="none" w:sz="0" w:space="0" w:color="auto"/>
                <w:left w:val="none" w:sz="0" w:space="0" w:color="auto"/>
                <w:bottom w:val="none" w:sz="0" w:space="0" w:color="auto"/>
                <w:right w:val="none" w:sz="0" w:space="0" w:color="auto"/>
              </w:divBdr>
              <w:divsChild>
                <w:div w:id="323123846">
                  <w:marLeft w:val="0"/>
                  <w:marRight w:val="0"/>
                  <w:marTop w:val="0"/>
                  <w:marBottom w:val="0"/>
                  <w:divBdr>
                    <w:top w:val="none" w:sz="0" w:space="0" w:color="auto"/>
                    <w:left w:val="none" w:sz="0" w:space="0" w:color="auto"/>
                    <w:bottom w:val="none" w:sz="0" w:space="0" w:color="auto"/>
                    <w:right w:val="none" w:sz="0" w:space="0" w:color="auto"/>
                  </w:divBdr>
                  <w:divsChild>
                    <w:div w:id="561060753">
                      <w:marLeft w:val="0"/>
                      <w:marRight w:val="0"/>
                      <w:marTop w:val="0"/>
                      <w:marBottom w:val="0"/>
                      <w:divBdr>
                        <w:top w:val="none" w:sz="0" w:space="0" w:color="auto"/>
                        <w:left w:val="none" w:sz="0" w:space="0" w:color="auto"/>
                        <w:bottom w:val="none" w:sz="0" w:space="0" w:color="auto"/>
                        <w:right w:val="none" w:sz="0" w:space="0" w:color="auto"/>
                      </w:divBdr>
                      <w:divsChild>
                        <w:div w:id="20551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98783">
          <w:marLeft w:val="0"/>
          <w:marRight w:val="0"/>
          <w:marTop w:val="0"/>
          <w:marBottom w:val="0"/>
          <w:divBdr>
            <w:top w:val="none" w:sz="0" w:space="0" w:color="auto"/>
            <w:left w:val="none" w:sz="0" w:space="0" w:color="auto"/>
            <w:bottom w:val="none" w:sz="0" w:space="0" w:color="auto"/>
            <w:right w:val="none" w:sz="0" w:space="0" w:color="auto"/>
          </w:divBdr>
          <w:divsChild>
            <w:div w:id="1233739896">
              <w:marLeft w:val="0"/>
              <w:marRight w:val="0"/>
              <w:marTop w:val="0"/>
              <w:marBottom w:val="0"/>
              <w:divBdr>
                <w:top w:val="none" w:sz="0" w:space="0" w:color="auto"/>
                <w:left w:val="none" w:sz="0" w:space="0" w:color="auto"/>
                <w:bottom w:val="none" w:sz="0" w:space="0" w:color="auto"/>
                <w:right w:val="none" w:sz="0" w:space="0" w:color="auto"/>
              </w:divBdr>
              <w:divsChild>
                <w:div w:id="10602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0028">
      <w:bodyDiv w:val="1"/>
      <w:marLeft w:val="0"/>
      <w:marRight w:val="0"/>
      <w:marTop w:val="0"/>
      <w:marBottom w:val="0"/>
      <w:divBdr>
        <w:top w:val="none" w:sz="0" w:space="0" w:color="auto"/>
        <w:left w:val="none" w:sz="0" w:space="0" w:color="auto"/>
        <w:bottom w:val="none" w:sz="0" w:space="0" w:color="auto"/>
        <w:right w:val="none" w:sz="0" w:space="0" w:color="auto"/>
      </w:divBdr>
      <w:divsChild>
        <w:div w:id="1582253363">
          <w:marLeft w:val="0"/>
          <w:marRight w:val="0"/>
          <w:marTop w:val="0"/>
          <w:marBottom w:val="0"/>
          <w:divBdr>
            <w:top w:val="none" w:sz="0" w:space="0" w:color="auto"/>
            <w:left w:val="none" w:sz="0" w:space="0" w:color="auto"/>
            <w:bottom w:val="none" w:sz="0" w:space="0" w:color="auto"/>
            <w:right w:val="none" w:sz="0" w:space="0" w:color="auto"/>
          </w:divBdr>
          <w:divsChild>
            <w:div w:id="1777946075">
              <w:marLeft w:val="0"/>
              <w:marRight w:val="0"/>
              <w:marTop w:val="0"/>
              <w:marBottom w:val="0"/>
              <w:divBdr>
                <w:top w:val="none" w:sz="0" w:space="0" w:color="auto"/>
                <w:left w:val="none" w:sz="0" w:space="0" w:color="auto"/>
                <w:bottom w:val="none" w:sz="0" w:space="0" w:color="auto"/>
                <w:right w:val="none" w:sz="0" w:space="0" w:color="auto"/>
              </w:divBdr>
              <w:divsChild>
                <w:div w:id="3747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18091">
          <w:marLeft w:val="0"/>
          <w:marRight w:val="0"/>
          <w:marTop w:val="0"/>
          <w:marBottom w:val="0"/>
          <w:divBdr>
            <w:top w:val="none" w:sz="0" w:space="0" w:color="auto"/>
            <w:left w:val="none" w:sz="0" w:space="0" w:color="auto"/>
            <w:bottom w:val="none" w:sz="0" w:space="0" w:color="auto"/>
            <w:right w:val="none" w:sz="0" w:space="0" w:color="auto"/>
          </w:divBdr>
          <w:divsChild>
            <w:div w:id="773746609">
              <w:marLeft w:val="0"/>
              <w:marRight w:val="0"/>
              <w:marTop w:val="0"/>
              <w:marBottom w:val="0"/>
              <w:divBdr>
                <w:top w:val="none" w:sz="0" w:space="0" w:color="auto"/>
                <w:left w:val="none" w:sz="0" w:space="0" w:color="auto"/>
                <w:bottom w:val="none" w:sz="0" w:space="0" w:color="auto"/>
                <w:right w:val="none" w:sz="0" w:space="0" w:color="auto"/>
              </w:divBdr>
              <w:divsChild>
                <w:div w:id="203754398">
                  <w:marLeft w:val="0"/>
                  <w:marRight w:val="0"/>
                  <w:marTop w:val="0"/>
                  <w:marBottom w:val="0"/>
                  <w:divBdr>
                    <w:top w:val="none" w:sz="0" w:space="0" w:color="auto"/>
                    <w:left w:val="none" w:sz="0" w:space="0" w:color="auto"/>
                    <w:bottom w:val="none" w:sz="0" w:space="0" w:color="auto"/>
                    <w:right w:val="none" w:sz="0" w:space="0" w:color="auto"/>
                  </w:divBdr>
                  <w:divsChild>
                    <w:div w:id="395015697">
                      <w:marLeft w:val="0"/>
                      <w:marRight w:val="0"/>
                      <w:marTop w:val="0"/>
                      <w:marBottom w:val="0"/>
                      <w:divBdr>
                        <w:top w:val="none" w:sz="0" w:space="0" w:color="auto"/>
                        <w:left w:val="none" w:sz="0" w:space="0" w:color="auto"/>
                        <w:bottom w:val="none" w:sz="0" w:space="0" w:color="auto"/>
                        <w:right w:val="none" w:sz="0" w:space="0" w:color="auto"/>
                      </w:divBdr>
                      <w:divsChild>
                        <w:div w:id="14022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2850">
          <w:marLeft w:val="0"/>
          <w:marRight w:val="0"/>
          <w:marTop w:val="0"/>
          <w:marBottom w:val="0"/>
          <w:divBdr>
            <w:top w:val="none" w:sz="0" w:space="0" w:color="auto"/>
            <w:left w:val="none" w:sz="0" w:space="0" w:color="auto"/>
            <w:bottom w:val="none" w:sz="0" w:space="0" w:color="auto"/>
            <w:right w:val="none" w:sz="0" w:space="0" w:color="auto"/>
          </w:divBdr>
          <w:divsChild>
            <w:div w:id="1987198753">
              <w:marLeft w:val="0"/>
              <w:marRight w:val="0"/>
              <w:marTop w:val="0"/>
              <w:marBottom w:val="0"/>
              <w:divBdr>
                <w:top w:val="none" w:sz="0" w:space="0" w:color="auto"/>
                <w:left w:val="none" w:sz="0" w:space="0" w:color="auto"/>
                <w:bottom w:val="none" w:sz="0" w:space="0" w:color="auto"/>
                <w:right w:val="none" w:sz="0" w:space="0" w:color="auto"/>
              </w:divBdr>
              <w:divsChild>
                <w:div w:id="20687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014">
      <w:bodyDiv w:val="1"/>
      <w:marLeft w:val="0"/>
      <w:marRight w:val="0"/>
      <w:marTop w:val="0"/>
      <w:marBottom w:val="0"/>
      <w:divBdr>
        <w:top w:val="none" w:sz="0" w:space="0" w:color="auto"/>
        <w:left w:val="none" w:sz="0" w:space="0" w:color="auto"/>
        <w:bottom w:val="none" w:sz="0" w:space="0" w:color="auto"/>
        <w:right w:val="none" w:sz="0" w:space="0" w:color="auto"/>
      </w:divBdr>
      <w:divsChild>
        <w:div w:id="1674062692">
          <w:marLeft w:val="0"/>
          <w:marRight w:val="0"/>
          <w:marTop w:val="0"/>
          <w:marBottom w:val="0"/>
          <w:divBdr>
            <w:top w:val="none" w:sz="0" w:space="0" w:color="auto"/>
            <w:left w:val="none" w:sz="0" w:space="0" w:color="auto"/>
            <w:bottom w:val="none" w:sz="0" w:space="0" w:color="auto"/>
            <w:right w:val="none" w:sz="0" w:space="0" w:color="auto"/>
          </w:divBdr>
          <w:divsChild>
            <w:div w:id="1536118488">
              <w:marLeft w:val="0"/>
              <w:marRight w:val="0"/>
              <w:marTop w:val="0"/>
              <w:marBottom w:val="0"/>
              <w:divBdr>
                <w:top w:val="none" w:sz="0" w:space="0" w:color="auto"/>
                <w:left w:val="none" w:sz="0" w:space="0" w:color="auto"/>
                <w:bottom w:val="none" w:sz="0" w:space="0" w:color="auto"/>
                <w:right w:val="none" w:sz="0" w:space="0" w:color="auto"/>
              </w:divBdr>
              <w:divsChild>
                <w:div w:id="1994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7558">
      <w:bodyDiv w:val="1"/>
      <w:marLeft w:val="0"/>
      <w:marRight w:val="0"/>
      <w:marTop w:val="0"/>
      <w:marBottom w:val="0"/>
      <w:divBdr>
        <w:top w:val="none" w:sz="0" w:space="0" w:color="auto"/>
        <w:left w:val="none" w:sz="0" w:space="0" w:color="auto"/>
        <w:bottom w:val="none" w:sz="0" w:space="0" w:color="auto"/>
        <w:right w:val="none" w:sz="0" w:space="0" w:color="auto"/>
      </w:divBdr>
    </w:div>
    <w:div w:id="863520096">
      <w:bodyDiv w:val="1"/>
      <w:marLeft w:val="0"/>
      <w:marRight w:val="0"/>
      <w:marTop w:val="0"/>
      <w:marBottom w:val="0"/>
      <w:divBdr>
        <w:top w:val="none" w:sz="0" w:space="0" w:color="auto"/>
        <w:left w:val="none" w:sz="0" w:space="0" w:color="auto"/>
        <w:bottom w:val="none" w:sz="0" w:space="0" w:color="auto"/>
        <w:right w:val="none" w:sz="0" w:space="0" w:color="auto"/>
      </w:divBdr>
      <w:divsChild>
        <w:div w:id="1343824276">
          <w:marLeft w:val="0"/>
          <w:marRight w:val="0"/>
          <w:marTop w:val="0"/>
          <w:marBottom w:val="0"/>
          <w:divBdr>
            <w:top w:val="none" w:sz="0" w:space="0" w:color="auto"/>
            <w:left w:val="none" w:sz="0" w:space="0" w:color="auto"/>
            <w:bottom w:val="none" w:sz="0" w:space="0" w:color="auto"/>
            <w:right w:val="none" w:sz="0" w:space="0" w:color="auto"/>
          </w:divBdr>
          <w:divsChild>
            <w:div w:id="1080836426">
              <w:marLeft w:val="0"/>
              <w:marRight w:val="0"/>
              <w:marTop w:val="0"/>
              <w:marBottom w:val="0"/>
              <w:divBdr>
                <w:top w:val="none" w:sz="0" w:space="0" w:color="auto"/>
                <w:left w:val="none" w:sz="0" w:space="0" w:color="auto"/>
                <w:bottom w:val="none" w:sz="0" w:space="0" w:color="auto"/>
                <w:right w:val="none" w:sz="0" w:space="0" w:color="auto"/>
              </w:divBdr>
              <w:divsChild>
                <w:div w:id="14652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8186">
      <w:bodyDiv w:val="1"/>
      <w:marLeft w:val="0"/>
      <w:marRight w:val="0"/>
      <w:marTop w:val="0"/>
      <w:marBottom w:val="0"/>
      <w:divBdr>
        <w:top w:val="none" w:sz="0" w:space="0" w:color="auto"/>
        <w:left w:val="none" w:sz="0" w:space="0" w:color="auto"/>
        <w:bottom w:val="none" w:sz="0" w:space="0" w:color="auto"/>
        <w:right w:val="none" w:sz="0" w:space="0" w:color="auto"/>
      </w:divBdr>
      <w:divsChild>
        <w:div w:id="814033057">
          <w:marLeft w:val="0"/>
          <w:marRight w:val="0"/>
          <w:marTop w:val="0"/>
          <w:marBottom w:val="0"/>
          <w:divBdr>
            <w:top w:val="none" w:sz="0" w:space="0" w:color="auto"/>
            <w:left w:val="none" w:sz="0" w:space="0" w:color="auto"/>
            <w:bottom w:val="none" w:sz="0" w:space="0" w:color="auto"/>
            <w:right w:val="none" w:sz="0" w:space="0" w:color="auto"/>
          </w:divBdr>
          <w:divsChild>
            <w:div w:id="1892378062">
              <w:marLeft w:val="0"/>
              <w:marRight w:val="0"/>
              <w:marTop w:val="0"/>
              <w:marBottom w:val="0"/>
              <w:divBdr>
                <w:top w:val="none" w:sz="0" w:space="0" w:color="auto"/>
                <w:left w:val="none" w:sz="0" w:space="0" w:color="auto"/>
                <w:bottom w:val="none" w:sz="0" w:space="0" w:color="auto"/>
                <w:right w:val="none" w:sz="0" w:space="0" w:color="auto"/>
              </w:divBdr>
              <w:divsChild>
                <w:div w:id="13494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3055">
      <w:bodyDiv w:val="1"/>
      <w:marLeft w:val="0"/>
      <w:marRight w:val="0"/>
      <w:marTop w:val="0"/>
      <w:marBottom w:val="0"/>
      <w:divBdr>
        <w:top w:val="none" w:sz="0" w:space="0" w:color="auto"/>
        <w:left w:val="none" w:sz="0" w:space="0" w:color="auto"/>
        <w:bottom w:val="none" w:sz="0" w:space="0" w:color="auto"/>
        <w:right w:val="none" w:sz="0" w:space="0" w:color="auto"/>
      </w:divBdr>
      <w:divsChild>
        <w:div w:id="1985700038">
          <w:marLeft w:val="0"/>
          <w:marRight w:val="0"/>
          <w:marTop w:val="0"/>
          <w:marBottom w:val="0"/>
          <w:divBdr>
            <w:top w:val="none" w:sz="0" w:space="0" w:color="auto"/>
            <w:left w:val="none" w:sz="0" w:space="0" w:color="auto"/>
            <w:bottom w:val="none" w:sz="0" w:space="0" w:color="auto"/>
            <w:right w:val="none" w:sz="0" w:space="0" w:color="auto"/>
          </w:divBdr>
          <w:divsChild>
            <w:div w:id="733502236">
              <w:marLeft w:val="0"/>
              <w:marRight w:val="0"/>
              <w:marTop w:val="0"/>
              <w:marBottom w:val="0"/>
              <w:divBdr>
                <w:top w:val="none" w:sz="0" w:space="0" w:color="auto"/>
                <w:left w:val="none" w:sz="0" w:space="0" w:color="auto"/>
                <w:bottom w:val="none" w:sz="0" w:space="0" w:color="auto"/>
                <w:right w:val="none" w:sz="0" w:space="0" w:color="auto"/>
              </w:divBdr>
              <w:divsChild>
                <w:div w:id="15805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4797">
      <w:bodyDiv w:val="1"/>
      <w:marLeft w:val="0"/>
      <w:marRight w:val="0"/>
      <w:marTop w:val="0"/>
      <w:marBottom w:val="0"/>
      <w:divBdr>
        <w:top w:val="none" w:sz="0" w:space="0" w:color="auto"/>
        <w:left w:val="none" w:sz="0" w:space="0" w:color="auto"/>
        <w:bottom w:val="none" w:sz="0" w:space="0" w:color="auto"/>
        <w:right w:val="none" w:sz="0" w:space="0" w:color="auto"/>
      </w:divBdr>
      <w:divsChild>
        <w:div w:id="1958633560">
          <w:marLeft w:val="0"/>
          <w:marRight w:val="0"/>
          <w:marTop w:val="0"/>
          <w:marBottom w:val="0"/>
          <w:divBdr>
            <w:top w:val="none" w:sz="0" w:space="0" w:color="auto"/>
            <w:left w:val="none" w:sz="0" w:space="0" w:color="auto"/>
            <w:bottom w:val="none" w:sz="0" w:space="0" w:color="auto"/>
            <w:right w:val="none" w:sz="0" w:space="0" w:color="auto"/>
          </w:divBdr>
          <w:divsChild>
            <w:div w:id="425732956">
              <w:marLeft w:val="0"/>
              <w:marRight w:val="0"/>
              <w:marTop w:val="0"/>
              <w:marBottom w:val="0"/>
              <w:divBdr>
                <w:top w:val="none" w:sz="0" w:space="0" w:color="auto"/>
                <w:left w:val="none" w:sz="0" w:space="0" w:color="auto"/>
                <w:bottom w:val="none" w:sz="0" w:space="0" w:color="auto"/>
                <w:right w:val="none" w:sz="0" w:space="0" w:color="auto"/>
              </w:divBdr>
              <w:divsChild>
                <w:div w:id="19771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753">
          <w:marLeft w:val="0"/>
          <w:marRight w:val="0"/>
          <w:marTop w:val="0"/>
          <w:marBottom w:val="0"/>
          <w:divBdr>
            <w:top w:val="none" w:sz="0" w:space="0" w:color="auto"/>
            <w:left w:val="none" w:sz="0" w:space="0" w:color="auto"/>
            <w:bottom w:val="none" w:sz="0" w:space="0" w:color="auto"/>
            <w:right w:val="none" w:sz="0" w:space="0" w:color="auto"/>
          </w:divBdr>
          <w:divsChild>
            <w:div w:id="2041513677">
              <w:marLeft w:val="0"/>
              <w:marRight w:val="0"/>
              <w:marTop w:val="0"/>
              <w:marBottom w:val="0"/>
              <w:divBdr>
                <w:top w:val="none" w:sz="0" w:space="0" w:color="auto"/>
                <w:left w:val="none" w:sz="0" w:space="0" w:color="auto"/>
                <w:bottom w:val="none" w:sz="0" w:space="0" w:color="auto"/>
                <w:right w:val="none" w:sz="0" w:space="0" w:color="auto"/>
              </w:divBdr>
              <w:divsChild>
                <w:div w:id="983580319">
                  <w:marLeft w:val="0"/>
                  <w:marRight w:val="0"/>
                  <w:marTop w:val="0"/>
                  <w:marBottom w:val="0"/>
                  <w:divBdr>
                    <w:top w:val="none" w:sz="0" w:space="0" w:color="auto"/>
                    <w:left w:val="none" w:sz="0" w:space="0" w:color="auto"/>
                    <w:bottom w:val="none" w:sz="0" w:space="0" w:color="auto"/>
                    <w:right w:val="none" w:sz="0" w:space="0" w:color="auto"/>
                  </w:divBdr>
                  <w:divsChild>
                    <w:div w:id="364406773">
                      <w:marLeft w:val="0"/>
                      <w:marRight w:val="0"/>
                      <w:marTop w:val="0"/>
                      <w:marBottom w:val="0"/>
                      <w:divBdr>
                        <w:top w:val="none" w:sz="0" w:space="0" w:color="auto"/>
                        <w:left w:val="none" w:sz="0" w:space="0" w:color="auto"/>
                        <w:bottom w:val="none" w:sz="0" w:space="0" w:color="auto"/>
                        <w:right w:val="none" w:sz="0" w:space="0" w:color="auto"/>
                      </w:divBdr>
                      <w:divsChild>
                        <w:div w:id="10624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68271">
          <w:marLeft w:val="0"/>
          <w:marRight w:val="0"/>
          <w:marTop w:val="0"/>
          <w:marBottom w:val="0"/>
          <w:divBdr>
            <w:top w:val="none" w:sz="0" w:space="0" w:color="auto"/>
            <w:left w:val="none" w:sz="0" w:space="0" w:color="auto"/>
            <w:bottom w:val="none" w:sz="0" w:space="0" w:color="auto"/>
            <w:right w:val="none" w:sz="0" w:space="0" w:color="auto"/>
          </w:divBdr>
          <w:divsChild>
            <w:div w:id="477042352">
              <w:marLeft w:val="0"/>
              <w:marRight w:val="0"/>
              <w:marTop w:val="0"/>
              <w:marBottom w:val="0"/>
              <w:divBdr>
                <w:top w:val="none" w:sz="0" w:space="0" w:color="auto"/>
                <w:left w:val="none" w:sz="0" w:space="0" w:color="auto"/>
                <w:bottom w:val="none" w:sz="0" w:space="0" w:color="auto"/>
                <w:right w:val="none" w:sz="0" w:space="0" w:color="auto"/>
              </w:divBdr>
              <w:divsChild>
                <w:div w:id="8678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8093">
      <w:bodyDiv w:val="1"/>
      <w:marLeft w:val="0"/>
      <w:marRight w:val="0"/>
      <w:marTop w:val="0"/>
      <w:marBottom w:val="0"/>
      <w:divBdr>
        <w:top w:val="none" w:sz="0" w:space="0" w:color="auto"/>
        <w:left w:val="none" w:sz="0" w:space="0" w:color="auto"/>
        <w:bottom w:val="none" w:sz="0" w:space="0" w:color="auto"/>
        <w:right w:val="none" w:sz="0" w:space="0" w:color="auto"/>
      </w:divBdr>
      <w:divsChild>
        <w:div w:id="1194687886">
          <w:marLeft w:val="0"/>
          <w:marRight w:val="0"/>
          <w:marTop w:val="0"/>
          <w:marBottom w:val="0"/>
          <w:divBdr>
            <w:top w:val="none" w:sz="0" w:space="0" w:color="auto"/>
            <w:left w:val="none" w:sz="0" w:space="0" w:color="auto"/>
            <w:bottom w:val="none" w:sz="0" w:space="0" w:color="auto"/>
            <w:right w:val="none" w:sz="0" w:space="0" w:color="auto"/>
          </w:divBdr>
          <w:divsChild>
            <w:div w:id="1441148900">
              <w:marLeft w:val="0"/>
              <w:marRight w:val="0"/>
              <w:marTop w:val="0"/>
              <w:marBottom w:val="0"/>
              <w:divBdr>
                <w:top w:val="none" w:sz="0" w:space="0" w:color="auto"/>
                <w:left w:val="none" w:sz="0" w:space="0" w:color="auto"/>
                <w:bottom w:val="none" w:sz="0" w:space="0" w:color="auto"/>
                <w:right w:val="none" w:sz="0" w:space="0" w:color="auto"/>
              </w:divBdr>
            </w:div>
          </w:divsChild>
        </w:div>
        <w:div w:id="1908831875">
          <w:marLeft w:val="0"/>
          <w:marRight w:val="0"/>
          <w:marTop w:val="0"/>
          <w:marBottom w:val="0"/>
          <w:divBdr>
            <w:top w:val="none" w:sz="0" w:space="0" w:color="auto"/>
            <w:left w:val="none" w:sz="0" w:space="0" w:color="auto"/>
            <w:bottom w:val="none" w:sz="0" w:space="0" w:color="auto"/>
            <w:right w:val="none" w:sz="0" w:space="0" w:color="auto"/>
          </w:divBdr>
          <w:divsChild>
            <w:div w:id="1911034460">
              <w:marLeft w:val="0"/>
              <w:marRight w:val="0"/>
              <w:marTop w:val="0"/>
              <w:marBottom w:val="0"/>
              <w:divBdr>
                <w:top w:val="none" w:sz="0" w:space="0" w:color="auto"/>
                <w:left w:val="none" w:sz="0" w:space="0" w:color="auto"/>
                <w:bottom w:val="none" w:sz="0" w:space="0" w:color="auto"/>
                <w:right w:val="none" w:sz="0" w:space="0" w:color="auto"/>
              </w:divBdr>
              <w:divsChild>
                <w:div w:id="14586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3073">
          <w:marLeft w:val="0"/>
          <w:marRight w:val="0"/>
          <w:marTop w:val="0"/>
          <w:marBottom w:val="0"/>
          <w:divBdr>
            <w:top w:val="none" w:sz="0" w:space="0" w:color="auto"/>
            <w:left w:val="none" w:sz="0" w:space="0" w:color="auto"/>
            <w:bottom w:val="none" w:sz="0" w:space="0" w:color="auto"/>
            <w:right w:val="none" w:sz="0" w:space="0" w:color="auto"/>
          </w:divBdr>
          <w:divsChild>
            <w:div w:id="949363006">
              <w:marLeft w:val="0"/>
              <w:marRight w:val="0"/>
              <w:marTop w:val="0"/>
              <w:marBottom w:val="0"/>
              <w:divBdr>
                <w:top w:val="none" w:sz="0" w:space="0" w:color="auto"/>
                <w:left w:val="none" w:sz="0" w:space="0" w:color="auto"/>
                <w:bottom w:val="none" w:sz="0" w:space="0" w:color="auto"/>
                <w:right w:val="none" w:sz="0" w:space="0" w:color="auto"/>
              </w:divBdr>
              <w:divsChild>
                <w:div w:id="878053878">
                  <w:marLeft w:val="0"/>
                  <w:marRight w:val="0"/>
                  <w:marTop w:val="0"/>
                  <w:marBottom w:val="0"/>
                  <w:divBdr>
                    <w:top w:val="none" w:sz="0" w:space="0" w:color="auto"/>
                    <w:left w:val="none" w:sz="0" w:space="0" w:color="auto"/>
                    <w:bottom w:val="none" w:sz="0" w:space="0" w:color="auto"/>
                    <w:right w:val="none" w:sz="0" w:space="0" w:color="auto"/>
                  </w:divBdr>
                  <w:divsChild>
                    <w:div w:id="392697472">
                      <w:marLeft w:val="0"/>
                      <w:marRight w:val="0"/>
                      <w:marTop w:val="0"/>
                      <w:marBottom w:val="0"/>
                      <w:divBdr>
                        <w:top w:val="none" w:sz="0" w:space="0" w:color="auto"/>
                        <w:left w:val="none" w:sz="0" w:space="0" w:color="auto"/>
                        <w:bottom w:val="none" w:sz="0" w:space="0" w:color="auto"/>
                        <w:right w:val="none" w:sz="0" w:space="0" w:color="auto"/>
                      </w:divBdr>
                      <w:divsChild>
                        <w:div w:id="5069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712">
          <w:marLeft w:val="0"/>
          <w:marRight w:val="0"/>
          <w:marTop w:val="0"/>
          <w:marBottom w:val="0"/>
          <w:divBdr>
            <w:top w:val="none" w:sz="0" w:space="0" w:color="auto"/>
            <w:left w:val="none" w:sz="0" w:space="0" w:color="auto"/>
            <w:bottom w:val="none" w:sz="0" w:space="0" w:color="auto"/>
            <w:right w:val="none" w:sz="0" w:space="0" w:color="auto"/>
          </w:divBdr>
          <w:divsChild>
            <w:div w:id="143859978">
              <w:marLeft w:val="0"/>
              <w:marRight w:val="0"/>
              <w:marTop w:val="0"/>
              <w:marBottom w:val="0"/>
              <w:divBdr>
                <w:top w:val="none" w:sz="0" w:space="0" w:color="auto"/>
                <w:left w:val="none" w:sz="0" w:space="0" w:color="auto"/>
                <w:bottom w:val="none" w:sz="0" w:space="0" w:color="auto"/>
                <w:right w:val="none" w:sz="0" w:space="0" w:color="auto"/>
              </w:divBdr>
              <w:divsChild>
                <w:div w:id="17455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1613">
          <w:marLeft w:val="0"/>
          <w:marRight w:val="0"/>
          <w:marTop w:val="0"/>
          <w:marBottom w:val="0"/>
          <w:divBdr>
            <w:top w:val="none" w:sz="0" w:space="0" w:color="auto"/>
            <w:left w:val="none" w:sz="0" w:space="0" w:color="auto"/>
            <w:bottom w:val="none" w:sz="0" w:space="0" w:color="auto"/>
            <w:right w:val="none" w:sz="0" w:space="0" w:color="auto"/>
          </w:divBdr>
          <w:divsChild>
            <w:div w:id="1156796698">
              <w:marLeft w:val="0"/>
              <w:marRight w:val="0"/>
              <w:marTop w:val="0"/>
              <w:marBottom w:val="0"/>
              <w:divBdr>
                <w:top w:val="none" w:sz="0" w:space="0" w:color="auto"/>
                <w:left w:val="none" w:sz="0" w:space="0" w:color="auto"/>
                <w:bottom w:val="none" w:sz="0" w:space="0" w:color="auto"/>
                <w:right w:val="none" w:sz="0" w:space="0" w:color="auto"/>
              </w:divBdr>
              <w:divsChild>
                <w:div w:id="2136678220">
                  <w:marLeft w:val="0"/>
                  <w:marRight w:val="0"/>
                  <w:marTop w:val="0"/>
                  <w:marBottom w:val="0"/>
                  <w:divBdr>
                    <w:top w:val="none" w:sz="0" w:space="0" w:color="auto"/>
                    <w:left w:val="none" w:sz="0" w:space="0" w:color="auto"/>
                    <w:bottom w:val="none" w:sz="0" w:space="0" w:color="auto"/>
                    <w:right w:val="none" w:sz="0" w:space="0" w:color="auto"/>
                  </w:divBdr>
                  <w:divsChild>
                    <w:div w:id="5232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0234">
          <w:marLeft w:val="0"/>
          <w:marRight w:val="0"/>
          <w:marTop w:val="0"/>
          <w:marBottom w:val="0"/>
          <w:divBdr>
            <w:top w:val="none" w:sz="0" w:space="0" w:color="auto"/>
            <w:left w:val="none" w:sz="0" w:space="0" w:color="auto"/>
            <w:bottom w:val="none" w:sz="0" w:space="0" w:color="auto"/>
            <w:right w:val="none" w:sz="0" w:space="0" w:color="auto"/>
          </w:divBdr>
          <w:divsChild>
            <w:div w:id="519851822">
              <w:marLeft w:val="0"/>
              <w:marRight w:val="0"/>
              <w:marTop w:val="0"/>
              <w:marBottom w:val="0"/>
              <w:divBdr>
                <w:top w:val="none" w:sz="0" w:space="0" w:color="auto"/>
                <w:left w:val="none" w:sz="0" w:space="0" w:color="auto"/>
                <w:bottom w:val="none" w:sz="0" w:space="0" w:color="auto"/>
                <w:right w:val="none" w:sz="0" w:space="0" w:color="auto"/>
              </w:divBdr>
              <w:divsChild>
                <w:div w:id="11273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4625">
          <w:marLeft w:val="0"/>
          <w:marRight w:val="0"/>
          <w:marTop w:val="0"/>
          <w:marBottom w:val="0"/>
          <w:divBdr>
            <w:top w:val="none" w:sz="0" w:space="0" w:color="auto"/>
            <w:left w:val="none" w:sz="0" w:space="0" w:color="auto"/>
            <w:bottom w:val="none" w:sz="0" w:space="0" w:color="auto"/>
            <w:right w:val="none" w:sz="0" w:space="0" w:color="auto"/>
          </w:divBdr>
          <w:divsChild>
            <w:div w:id="339312082">
              <w:marLeft w:val="0"/>
              <w:marRight w:val="0"/>
              <w:marTop w:val="0"/>
              <w:marBottom w:val="0"/>
              <w:divBdr>
                <w:top w:val="none" w:sz="0" w:space="0" w:color="auto"/>
                <w:left w:val="none" w:sz="0" w:space="0" w:color="auto"/>
                <w:bottom w:val="none" w:sz="0" w:space="0" w:color="auto"/>
                <w:right w:val="none" w:sz="0" w:space="0" w:color="auto"/>
              </w:divBdr>
              <w:divsChild>
                <w:div w:id="540702662">
                  <w:marLeft w:val="0"/>
                  <w:marRight w:val="0"/>
                  <w:marTop w:val="0"/>
                  <w:marBottom w:val="0"/>
                  <w:divBdr>
                    <w:top w:val="none" w:sz="0" w:space="0" w:color="auto"/>
                    <w:left w:val="none" w:sz="0" w:space="0" w:color="auto"/>
                    <w:bottom w:val="none" w:sz="0" w:space="0" w:color="auto"/>
                    <w:right w:val="none" w:sz="0" w:space="0" w:color="auto"/>
                  </w:divBdr>
                  <w:divsChild>
                    <w:div w:id="998267014">
                      <w:marLeft w:val="0"/>
                      <w:marRight w:val="0"/>
                      <w:marTop w:val="0"/>
                      <w:marBottom w:val="0"/>
                      <w:divBdr>
                        <w:top w:val="none" w:sz="0" w:space="0" w:color="auto"/>
                        <w:left w:val="none" w:sz="0" w:space="0" w:color="auto"/>
                        <w:bottom w:val="none" w:sz="0" w:space="0" w:color="auto"/>
                        <w:right w:val="none" w:sz="0" w:space="0" w:color="auto"/>
                      </w:divBdr>
                      <w:divsChild>
                        <w:div w:id="1412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78620">
          <w:marLeft w:val="0"/>
          <w:marRight w:val="0"/>
          <w:marTop w:val="0"/>
          <w:marBottom w:val="0"/>
          <w:divBdr>
            <w:top w:val="none" w:sz="0" w:space="0" w:color="auto"/>
            <w:left w:val="none" w:sz="0" w:space="0" w:color="auto"/>
            <w:bottom w:val="none" w:sz="0" w:space="0" w:color="auto"/>
            <w:right w:val="none" w:sz="0" w:space="0" w:color="auto"/>
          </w:divBdr>
          <w:divsChild>
            <w:div w:id="832524755">
              <w:marLeft w:val="0"/>
              <w:marRight w:val="0"/>
              <w:marTop w:val="0"/>
              <w:marBottom w:val="0"/>
              <w:divBdr>
                <w:top w:val="none" w:sz="0" w:space="0" w:color="auto"/>
                <w:left w:val="none" w:sz="0" w:space="0" w:color="auto"/>
                <w:bottom w:val="none" w:sz="0" w:space="0" w:color="auto"/>
                <w:right w:val="none" w:sz="0" w:space="0" w:color="auto"/>
              </w:divBdr>
              <w:divsChild>
                <w:div w:id="16417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2770">
          <w:marLeft w:val="0"/>
          <w:marRight w:val="0"/>
          <w:marTop w:val="0"/>
          <w:marBottom w:val="0"/>
          <w:divBdr>
            <w:top w:val="none" w:sz="0" w:space="0" w:color="auto"/>
            <w:left w:val="none" w:sz="0" w:space="0" w:color="auto"/>
            <w:bottom w:val="none" w:sz="0" w:space="0" w:color="auto"/>
            <w:right w:val="none" w:sz="0" w:space="0" w:color="auto"/>
          </w:divBdr>
          <w:divsChild>
            <w:div w:id="1329408926">
              <w:marLeft w:val="0"/>
              <w:marRight w:val="0"/>
              <w:marTop w:val="0"/>
              <w:marBottom w:val="0"/>
              <w:divBdr>
                <w:top w:val="none" w:sz="0" w:space="0" w:color="auto"/>
                <w:left w:val="none" w:sz="0" w:space="0" w:color="auto"/>
                <w:bottom w:val="none" w:sz="0" w:space="0" w:color="auto"/>
                <w:right w:val="none" w:sz="0" w:space="0" w:color="auto"/>
              </w:divBdr>
              <w:divsChild>
                <w:div w:id="347944959">
                  <w:marLeft w:val="0"/>
                  <w:marRight w:val="0"/>
                  <w:marTop w:val="0"/>
                  <w:marBottom w:val="0"/>
                  <w:divBdr>
                    <w:top w:val="none" w:sz="0" w:space="0" w:color="auto"/>
                    <w:left w:val="none" w:sz="0" w:space="0" w:color="auto"/>
                    <w:bottom w:val="none" w:sz="0" w:space="0" w:color="auto"/>
                    <w:right w:val="none" w:sz="0" w:space="0" w:color="auto"/>
                  </w:divBdr>
                  <w:divsChild>
                    <w:div w:id="19118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24780">
          <w:marLeft w:val="0"/>
          <w:marRight w:val="0"/>
          <w:marTop w:val="0"/>
          <w:marBottom w:val="0"/>
          <w:divBdr>
            <w:top w:val="none" w:sz="0" w:space="0" w:color="auto"/>
            <w:left w:val="none" w:sz="0" w:space="0" w:color="auto"/>
            <w:bottom w:val="none" w:sz="0" w:space="0" w:color="auto"/>
            <w:right w:val="none" w:sz="0" w:space="0" w:color="auto"/>
          </w:divBdr>
          <w:divsChild>
            <w:div w:id="1249073087">
              <w:marLeft w:val="0"/>
              <w:marRight w:val="0"/>
              <w:marTop w:val="0"/>
              <w:marBottom w:val="0"/>
              <w:divBdr>
                <w:top w:val="none" w:sz="0" w:space="0" w:color="auto"/>
                <w:left w:val="none" w:sz="0" w:space="0" w:color="auto"/>
                <w:bottom w:val="none" w:sz="0" w:space="0" w:color="auto"/>
                <w:right w:val="none" w:sz="0" w:space="0" w:color="auto"/>
              </w:divBdr>
              <w:divsChild>
                <w:div w:id="15928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2008">
          <w:marLeft w:val="0"/>
          <w:marRight w:val="0"/>
          <w:marTop w:val="0"/>
          <w:marBottom w:val="0"/>
          <w:divBdr>
            <w:top w:val="none" w:sz="0" w:space="0" w:color="auto"/>
            <w:left w:val="none" w:sz="0" w:space="0" w:color="auto"/>
            <w:bottom w:val="none" w:sz="0" w:space="0" w:color="auto"/>
            <w:right w:val="none" w:sz="0" w:space="0" w:color="auto"/>
          </w:divBdr>
          <w:divsChild>
            <w:div w:id="1126848407">
              <w:marLeft w:val="0"/>
              <w:marRight w:val="0"/>
              <w:marTop w:val="0"/>
              <w:marBottom w:val="0"/>
              <w:divBdr>
                <w:top w:val="none" w:sz="0" w:space="0" w:color="auto"/>
                <w:left w:val="none" w:sz="0" w:space="0" w:color="auto"/>
                <w:bottom w:val="none" w:sz="0" w:space="0" w:color="auto"/>
                <w:right w:val="none" w:sz="0" w:space="0" w:color="auto"/>
              </w:divBdr>
              <w:divsChild>
                <w:div w:id="222644144">
                  <w:marLeft w:val="0"/>
                  <w:marRight w:val="0"/>
                  <w:marTop w:val="0"/>
                  <w:marBottom w:val="0"/>
                  <w:divBdr>
                    <w:top w:val="none" w:sz="0" w:space="0" w:color="auto"/>
                    <w:left w:val="none" w:sz="0" w:space="0" w:color="auto"/>
                    <w:bottom w:val="none" w:sz="0" w:space="0" w:color="auto"/>
                    <w:right w:val="none" w:sz="0" w:space="0" w:color="auto"/>
                  </w:divBdr>
                  <w:divsChild>
                    <w:div w:id="209464123">
                      <w:marLeft w:val="0"/>
                      <w:marRight w:val="0"/>
                      <w:marTop w:val="0"/>
                      <w:marBottom w:val="0"/>
                      <w:divBdr>
                        <w:top w:val="none" w:sz="0" w:space="0" w:color="auto"/>
                        <w:left w:val="none" w:sz="0" w:space="0" w:color="auto"/>
                        <w:bottom w:val="none" w:sz="0" w:space="0" w:color="auto"/>
                        <w:right w:val="none" w:sz="0" w:space="0" w:color="auto"/>
                      </w:divBdr>
                      <w:divsChild>
                        <w:div w:id="6045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6321">
          <w:marLeft w:val="0"/>
          <w:marRight w:val="0"/>
          <w:marTop w:val="0"/>
          <w:marBottom w:val="0"/>
          <w:divBdr>
            <w:top w:val="none" w:sz="0" w:space="0" w:color="auto"/>
            <w:left w:val="none" w:sz="0" w:space="0" w:color="auto"/>
            <w:bottom w:val="none" w:sz="0" w:space="0" w:color="auto"/>
            <w:right w:val="none" w:sz="0" w:space="0" w:color="auto"/>
          </w:divBdr>
          <w:divsChild>
            <w:div w:id="787822061">
              <w:marLeft w:val="0"/>
              <w:marRight w:val="0"/>
              <w:marTop w:val="0"/>
              <w:marBottom w:val="0"/>
              <w:divBdr>
                <w:top w:val="none" w:sz="0" w:space="0" w:color="auto"/>
                <w:left w:val="none" w:sz="0" w:space="0" w:color="auto"/>
                <w:bottom w:val="none" w:sz="0" w:space="0" w:color="auto"/>
                <w:right w:val="none" w:sz="0" w:space="0" w:color="auto"/>
              </w:divBdr>
              <w:divsChild>
                <w:div w:id="11138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7325">
          <w:marLeft w:val="0"/>
          <w:marRight w:val="0"/>
          <w:marTop w:val="0"/>
          <w:marBottom w:val="0"/>
          <w:divBdr>
            <w:top w:val="none" w:sz="0" w:space="0" w:color="auto"/>
            <w:left w:val="none" w:sz="0" w:space="0" w:color="auto"/>
            <w:bottom w:val="none" w:sz="0" w:space="0" w:color="auto"/>
            <w:right w:val="none" w:sz="0" w:space="0" w:color="auto"/>
          </w:divBdr>
          <w:divsChild>
            <w:div w:id="2135439779">
              <w:marLeft w:val="0"/>
              <w:marRight w:val="0"/>
              <w:marTop w:val="0"/>
              <w:marBottom w:val="0"/>
              <w:divBdr>
                <w:top w:val="none" w:sz="0" w:space="0" w:color="auto"/>
                <w:left w:val="none" w:sz="0" w:space="0" w:color="auto"/>
                <w:bottom w:val="none" w:sz="0" w:space="0" w:color="auto"/>
                <w:right w:val="none" w:sz="0" w:space="0" w:color="auto"/>
              </w:divBdr>
              <w:divsChild>
                <w:div w:id="838231901">
                  <w:marLeft w:val="0"/>
                  <w:marRight w:val="0"/>
                  <w:marTop w:val="0"/>
                  <w:marBottom w:val="0"/>
                  <w:divBdr>
                    <w:top w:val="none" w:sz="0" w:space="0" w:color="auto"/>
                    <w:left w:val="none" w:sz="0" w:space="0" w:color="auto"/>
                    <w:bottom w:val="none" w:sz="0" w:space="0" w:color="auto"/>
                    <w:right w:val="none" w:sz="0" w:space="0" w:color="auto"/>
                  </w:divBdr>
                  <w:divsChild>
                    <w:div w:id="258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2702">
          <w:marLeft w:val="0"/>
          <w:marRight w:val="0"/>
          <w:marTop w:val="0"/>
          <w:marBottom w:val="0"/>
          <w:divBdr>
            <w:top w:val="none" w:sz="0" w:space="0" w:color="auto"/>
            <w:left w:val="none" w:sz="0" w:space="0" w:color="auto"/>
            <w:bottom w:val="none" w:sz="0" w:space="0" w:color="auto"/>
            <w:right w:val="none" w:sz="0" w:space="0" w:color="auto"/>
          </w:divBdr>
          <w:divsChild>
            <w:div w:id="350687374">
              <w:marLeft w:val="0"/>
              <w:marRight w:val="0"/>
              <w:marTop w:val="0"/>
              <w:marBottom w:val="0"/>
              <w:divBdr>
                <w:top w:val="none" w:sz="0" w:space="0" w:color="auto"/>
                <w:left w:val="none" w:sz="0" w:space="0" w:color="auto"/>
                <w:bottom w:val="none" w:sz="0" w:space="0" w:color="auto"/>
                <w:right w:val="none" w:sz="0" w:space="0" w:color="auto"/>
              </w:divBdr>
              <w:divsChild>
                <w:div w:id="10942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7799">
          <w:marLeft w:val="0"/>
          <w:marRight w:val="0"/>
          <w:marTop w:val="0"/>
          <w:marBottom w:val="0"/>
          <w:divBdr>
            <w:top w:val="none" w:sz="0" w:space="0" w:color="auto"/>
            <w:left w:val="none" w:sz="0" w:space="0" w:color="auto"/>
            <w:bottom w:val="none" w:sz="0" w:space="0" w:color="auto"/>
            <w:right w:val="none" w:sz="0" w:space="0" w:color="auto"/>
          </w:divBdr>
          <w:divsChild>
            <w:div w:id="1150556126">
              <w:marLeft w:val="0"/>
              <w:marRight w:val="0"/>
              <w:marTop w:val="0"/>
              <w:marBottom w:val="0"/>
              <w:divBdr>
                <w:top w:val="none" w:sz="0" w:space="0" w:color="auto"/>
                <w:left w:val="none" w:sz="0" w:space="0" w:color="auto"/>
                <w:bottom w:val="none" w:sz="0" w:space="0" w:color="auto"/>
                <w:right w:val="none" w:sz="0" w:space="0" w:color="auto"/>
              </w:divBdr>
              <w:divsChild>
                <w:div w:id="1998217945">
                  <w:marLeft w:val="0"/>
                  <w:marRight w:val="0"/>
                  <w:marTop w:val="0"/>
                  <w:marBottom w:val="0"/>
                  <w:divBdr>
                    <w:top w:val="none" w:sz="0" w:space="0" w:color="auto"/>
                    <w:left w:val="none" w:sz="0" w:space="0" w:color="auto"/>
                    <w:bottom w:val="none" w:sz="0" w:space="0" w:color="auto"/>
                    <w:right w:val="none" w:sz="0" w:space="0" w:color="auto"/>
                  </w:divBdr>
                  <w:divsChild>
                    <w:div w:id="1543786701">
                      <w:marLeft w:val="0"/>
                      <w:marRight w:val="0"/>
                      <w:marTop w:val="0"/>
                      <w:marBottom w:val="0"/>
                      <w:divBdr>
                        <w:top w:val="none" w:sz="0" w:space="0" w:color="auto"/>
                        <w:left w:val="none" w:sz="0" w:space="0" w:color="auto"/>
                        <w:bottom w:val="none" w:sz="0" w:space="0" w:color="auto"/>
                        <w:right w:val="none" w:sz="0" w:space="0" w:color="auto"/>
                      </w:divBdr>
                      <w:divsChild>
                        <w:div w:id="5359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17709">
          <w:marLeft w:val="0"/>
          <w:marRight w:val="0"/>
          <w:marTop w:val="0"/>
          <w:marBottom w:val="0"/>
          <w:divBdr>
            <w:top w:val="none" w:sz="0" w:space="0" w:color="auto"/>
            <w:left w:val="none" w:sz="0" w:space="0" w:color="auto"/>
            <w:bottom w:val="none" w:sz="0" w:space="0" w:color="auto"/>
            <w:right w:val="none" w:sz="0" w:space="0" w:color="auto"/>
          </w:divBdr>
          <w:divsChild>
            <w:div w:id="1262644000">
              <w:marLeft w:val="0"/>
              <w:marRight w:val="0"/>
              <w:marTop w:val="0"/>
              <w:marBottom w:val="0"/>
              <w:divBdr>
                <w:top w:val="none" w:sz="0" w:space="0" w:color="auto"/>
                <w:left w:val="none" w:sz="0" w:space="0" w:color="auto"/>
                <w:bottom w:val="none" w:sz="0" w:space="0" w:color="auto"/>
                <w:right w:val="none" w:sz="0" w:space="0" w:color="auto"/>
              </w:divBdr>
              <w:divsChild>
                <w:div w:id="11638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38761">
          <w:marLeft w:val="0"/>
          <w:marRight w:val="0"/>
          <w:marTop w:val="0"/>
          <w:marBottom w:val="0"/>
          <w:divBdr>
            <w:top w:val="none" w:sz="0" w:space="0" w:color="auto"/>
            <w:left w:val="none" w:sz="0" w:space="0" w:color="auto"/>
            <w:bottom w:val="none" w:sz="0" w:space="0" w:color="auto"/>
            <w:right w:val="none" w:sz="0" w:space="0" w:color="auto"/>
          </w:divBdr>
          <w:divsChild>
            <w:div w:id="340082028">
              <w:marLeft w:val="0"/>
              <w:marRight w:val="0"/>
              <w:marTop w:val="0"/>
              <w:marBottom w:val="0"/>
              <w:divBdr>
                <w:top w:val="none" w:sz="0" w:space="0" w:color="auto"/>
                <w:left w:val="none" w:sz="0" w:space="0" w:color="auto"/>
                <w:bottom w:val="none" w:sz="0" w:space="0" w:color="auto"/>
                <w:right w:val="none" w:sz="0" w:space="0" w:color="auto"/>
              </w:divBdr>
              <w:divsChild>
                <w:div w:id="74589948">
                  <w:marLeft w:val="0"/>
                  <w:marRight w:val="0"/>
                  <w:marTop w:val="0"/>
                  <w:marBottom w:val="0"/>
                  <w:divBdr>
                    <w:top w:val="none" w:sz="0" w:space="0" w:color="auto"/>
                    <w:left w:val="none" w:sz="0" w:space="0" w:color="auto"/>
                    <w:bottom w:val="none" w:sz="0" w:space="0" w:color="auto"/>
                    <w:right w:val="none" w:sz="0" w:space="0" w:color="auto"/>
                  </w:divBdr>
                  <w:divsChild>
                    <w:div w:id="9949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13352">
          <w:marLeft w:val="0"/>
          <w:marRight w:val="0"/>
          <w:marTop w:val="0"/>
          <w:marBottom w:val="0"/>
          <w:divBdr>
            <w:top w:val="none" w:sz="0" w:space="0" w:color="auto"/>
            <w:left w:val="none" w:sz="0" w:space="0" w:color="auto"/>
            <w:bottom w:val="none" w:sz="0" w:space="0" w:color="auto"/>
            <w:right w:val="none" w:sz="0" w:space="0" w:color="auto"/>
          </w:divBdr>
          <w:divsChild>
            <w:div w:id="1482847738">
              <w:marLeft w:val="0"/>
              <w:marRight w:val="0"/>
              <w:marTop w:val="0"/>
              <w:marBottom w:val="0"/>
              <w:divBdr>
                <w:top w:val="none" w:sz="0" w:space="0" w:color="auto"/>
                <w:left w:val="none" w:sz="0" w:space="0" w:color="auto"/>
                <w:bottom w:val="none" w:sz="0" w:space="0" w:color="auto"/>
                <w:right w:val="none" w:sz="0" w:space="0" w:color="auto"/>
              </w:divBdr>
              <w:divsChild>
                <w:div w:id="7028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527">
          <w:marLeft w:val="0"/>
          <w:marRight w:val="0"/>
          <w:marTop w:val="0"/>
          <w:marBottom w:val="0"/>
          <w:divBdr>
            <w:top w:val="none" w:sz="0" w:space="0" w:color="auto"/>
            <w:left w:val="none" w:sz="0" w:space="0" w:color="auto"/>
            <w:bottom w:val="none" w:sz="0" w:space="0" w:color="auto"/>
            <w:right w:val="none" w:sz="0" w:space="0" w:color="auto"/>
          </w:divBdr>
          <w:divsChild>
            <w:div w:id="543250823">
              <w:marLeft w:val="0"/>
              <w:marRight w:val="0"/>
              <w:marTop w:val="0"/>
              <w:marBottom w:val="0"/>
              <w:divBdr>
                <w:top w:val="none" w:sz="0" w:space="0" w:color="auto"/>
                <w:left w:val="none" w:sz="0" w:space="0" w:color="auto"/>
                <w:bottom w:val="none" w:sz="0" w:space="0" w:color="auto"/>
                <w:right w:val="none" w:sz="0" w:space="0" w:color="auto"/>
              </w:divBdr>
              <w:divsChild>
                <w:div w:id="1617788050">
                  <w:marLeft w:val="0"/>
                  <w:marRight w:val="0"/>
                  <w:marTop w:val="0"/>
                  <w:marBottom w:val="0"/>
                  <w:divBdr>
                    <w:top w:val="none" w:sz="0" w:space="0" w:color="auto"/>
                    <w:left w:val="none" w:sz="0" w:space="0" w:color="auto"/>
                    <w:bottom w:val="none" w:sz="0" w:space="0" w:color="auto"/>
                    <w:right w:val="none" w:sz="0" w:space="0" w:color="auto"/>
                  </w:divBdr>
                  <w:divsChild>
                    <w:div w:id="2124571057">
                      <w:marLeft w:val="0"/>
                      <w:marRight w:val="0"/>
                      <w:marTop w:val="0"/>
                      <w:marBottom w:val="0"/>
                      <w:divBdr>
                        <w:top w:val="none" w:sz="0" w:space="0" w:color="auto"/>
                        <w:left w:val="none" w:sz="0" w:space="0" w:color="auto"/>
                        <w:bottom w:val="none" w:sz="0" w:space="0" w:color="auto"/>
                        <w:right w:val="none" w:sz="0" w:space="0" w:color="auto"/>
                      </w:divBdr>
                      <w:divsChild>
                        <w:div w:id="3595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446077">
          <w:marLeft w:val="0"/>
          <w:marRight w:val="0"/>
          <w:marTop w:val="0"/>
          <w:marBottom w:val="0"/>
          <w:divBdr>
            <w:top w:val="none" w:sz="0" w:space="0" w:color="auto"/>
            <w:left w:val="none" w:sz="0" w:space="0" w:color="auto"/>
            <w:bottom w:val="none" w:sz="0" w:space="0" w:color="auto"/>
            <w:right w:val="none" w:sz="0" w:space="0" w:color="auto"/>
          </w:divBdr>
          <w:divsChild>
            <w:div w:id="333722456">
              <w:marLeft w:val="0"/>
              <w:marRight w:val="0"/>
              <w:marTop w:val="0"/>
              <w:marBottom w:val="0"/>
              <w:divBdr>
                <w:top w:val="none" w:sz="0" w:space="0" w:color="auto"/>
                <w:left w:val="none" w:sz="0" w:space="0" w:color="auto"/>
                <w:bottom w:val="none" w:sz="0" w:space="0" w:color="auto"/>
                <w:right w:val="none" w:sz="0" w:space="0" w:color="auto"/>
              </w:divBdr>
              <w:divsChild>
                <w:div w:id="19062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72420">
          <w:marLeft w:val="0"/>
          <w:marRight w:val="0"/>
          <w:marTop w:val="0"/>
          <w:marBottom w:val="0"/>
          <w:divBdr>
            <w:top w:val="none" w:sz="0" w:space="0" w:color="auto"/>
            <w:left w:val="none" w:sz="0" w:space="0" w:color="auto"/>
            <w:bottom w:val="none" w:sz="0" w:space="0" w:color="auto"/>
            <w:right w:val="none" w:sz="0" w:space="0" w:color="auto"/>
          </w:divBdr>
          <w:divsChild>
            <w:div w:id="1133600335">
              <w:marLeft w:val="0"/>
              <w:marRight w:val="0"/>
              <w:marTop w:val="0"/>
              <w:marBottom w:val="0"/>
              <w:divBdr>
                <w:top w:val="none" w:sz="0" w:space="0" w:color="auto"/>
                <w:left w:val="none" w:sz="0" w:space="0" w:color="auto"/>
                <w:bottom w:val="none" w:sz="0" w:space="0" w:color="auto"/>
                <w:right w:val="none" w:sz="0" w:space="0" w:color="auto"/>
              </w:divBdr>
              <w:divsChild>
                <w:div w:id="1153988645">
                  <w:marLeft w:val="0"/>
                  <w:marRight w:val="0"/>
                  <w:marTop w:val="0"/>
                  <w:marBottom w:val="0"/>
                  <w:divBdr>
                    <w:top w:val="none" w:sz="0" w:space="0" w:color="auto"/>
                    <w:left w:val="none" w:sz="0" w:space="0" w:color="auto"/>
                    <w:bottom w:val="none" w:sz="0" w:space="0" w:color="auto"/>
                    <w:right w:val="none" w:sz="0" w:space="0" w:color="auto"/>
                  </w:divBdr>
                  <w:divsChild>
                    <w:div w:id="2164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4943">
          <w:marLeft w:val="0"/>
          <w:marRight w:val="0"/>
          <w:marTop w:val="0"/>
          <w:marBottom w:val="0"/>
          <w:divBdr>
            <w:top w:val="none" w:sz="0" w:space="0" w:color="auto"/>
            <w:left w:val="none" w:sz="0" w:space="0" w:color="auto"/>
            <w:bottom w:val="none" w:sz="0" w:space="0" w:color="auto"/>
            <w:right w:val="none" w:sz="0" w:space="0" w:color="auto"/>
          </w:divBdr>
          <w:divsChild>
            <w:div w:id="1115103937">
              <w:marLeft w:val="0"/>
              <w:marRight w:val="0"/>
              <w:marTop w:val="0"/>
              <w:marBottom w:val="0"/>
              <w:divBdr>
                <w:top w:val="none" w:sz="0" w:space="0" w:color="auto"/>
                <w:left w:val="none" w:sz="0" w:space="0" w:color="auto"/>
                <w:bottom w:val="none" w:sz="0" w:space="0" w:color="auto"/>
                <w:right w:val="none" w:sz="0" w:space="0" w:color="auto"/>
              </w:divBdr>
              <w:divsChild>
                <w:div w:id="17432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4582">
          <w:marLeft w:val="0"/>
          <w:marRight w:val="0"/>
          <w:marTop w:val="0"/>
          <w:marBottom w:val="0"/>
          <w:divBdr>
            <w:top w:val="none" w:sz="0" w:space="0" w:color="auto"/>
            <w:left w:val="none" w:sz="0" w:space="0" w:color="auto"/>
            <w:bottom w:val="none" w:sz="0" w:space="0" w:color="auto"/>
            <w:right w:val="none" w:sz="0" w:space="0" w:color="auto"/>
          </w:divBdr>
          <w:divsChild>
            <w:div w:id="2104956271">
              <w:marLeft w:val="0"/>
              <w:marRight w:val="0"/>
              <w:marTop w:val="0"/>
              <w:marBottom w:val="0"/>
              <w:divBdr>
                <w:top w:val="none" w:sz="0" w:space="0" w:color="auto"/>
                <w:left w:val="none" w:sz="0" w:space="0" w:color="auto"/>
                <w:bottom w:val="none" w:sz="0" w:space="0" w:color="auto"/>
                <w:right w:val="none" w:sz="0" w:space="0" w:color="auto"/>
              </w:divBdr>
              <w:divsChild>
                <w:div w:id="151722916">
                  <w:marLeft w:val="0"/>
                  <w:marRight w:val="0"/>
                  <w:marTop w:val="0"/>
                  <w:marBottom w:val="0"/>
                  <w:divBdr>
                    <w:top w:val="none" w:sz="0" w:space="0" w:color="auto"/>
                    <w:left w:val="none" w:sz="0" w:space="0" w:color="auto"/>
                    <w:bottom w:val="none" w:sz="0" w:space="0" w:color="auto"/>
                    <w:right w:val="none" w:sz="0" w:space="0" w:color="auto"/>
                  </w:divBdr>
                  <w:divsChild>
                    <w:div w:id="1432164644">
                      <w:marLeft w:val="0"/>
                      <w:marRight w:val="0"/>
                      <w:marTop w:val="0"/>
                      <w:marBottom w:val="0"/>
                      <w:divBdr>
                        <w:top w:val="none" w:sz="0" w:space="0" w:color="auto"/>
                        <w:left w:val="none" w:sz="0" w:space="0" w:color="auto"/>
                        <w:bottom w:val="none" w:sz="0" w:space="0" w:color="auto"/>
                        <w:right w:val="none" w:sz="0" w:space="0" w:color="auto"/>
                      </w:divBdr>
                      <w:divsChild>
                        <w:div w:id="8960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1918">
          <w:marLeft w:val="0"/>
          <w:marRight w:val="0"/>
          <w:marTop w:val="0"/>
          <w:marBottom w:val="0"/>
          <w:divBdr>
            <w:top w:val="none" w:sz="0" w:space="0" w:color="auto"/>
            <w:left w:val="none" w:sz="0" w:space="0" w:color="auto"/>
            <w:bottom w:val="none" w:sz="0" w:space="0" w:color="auto"/>
            <w:right w:val="none" w:sz="0" w:space="0" w:color="auto"/>
          </w:divBdr>
          <w:divsChild>
            <w:div w:id="1832212296">
              <w:marLeft w:val="0"/>
              <w:marRight w:val="0"/>
              <w:marTop w:val="0"/>
              <w:marBottom w:val="0"/>
              <w:divBdr>
                <w:top w:val="none" w:sz="0" w:space="0" w:color="auto"/>
                <w:left w:val="none" w:sz="0" w:space="0" w:color="auto"/>
                <w:bottom w:val="none" w:sz="0" w:space="0" w:color="auto"/>
                <w:right w:val="none" w:sz="0" w:space="0" w:color="auto"/>
              </w:divBdr>
              <w:divsChild>
                <w:div w:id="180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39234">
      <w:bodyDiv w:val="1"/>
      <w:marLeft w:val="0"/>
      <w:marRight w:val="0"/>
      <w:marTop w:val="0"/>
      <w:marBottom w:val="0"/>
      <w:divBdr>
        <w:top w:val="none" w:sz="0" w:space="0" w:color="auto"/>
        <w:left w:val="none" w:sz="0" w:space="0" w:color="auto"/>
        <w:bottom w:val="none" w:sz="0" w:space="0" w:color="auto"/>
        <w:right w:val="none" w:sz="0" w:space="0" w:color="auto"/>
      </w:divBdr>
      <w:divsChild>
        <w:div w:id="779296492">
          <w:marLeft w:val="0"/>
          <w:marRight w:val="0"/>
          <w:marTop w:val="0"/>
          <w:marBottom w:val="0"/>
          <w:divBdr>
            <w:top w:val="none" w:sz="0" w:space="0" w:color="auto"/>
            <w:left w:val="none" w:sz="0" w:space="0" w:color="auto"/>
            <w:bottom w:val="none" w:sz="0" w:space="0" w:color="auto"/>
            <w:right w:val="none" w:sz="0" w:space="0" w:color="auto"/>
          </w:divBdr>
          <w:divsChild>
            <w:div w:id="1331175197">
              <w:marLeft w:val="0"/>
              <w:marRight w:val="0"/>
              <w:marTop w:val="0"/>
              <w:marBottom w:val="0"/>
              <w:divBdr>
                <w:top w:val="none" w:sz="0" w:space="0" w:color="auto"/>
                <w:left w:val="none" w:sz="0" w:space="0" w:color="auto"/>
                <w:bottom w:val="none" w:sz="0" w:space="0" w:color="auto"/>
                <w:right w:val="none" w:sz="0" w:space="0" w:color="auto"/>
              </w:divBdr>
              <w:divsChild>
                <w:div w:id="17207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48875">
      <w:bodyDiv w:val="1"/>
      <w:marLeft w:val="0"/>
      <w:marRight w:val="0"/>
      <w:marTop w:val="0"/>
      <w:marBottom w:val="0"/>
      <w:divBdr>
        <w:top w:val="none" w:sz="0" w:space="0" w:color="auto"/>
        <w:left w:val="none" w:sz="0" w:space="0" w:color="auto"/>
        <w:bottom w:val="none" w:sz="0" w:space="0" w:color="auto"/>
        <w:right w:val="none" w:sz="0" w:space="0" w:color="auto"/>
      </w:divBdr>
      <w:divsChild>
        <w:div w:id="1553034373">
          <w:marLeft w:val="0"/>
          <w:marRight w:val="0"/>
          <w:marTop w:val="0"/>
          <w:marBottom w:val="0"/>
          <w:divBdr>
            <w:top w:val="none" w:sz="0" w:space="0" w:color="auto"/>
            <w:left w:val="none" w:sz="0" w:space="0" w:color="auto"/>
            <w:bottom w:val="none" w:sz="0" w:space="0" w:color="auto"/>
            <w:right w:val="none" w:sz="0" w:space="0" w:color="auto"/>
          </w:divBdr>
          <w:divsChild>
            <w:div w:id="714040209">
              <w:marLeft w:val="0"/>
              <w:marRight w:val="0"/>
              <w:marTop w:val="0"/>
              <w:marBottom w:val="0"/>
              <w:divBdr>
                <w:top w:val="none" w:sz="0" w:space="0" w:color="auto"/>
                <w:left w:val="none" w:sz="0" w:space="0" w:color="auto"/>
                <w:bottom w:val="none" w:sz="0" w:space="0" w:color="auto"/>
                <w:right w:val="none" w:sz="0" w:space="0" w:color="auto"/>
              </w:divBdr>
              <w:divsChild>
                <w:div w:id="12865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4557">
          <w:marLeft w:val="0"/>
          <w:marRight w:val="0"/>
          <w:marTop w:val="0"/>
          <w:marBottom w:val="0"/>
          <w:divBdr>
            <w:top w:val="none" w:sz="0" w:space="0" w:color="auto"/>
            <w:left w:val="none" w:sz="0" w:space="0" w:color="auto"/>
            <w:bottom w:val="none" w:sz="0" w:space="0" w:color="auto"/>
            <w:right w:val="none" w:sz="0" w:space="0" w:color="auto"/>
          </w:divBdr>
          <w:divsChild>
            <w:div w:id="2094551155">
              <w:marLeft w:val="0"/>
              <w:marRight w:val="0"/>
              <w:marTop w:val="0"/>
              <w:marBottom w:val="0"/>
              <w:divBdr>
                <w:top w:val="none" w:sz="0" w:space="0" w:color="auto"/>
                <w:left w:val="none" w:sz="0" w:space="0" w:color="auto"/>
                <w:bottom w:val="none" w:sz="0" w:space="0" w:color="auto"/>
                <w:right w:val="none" w:sz="0" w:space="0" w:color="auto"/>
              </w:divBdr>
              <w:divsChild>
                <w:div w:id="1084762024">
                  <w:marLeft w:val="0"/>
                  <w:marRight w:val="0"/>
                  <w:marTop w:val="0"/>
                  <w:marBottom w:val="0"/>
                  <w:divBdr>
                    <w:top w:val="none" w:sz="0" w:space="0" w:color="auto"/>
                    <w:left w:val="none" w:sz="0" w:space="0" w:color="auto"/>
                    <w:bottom w:val="none" w:sz="0" w:space="0" w:color="auto"/>
                    <w:right w:val="none" w:sz="0" w:space="0" w:color="auto"/>
                  </w:divBdr>
                  <w:divsChild>
                    <w:div w:id="288124120">
                      <w:marLeft w:val="0"/>
                      <w:marRight w:val="0"/>
                      <w:marTop w:val="0"/>
                      <w:marBottom w:val="0"/>
                      <w:divBdr>
                        <w:top w:val="none" w:sz="0" w:space="0" w:color="auto"/>
                        <w:left w:val="none" w:sz="0" w:space="0" w:color="auto"/>
                        <w:bottom w:val="none" w:sz="0" w:space="0" w:color="auto"/>
                        <w:right w:val="none" w:sz="0" w:space="0" w:color="auto"/>
                      </w:divBdr>
                      <w:divsChild>
                        <w:div w:id="14221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58078">
          <w:marLeft w:val="0"/>
          <w:marRight w:val="0"/>
          <w:marTop w:val="0"/>
          <w:marBottom w:val="0"/>
          <w:divBdr>
            <w:top w:val="none" w:sz="0" w:space="0" w:color="auto"/>
            <w:left w:val="none" w:sz="0" w:space="0" w:color="auto"/>
            <w:bottom w:val="none" w:sz="0" w:space="0" w:color="auto"/>
            <w:right w:val="none" w:sz="0" w:space="0" w:color="auto"/>
          </w:divBdr>
          <w:divsChild>
            <w:div w:id="1072968814">
              <w:marLeft w:val="0"/>
              <w:marRight w:val="0"/>
              <w:marTop w:val="0"/>
              <w:marBottom w:val="0"/>
              <w:divBdr>
                <w:top w:val="none" w:sz="0" w:space="0" w:color="auto"/>
                <w:left w:val="none" w:sz="0" w:space="0" w:color="auto"/>
                <w:bottom w:val="none" w:sz="0" w:space="0" w:color="auto"/>
                <w:right w:val="none" w:sz="0" w:space="0" w:color="auto"/>
              </w:divBdr>
              <w:divsChild>
                <w:div w:id="16868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3632">
      <w:bodyDiv w:val="1"/>
      <w:marLeft w:val="0"/>
      <w:marRight w:val="0"/>
      <w:marTop w:val="0"/>
      <w:marBottom w:val="0"/>
      <w:divBdr>
        <w:top w:val="none" w:sz="0" w:space="0" w:color="auto"/>
        <w:left w:val="none" w:sz="0" w:space="0" w:color="auto"/>
        <w:bottom w:val="none" w:sz="0" w:space="0" w:color="auto"/>
        <w:right w:val="none" w:sz="0" w:space="0" w:color="auto"/>
      </w:divBdr>
      <w:divsChild>
        <w:div w:id="306979864">
          <w:marLeft w:val="0"/>
          <w:marRight w:val="0"/>
          <w:marTop w:val="0"/>
          <w:marBottom w:val="0"/>
          <w:divBdr>
            <w:top w:val="none" w:sz="0" w:space="0" w:color="auto"/>
            <w:left w:val="none" w:sz="0" w:space="0" w:color="auto"/>
            <w:bottom w:val="none" w:sz="0" w:space="0" w:color="auto"/>
            <w:right w:val="none" w:sz="0" w:space="0" w:color="auto"/>
          </w:divBdr>
          <w:divsChild>
            <w:div w:id="1183589759">
              <w:marLeft w:val="0"/>
              <w:marRight w:val="0"/>
              <w:marTop w:val="0"/>
              <w:marBottom w:val="0"/>
              <w:divBdr>
                <w:top w:val="none" w:sz="0" w:space="0" w:color="auto"/>
                <w:left w:val="none" w:sz="0" w:space="0" w:color="auto"/>
                <w:bottom w:val="none" w:sz="0" w:space="0" w:color="auto"/>
                <w:right w:val="none" w:sz="0" w:space="0" w:color="auto"/>
              </w:divBdr>
              <w:divsChild>
                <w:div w:id="18890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6490">
      <w:bodyDiv w:val="1"/>
      <w:marLeft w:val="0"/>
      <w:marRight w:val="0"/>
      <w:marTop w:val="0"/>
      <w:marBottom w:val="0"/>
      <w:divBdr>
        <w:top w:val="none" w:sz="0" w:space="0" w:color="auto"/>
        <w:left w:val="none" w:sz="0" w:space="0" w:color="auto"/>
        <w:bottom w:val="none" w:sz="0" w:space="0" w:color="auto"/>
        <w:right w:val="none" w:sz="0" w:space="0" w:color="auto"/>
      </w:divBdr>
      <w:divsChild>
        <w:div w:id="1975331980">
          <w:marLeft w:val="0"/>
          <w:marRight w:val="0"/>
          <w:marTop w:val="0"/>
          <w:marBottom w:val="0"/>
          <w:divBdr>
            <w:top w:val="none" w:sz="0" w:space="0" w:color="auto"/>
            <w:left w:val="none" w:sz="0" w:space="0" w:color="auto"/>
            <w:bottom w:val="none" w:sz="0" w:space="0" w:color="auto"/>
            <w:right w:val="none" w:sz="0" w:space="0" w:color="auto"/>
          </w:divBdr>
          <w:divsChild>
            <w:div w:id="1600677555">
              <w:marLeft w:val="0"/>
              <w:marRight w:val="0"/>
              <w:marTop w:val="0"/>
              <w:marBottom w:val="0"/>
              <w:divBdr>
                <w:top w:val="none" w:sz="0" w:space="0" w:color="auto"/>
                <w:left w:val="none" w:sz="0" w:space="0" w:color="auto"/>
                <w:bottom w:val="none" w:sz="0" w:space="0" w:color="auto"/>
                <w:right w:val="none" w:sz="0" w:space="0" w:color="auto"/>
              </w:divBdr>
              <w:divsChild>
                <w:div w:id="190402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586">
          <w:marLeft w:val="0"/>
          <w:marRight w:val="0"/>
          <w:marTop w:val="0"/>
          <w:marBottom w:val="0"/>
          <w:divBdr>
            <w:top w:val="none" w:sz="0" w:space="0" w:color="auto"/>
            <w:left w:val="none" w:sz="0" w:space="0" w:color="auto"/>
            <w:bottom w:val="none" w:sz="0" w:space="0" w:color="auto"/>
            <w:right w:val="none" w:sz="0" w:space="0" w:color="auto"/>
          </w:divBdr>
          <w:divsChild>
            <w:div w:id="756174877">
              <w:marLeft w:val="0"/>
              <w:marRight w:val="0"/>
              <w:marTop w:val="0"/>
              <w:marBottom w:val="0"/>
              <w:divBdr>
                <w:top w:val="none" w:sz="0" w:space="0" w:color="auto"/>
                <w:left w:val="none" w:sz="0" w:space="0" w:color="auto"/>
                <w:bottom w:val="none" w:sz="0" w:space="0" w:color="auto"/>
                <w:right w:val="none" w:sz="0" w:space="0" w:color="auto"/>
              </w:divBdr>
              <w:divsChild>
                <w:div w:id="541477531">
                  <w:marLeft w:val="0"/>
                  <w:marRight w:val="0"/>
                  <w:marTop w:val="0"/>
                  <w:marBottom w:val="0"/>
                  <w:divBdr>
                    <w:top w:val="none" w:sz="0" w:space="0" w:color="auto"/>
                    <w:left w:val="none" w:sz="0" w:space="0" w:color="auto"/>
                    <w:bottom w:val="none" w:sz="0" w:space="0" w:color="auto"/>
                    <w:right w:val="none" w:sz="0" w:space="0" w:color="auto"/>
                  </w:divBdr>
                  <w:divsChild>
                    <w:div w:id="381557856">
                      <w:marLeft w:val="0"/>
                      <w:marRight w:val="0"/>
                      <w:marTop w:val="0"/>
                      <w:marBottom w:val="0"/>
                      <w:divBdr>
                        <w:top w:val="none" w:sz="0" w:space="0" w:color="auto"/>
                        <w:left w:val="none" w:sz="0" w:space="0" w:color="auto"/>
                        <w:bottom w:val="none" w:sz="0" w:space="0" w:color="auto"/>
                        <w:right w:val="none" w:sz="0" w:space="0" w:color="auto"/>
                      </w:divBdr>
                      <w:divsChild>
                        <w:div w:id="217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95042">
          <w:marLeft w:val="0"/>
          <w:marRight w:val="0"/>
          <w:marTop w:val="0"/>
          <w:marBottom w:val="0"/>
          <w:divBdr>
            <w:top w:val="none" w:sz="0" w:space="0" w:color="auto"/>
            <w:left w:val="none" w:sz="0" w:space="0" w:color="auto"/>
            <w:bottom w:val="none" w:sz="0" w:space="0" w:color="auto"/>
            <w:right w:val="none" w:sz="0" w:space="0" w:color="auto"/>
          </w:divBdr>
          <w:divsChild>
            <w:div w:id="375158250">
              <w:marLeft w:val="0"/>
              <w:marRight w:val="0"/>
              <w:marTop w:val="0"/>
              <w:marBottom w:val="0"/>
              <w:divBdr>
                <w:top w:val="none" w:sz="0" w:space="0" w:color="auto"/>
                <w:left w:val="none" w:sz="0" w:space="0" w:color="auto"/>
                <w:bottom w:val="none" w:sz="0" w:space="0" w:color="auto"/>
                <w:right w:val="none" w:sz="0" w:space="0" w:color="auto"/>
              </w:divBdr>
              <w:divsChild>
                <w:div w:id="13237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94379">
      <w:bodyDiv w:val="1"/>
      <w:marLeft w:val="0"/>
      <w:marRight w:val="0"/>
      <w:marTop w:val="0"/>
      <w:marBottom w:val="0"/>
      <w:divBdr>
        <w:top w:val="none" w:sz="0" w:space="0" w:color="auto"/>
        <w:left w:val="none" w:sz="0" w:space="0" w:color="auto"/>
        <w:bottom w:val="none" w:sz="0" w:space="0" w:color="auto"/>
        <w:right w:val="none" w:sz="0" w:space="0" w:color="auto"/>
      </w:divBdr>
    </w:div>
    <w:div w:id="1447192334">
      <w:bodyDiv w:val="1"/>
      <w:marLeft w:val="0"/>
      <w:marRight w:val="0"/>
      <w:marTop w:val="0"/>
      <w:marBottom w:val="0"/>
      <w:divBdr>
        <w:top w:val="none" w:sz="0" w:space="0" w:color="auto"/>
        <w:left w:val="none" w:sz="0" w:space="0" w:color="auto"/>
        <w:bottom w:val="none" w:sz="0" w:space="0" w:color="auto"/>
        <w:right w:val="none" w:sz="0" w:space="0" w:color="auto"/>
      </w:divBdr>
      <w:divsChild>
        <w:div w:id="2143377283">
          <w:marLeft w:val="0"/>
          <w:marRight w:val="0"/>
          <w:marTop w:val="0"/>
          <w:marBottom w:val="0"/>
          <w:divBdr>
            <w:top w:val="none" w:sz="0" w:space="0" w:color="auto"/>
            <w:left w:val="none" w:sz="0" w:space="0" w:color="auto"/>
            <w:bottom w:val="none" w:sz="0" w:space="0" w:color="auto"/>
            <w:right w:val="none" w:sz="0" w:space="0" w:color="auto"/>
          </w:divBdr>
          <w:divsChild>
            <w:div w:id="947080828">
              <w:marLeft w:val="0"/>
              <w:marRight w:val="0"/>
              <w:marTop w:val="0"/>
              <w:marBottom w:val="0"/>
              <w:divBdr>
                <w:top w:val="none" w:sz="0" w:space="0" w:color="auto"/>
                <w:left w:val="none" w:sz="0" w:space="0" w:color="auto"/>
                <w:bottom w:val="none" w:sz="0" w:space="0" w:color="auto"/>
                <w:right w:val="none" w:sz="0" w:space="0" w:color="auto"/>
              </w:divBdr>
              <w:divsChild>
                <w:div w:id="3294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53764">
      <w:bodyDiv w:val="1"/>
      <w:marLeft w:val="0"/>
      <w:marRight w:val="0"/>
      <w:marTop w:val="0"/>
      <w:marBottom w:val="0"/>
      <w:divBdr>
        <w:top w:val="none" w:sz="0" w:space="0" w:color="auto"/>
        <w:left w:val="none" w:sz="0" w:space="0" w:color="auto"/>
        <w:bottom w:val="none" w:sz="0" w:space="0" w:color="auto"/>
        <w:right w:val="none" w:sz="0" w:space="0" w:color="auto"/>
      </w:divBdr>
      <w:divsChild>
        <w:div w:id="1630043114">
          <w:marLeft w:val="0"/>
          <w:marRight w:val="0"/>
          <w:marTop w:val="0"/>
          <w:marBottom w:val="0"/>
          <w:divBdr>
            <w:top w:val="none" w:sz="0" w:space="0" w:color="auto"/>
            <w:left w:val="none" w:sz="0" w:space="0" w:color="auto"/>
            <w:bottom w:val="none" w:sz="0" w:space="0" w:color="auto"/>
            <w:right w:val="none" w:sz="0" w:space="0" w:color="auto"/>
          </w:divBdr>
          <w:divsChild>
            <w:div w:id="2106724362">
              <w:marLeft w:val="0"/>
              <w:marRight w:val="0"/>
              <w:marTop w:val="0"/>
              <w:marBottom w:val="0"/>
              <w:divBdr>
                <w:top w:val="none" w:sz="0" w:space="0" w:color="auto"/>
                <w:left w:val="none" w:sz="0" w:space="0" w:color="auto"/>
                <w:bottom w:val="none" w:sz="0" w:space="0" w:color="auto"/>
                <w:right w:val="none" w:sz="0" w:space="0" w:color="auto"/>
              </w:divBdr>
              <w:divsChild>
                <w:div w:id="15930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2561">
          <w:marLeft w:val="0"/>
          <w:marRight w:val="0"/>
          <w:marTop w:val="0"/>
          <w:marBottom w:val="0"/>
          <w:divBdr>
            <w:top w:val="none" w:sz="0" w:space="0" w:color="auto"/>
            <w:left w:val="none" w:sz="0" w:space="0" w:color="auto"/>
            <w:bottom w:val="none" w:sz="0" w:space="0" w:color="auto"/>
            <w:right w:val="none" w:sz="0" w:space="0" w:color="auto"/>
          </w:divBdr>
          <w:divsChild>
            <w:div w:id="898782088">
              <w:marLeft w:val="0"/>
              <w:marRight w:val="0"/>
              <w:marTop w:val="0"/>
              <w:marBottom w:val="0"/>
              <w:divBdr>
                <w:top w:val="none" w:sz="0" w:space="0" w:color="auto"/>
                <w:left w:val="none" w:sz="0" w:space="0" w:color="auto"/>
                <w:bottom w:val="none" w:sz="0" w:space="0" w:color="auto"/>
                <w:right w:val="none" w:sz="0" w:space="0" w:color="auto"/>
              </w:divBdr>
              <w:divsChild>
                <w:div w:id="556665568">
                  <w:marLeft w:val="0"/>
                  <w:marRight w:val="0"/>
                  <w:marTop w:val="0"/>
                  <w:marBottom w:val="0"/>
                  <w:divBdr>
                    <w:top w:val="none" w:sz="0" w:space="0" w:color="auto"/>
                    <w:left w:val="none" w:sz="0" w:space="0" w:color="auto"/>
                    <w:bottom w:val="none" w:sz="0" w:space="0" w:color="auto"/>
                    <w:right w:val="none" w:sz="0" w:space="0" w:color="auto"/>
                  </w:divBdr>
                  <w:divsChild>
                    <w:div w:id="2032998412">
                      <w:marLeft w:val="0"/>
                      <w:marRight w:val="0"/>
                      <w:marTop w:val="0"/>
                      <w:marBottom w:val="0"/>
                      <w:divBdr>
                        <w:top w:val="none" w:sz="0" w:space="0" w:color="auto"/>
                        <w:left w:val="none" w:sz="0" w:space="0" w:color="auto"/>
                        <w:bottom w:val="none" w:sz="0" w:space="0" w:color="auto"/>
                        <w:right w:val="none" w:sz="0" w:space="0" w:color="auto"/>
                      </w:divBdr>
                      <w:divsChild>
                        <w:div w:id="17759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95962">
          <w:marLeft w:val="0"/>
          <w:marRight w:val="0"/>
          <w:marTop w:val="0"/>
          <w:marBottom w:val="0"/>
          <w:divBdr>
            <w:top w:val="none" w:sz="0" w:space="0" w:color="auto"/>
            <w:left w:val="none" w:sz="0" w:space="0" w:color="auto"/>
            <w:bottom w:val="none" w:sz="0" w:space="0" w:color="auto"/>
            <w:right w:val="none" w:sz="0" w:space="0" w:color="auto"/>
          </w:divBdr>
          <w:divsChild>
            <w:div w:id="1190991659">
              <w:marLeft w:val="0"/>
              <w:marRight w:val="0"/>
              <w:marTop w:val="0"/>
              <w:marBottom w:val="0"/>
              <w:divBdr>
                <w:top w:val="none" w:sz="0" w:space="0" w:color="auto"/>
                <w:left w:val="none" w:sz="0" w:space="0" w:color="auto"/>
                <w:bottom w:val="none" w:sz="0" w:space="0" w:color="auto"/>
                <w:right w:val="none" w:sz="0" w:space="0" w:color="auto"/>
              </w:divBdr>
              <w:divsChild>
                <w:div w:id="1461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9086">
      <w:bodyDiv w:val="1"/>
      <w:marLeft w:val="0"/>
      <w:marRight w:val="0"/>
      <w:marTop w:val="0"/>
      <w:marBottom w:val="0"/>
      <w:divBdr>
        <w:top w:val="none" w:sz="0" w:space="0" w:color="auto"/>
        <w:left w:val="none" w:sz="0" w:space="0" w:color="auto"/>
        <w:bottom w:val="none" w:sz="0" w:space="0" w:color="auto"/>
        <w:right w:val="none" w:sz="0" w:space="0" w:color="auto"/>
      </w:divBdr>
      <w:divsChild>
        <w:div w:id="1216626350">
          <w:marLeft w:val="0"/>
          <w:marRight w:val="0"/>
          <w:marTop w:val="0"/>
          <w:marBottom w:val="0"/>
          <w:divBdr>
            <w:top w:val="none" w:sz="0" w:space="0" w:color="auto"/>
            <w:left w:val="none" w:sz="0" w:space="0" w:color="auto"/>
            <w:bottom w:val="none" w:sz="0" w:space="0" w:color="auto"/>
            <w:right w:val="none" w:sz="0" w:space="0" w:color="auto"/>
          </w:divBdr>
          <w:divsChild>
            <w:div w:id="481822615">
              <w:marLeft w:val="0"/>
              <w:marRight w:val="0"/>
              <w:marTop w:val="0"/>
              <w:marBottom w:val="0"/>
              <w:divBdr>
                <w:top w:val="none" w:sz="0" w:space="0" w:color="auto"/>
                <w:left w:val="none" w:sz="0" w:space="0" w:color="auto"/>
                <w:bottom w:val="none" w:sz="0" w:space="0" w:color="auto"/>
                <w:right w:val="none" w:sz="0" w:space="0" w:color="auto"/>
              </w:divBdr>
              <w:divsChild>
                <w:div w:id="19144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8807">
          <w:marLeft w:val="0"/>
          <w:marRight w:val="0"/>
          <w:marTop w:val="0"/>
          <w:marBottom w:val="0"/>
          <w:divBdr>
            <w:top w:val="none" w:sz="0" w:space="0" w:color="auto"/>
            <w:left w:val="none" w:sz="0" w:space="0" w:color="auto"/>
            <w:bottom w:val="none" w:sz="0" w:space="0" w:color="auto"/>
            <w:right w:val="none" w:sz="0" w:space="0" w:color="auto"/>
          </w:divBdr>
          <w:divsChild>
            <w:div w:id="1736658007">
              <w:marLeft w:val="0"/>
              <w:marRight w:val="0"/>
              <w:marTop w:val="0"/>
              <w:marBottom w:val="0"/>
              <w:divBdr>
                <w:top w:val="none" w:sz="0" w:space="0" w:color="auto"/>
                <w:left w:val="none" w:sz="0" w:space="0" w:color="auto"/>
                <w:bottom w:val="none" w:sz="0" w:space="0" w:color="auto"/>
                <w:right w:val="none" w:sz="0" w:space="0" w:color="auto"/>
              </w:divBdr>
              <w:divsChild>
                <w:div w:id="9724093">
                  <w:marLeft w:val="0"/>
                  <w:marRight w:val="0"/>
                  <w:marTop w:val="0"/>
                  <w:marBottom w:val="0"/>
                  <w:divBdr>
                    <w:top w:val="none" w:sz="0" w:space="0" w:color="auto"/>
                    <w:left w:val="none" w:sz="0" w:space="0" w:color="auto"/>
                    <w:bottom w:val="none" w:sz="0" w:space="0" w:color="auto"/>
                    <w:right w:val="none" w:sz="0" w:space="0" w:color="auto"/>
                  </w:divBdr>
                  <w:divsChild>
                    <w:div w:id="816845922">
                      <w:marLeft w:val="0"/>
                      <w:marRight w:val="0"/>
                      <w:marTop w:val="0"/>
                      <w:marBottom w:val="0"/>
                      <w:divBdr>
                        <w:top w:val="none" w:sz="0" w:space="0" w:color="auto"/>
                        <w:left w:val="none" w:sz="0" w:space="0" w:color="auto"/>
                        <w:bottom w:val="none" w:sz="0" w:space="0" w:color="auto"/>
                        <w:right w:val="none" w:sz="0" w:space="0" w:color="auto"/>
                      </w:divBdr>
                      <w:divsChild>
                        <w:div w:id="10716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0692">
          <w:marLeft w:val="0"/>
          <w:marRight w:val="0"/>
          <w:marTop w:val="0"/>
          <w:marBottom w:val="0"/>
          <w:divBdr>
            <w:top w:val="none" w:sz="0" w:space="0" w:color="auto"/>
            <w:left w:val="none" w:sz="0" w:space="0" w:color="auto"/>
            <w:bottom w:val="none" w:sz="0" w:space="0" w:color="auto"/>
            <w:right w:val="none" w:sz="0" w:space="0" w:color="auto"/>
          </w:divBdr>
          <w:divsChild>
            <w:div w:id="910164988">
              <w:marLeft w:val="0"/>
              <w:marRight w:val="0"/>
              <w:marTop w:val="0"/>
              <w:marBottom w:val="0"/>
              <w:divBdr>
                <w:top w:val="none" w:sz="0" w:space="0" w:color="auto"/>
                <w:left w:val="none" w:sz="0" w:space="0" w:color="auto"/>
                <w:bottom w:val="none" w:sz="0" w:space="0" w:color="auto"/>
                <w:right w:val="none" w:sz="0" w:space="0" w:color="auto"/>
              </w:divBdr>
              <w:divsChild>
                <w:div w:id="9706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29724">
      <w:bodyDiv w:val="1"/>
      <w:marLeft w:val="0"/>
      <w:marRight w:val="0"/>
      <w:marTop w:val="0"/>
      <w:marBottom w:val="0"/>
      <w:divBdr>
        <w:top w:val="none" w:sz="0" w:space="0" w:color="auto"/>
        <w:left w:val="none" w:sz="0" w:space="0" w:color="auto"/>
        <w:bottom w:val="none" w:sz="0" w:space="0" w:color="auto"/>
        <w:right w:val="none" w:sz="0" w:space="0" w:color="auto"/>
      </w:divBdr>
      <w:divsChild>
        <w:div w:id="1043024160">
          <w:marLeft w:val="0"/>
          <w:marRight w:val="0"/>
          <w:marTop w:val="0"/>
          <w:marBottom w:val="0"/>
          <w:divBdr>
            <w:top w:val="none" w:sz="0" w:space="0" w:color="auto"/>
            <w:left w:val="none" w:sz="0" w:space="0" w:color="auto"/>
            <w:bottom w:val="none" w:sz="0" w:space="0" w:color="auto"/>
            <w:right w:val="none" w:sz="0" w:space="0" w:color="auto"/>
          </w:divBdr>
          <w:divsChild>
            <w:div w:id="2137723226">
              <w:marLeft w:val="0"/>
              <w:marRight w:val="0"/>
              <w:marTop w:val="0"/>
              <w:marBottom w:val="0"/>
              <w:divBdr>
                <w:top w:val="none" w:sz="0" w:space="0" w:color="auto"/>
                <w:left w:val="none" w:sz="0" w:space="0" w:color="auto"/>
                <w:bottom w:val="none" w:sz="0" w:space="0" w:color="auto"/>
                <w:right w:val="none" w:sz="0" w:space="0" w:color="auto"/>
              </w:divBdr>
              <w:divsChild>
                <w:div w:id="20778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3089">
      <w:bodyDiv w:val="1"/>
      <w:marLeft w:val="0"/>
      <w:marRight w:val="0"/>
      <w:marTop w:val="0"/>
      <w:marBottom w:val="0"/>
      <w:divBdr>
        <w:top w:val="none" w:sz="0" w:space="0" w:color="auto"/>
        <w:left w:val="none" w:sz="0" w:space="0" w:color="auto"/>
        <w:bottom w:val="none" w:sz="0" w:space="0" w:color="auto"/>
        <w:right w:val="none" w:sz="0" w:space="0" w:color="auto"/>
      </w:divBdr>
      <w:divsChild>
        <w:div w:id="1169057776">
          <w:marLeft w:val="0"/>
          <w:marRight w:val="0"/>
          <w:marTop w:val="0"/>
          <w:marBottom w:val="0"/>
          <w:divBdr>
            <w:top w:val="none" w:sz="0" w:space="0" w:color="auto"/>
            <w:left w:val="none" w:sz="0" w:space="0" w:color="auto"/>
            <w:bottom w:val="none" w:sz="0" w:space="0" w:color="auto"/>
            <w:right w:val="none" w:sz="0" w:space="0" w:color="auto"/>
          </w:divBdr>
          <w:divsChild>
            <w:div w:id="1140463246">
              <w:marLeft w:val="0"/>
              <w:marRight w:val="0"/>
              <w:marTop w:val="0"/>
              <w:marBottom w:val="0"/>
              <w:divBdr>
                <w:top w:val="none" w:sz="0" w:space="0" w:color="auto"/>
                <w:left w:val="none" w:sz="0" w:space="0" w:color="auto"/>
                <w:bottom w:val="none" w:sz="0" w:space="0" w:color="auto"/>
                <w:right w:val="none" w:sz="0" w:space="0" w:color="auto"/>
              </w:divBdr>
              <w:divsChild>
                <w:div w:id="8818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50576">
          <w:marLeft w:val="0"/>
          <w:marRight w:val="0"/>
          <w:marTop w:val="0"/>
          <w:marBottom w:val="0"/>
          <w:divBdr>
            <w:top w:val="none" w:sz="0" w:space="0" w:color="auto"/>
            <w:left w:val="none" w:sz="0" w:space="0" w:color="auto"/>
            <w:bottom w:val="none" w:sz="0" w:space="0" w:color="auto"/>
            <w:right w:val="none" w:sz="0" w:space="0" w:color="auto"/>
          </w:divBdr>
          <w:divsChild>
            <w:div w:id="282230591">
              <w:marLeft w:val="0"/>
              <w:marRight w:val="0"/>
              <w:marTop w:val="0"/>
              <w:marBottom w:val="0"/>
              <w:divBdr>
                <w:top w:val="none" w:sz="0" w:space="0" w:color="auto"/>
                <w:left w:val="none" w:sz="0" w:space="0" w:color="auto"/>
                <w:bottom w:val="none" w:sz="0" w:space="0" w:color="auto"/>
                <w:right w:val="none" w:sz="0" w:space="0" w:color="auto"/>
              </w:divBdr>
              <w:divsChild>
                <w:div w:id="330180931">
                  <w:marLeft w:val="0"/>
                  <w:marRight w:val="0"/>
                  <w:marTop w:val="0"/>
                  <w:marBottom w:val="0"/>
                  <w:divBdr>
                    <w:top w:val="none" w:sz="0" w:space="0" w:color="auto"/>
                    <w:left w:val="none" w:sz="0" w:space="0" w:color="auto"/>
                    <w:bottom w:val="none" w:sz="0" w:space="0" w:color="auto"/>
                    <w:right w:val="none" w:sz="0" w:space="0" w:color="auto"/>
                  </w:divBdr>
                  <w:divsChild>
                    <w:div w:id="1601601472">
                      <w:marLeft w:val="0"/>
                      <w:marRight w:val="0"/>
                      <w:marTop w:val="0"/>
                      <w:marBottom w:val="0"/>
                      <w:divBdr>
                        <w:top w:val="none" w:sz="0" w:space="0" w:color="auto"/>
                        <w:left w:val="none" w:sz="0" w:space="0" w:color="auto"/>
                        <w:bottom w:val="none" w:sz="0" w:space="0" w:color="auto"/>
                        <w:right w:val="none" w:sz="0" w:space="0" w:color="auto"/>
                      </w:divBdr>
                      <w:divsChild>
                        <w:div w:id="1154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87104">
          <w:marLeft w:val="0"/>
          <w:marRight w:val="0"/>
          <w:marTop w:val="0"/>
          <w:marBottom w:val="0"/>
          <w:divBdr>
            <w:top w:val="none" w:sz="0" w:space="0" w:color="auto"/>
            <w:left w:val="none" w:sz="0" w:space="0" w:color="auto"/>
            <w:bottom w:val="none" w:sz="0" w:space="0" w:color="auto"/>
            <w:right w:val="none" w:sz="0" w:space="0" w:color="auto"/>
          </w:divBdr>
          <w:divsChild>
            <w:div w:id="1992101494">
              <w:marLeft w:val="0"/>
              <w:marRight w:val="0"/>
              <w:marTop w:val="0"/>
              <w:marBottom w:val="0"/>
              <w:divBdr>
                <w:top w:val="none" w:sz="0" w:space="0" w:color="auto"/>
                <w:left w:val="none" w:sz="0" w:space="0" w:color="auto"/>
                <w:bottom w:val="none" w:sz="0" w:space="0" w:color="auto"/>
                <w:right w:val="none" w:sz="0" w:space="0" w:color="auto"/>
              </w:divBdr>
              <w:divsChild>
                <w:div w:id="12626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8803">
      <w:bodyDiv w:val="1"/>
      <w:marLeft w:val="0"/>
      <w:marRight w:val="0"/>
      <w:marTop w:val="0"/>
      <w:marBottom w:val="0"/>
      <w:divBdr>
        <w:top w:val="none" w:sz="0" w:space="0" w:color="auto"/>
        <w:left w:val="none" w:sz="0" w:space="0" w:color="auto"/>
        <w:bottom w:val="none" w:sz="0" w:space="0" w:color="auto"/>
        <w:right w:val="none" w:sz="0" w:space="0" w:color="auto"/>
      </w:divBdr>
      <w:divsChild>
        <w:div w:id="306781173">
          <w:marLeft w:val="0"/>
          <w:marRight w:val="0"/>
          <w:marTop w:val="0"/>
          <w:marBottom w:val="0"/>
          <w:divBdr>
            <w:top w:val="none" w:sz="0" w:space="0" w:color="auto"/>
            <w:left w:val="none" w:sz="0" w:space="0" w:color="auto"/>
            <w:bottom w:val="none" w:sz="0" w:space="0" w:color="auto"/>
            <w:right w:val="none" w:sz="0" w:space="0" w:color="auto"/>
          </w:divBdr>
          <w:divsChild>
            <w:div w:id="1998069783">
              <w:marLeft w:val="0"/>
              <w:marRight w:val="0"/>
              <w:marTop w:val="0"/>
              <w:marBottom w:val="0"/>
              <w:divBdr>
                <w:top w:val="none" w:sz="0" w:space="0" w:color="auto"/>
                <w:left w:val="none" w:sz="0" w:space="0" w:color="auto"/>
                <w:bottom w:val="none" w:sz="0" w:space="0" w:color="auto"/>
                <w:right w:val="none" w:sz="0" w:space="0" w:color="auto"/>
              </w:divBdr>
              <w:divsChild>
                <w:div w:id="5733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4391">
          <w:marLeft w:val="0"/>
          <w:marRight w:val="0"/>
          <w:marTop w:val="0"/>
          <w:marBottom w:val="0"/>
          <w:divBdr>
            <w:top w:val="none" w:sz="0" w:space="0" w:color="auto"/>
            <w:left w:val="none" w:sz="0" w:space="0" w:color="auto"/>
            <w:bottom w:val="none" w:sz="0" w:space="0" w:color="auto"/>
            <w:right w:val="none" w:sz="0" w:space="0" w:color="auto"/>
          </w:divBdr>
          <w:divsChild>
            <w:div w:id="739135192">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498421530">
                      <w:marLeft w:val="0"/>
                      <w:marRight w:val="0"/>
                      <w:marTop w:val="0"/>
                      <w:marBottom w:val="0"/>
                      <w:divBdr>
                        <w:top w:val="none" w:sz="0" w:space="0" w:color="auto"/>
                        <w:left w:val="none" w:sz="0" w:space="0" w:color="auto"/>
                        <w:bottom w:val="none" w:sz="0" w:space="0" w:color="auto"/>
                        <w:right w:val="none" w:sz="0" w:space="0" w:color="auto"/>
                      </w:divBdr>
                      <w:divsChild>
                        <w:div w:id="6581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69790">
          <w:marLeft w:val="0"/>
          <w:marRight w:val="0"/>
          <w:marTop w:val="0"/>
          <w:marBottom w:val="0"/>
          <w:divBdr>
            <w:top w:val="none" w:sz="0" w:space="0" w:color="auto"/>
            <w:left w:val="none" w:sz="0" w:space="0" w:color="auto"/>
            <w:bottom w:val="none" w:sz="0" w:space="0" w:color="auto"/>
            <w:right w:val="none" w:sz="0" w:space="0" w:color="auto"/>
          </w:divBdr>
          <w:divsChild>
            <w:div w:id="102070996">
              <w:marLeft w:val="0"/>
              <w:marRight w:val="0"/>
              <w:marTop w:val="0"/>
              <w:marBottom w:val="0"/>
              <w:divBdr>
                <w:top w:val="none" w:sz="0" w:space="0" w:color="auto"/>
                <w:left w:val="none" w:sz="0" w:space="0" w:color="auto"/>
                <w:bottom w:val="none" w:sz="0" w:space="0" w:color="auto"/>
                <w:right w:val="none" w:sz="0" w:space="0" w:color="auto"/>
              </w:divBdr>
              <w:divsChild>
                <w:div w:id="9796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53026">
          <w:marLeft w:val="0"/>
          <w:marRight w:val="0"/>
          <w:marTop w:val="0"/>
          <w:marBottom w:val="0"/>
          <w:divBdr>
            <w:top w:val="none" w:sz="0" w:space="0" w:color="auto"/>
            <w:left w:val="none" w:sz="0" w:space="0" w:color="auto"/>
            <w:bottom w:val="none" w:sz="0" w:space="0" w:color="auto"/>
            <w:right w:val="none" w:sz="0" w:space="0" w:color="auto"/>
          </w:divBdr>
          <w:divsChild>
            <w:div w:id="248806056">
              <w:marLeft w:val="0"/>
              <w:marRight w:val="0"/>
              <w:marTop w:val="0"/>
              <w:marBottom w:val="0"/>
              <w:divBdr>
                <w:top w:val="none" w:sz="0" w:space="0" w:color="auto"/>
                <w:left w:val="none" w:sz="0" w:space="0" w:color="auto"/>
                <w:bottom w:val="none" w:sz="0" w:space="0" w:color="auto"/>
                <w:right w:val="none" w:sz="0" w:space="0" w:color="auto"/>
              </w:divBdr>
              <w:divsChild>
                <w:div w:id="375206359">
                  <w:marLeft w:val="0"/>
                  <w:marRight w:val="0"/>
                  <w:marTop w:val="0"/>
                  <w:marBottom w:val="0"/>
                  <w:divBdr>
                    <w:top w:val="none" w:sz="0" w:space="0" w:color="auto"/>
                    <w:left w:val="none" w:sz="0" w:space="0" w:color="auto"/>
                    <w:bottom w:val="none" w:sz="0" w:space="0" w:color="auto"/>
                    <w:right w:val="none" w:sz="0" w:space="0" w:color="auto"/>
                  </w:divBdr>
                  <w:divsChild>
                    <w:div w:id="1687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7516">
          <w:marLeft w:val="0"/>
          <w:marRight w:val="0"/>
          <w:marTop w:val="0"/>
          <w:marBottom w:val="0"/>
          <w:divBdr>
            <w:top w:val="none" w:sz="0" w:space="0" w:color="auto"/>
            <w:left w:val="none" w:sz="0" w:space="0" w:color="auto"/>
            <w:bottom w:val="none" w:sz="0" w:space="0" w:color="auto"/>
            <w:right w:val="none" w:sz="0" w:space="0" w:color="auto"/>
          </w:divBdr>
          <w:divsChild>
            <w:div w:id="421026125">
              <w:marLeft w:val="0"/>
              <w:marRight w:val="0"/>
              <w:marTop w:val="0"/>
              <w:marBottom w:val="0"/>
              <w:divBdr>
                <w:top w:val="none" w:sz="0" w:space="0" w:color="auto"/>
                <w:left w:val="none" w:sz="0" w:space="0" w:color="auto"/>
                <w:bottom w:val="none" w:sz="0" w:space="0" w:color="auto"/>
                <w:right w:val="none" w:sz="0" w:space="0" w:color="auto"/>
              </w:divBdr>
              <w:divsChild>
                <w:div w:id="93011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1422">
          <w:marLeft w:val="0"/>
          <w:marRight w:val="0"/>
          <w:marTop w:val="0"/>
          <w:marBottom w:val="0"/>
          <w:divBdr>
            <w:top w:val="none" w:sz="0" w:space="0" w:color="auto"/>
            <w:left w:val="none" w:sz="0" w:space="0" w:color="auto"/>
            <w:bottom w:val="none" w:sz="0" w:space="0" w:color="auto"/>
            <w:right w:val="none" w:sz="0" w:space="0" w:color="auto"/>
          </w:divBdr>
          <w:divsChild>
            <w:div w:id="596838740">
              <w:marLeft w:val="0"/>
              <w:marRight w:val="0"/>
              <w:marTop w:val="0"/>
              <w:marBottom w:val="0"/>
              <w:divBdr>
                <w:top w:val="none" w:sz="0" w:space="0" w:color="auto"/>
                <w:left w:val="none" w:sz="0" w:space="0" w:color="auto"/>
                <w:bottom w:val="none" w:sz="0" w:space="0" w:color="auto"/>
                <w:right w:val="none" w:sz="0" w:space="0" w:color="auto"/>
              </w:divBdr>
              <w:divsChild>
                <w:div w:id="1204710272">
                  <w:marLeft w:val="0"/>
                  <w:marRight w:val="0"/>
                  <w:marTop w:val="0"/>
                  <w:marBottom w:val="0"/>
                  <w:divBdr>
                    <w:top w:val="none" w:sz="0" w:space="0" w:color="auto"/>
                    <w:left w:val="none" w:sz="0" w:space="0" w:color="auto"/>
                    <w:bottom w:val="none" w:sz="0" w:space="0" w:color="auto"/>
                    <w:right w:val="none" w:sz="0" w:space="0" w:color="auto"/>
                  </w:divBdr>
                  <w:divsChild>
                    <w:div w:id="834999446">
                      <w:marLeft w:val="0"/>
                      <w:marRight w:val="0"/>
                      <w:marTop w:val="0"/>
                      <w:marBottom w:val="0"/>
                      <w:divBdr>
                        <w:top w:val="none" w:sz="0" w:space="0" w:color="auto"/>
                        <w:left w:val="none" w:sz="0" w:space="0" w:color="auto"/>
                        <w:bottom w:val="none" w:sz="0" w:space="0" w:color="auto"/>
                        <w:right w:val="none" w:sz="0" w:space="0" w:color="auto"/>
                      </w:divBdr>
                      <w:divsChild>
                        <w:div w:id="15365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9795">
          <w:marLeft w:val="0"/>
          <w:marRight w:val="0"/>
          <w:marTop w:val="0"/>
          <w:marBottom w:val="0"/>
          <w:divBdr>
            <w:top w:val="none" w:sz="0" w:space="0" w:color="auto"/>
            <w:left w:val="none" w:sz="0" w:space="0" w:color="auto"/>
            <w:bottom w:val="none" w:sz="0" w:space="0" w:color="auto"/>
            <w:right w:val="none" w:sz="0" w:space="0" w:color="auto"/>
          </w:divBdr>
          <w:divsChild>
            <w:div w:id="1044450272">
              <w:marLeft w:val="0"/>
              <w:marRight w:val="0"/>
              <w:marTop w:val="0"/>
              <w:marBottom w:val="0"/>
              <w:divBdr>
                <w:top w:val="none" w:sz="0" w:space="0" w:color="auto"/>
                <w:left w:val="none" w:sz="0" w:space="0" w:color="auto"/>
                <w:bottom w:val="none" w:sz="0" w:space="0" w:color="auto"/>
                <w:right w:val="none" w:sz="0" w:space="0" w:color="auto"/>
              </w:divBdr>
              <w:divsChild>
                <w:div w:id="13162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5069">
      <w:bodyDiv w:val="1"/>
      <w:marLeft w:val="0"/>
      <w:marRight w:val="0"/>
      <w:marTop w:val="0"/>
      <w:marBottom w:val="0"/>
      <w:divBdr>
        <w:top w:val="none" w:sz="0" w:space="0" w:color="auto"/>
        <w:left w:val="none" w:sz="0" w:space="0" w:color="auto"/>
        <w:bottom w:val="none" w:sz="0" w:space="0" w:color="auto"/>
        <w:right w:val="none" w:sz="0" w:space="0" w:color="auto"/>
      </w:divBdr>
      <w:divsChild>
        <w:div w:id="1599674416">
          <w:marLeft w:val="0"/>
          <w:marRight w:val="0"/>
          <w:marTop w:val="0"/>
          <w:marBottom w:val="0"/>
          <w:divBdr>
            <w:top w:val="none" w:sz="0" w:space="0" w:color="auto"/>
            <w:left w:val="none" w:sz="0" w:space="0" w:color="auto"/>
            <w:bottom w:val="none" w:sz="0" w:space="0" w:color="auto"/>
            <w:right w:val="none" w:sz="0" w:space="0" w:color="auto"/>
          </w:divBdr>
          <w:divsChild>
            <w:div w:id="1287740645">
              <w:marLeft w:val="0"/>
              <w:marRight w:val="0"/>
              <w:marTop w:val="0"/>
              <w:marBottom w:val="0"/>
              <w:divBdr>
                <w:top w:val="none" w:sz="0" w:space="0" w:color="auto"/>
                <w:left w:val="none" w:sz="0" w:space="0" w:color="auto"/>
                <w:bottom w:val="none" w:sz="0" w:space="0" w:color="auto"/>
                <w:right w:val="none" w:sz="0" w:space="0" w:color="auto"/>
              </w:divBdr>
              <w:divsChild>
                <w:div w:id="13879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9980">
      <w:bodyDiv w:val="1"/>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764569180">
              <w:marLeft w:val="0"/>
              <w:marRight w:val="0"/>
              <w:marTop w:val="0"/>
              <w:marBottom w:val="0"/>
              <w:divBdr>
                <w:top w:val="none" w:sz="0" w:space="0" w:color="auto"/>
                <w:left w:val="none" w:sz="0" w:space="0" w:color="auto"/>
                <w:bottom w:val="none" w:sz="0" w:space="0" w:color="auto"/>
                <w:right w:val="none" w:sz="0" w:space="0" w:color="auto"/>
              </w:divBdr>
              <w:divsChild>
                <w:div w:id="6790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8624">
      <w:bodyDiv w:val="1"/>
      <w:marLeft w:val="0"/>
      <w:marRight w:val="0"/>
      <w:marTop w:val="0"/>
      <w:marBottom w:val="0"/>
      <w:divBdr>
        <w:top w:val="none" w:sz="0" w:space="0" w:color="auto"/>
        <w:left w:val="none" w:sz="0" w:space="0" w:color="auto"/>
        <w:bottom w:val="none" w:sz="0" w:space="0" w:color="auto"/>
        <w:right w:val="none" w:sz="0" w:space="0" w:color="auto"/>
      </w:divBdr>
      <w:divsChild>
        <w:div w:id="1782143899">
          <w:marLeft w:val="0"/>
          <w:marRight w:val="0"/>
          <w:marTop w:val="0"/>
          <w:marBottom w:val="0"/>
          <w:divBdr>
            <w:top w:val="none" w:sz="0" w:space="0" w:color="auto"/>
            <w:left w:val="none" w:sz="0" w:space="0" w:color="auto"/>
            <w:bottom w:val="none" w:sz="0" w:space="0" w:color="auto"/>
            <w:right w:val="none" w:sz="0" w:space="0" w:color="auto"/>
          </w:divBdr>
          <w:divsChild>
            <w:div w:id="2067486712">
              <w:marLeft w:val="0"/>
              <w:marRight w:val="0"/>
              <w:marTop w:val="0"/>
              <w:marBottom w:val="0"/>
              <w:divBdr>
                <w:top w:val="none" w:sz="0" w:space="0" w:color="auto"/>
                <w:left w:val="none" w:sz="0" w:space="0" w:color="auto"/>
                <w:bottom w:val="none" w:sz="0" w:space="0" w:color="auto"/>
                <w:right w:val="none" w:sz="0" w:space="0" w:color="auto"/>
              </w:divBdr>
              <w:divsChild>
                <w:div w:id="19432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4021</Words>
  <Characters>24129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2023-11-26T14:40:00Z</dcterms:created>
  <dcterms:modified xsi:type="dcterms:W3CDTF">2023-11-26T14:53:00Z</dcterms:modified>
</cp:coreProperties>
</file>