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AEC96" w14:textId="5DB91584" w:rsidR="00CE05AF" w:rsidRPr="00CE05AF" w:rsidRDefault="00CE05AF" w:rsidP="00CE05AF">
      <w:pPr>
        <w:pStyle w:val="Caption"/>
        <w:rPr>
          <w:rFonts w:ascii="Arial" w:hAnsi="Arial"/>
          <w:b w:val="0"/>
          <w:bCs w:val="0"/>
        </w:rPr>
      </w:pPr>
      <w:r w:rsidRPr="00CE05AF">
        <w:rPr>
          <w:rFonts w:ascii="Arial" w:hAnsi="Arial"/>
          <w:b w:val="0"/>
          <w:bCs w:val="0"/>
        </w:rPr>
        <w:t>Table S</w:t>
      </w:r>
      <w:r w:rsidRPr="00CE05AF">
        <w:rPr>
          <w:rFonts w:ascii="Arial" w:hAnsi="Arial"/>
          <w:b w:val="0"/>
          <w:bCs w:val="0"/>
          <w:noProof/>
        </w:rPr>
        <w:fldChar w:fldCharType="begin"/>
      </w:r>
      <w:r w:rsidRPr="00CE05AF">
        <w:rPr>
          <w:rFonts w:ascii="Arial" w:hAnsi="Arial"/>
          <w:b w:val="0"/>
          <w:bCs w:val="0"/>
          <w:noProof/>
        </w:rPr>
        <w:instrText xml:space="preserve"> SEQ Table \* ARABIC </w:instrText>
      </w:r>
      <w:r w:rsidRPr="00CE05AF">
        <w:rPr>
          <w:rFonts w:ascii="Arial" w:hAnsi="Arial"/>
          <w:b w:val="0"/>
          <w:bCs w:val="0"/>
          <w:noProof/>
        </w:rPr>
        <w:fldChar w:fldCharType="separate"/>
      </w:r>
      <w:r w:rsidRPr="00CE05AF">
        <w:rPr>
          <w:rFonts w:ascii="Arial" w:hAnsi="Arial"/>
          <w:b w:val="0"/>
          <w:bCs w:val="0"/>
          <w:noProof/>
        </w:rPr>
        <w:t>1</w:t>
      </w:r>
      <w:r w:rsidRPr="00CE05AF">
        <w:rPr>
          <w:rFonts w:ascii="Arial" w:hAnsi="Arial"/>
          <w:b w:val="0"/>
          <w:bCs w:val="0"/>
          <w:noProof/>
        </w:rPr>
        <w:fldChar w:fldCharType="end"/>
      </w:r>
      <w:r w:rsidRPr="00CE05AF">
        <w:rPr>
          <w:rFonts w:ascii="Arial" w:hAnsi="Arial"/>
          <w:b w:val="0"/>
          <w:bCs w:val="0"/>
          <w:noProof/>
        </w:rPr>
        <w:t>:</w:t>
      </w:r>
      <w:r w:rsidRPr="00CE05AF">
        <w:rPr>
          <w:rFonts w:ascii="Arial" w:hAnsi="Arial"/>
          <w:b w:val="0"/>
          <w:bCs w:val="0"/>
        </w:rPr>
        <w:t xml:space="preserve"> Study eligibility criteria</w:t>
      </w:r>
    </w:p>
    <w:tbl>
      <w:tblPr>
        <w:tblStyle w:val="PrecisionXtract"/>
        <w:tblW w:w="0" w:type="auto"/>
        <w:tblLook w:val="04A0" w:firstRow="1" w:lastRow="0" w:firstColumn="1" w:lastColumn="0" w:noHBand="0" w:noVBand="1"/>
      </w:tblPr>
      <w:tblGrid>
        <w:gridCol w:w="2338"/>
        <w:gridCol w:w="7012"/>
      </w:tblGrid>
      <w:tr w:rsidR="00CE05AF" w:rsidRPr="00822F32" w14:paraId="3DEA655D" w14:textId="77777777" w:rsidTr="00054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8" w:type="dxa"/>
          </w:tcPr>
          <w:p w14:paraId="59C2F308" w14:textId="77777777" w:rsidR="00CE05AF" w:rsidRPr="00822F32" w:rsidRDefault="00CE05AF" w:rsidP="000545B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822F32">
              <w:rPr>
                <w:rFonts w:asciiTheme="minorHAnsi" w:hAnsiTheme="minorHAnsi" w:cstheme="minorHAnsi"/>
                <w:color w:val="FFFFFF" w:themeColor="background1"/>
              </w:rPr>
              <w:t>Criteria</w:t>
            </w:r>
          </w:p>
        </w:tc>
        <w:tc>
          <w:tcPr>
            <w:tcW w:w="7012" w:type="dxa"/>
          </w:tcPr>
          <w:p w14:paraId="26F2711E" w14:textId="77777777" w:rsidR="00CE05AF" w:rsidRPr="00822F32" w:rsidRDefault="00CE05AF" w:rsidP="000545B8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822F32">
              <w:rPr>
                <w:rFonts w:asciiTheme="minorHAnsi" w:hAnsiTheme="minorHAnsi" w:cstheme="minorHAnsi"/>
                <w:color w:val="FFFFFF" w:themeColor="background1"/>
              </w:rPr>
              <w:t>Description</w:t>
            </w:r>
          </w:p>
        </w:tc>
      </w:tr>
      <w:tr w:rsidR="00CE05AF" w:rsidRPr="00822F32" w14:paraId="46372AA0" w14:textId="77777777" w:rsidTr="000545B8">
        <w:tc>
          <w:tcPr>
            <w:tcW w:w="2338" w:type="dxa"/>
          </w:tcPr>
          <w:p w14:paraId="643F75FA" w14:textId="77777777" w:rsidR="00CE05AF" w:rsidRPr="00822F32" w:rsidRDefault="00CE05AF" w:rsidP="000545B8">
            <w:pPr>
              <w:rPr>
                <w:rFonts w:asciiTheme="minorHAnsi" w:hAnsiTheme="minorHAnsi" w:cstheme="minorHAnsi"/>
                <w:b/>
              </w:rPr>
            </w:pPr>
            <w:r w:rsidRPr="00822F32">
              <w:rPr>
                <w:rFonts w:asciiTheme="minorHAnsi" w:hAnsiTheme="minorHAnsi" w:cstheme="minorHAnsi"/>
                <w:b/>
              </w:rPr>
              <w:t>Population</w:t>
            </w:r>
          </w:p>
        </w:tc>
        <w:tc>
          <w:tcPr>
            <w:tcW w:w="7012" w:type="dxa"/>
          </w:tcPr>
          <w:p w14:paraId="719DE5D0" w14:textId="77777777" w:rsidR="00CE05AF" w:rsidRPr="00822F32" w:rsidRDefault="00CE05AF" w:rsidP="00CE05A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 xml:space="preserve">Adult advanced (stage III/IV) NCSLC Cancer Patients of any/all race/ethnicity with </w:t>
            </w:r>
            <w:proofErr w:type="gramStart"/>
            <w:r w:rsidRPr="00822F32">
              <w:rPr>
                <w:rFonts w:cstheme="minorHAnsi"/>
              </w:rPr>
              <w:t>any/all of</w:t>
            </w:r>
            <w:proofErr w:type="gramEnd"/>
            <w:r w:rsidRPr="00822F32">
              <w:rPr>
                <w:rFonts w:cstheme="minorHAnsi"/>
              </w:rPr>
              <w:t xml:space="preserve"> the following genomic alterations:</w:t>
            </w:r>
          </w:p>
          <w:p w14:paraId="51864F47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  <w:i/>
                <w:iCs/>
              </w:rPr>
            </w:pPr>
            <w:r w:rsidRPr="006300F5">
              <w:rPr>
                <w:rFonts w:cstheme="minorHAnsi"/>
                <w:i/>
                <w:iCs/>
              </w:rPr>
              <w:t>EGFR</w:t>
            </w:r>
          </w:p>
          <w:p w14:paraId="289C343B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  <w:i/>
                <w:iCs/>
              </w:rPr>
            </w:pPr>
            <w:r w:rsidRPr="006300F5">
              <w:rPr>
                <w:rFonts w:cstheme="minorHAnsi"/>
                <w:i/>
                <w:iCs/>
              </w:rPr>
              <w:t>ALK</w:t>
            </w:r>
          </w:p>
          <w:p w14:paraId="0B8C8252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  <w:i/>
                <w:iCs/>
              </w:rPr>
            </w:pPr>
            <w:r w:rsidRPr="006300F5">
              <w:rPr>
                <w:rFonts w:cstheme="minorHAnsi"/>
                <w:i/>
                <w:iCs/>
              </w:rPr>
              <w:t>ROS1</w:t>
            </w:r>
          </w:p>
          <w:p w14:paraId="287030D3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  <w:i/>
                <w:iCs/>
              </w:rPr>
            </w:pPr>
            <w:r w:rsidRPr="006300F5">
              <w:rPr>
                <w:rFonts w:cstheme="minorHAnsi"/>
                <w:i/>
                <w:iCs/>
              </w:rPr>
              <w:t>BRAF</w:t>
            </w:r>
          </w:p>
          <w:p w14:paraId="730DC87F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  <w:i/>
                <w:iCs/>
              </w:rPr>
            </w:pPr>
            <w:r w:rsidRPr="006300F5">
              <w:rPr>
                <w:rFonts w:cstheme="minorHAnsi"/>
                <w:i/>
                <w:iCs/>
              </w:rPr>
              <w:t>NTRK1/2/3</w:t>
            </w:r>
          </w:p>
          <w:p w14:paraId="72D192AA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  <w:i/>
                <w:iCs/>
              </w:rPr>
            </w:pPr>
            <w:r w:rsidRPr="006300F5">
              <w:rPr>
                <w:rFonts w:cstheme="minorHAnsi"/>
                <w:i/>
                <w:iCs/>
              </w:rPr>
              <w:t>RET</w:t>
            </w:r>
          </w:p>
          <w:p w14:paraId="6CF47E90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  <w:i/>
                <w:iCs/>
              </w:rPr>
            </w:pPr>
            <w:r w:rsidRPr="006300F5">
              <w:rPr>
                <w:rFonts w:cstheme="minorHAnsi"/>
                <w:i/>
                <w:iCs/>
              </w:rPr>
              <w:t xml:space="preserve">MET </w:t>
            </w:r>
          </w:p>
          <w:p w14:paraId="7AA84F6C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</w:rPr>
            </w:pPr>
            <w:r w:rsidRPr="006300F5">
              <w:rPr>
                <w:rFonts w:cstheme="minorHAnsi"/>
              </w:rPr>
              <w:t>PD-L1</w:t>
            </w:r>
          </w:p>
          <w:p w14:paraId="25FBDED8" w14:textId="77777777" w:rsidR="00CE05AF" w:rsidRPr="006300F5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  <w:i/>
                <w:iCs/>
              </w:rPr>
            </w:pPr>
            <w:r w:rsidRPr="006300F5">
              <w:rPr>
                <w:rFonts w:cstheme="minorHAnsi"/>
                <w:i/>
                <w:iCs/>
              </w:rPr>
              <w:t>KRAS</w:t>
            </w:r>
          </w:p>
          <w:p w14:paraId="4AA0BAA4" w14:textId="77777777" w:rsidR="00CE05AF" w:rsidRPr="00822F32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</w:rPr>
            </w:pPr>
            <w:r w:rsidRPr="00822F32">
              <w:rPr>
                <w:rFonts w:cstheme="minorHAnsi"/>
              </w:rPr>
              <w:t>Wildtype</w:t>
            </w:r>
          </w:p>
          <w:p w14:paraId="13250BEF" w14:textId="77777777" w:rsidR="00CE05AF" w:rsidRPr="00822F32" w:rsidRDefault="00CE05AF" w:rsidP="00CE05AF">
            <w:pPr>
              <w:pStyle w:val="ListParagraph"/>
              <w:numPr>
                <w:ilvl w:val="0"/>
                <w:numId w:val="4"/>
              </w:numPr>
              <w:ind w:left="1066"/>
              <w:contextualSpacing w:val="0"/>
              <w:rPr>
                <w:rFonts w:cstheme="minorHAnsi"/>
              </w:rPr>
            </w:pPr>
            <w:r w:rsidRPr="00822F32">
              <w:rPr>
                <w:rFonts w:cstheme="minorHAnsi"/>
              </w:rPr>
              <w:t>Unknown driver mutation</w:t>
            </w:r>
          </w:p>
          <w:p w14:paraId="0F4787F3" w14:textId="77777777" w:rsidR="00CE05AF" w:rsidRPr="00822F32" w:rsidRDefault="00CE05AF" w:rsidP="000545B8">
            <w:pPr>
              <w:rPr>
                <w:rFonts w:asciiTheme="minorHAnsi" w:hAnsiTheme="minorHAnsi" w:cstheme="minorHAnsi"/>
              </w:rPr>
            </w:pPr>
          </w:p>
        </w:tc>
      </w:tr>
      <w:tr w:rsidR="00CE05AF" w:rsidRPr="00822F32" w14:paraId="1B83B162" w14:textId="77777777" w:rsidTr="000545B8">
        <w:tc>
          <w:tcPr>
            <w:tcW w:w="2338" w:type="dxa"/>
          </w:tcPr>
          <w:p w14:paraId="4D6B228D" w14:textId="77777777" w:rsidR="00CE05AF" w:rsidRPr="00822F32" w:rsidRDefault="00CE05AF" w:rsidP="000545B8">
            <w:pPr>
              <w:rPr>
                <w:rFonts w:asciiTheme="minorHAnsi" w:hAnsiTheme="minorHAnsi" w:cstheme="minorHAnsi"/>
                <w:b/>
              </w:rPr>
            </w:pPr>
            <w:r w:rsidRPr="00822F32">
              <w:rPr>
                <w:rFonts w:asciiTheme="minorHAnsi" w:hAnsiTheme="minorHAnsi" w:cstheme="minorHAnsi"/>
                <w:b/>
              </w:rPr>
              <w:t>Interventions</w:t>
            </w:r>
          </w:p>
        </w:tc>
        <w:tc>
          <w:tcPr>
            <w:tcW w:w="7012" w:type="dxa"/>
          </w:tcPr>
          <w:p w14:paraId="221960AD" w14:textId="77777777" w:rsidR="00CE05AF" w:rsidRPr="00822F32" w:rsidRDefault="00CE05AF" w:rsidP="000545B8">
            <w:pPr>
              <w:contextualSpacing/>
              <w:rPr>
                <w:rFonts w:asciiTheme="minorHAnsi" w:hAnsiTheme="minorHAnsi" w:cstheme="minorHAnsi"/>
              </w:rPr>
            </w:pPr>
            <w:r w:rsidRPr="00822F32">
              <w:rPr>
                <w:rFonts w:asciiTheme="minorHAnsi" w:hAnsiTheme="minorHAnsi" w:cstheme="minorHAnsi"/>
              </w:rPr>
              <w:t>Any of the following technologies for detection of targetable genomic alterations:</w:t>
            </w:r>
          </w:p>
          <w:p w14:paraId="429EA470" w14:textId="1E250F42" w:rsidR="00CE05AF" w:rsidRPr="00822F32" w:rsidRDefault="00822F32" w:rsidP="00CE05A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ctDNA</w:t>
            </w:r>
            <w:proofErr w:type="spellEnd"/>
            <w:r w:rsidR="00CE05AF" w:rsidRPr="00822F32">
              <w:rPr>
                <w:rFonts w:cstheme="minorHAnsi"/>
              </w:rPr>
              <w:t xml:space="preserve">-based genomic </w:t>
            </w:r>
            <w:proofErr w:type="gramStart"/>
            <w:r w:rsidR="00CE05AF" w:rsidRPr="00822F32">
              <w:rPr>
                <w:rFonts w:cstheme="minorHAnsi"/>
              </w:rPr>
              <w:t>profiling</w:t>
            </w:r>
            <w:proofErr w:type="gramEnd"/>
          </w:p>
          <w:p w14:paraId="5B17437D" w14:textId="77777777" w:rsidR="00CE05AF" w:rsidRPr="00822F32" w:rsidRDefault="00CE05AF" w:rsidP="00CE05A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>Tissue-based genomic profiling</w:t>
            </w:r>
          </w:p>
          <w:p w14:paraId="2684F458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</w:p>
          <w:p w14:paraId="559E96F4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  <w:r w:rsidRPr="00822F32">
              <w:rPr>
                <w:rFonts w:cstheme="minorHAnsi"/>
              </w:rPr>
              <w:t>AND, when outcome of interest is clinical utility:</w:t>
            </w:r>
          </w:p>
          <w:p w14:paraId="4011F751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</w:p>
          <w:p w14:paraId="0C49AEC1" w14:textId="77777777" w:rsidR="00CE05AF" w:rsidRPr="00822F32" w:rsidRDefault="00CE05AF" w:rsidP="00CE05A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>At least 80% of population receiving Standard of Care by driver mutation (according to current NCCN Guidelines, table on page 92 of version 3.2022) defined as:</w:t>
            </w:r>
          </w:p>
          <w:p w14:paraId="01C1CACE" w14:textId="05E2D3D8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EGFR</w:t>
            </w:r>
            <w:r w:rsidRPr="00822F32">
              <w:rPr>
                <w:rFonts w:cstheme="minorHAnsi"/>
              </w:rPr>
              <w:t xml:space="preserve"> Exon 19 deletion or L858R:</w:t>
            </w:r>
            <w:r w:rsidR="0036700D">
              <w:rPr>
                <w:rFonts w:cstheme="minorHAnsi"/>
              </w:rPr>
              <w:t xml:space="preserve"> </w:t>
            </w:r>
            <w:proofErr w:type="spellStart"/>
            <w:r w:rsidR="0036700D">
              <w:rPr>
                <w:rFonts w:cstheme="minorHAnsi"/>
              </w:rPr>
              <w:t>a</w:t>
            </w:r>
            <w:r w:rsidRPr="00822F32">
              <w:rPr>
                <w:rFonts w:cstheme="minorHAnsi"/>
              </w:rPr>
              <w:t>fatinib</w:t>
            </w:r>
            <w:proofErr w:type="spellEnd"/>
            <w:r w:rsidRPr="00822F32">
              <w:rPr>
                <w:rFonts w:cstheme="minorHAnsi"/>
              </w:rPr>
              <w:t xml:space="preserve"> or erlotinib or dacomitinib or gefitinib or </w:t>
            </w:r>
            <w:proofErr w:type="spellStart"/>
            <w:r w:rsidRPr="00822F32">
              <w:rPr>
                <w:rFonts w:cstheme="minorHAnsi"/>
              </w:rPr>
              <w:t>osimertinib</w:t>
            </w:r>
            <w:proofErr w:type="spellEnd"/>
            <w:r w:rsidRPr="00822F32">
              <w:rPr>
                <w:rFonts w:cstheme="minorHAnsi"/>
              </w:rPr>
              <w:t xml:space="preserve"> or ramucirumab or </w:t>
            </w:r>
            <w:proofErr w:type="gramStart"/>
            <w:r w:rsidRPr="00822F32">
              <w:rPr>
                <w:rFonts w:cstheme="minorHAnsi"/>
              </w:rPr>
              <w:t>bevacizumab;</w:t>
            </w:r>
            <w:proofErr w:type="gramEnd"/>
          </w:p>
          <w:p w14:paraId="028DE628" w14:textId="69E5B14D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EGFR</w:t>
            </w:r>
            <w:r w:rsidRPr="00822F32">
              <w:rPr>
                <w:rFonts w:cstheme="minorHAnsi"/>
              </w:rPr>
              <w:t xml:space="preserve"> S768I or L861Q, and/or G719X: </w:t>
            </w:r>
            <w:proofErr w:type="spellStart"/>
            <w:r w:rsidRPr="00822F32">
              <w:rPr>
                <w:rFonts w:cstheme="minorHAnsi"/>
              </w:rPr>
              <w:t>afatinib</w:t>
            </w:r>
            <w:proofErr w:type="spellEnd"/>
            <w:r w:rsidRPr="00822F32">
              <w:rPr>
                <w:rFonts w:cstheme="minorHAnsi"/>
              </w:rPr>
              <w:t xml:space="preserve">, or erlotinib, or dacomitinib, or gefitinib, or </w:t>
            </w:r>
            <w:proofErr w:type="spellStart"/>
            <w:proofErr w:type="gramStart"/>
            <w:r w:rsidR="0036700D">
              <w:rPr>
                <w:rFonts w:cstheme="minorHAnsi"/>
              </w:rPr>
              <w:t>o</w:t>
            </w:r>
            <w:r w:rsidRPr="00822F32">
              <w:rPr>
                <w:rFonts w:cstheme="minorHAnsi"/>
              </w:rPr>
              <w:t>simertinib</w:t>
            </w:r>
            <w:proofErr w:type="spellEnd"/>
            <w:r w:rsidRPr="00822F32">
              <w:rPr>
                <w:rFonts w:cstheme="minorHAnsi"/>
              </w:rPr>
              <w:t>;</w:t>
            </w:r>
            <w:proofErr w:type="gramEnd"/>
            <w:r w:rsidRPr="00822F32">
              <w:rPr>
                <w:rFonts w:cstheme="minorHAnsi"/>
              </w:rPr>
              <w:t xml:space="preserve"> </w:t>
            </w:r>
          </w:p>
          <w:p w14:paraId="18C32B2F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EGFR</w:t>
            </w:r>
            <w:r w:rsidRPr="00822F32">
              <w:rPr>
                <w:rFonts w:cstheme="minorHAnsi"/>
              </w:rPr>
              <w:t xml:space="preserve"> Exon 20 insertion mutation positive: </w:t>
            </w:r>
            <w:proofErr w:type="spellStart"/>
            <w:r w:rsidRPr="00822F32">
              <w:rPr>
                <w:rFonts w:cstheme="minorHAnsi"/>
              </w:rPr>
              <w:t>amivantamab-vmjw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proofErr w:type="gramStart"/>
            <w:r w:rsidRPr="00822F32">
              <w:rPr>
                <w:rFonts w:cstheme="minorHAnsi"/>
              </w:rPr>
              <w:t>mobocertinib</w:t>
            </w:r>
            <w:proofErr w:type="spellEnd"/>
            <w:r w:rsidRPr="00822F32">
              <w:rPr>
                <w:rFonts w:cstheme="minorHAnsi"/>
              </w:rPr>
              <w:t>;</w:t>
            </w:r>
            <w:proofErr w:type="gramEnd"/>
          </w:p>
          <w:p w14:paraId="125C595A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ALK</w:t>
            </w:r>
            <w:r w:rsidRPr="00822F32">
              <w:rPr>
                <w:rFonts w:cstheme="minorHAnsi"/>
              </w:rPr>
              <w:t xml:space="preserve"> rearrangement positive: </w:t>
            </w:r>
            <w:proofErr w:type="spellStart"/>
            <w:r w:rsidRPr="00822F32">
              <w:rPr>
                <w:rFonts w:cstheme="minorHAnsi"/>
              </w:rPr>
              <w:t>alectinib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brigatinib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certinib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crizotinib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lorlatinib</w:t>
            </w:r>
            <w:proofErr w:type="spellEnd"/>
          </w:p>
          <w:p w14:paraId="7BDC9525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ROS1</w:t>
            </w:r>
            <w:r w:rsidRPr="00822F32">
              <w:rPr>
                <w:rFonts w:cstheme="minorHAnsi"/>
              </w:rPr>
              <w:t xml:space="preserve"> rearrangement positive: </w:t>
            </w:r>
            <w:proofErr w:type="spellStart"/>
            <w:r w:rsidRPr="00822F32">
              <w:rPr>
                <w:rFonts w:cstheme="minorHAnsi"/>
              </w:rPr>
              <w:t>certinib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crizotinib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entrectinib</w:t>
            </w:r>
            <w:proofErr w:type="spellEnd"/>
          </w:p>
          <w:p w14:paraId="5852B714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BRAF</w:t>
            </w:r>
            <w:r w:rsidRPr="00822F32">
              <w:rPr>
                <w:rFonts w:cstheme="minorHAnsi"/>
              </w:rPr>
              <w:t xml:space="preserve"> V600E mutation positive: dabrafenib/trametinib or vemurafenib</w:t>
            </w:r>
          </w:p>
          <w:p w14:paraId="78464DA8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NTRK</w:t>
            </w:r>
            <w:r w:rsidRPr="00822F32">
              <w:rPr>
                <w:rFonts w:cstheme="minorHAnsi"/>
              </w:rPr>
              <w:t xml:space="preserve">1/2/3: Larotrectinib or </w:t>
            </w:r>
            <w:proofErr w:type="spellStart"/>
            <w:r w:rsidRPr="00822F32">
              <w:rPr>
                <w:rFonts w:cstheme="minorHAnsi"/>
              </w:rPr>
              <w:t>entrectinib</w:t>
            </w:r>
            <w:proofErr w:type="spellEnd"/>
          </w:p>
          <w:p w14:paraId="3C1E2C9A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RET</w:t>
            </w:r>
            <w:r w:rsidRPr="00822F32">
              <w:rPr>
                <w:rFonts w:cstheme="minorHAnsi"/>
              </w:rPr>
              <w:t xml:space="preserve">: </w:t>
            </w:r>
            <w:proofErr w:type="spellStart"/>
            <w:r w:rsidRPr="00822F32">
              <w:rPr>
                <w:rFonts w:cstheme="minorHAnsi"/>
              </w:rPr>
              <w:t>selpercatinib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pralsetinib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cabozantinib</w:t>
            </w:r>
            <w:proofErr w:type="spellEnd"/>
          </w:p>
          <w:p w14:paraId="6CA1F279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MET</w:t>
            </w:r>
            <w:r w:rsidRPr="00822F32">
              <w:rPr>
                <w:rFonts w:cstheme="minorHAnsi"/>
              </w:rPr>
              <w:t xml:space="preserve">: </w:t>
            </w:r>
            <w:proofErr w:type="spellStart"/>
            <w:r w:rsidRPr="00822F32">
              <w:rPr>
                <w:rFonts w:cstheme="minorHAnsi"/>
              </w:rPr>
              <w:t>capmatinib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crizotinib</w:t>
            </w:r>
            <w:proofErr w:type="spellEnd"/>
            <w:r w:rsidRPr="00822F32">
              <w:rPr>
                <w:rFonts w:cstheme="minorHAnsi"/>
              </w:rPr>
              <w:t xml:space="preserve"> or </w:t>
            </w:r>
            <w:proofErr w:type="spellStart"/>
            <w:r w:rsidRPr="00822F32">
              <w:rPr>
                <w:rFonts w:cstheme="minorHAnsi"/>
              </w:rPr>
              <w:t>tepotinib</w:t>
            </w:r>
            <w:proofErr w:type="spellEnd"/>
          </w:p>
          <w:p w14:paraId="1BE006B1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6300F5">
              <w:rPr>
                <w:rFonts w:cstheme="minorHAnsi"/>
                <w:i/>
                <w:iCs/>
              </w:rPr>
              <w:t>KRAS</w:t>
            </w:r>
            <w:r w:rsidRPr="00822F32">
              <w:rPr>
                <w:rFonts w:cstheme="minorHAnsi"/>
              </w:rPr>
              <w:t xml:space="preserve">: </w:t>
            </w:r>
            <w:proofErr w:type="spellStart"/>
            <w:r w:rsidRPr="00822F32">
              <w:rPr>
                <w:rFonts w:cstheme="minorHAnsi"/>
              </w:rPr>
              <w:t>sotorasib</w:t>
            </w:r>
            <w:proofErr w:type="spellEnd"/>
          </w:p>
          <w:p w14:paraId="7C6D7C27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822F32">
              <w:rPr>
                <w:rFonts w:cstheme="minorHAnsi"/>
              </w:rPr>
              <w:t>PD-L1: pembrolizumab or carboplatin or cisplatin or pemetrexed or paclitaxel or bevacizumab or atezolizumab or albumin-bound paclitaxel or nivolumab or ipilimumab</w:t>
            </w:r>
          </w:p>
          <w:p w14:paraId="0F40EBCB" w14:textId="77777777" w:rsidR="00CE05AF" w:rsidRPr="00822F32" w:rsidRDefault="00CE05AF" w:rsidP="00CE05AF">
            <w:pPr>
              <w:pStyle w:val="ListParagraph"/>
              <w:numPr>
                <w:ilvl w:val="1"/>
                <w:numId w:val="5"/>
              </w:numPr>
              <w:contextualSpacing w:val="0"/>
              <w:rPr>
                <w:rFonts w:cstheme="minorHAnsi"/>
              </w:rPr>
            </w:pPr>
            <w:r w:rsidRPr="00822F32">
              <w:rPr>
                <w:rFonts w:cstheme="minorHAnsi"/>
              </w:rPr>
              <w:t xml:space="preserve">Wildtype: </w:t>
            </w:r>
          </w:p>
          <w:p w14:paraId="48A27588" w14:textId="77777777" w:rsidR="00CE05AF" w:rsidRPr="00822F32" w:rsidRDefault="00CE05AF" w:rsidP="000545B8">
            <w:pPr>
              <w:pStyle w:val="ListParagraph"/>
              <w:rPr>
                <w:rFonts w:cstheme="minorHAnsi"/>
                <w:color w:val="FF0000"/>
              </w:rPr>
            </w:pPr>
            <w:r w:rsidRPr="00822F32">
              <w:rPr>
                <w:rFonts w:cstheme="minorHAnsi"/>
              </w:rPr>
              <w:t xml:space="preserve">[NOTE: Studies must contain two or more driver genes (e.g., EGFR and ALK) </w:t>
            </w:r>
            <w:proofErr w:type="gramStart"/>
            <w:r w:rsidRPr="00822F32">
              <w:rPr>
                <w:rFonts w:cstheme="minorHAnsi"/>
              </w:rPr>
              <w:t>in order to</w:t>
            </w:r>
            <w:proofErr w:type="gramEnd"/>
            <w:r w:rsidRPr="00822F32">
              <w:rPr>
                <w:rFonts w:cstheme="minorHAnsi"/>
              </w:rPr>
              <w:t xml:space="preserve"> be included]</w:t>
            </w:r>
          </w:p>
        </w:tc>
      </w:tr>
      <w:tr w:rsidR="00CE05AF" w:rsidRPr="00822F32" w14:paraId="3EA3E1BA" w14:textId="77777777" w:rsidTr="000545B8">
        <w:tc>
          <w:tcPr>
            <w:tcW w:w="2338" w:type="dxa"/>
          </w:tcPr>
          <w:p w14:paraId="2638C150" w14:textId="77777777" w:rsidR="00CE05AF" w:rsidRPr="00822F32" w:rsidRDefault="00CE05AF" w:rsidP="000545B8">
            <w:pPr>
              <w:rPr>
                <w:rFonts w:asciiTheme="minorHAnsi" w:hAnsiTheme="minorHAnsi" w:cstheme="minorHAnsi"/>
                <w:b/>
              </w:rPr>
            </w:pPr>
            <w:r w:rsidRPr="00822F32">
              <w:rPr>
                <w:rFonts w:asciiTheme="minorHAnsi" w:hAnsiTheme="minorHAnsi" w:cstheme="minorHAnsi"/>
                <w:b/>
              </w:rPr>
              <w:t>Outcomes</w:t>
            </w:r>
          </w:p>
        </w:tc>
        <w:tc>
          <w:tcPr>
            <w:tcW w:w="7012" w:type="dxa"/>
          </w:tcPr>
          <w:p w14:paraId="6A5CE331" w14:textId="77777777" w:rsidR="00CE05AF" w:rsidRPr="00822F32" w:rsidRDefault="00CE05AF" w:rsidP="00CE05A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>Clinical validity</w:t>
            </w:r>
          </w:p>
          <w:p w14:paraId="0884B36F" w14:textId="77777777" w:rsidR="00CE05AF" w:rsidRPr="00822F32" w:rsidRDefault="00CE05AF" w:rsidP="00CE05AF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</w:rPr>
            </w:pPr>
            <w:proofErr w:type="gramStart"/>
            <w:r w:rsidRPr="00822F32">
              <w:rPr>
                <w:rFonts w:cstheme="minorHAnsi"/>
              </w:rPr>
              <w:t>Sensitivity;</w:t>
            </w:r>
            <w:proofErr w:type="gramEnd"/>
          </w:p>
          <w:p w14:paraId="65E45AA0" w14:textId="77777777" w:rsidR="00CE05AF" w:rsidRPr="00822F32" w:rsidRDefault="00CE05AF" w:rsidP="00CE05AF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lastRenderedPageBreak/>
              <w:t>Specificity; or</w:t>
            </w:r>
          </w:p>
          <w:p w14:paraId="047599E6" w14:textId="77777777" w:rsidR="00CE05AF" w:rsidRPr="00822F32" w:rsidRDefault="00CE05AF" w:rsidP="00CE05AF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>Positive/negative predictive value</w:t>
            </w:r>
          </w:p>
          <w:p w14:paraId="2E9DC401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</w:p>
          <w:p w14:paraId="75751DB9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  <w:r w:rsidRPr="00822F32">
              <w:rPr>
                <w:rFonts w:cstheme="minorHAnsi"/>
              </w:rPr>
              <w:t>OR</w:t>
            </w:r>
          </w:p>
          <w:p w14:paraId="2902275D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</w:p>
          <w:p w14:paraId="52ACD6A7" w14:textId="77777777" w:rsidR="00CE05AF" w:rsidRPr="00822F32" w:rsidRDefault="00CE05AF" w:rsidP="00CE05A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 xml:space="preserve">Clinical utility </w:t>
            </w:r>
          </w:p>
          <w:p w14:paraId="4BB3A387" w14:textId="77777777" w:rsidR="00CE05AF" w:rsidRPr="00822F32" w:rsidRDefault="00CE05AF" w:rsidP="00CE05AF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>Progression free survival; or</w:t>
            </w:r>
          </w:p>
          <w:p w14:paraId="45954A3C" w14:textId="77777777" w:rsidR="00CE05AF" w:rsidRPr="00822F32" w:rsidRDefault="00CE05AF" w:rsidP="00CE05AF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 xml:space="preserve">Overall survival, reported as KM or survival </w:t>
            </w:r>
            <w:proofErr w:type="gramStart"/>
            <w:r w:rsidRPr="00822F32">
              <w:rPr>
                <w:rFonts w:cstheme="minorHAnsi"/>
              </w:rPr>
              <w:t>curve</w:t>
            </w:r>
            <w:proofErr w:type="gramEnd"/>
          </w:p>
          <w:p w14:paraId="0B4DB19F" w14:textId="77777777" w:rsidR="00CE05AF" w:rsidRPr="00822F32" w:rsidRDefault="00CE05AF" w:rsidP="000545B8">
            <w:pPr>
              <w:pStyle w:val="ListParagraph"/>
              <w:ind w:left="1440"/>
              <w:rPr>
                <w:rFonts w:cstheme="minorHAnsi"/>
              </w:rPr>
            </w:pPr>
          </w:p>
        </w:tc>
      </w:tr>
      <w:tr w:rsidR="00CE05AF" w:rsidRPr="00822F32" w14:paraId="514148A3" w14:textId="77777777" w:rsidTr="000545B8">
        <w:tc>
          <w:tcPr>
            <w:tcW w:w="2338" w:type="dxa"/>
          </w:tcPr>
          <w:p w14:paraId="3017628E" w14:textId="77777777" w:rsidR="00CE05AF" w:rsidRPr="00822F32" w:rsidRDefault="00CE05AF" w:rsidP="000545B8">
            <w:pPr>
              <w:rPr>
                <w:rFonts w:asciiTheme="minorHAnsi" w:hAnsiTheme="minorHAnsi" w:cstheme="minorHAnsi"/>
                <w:b/>
              </w:rPr>
            </w:pPr>
            <w:r w:rsidRPr="00822F32">
              <w:rPr>
                <w:rFonts w:asciiTheme="minorHAnsi" w:hAnsiTheme="minorHAnsi" w:cstheme="minorHAnsi"/>
                <w:b/>
              </w:rPr>
              <w:lastRenderedPageBreak/>
              <w:t>Study design</w:t>
            </w:r>
          </w:p>
        </w:tc>
        <w:tc>
          <w:tcPr>
            <w:tcW w:w="7012" w:type="dxa"/>
          </w:tcPr>
          <w:p w14:paraId="0C2CAE17" w14:textId="77777777" w:rsidR="00CE05AF" w:rsidRPr="00822F32" w:rsidRDefault="00CE05AF" w:rsidP="00CE05A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>Prospective or retrospective cohort studies</w:t>
            </w:r>
          </w:p>
          <w:p w14:paraId="291F6D4B" w14:textId="77777777" w:rsidR="00CE05AF" w:rsidRPr="00822F32" w:rsidRDefault="00CE05AF" w:rsidP="00CE05A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 xml:space="preserve">Randomized controlled </w:t>
            </w:r>
            <w:proofErr w:type="gramStart"/>
            <w:r w:rsidRPr="00822F32">
              <w:rPr>
                <w:rFonts w:cstheme="minorHAnsi"/>
              </w:rPr>
              <w:t>trials</w:t>
            </w:r>
            <w:proofErr w:type="gramEnd"/>
          </w:p>
          <w:p w14:paraId="35B08DEB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</w:p>
        </w:tc>
      </w:tr>
      <w:tr w:rsidR="00CE05AF" w:rsidRPr="00822F32" w14:paraId="220BF409" w14:textId="77777777" w:rsidTr="000545B8">
        <w:tc>
          <w:tcPr>
            <w:tcW w:w="2338" w:type="dxa"/>
          </w:tcPr>
          <w:p w14:paraId="508C6E01" w14:textId="77777777" w:rsidR="00CE05AF" w:rsidRPr="00822F32" w:rsidRDefault="00CE05AF" w:rsidP="000545B8">
            <w:pPr>
              <w:rPr>
                <w:rFonts w:asciiTheme="minorHAnsi" w:hAnsiTheme="minorHAnsi" w:cstheme="minorHAnsi"/>
                <w:b/>
              </w:rPr>
            </w:pPr>
            <w:r w:rsidRPr="00822F32">
              <w:rPr>
                <w:rFonts w:asciiTheme="minorHAnsi" w:hAnsiTheme="minorHAnsi" w:cstheme="minorHAnsi"/>
                <w:b/>
              </w:rPr>
              <w:t>Language</w:t>
            </w:r>
          </w:p>
        </w:tc>
        <w:tc>
          <w:tcPr>
            <w:tcW w:w="7012" w:type="dxa"/>
          </w:tcPr>
          <w:p w14:paraId="3664FF92" w14:textId="77777777" w:rsidR="00CE05AF" w:rsidRPr="00822F32" w:rsidRDefault="00CE05AF" w:rsidP="00CE05A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 xml:space="preserve">English </w:t>
            </w:r>
          </w:p>
          <w:p w14:paraId="5BAD4A65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</w:p>
        </w:tc>
      </w:tr>
      <w:tr w:rsidR="00CE05AF" w:rsidRPr="00822F32" w14:paraId="75DF26A1" w14:textId="77777777" w:rsidTr="000545B8">
        <w:tc>
          <w:tcPr>
            <w:tcW w:w="2338" w:type="dxa"/>
          </w:tcPr>
          <w:p w14:paraId="3F9DD3F6" w14:textId="77777777" w:rsidR="00CE05AF" w:rsidRPr="00822F32" w:rsidRDefault="00CE05AF" w:rsidP="000545B8">
            <w:pPr>
              <w:rPr>
                <w:rFonts w:asciiTheme="minorHAnsi" w:hAnsiTheme="minorHAnsi" w:cstheme="minorHAnsi"/>
                <w:b/>
              </w:rPr>
            </w:pPr>
            <w:r w:rsidRPr="00822F32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7012" w:type="dxa"/>
          </w:tcPr>
          <w:p w14:paraId="24D96447" w14:textId="77777777" w:rsidR="00CE05AF" w:rsidRPr="00822F32" w:rsidRDefault="00CE05AF" w:rsidP="00CE05A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822F32">
              <w:rPr>
                <w:rFonts w:cstheme="minorHAnsi"/>
              </w:rPr>
              <w:t>Only studies published from year 2012</w:t>
            </w:r>
            <w:r w:rsidRPr="00822F32">
              <w:rPr>
                <w:rFonts w:cstheme="minorHAnsi"/>
                <w:color w:val="FF0000"/>
              </w:rPr>
              <w:t xml:space="preserve"> </w:t>
            </w:r>
            <w:proofErr w:type="gramStart"/>
            <w:r w:rsidRPr="00822F32">
              <w:rPr>
                <w:rFonts w:cstheme="minorHAnsi"/>
              </w:rPr>
              <w:t>onward</w:t>
            </w:r>
            <w:proofErr w:type="gramEnd"/>
            <w:r w:rsidRPr="00822F32">
              <w:rPr>
                <w:rFonts w:cstheme="minorHAnsi"/>
              </w:rPr>
              <w:t xml:space="preserve"> </w:t>
            </w:r>
          </w:p>
          <w:p w14:paraId="42E8BE73" w14:textId="77777777" w:rsidR="00CE05AF" w:rsidRPr="00822F32" w:rsidRDefault="00CE05AF" w:rsidP="000545B8">
            <w:pPr>
              <w:pStyle w:val="ListParagraph"/>
              <w:rPr>
                <w:rFonts w:cstheme="minorHAnsi"/>
              </w:rPr>
            </w:pPr>
          </w:p>
        </w:tc>
      </w:tr>
    </w:tbl>
    <w:p w14:paraId="45001256" w14:textId="207B50A8" w:rsidR="00CE05AF" w:rsidRDefault="00CE05AF"/>
    <w:p w14:paraId="35D1FF7E" w14:textId="54436308" w:rsidR="00CE05AF" w:rsidRDefault="00CE05AF"/>
    <w:p w14:paraId="6D6D5308" w14:textId="77777777" w:rsidR="00CE05AF" w:rsidRDefault="00CE05AF">
      <w:pPr>
        <w:sectPr w:rsidR="00CE05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3B1714" w14:textId="7BADE026" w:rsidR="00CE05AF" w:rsidRPr="00CE05AF" w:rsidRDefault="00CE05AF" w:rsidP="00CE05AF">
      <w:pPr>
        <w:pStyle w:val="Caption"/>
        <w:rPr>
          <w:rFonts w:ascii="Arial" w:hAnsi="Arial"/>
          <w:b w:val="0"/>
          <w:bCs w:val="0"/>
        </w:rPr>
      </w:pPr>
      <w:r w:rsidRPr="00CE05AF">
        <w:rPr>
          <w:rFonts w:ascii="Arial" w:hAnsi="Arial"/>
          <w:b w:val="0"/>
          <w:bCs w:val="0"/>
        </w:rPr>
        <w:lastRenderedPageBreak/>
        <w:t>Table S</w:t>
      </w:r>
      <w:r>
        <w:rPr>
          <w:rFonts w:ascii="Arial" w:hAnsi="Arial"/>
          <w:b w:val="0"/>
          <w:bCs w:val="0"/>
          <w:noProof/>
        </w:rPr>
        <w:t>2</w:t>
      </w:r>
      <w:r w:rsidRPr="00CE05AF">
        <w:rPr>
          <w:rFonts w:ascii="Arial" w:hAnsi="Arial"/>
          <w:b w:val="0"/>
          <w:bCs w:val="0"/>
          <w:noProof/>
        </w:rPr>
        <w:t>:</w:t>
      </w:r>
      <w:r w:rsidRPr="00CE05AF">
        <w:rPr>
          <w:rFonts w:ascii="Arial" w:hAnsi="Arial"/>
          <w:b w:val="0"/>
          <w:bCs w:val="0"/>
        </w:rPr>
        <w:t xml:space="preserve"> S</w:t>
      </w:r>
      <w:r>
        <w:rPr>
          <w:rFonts w:ascii="Arial" w:hAnsi="Arial"/>
          <w:b w:val="0"/>
          <w:bCs w:val="0"/>
        </w:rPr>
        <w:t xml:space="preserve">earch </w:t>
      </w:r>
      <w:r w:rsidR="00ED6CE8">
        <w:rPr>
          <w:rFonts w:ascii="Arial" w:hAnsi="Arial"/>
          <w:b w:val="0"/>
          <w:bCs w:val="0"/>
        </w:rPr>
        <w:t xml:space="preserve">strategy with </w:t>
      </w:r>
      <w:r w:rsidRPr="00CE05AF">
        <w:rPr>
          <w:rFonts w:ascii="Arial" w:hAnsi="Arial"/>
          <w:b w:val="0"/>
          <w:bCs w:val="0"/>
        </w:rPr>
        <w:t>Medline, Embase - searched within Embase platform (</w:t>
      </w:r>
      <w:r w:rsidR="00ED6CE8">
        <w:rPr>
          <w:rFonts w:ascii="Arial" w:hAnsi="Arial"/>
          <w:b w:val="0"/>
          <w:bCs w:val="0"/>
        </w:rPr>
        <w:t xml:space="preserve">on </w:t>
      </w:r>
      <w:r w:rsidR="00D84F96">
        <w:rPr>
          <w:rFonts w:ascii="Arial" w:hAnsi="Arial"/>
          <w:b w:val="0"/>
          <w:bCs w:val="0"/>
        </w:rPr>
        <w:t>7</w:t>
      </w:r>
      <w:r w:rsidRPr="00CE05AF">
        <w:rPr>
          <w:rFonts w:ascii="Arial" w:hAnsi="Arial"/>
          <w:b w:val="0"/>
          <w:bCs w:val="0"/>
        </w:rPr>
        <w:t>/</w:t>
      </w:r>
      <w:r w:rsidR="00D84F96">
        <w:rPr>
          <w:rFonts w:ascii="Arial" w:hAnsi="Arial"/>
          <w:b w:val="0"/>
          <w:bCs w:val="0"/>
        </w:rPr>
        <w:t>5</w:t>
      </w:r>
      <w:r w:rsidRPr="00CE05AF">
        <w:rPr>
          <w:rFonts w:ascii="Arial" w:hAnsi="Arial"/>
          <w:b w:val="0"/>
          <w:bCs w:val="0"/>
        </w:rPr>
        <w:t>/202</w:t>
      </w:r>
      <w:r w:rsidR="00D84F96">
        <w:rPr>
          <w:rFonts w:ascii="Arial" w:hAnsi="Arial"/>
          <w:b w:val="0"/>
          <w:bCs w:val="0"/>
        </w:rPr>
        <w:t>3</w:t>
      </w:r>
      <w:r w:rsidRPr="00CE05AF">
        <w:rPr>
          <w:rFonts w:ascii="Arial" w:hAnsi="Arial"/>
          <w:b w:val="0"/>
          <w:bCs w:val="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0"/>
        <w:gridCol w:w="1580"/>
        <w:gridCol w:w="6230"/>
        <w:gridCol w:w="3560"/>
      </w:tblGrid>
      <w:tr w:rsidR="00CE05AF" w:rsidRPr="00822F32" w14:paraId="5A2F8A85" w14:textId="77777777" w:rsidTr="00D84F96">
        <w:trPr>
          <w:trHeight w:val="295"/>
        </w:trPr>
        <w:tc>
          <w:tcPr>
            <w:tcW w:w="1580" w:type="dxa"/>
            <w:shd w:val="clear" w:color="auto" w:fill="000000" w:themeFill="text1"/>
            <w:noWrap/>
            <w:hideMark/>
          </w:tcPr>
          <w:p w14:paraId="6E74B707" w14:textId="77777777" w:rsidR="00CE05AF" w:rsidRPr="00822F32" w:rsidRDefault="00CE05A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580" w:type="dxa"/>
            <w:shd w:val="clear" w:color="auto" w:fill="000000" w:themeFill="text1"/>
            <w:noWrap/>
            <w:hideMark/>
          </w:tcPr>
          <w:p w14:paraId="0E9E68CE" w14:textId="77777777" w:rsidR="00CE05AF" w:rsidRPr="00822F32" w:rsidRDefault="00CE05A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6230" w:type="dxa"/>
            <w:shd w:val="clear" w:color="auto" w:fill="000000" w:themeFill="text1"/>
            <w:hideMark/>
          </w:tcPr>
          <w:p w14:paraId="6E27519E" w14:textId="77777777" w:rsidR="00CE05AF" w:rsidRPr="00822F32" w:rsidRDefault="00CE05A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Strings</w:t>
            </w:r>
          </w:p>
        </w:tc>
        <w:tc>
          <w:tcPr>
            <w:tcW w:w="3560" w:type="dxa"/>
            <w:shd w:val="clear" w:color="auto" w:fill="000000" w:themeFill="text1"/>
            <w:noWrap/>
            <w:hideMark/>
          </w:tcPr>
          <w:p w14:paraId="75730FBC" w14:textId="77777777" w:rsidR="00CE05AF" w:rsidRPr="00822F32" w:rsidRDefault="00CE05A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Hits </w:t>
            </w:r>
          </w:p>
        </w:tc>
      </w:tr>
      <w:tr w:rsidR="00D84F96" w:rsidRPr="00822F32" w14:paraId="70E91BD9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6CE1E77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80" w:type="dxa"/>
            <w:noWrap/>
            <w:hideMark/>
          </w:tcPr>
          <w:p w14:paraId="317956D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17060A5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spellStart"/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non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small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cell lung cancer'/exp OR '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non small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cell lung cancer' OR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nsclc</w:t>
            </w:r>
            <w:proofErr w:type="spellEnd"/>
          </w:p>
        </w:tc>
        <w:tc>
          <w:tcPr>
            <w:tcW w:w="3560" w:type="dxa"/>
            <w:noWrap/>
            <w:vAlign w:val="center"/>
            <w:hideMark/>
          </w:tcPr>
          <w:p w14:paraId="5DC886D2" w14:textId="587D0651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226949</w:t>
            </w:r>
          </w:p>
        </w:tc>
      </w:tr>
      <w:tr w:rsidR="00D84F96" w:rsidRPr="00822F32" w14:paraId="1C640304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39DE53CF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580" w:type="dxa"/>
            <w:noWrap/>
            <w:hideMark/>
          </w:tcPr>
          <w:p w14:paraId="21420F5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7E52EF44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egfr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OR 'epidermal growth factor receptor'</w:t>
            </w:r>
          </w:p>
        </w:tc>
        <w:tc>
          <w:tcPr>
            <w:tcW w:w="3560" w:type="dxa"/>
            <w:noWrap/>
            <w:vAlign w:val="center"/>
            <w:hideMark/>
          </w:tcPr>
          <w:p w14:paraId="4EB1F72B" w14:textId="4F683CA6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275762</w:t>
            </w:r>
          </w:p>
        </w:tc>
      </w:tr>
      <w:tr w:rsidR="00D84F96" w:rsidRPr="00822F32" w14:paraId="7288928C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43D4747D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580" w:type="dxa"/>
            <w:noWrap/>
            <w:hideMark/>
          </w:tcPr>
          <w:p w14:paraId="4885B68D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4CB92294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alk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OR 'anaplastic lymphoma receptor tyrosine kinase'</w:t>
            </w:r>
          </w:p>
        </w:tc>
        <w:tc>
          <w:tcPr>
            <w:tcW w:w="3560" w:type="dxa"/>
            <w:noWrap/>
            <w:vAlign w:val="center"/>
            <w:hideMark/>
          </w:tcPr>
          <w:p w14:paraId="75705C0F" w14:textId="6CEB835E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27898</w:t>
            </w:r>
          </w:p>
        </w:tc>
      </w:tr>
      <w:tr w:rsidR="00D84F96" w:rsidRPr="00822F32" w14:paraId="0A34AF0D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7C6B02A9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580" w:type="dxa"/>
            <w:noWrap/>
            <w:hideMark/>
          </w:tcPr>
          <w:p w14:paraId="30520CB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56BDF9E1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ros1 OR '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ros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proto-oncogene 1 receptor tyrosine kinase'</w:t>
            </w:r>
          </w:p>
        </w:tc>
        <w:tc>
          <w:tcPr>
            <w:tcW w:w="3560" w:type="dxa"/>
            <w:noWrap/>
            <w:vAlign w:val="center"/>
            <w:hideMark/>
          </w:tcPr>
          <w:p w14:paraId="5128182F" w14:textId="221BAFE7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5689</w:t>
            </w:r>
          </w:p>
        </w:tc>
      </w:tr>
      <w:tr w:rsidR="00D84F96" w:rsidRPr="00822F32" w14:paraId="750450FE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222C2F6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580" w:type="dxa"/>
            <w:noWrap/>
            <w:hideMark/>
          </w:tcPr>
          <w:p w14:paraId="14229C2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0ECCED3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braf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OR 'b-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raf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proto-oncogene, serine/threonine kinase'</w:t>
            </w:r>
          </w:p>
        </w:tc>
        <w:tc>
          <w:tcPr>
            <w:tcW w:w="3560" w:type="dxa"/>
            <w:noWrap/>
            <w:vAlign w:val="center"/>
            <w:hideMark/>
          </w:tcPr>
          <w:p w14:paraId="66B62708" w14:textId="1B37E30C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43312</w:t>
            </w:r>
          </w:p>
        </w:tc>
      </w:tr>
      <w:tr w:rsidR="00D84F96" w:rsidRPr="00822F32" w14:paraId="7FF03880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41A4207A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580" w:type="dxa"/>
            <w:noWrap/>
            <w:hideMark/>
          </w:tcPr>
          <w:p w14:paraId="507EBA11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28B4FE89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ntrk1 OR 'neurotrophic receptor tyrosine kinase 1'</w:t>
            </w:r>
          </w:p>
        </w:tc>
        <w:tc>
          <w:tcPr>
            <w:tcW w:w="3560" w:type="dxa"/>
            <w:noWrap/>
            <w:vAlign w:val="center"/>
            <w:hideMark/>
          </w:tcPr>
          <w:p w14:paraId="429597E0" w14:textId="4A0E0AB1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2063</w:t>
            </w:r>
          </w:p>
        </w:tc>
      </w:tr>
      <w:tr w:rsidR="00D84F96" w:rsidRPr="00822F32" w14:paraId="34F1D63F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3DB47552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580" w:type="dxa"/>
            <w:noWrap/>
            <w:hideMark/>
          </w:tcPr>
          <w:p w14:paraId="4F059724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24841D71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ntrk2 OR 'neurotrophic receptor tyrosine kinase 2'</w:t>
            </w:r>
          </w:p>
        </w:tc>
        <w:tc>
          <w:tcPr>
            <w:tcW w:w="3560" w:type="dxa"/>
            <w:noWrap/>
            <w:vAlign w:val="center"/>
            <w:hideMark/>
          </w:tcPr>
          <w:p w14:paraId="7B6A37F6" w14:textId="17BCFF25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1162</w:t>
            </w:r>
          </w:p>
        </w:tc>
      </w:tr>
      <w:tr w:rsidR="00D84F96" w:rsidRPr="00822F32" w14:paraId="7D269211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3CB50EB8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580" w:type="dxa"/>
            <w:noWrap/>
            <w:hideMark/>
          </w:tcPr>
          <w:p w14:paraId="09028EE6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4230D02B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ntrk3 OR 'neurotrophic receptor tyrosine kinase 3'</w:t>
            </w:r>
          </w:p>
        </w:tc>
        <w:tc>
          <w:tcPr>
            <w:tcW w:w="3560" w:type="dxa"/>
            <w:noWrap/>
            <w:vAlign w:val="center"/>
            <w:hideMark/>
          </w:tcPr>
          <w:p w14:paraId="65AEC774" w14:textId="4894F5EC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1762</w:t>
            </w:r>
          </w:p>
        </w:tc>
      </w:tr>
      <w:tr w:rsidR="00D84F96" w:rsidRPr="00822F32" w14:paraId="60788DEF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4BBE89B7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580" w:type="dxa"/>
            <w:noWrap/>
            <w:hideMark/>
          </w:tcPr>
          <w:p w14:paraId="67B60EEA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4E671441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ret OR 'ret proto-oncogene'</w:t>
            </w:r>
          </w:p>
        </w:tc>
        <w:tc>
          <w:tcPr>
            <w:tcW w:w="3560" w:type="dxa"/>
            <w:noWrap/>
            <w:vAlign w:val="center"/>
            <w:hideMark/>
          </w:tcPr>
          <w:p w14:paraId="6380D502" w14:textId="15AB4384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18947</w:t>
            </w:r>
          </w:p>
        </w:tc>
      </w:tr>
      <w:tr w:rsidR="00D84F96" w:rsidRPr="00822F32" w14:paraId="3002294B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0BE9EC5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580" w:type="dxa"/>
            <w:noWrap/>
            <w:hideMark/>
          </w:tcPr>
          <w:p w14:paraId="281D336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034ACAA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met OR 'met proto-oncogene, receptor tyrosine kinase'</w:t>
            </w:r>
          </w:p>
        </w:tc>
        <w:tc>
          <w:tcPr>
            <w:tcW w:w="3560" w:type="dxa"/>
            <w:noWrap/>
            <w:vAlign w:val="center"/>
            <w:hideMark/>
          </w:tcPr>
          <w:p w14:paraId="674DD570" w14:textId="6649DE31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420609</w:t>
            </w:r>
          </w:p>
        </w:tc>
      </w:tr>
      <w:tr w:rsidR="00D84F96" w:rsidRPr="00822F32" w14:paraId="72C85C1C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5DF6F989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580" w:type="dxa"/>
            <w:noWrap/>
            <w:hideMark/>
          </w:tcPr>
          <w:p w14:paraId="66CFEE0F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51ECA7DD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kras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OR '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kras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proto-oncogene'</w:t>
            </w:r>
          </w:p>
        </w:tc>
        <w:tc>
          <w:tcPr>
            <w:tcW w:w="3560" w:type="dxa"/>
            <w:noWrap/>
            <w:vAlign w:val="center"/>
            <w:hideMark/>
          </w:tcPr>
          <w:p w14:paraId="7EF0B122" w14:textId="3ADDE354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49111</w:t>
            </w:r>
          </w:p>
        </w:tc>
      </w:tr>
      <w:tr w:rsidR="00D84F96" w:rsidRPr="00822F32" w14:paraId="47927AD3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0B829AA2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580" w:type="dxa"/>
            <w:noWrap/>
            <w:hideMark/>
          </w:tcPr>
          <w:p w14:paraId="2C72E117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4E31F796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pd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-l1' OR 'programmed death-ligand 1'</w:t>
            </w:r>
          </w:p>
        </w:tc>
        <w:tc>
          <w:tcPr>
            <w:tcW w:w="3560" w:type="dxa"/>
            <w:noWrap/>
            <w:vAlign w:val="center"/>
            <w:hideMark/>
          </w:tcPr>
          <w:p w14:paraId="6DF4133A" w14:textId="6D66EC13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51488</w:t>
            </w:r>
          </w:p>
        </w:tc>
      </w:tr>
      <w:tr w:rsidR="00D84F96" w:rsidRPr="00822F32" w14:paraId="75C22E2F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597EDA1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580" w:type="dxa"/>
            <w:noWrap/>
            <w:hideMark/>
          </w:tcPr>
          <w:p w14:paraId="7280FA8B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5918990F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genomic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alterat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*'</w:t>
            </w:r>
          </w:p>
        </w:tc>
        <w:tc>
          <w:tcPr>
            <w:tcW w:w="3560" w:type="dxa"/>
            <w:noWrap/>
            <w:vAlign w:val="center"/>
            <w:hideMark/>
          </w:tcPr>
          <w:p w14:paraId="1FB4CA50" w14:textId="207B7796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12040</w:t>
            </w:r>
          </w:p>
        </w:tc>
      </w:tr>
      <w:tr w:rsidR="00D84F96" w:rsidRPr="00822F32" w14:paraId="6A233771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3572BA16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580" w:type="dxa"/>
            <w:noWrap/>
            <w:hideMark/>
          </w:tcPr>
          <w:p w14:paraId="0D599EF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4233E2FD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wildtype</w:t>
            </w:r>
          </w:p>
        </w:tc>
        <w:tc>
          <w:tcPr>
            <w:tcW w:w="3560" w:type="dxa"/>
            <w:noWrap/>
            <w:vAlign w:val="center"/>
            <w:hideMark/>
          </w:tcPr>
          <w:p w14:paraId="5B97D069" w14:textId="3BA77183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355241</w:t>
            </w:r>
          </w:p>
        </w:tc>
      </w:tr>
      <w:tr w:rsidR="00D84F96" w:rsidRPr="00822F32" w14:paraId="22261481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6412C81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580" w:type="dxa"/>
            <w:noWrap/>
            <w:hideMark/>
          </w:tcPr>
          <w:p w14:paraId="3F92CC42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7DB2D8C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#2 OR #3 OR #4 OR #5 OR #6 OR #7 OR #8 OR #9 OR #10 OR #11 OR #12 OR #13 OR #14</w:t>
            </w:r>
          </w:p>
        </w:tc>
        <w:tc>
          <w:tcPr>
            <w:tcW w:w="3560" w:type="dxa"/>
            <w:noWrap/>
            <w:vAlign w:val="center"/>
            <w:hideMark/>
          </w:tcPr>
          <w:p w14:paraId="5132BA68" w14:textId="21BA7506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1162656</w:t>
            </w:r>
          </w:p>
        </w:tc>
      </w:tr>
      <w:tr w:rsidR="00D84F96" w:rsidRPr="00822F32" w14:paraId="217815A1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29ED61D8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580" w:type="dxa"/>
            <w:noWrap/>
            <w:hideMark/>
          </w:tcPr>
          <w:p w14:paraId="12CF722A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Population</w:t>
            </w:r>
          </w:p>
        </w:tc>
        <w:tc>
          <w:tcPr>
            <w:tcW w:w="6230" w:type="dxa"/>
            <w:hideMark/>
          </w:tcPr>
          <w:p w14:paraId="3B5B6EC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#1 AND #15</w:t>
            </w:r>
          </w:p>
        </w:tc>
        <w:tc>
          <w:tcPr>
            <w:tcW w:w="3560" w:type="dxa"/>
            <w:noWrap/>
            <w:vAlign w:val="center"/>
            <w:hideMark/>
          </w:tcPr>
          <w:p w14:paraId="3DB69B7E" w14:textId="09283722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71563</w:t>
            </w:r>
          </w:p>
        </w:tc>
      </w:tr>
      <w:tr w:rsidR="00D84F96" w:rsidRPr="00822F32" w14:paraId="27B77F9A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16E287B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580" w:type="dxa"/>
            <w:noWrap/>
            <w:hideMark/>
          </w:tcPr>
          <w:p w14:paraId="0B7C991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Intervention</w:t>
            </w:r>
          </w:p>
        </w:tc>
        <w:tc>
          <w:tcPr>
            <w:tcW w:w="6230" w:type="dxa"/>
            <w:hideMark/>
          </w:tcPr>
          <w:p w14:paraId="46092679" w14:textId="4E37FEE9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genomic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profiling' OR 'genetic profiling' OR 'molecular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profil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*' OR 'tumor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profil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*' OR 'mutation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profil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*' OR 'molecular test' OR 'biomarker test*' OR 'tumor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sequenc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*'</w:t>
            </w:r>
          </w:p>
        </w:tc>
        <w:tc>
          <w:tcPr>
            <w:tcW w:w="3560" w:type="dxa"/>
            <w:noWrap/>
            <w:vAlign w:val="center"/>
            <w:hideMark/>
          </w:tcPr>
          <w:p w14:paraId="6815CF1D" w14:textId="66D7BF8F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38880</w:t>
            </w:r>
          </w:p>
        </w:tc>
      </w:tr>
      <w:tr w:rsidR="00D84F96" w:rsidRPr="00822F32" w14:paraId="13A6C836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45A6F848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580" w:type="dxa"/>
            <w:noWrap/>
            <w:hideMark/>
          </w:tcPr>
          <w:p w14:paraId="318FCAFB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Intervention</w:t>
            </w:r>
          </w:p>
        </w:tc>
        <w:tc>
          <w:tcPr>
            <w:tcW w:w="6230" w:type="dxa"/>
            <w:hideMark/>
          </w:tcPr>
          <w:p w14:paraId="746ADD71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liquid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biopsy' OR 'fluid biopsy' OR 'cell free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dna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' OR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cfdna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OR 'circulating tumor 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dna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 OR '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ctdna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</w:p>
        </w:tc>
        <w:tc>
          <w:tcPr>
            <w:tcW w:w="3560" w:type="dxa"/>
            <w:noWrap/>
            <w:vAlign w:val="center"/>
            <w:hideMark/>
          </w:tcPr>
          <w:p w14:paraId="42BE2539" w14:textId="7DDCB13B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34466</w:t>
            </w:r>
          </w:p>
        </w:tc>
      </w:tr>
      <w:tr w:rsidR="00D84F96" w:rsidRPr="00822F32" w14:paraId="6FD7D96F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005B848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580" w:type="dxa"/>
            <w:noWrap/>
            <w:hideMark/>
          </w:tcPr>
          <w:p w14:paraId="51F8F342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Intervention</w:t>
            </w:r>
          </w:p>
        </w:tc>
        <w:tc>
          <w:tcPr>
            <w:tcW w:w="6230" w:type="dxa"/>
            <w:hideMark/>
          </w:tcPr>
          <w:p w14:paraId="5699033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tissue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biopsy' OR 'needle biopsy'</w:t>
            </w:r>
          </w:p>
        </w:tc>
        <w:tc>
          <w:tcPr>
            <w:tcW w:w="3560" w:type="dxa"/>
            <w:noWrap/>
            <w:vAlign w:val="center"/>
            <w:hideMark/>
          </w:tcPr>
          <w:p w14:paraId="471E48B3" w14:textId="16880DEF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67521</w:t>
            </w:r>
          </w:p>
        </w:tc>
      </w:tr>
      <w:tr w:rsidR="00D84F96" w:rsidRPr="00822F32" w14:paraId="39130FC4" w14:textId="77777777" w:rsidTr="005A2666">
        <w:trPr>
          <w:trHeight w:val="340"/>
        </w:trPr>
        <w:tc>
          <w:tcPr>
            <w:tcW w:w="1580" w:type="dxa"/>
            <w:noWrap/>
            <w:hideMark/>
          </w:tcPr>
          <w:p w14:paraId="46BD726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580" w:type="dxa"/>
            <w:noWrap/>
            <w:hideMark/>
          </w:tcPr>
          <w:p w14:paraId="6CDBD09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Intervention</w:t>
            </w:r>
          </w:p>
        </w:tc>
        <w:tc>
          <w:tcPr>
            <w:tcW w:w="6230" w:type="dxa"/>
            <w:hideMark/>
          </w:tcPr>
          <w:p w14:paraId="47DDD02D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#17 OR #18 OR #19</w:t>
            </w:r>
          </w:p>
        </w:tc>
        <w:tc>
          <w:tcPr>
            <w:tcW w:w="3560" w:type="dxa"/>
            <w:noWrap/>
            <w:vAlign w:val="center"/>
            <w:hideMark/>
          </w:tcPr>
          <w:p w14:paraId="2388257E" w14:textId="7C8B5A12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136618</w:t>
            </w:r>
          </w:p>
        </w:tc>
      </w:tr>
      <w:tr w:rsidR="00D84F96" w:rsidRPr="00822F32" w14:paraId="16CAEF60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2B50A680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580" w:type="dxa"/>
            <w:noWrap/>
            <w:hideMark/>
          </w:tcPr>
          <w:p w14:paraId="50103D3D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1A0A249B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clinical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validity'</w:t>
            </w:r>
          </w:p>
        </w:tc>
        <w:tc>
          <w:tcPr>
            <w:tcW w:w="3560" w:type="dxa"/>
            <w:noWrap/>
            <w:vAlign w:val="center"/>
            <w:hideMark/>
          </w:tcPr>
          <w:p w14:paraId="122B00D0" w14:textId="090B52FD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3332</w:t>
            </w:r>
          </w:p>
        </w:tc>
      </w:tr>
      <w:tr w:rsidR="00D84F96" w:rsidRPr="00822F32" w14:paraId="404ADF27" w14:textId="77777777" w:rsidTr="005A2666">
        <w:trPr>
          <w:trHeight w:val="340"/>
        </w:trPr>
        <w:tc>
          <w:tcPr>
            <w:tcW w:w="1580" w:type="dxa"/>
            <w:noWrap/>
            <w:hideMark/>
          </w:tcPr>
          <w:p w14:paraId="024DF81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580" w:type="dxa"/>
            <w:noWrap/>
            <w:hideMark/>
          </w:tcPr>
          <w:p w14:paraId="043439E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629DB300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sensitivity'</w:t>
            </w:r>
          </w:p>
        </w:tc>
        <w:tc>
          <w:tcPr>
            <w:tcW w:w="3560" w:type="dxa"/>
            <w:noWrap/>
            <w:vAlign w:val="center"/>
            <w:hideMark/>
          </w:tcPr>
          <w:p w14:paraId="56E8E94C" w14:textId="127B5D80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1800575</w:t>
            </w:r>
          </w:p>
        </w:tc>
      </w:tr>
      <w:tr w:rsidR="00D84F96" w:rsidRPr="00822F32" w14:paraId="0C928D97" w14:textId="77777777" w:rsidTr="005A2666">
        <w:trPr>
          <w:trHeight w:val="340"/>
        </w:trPr>
        <w:tc>
          <w:tcPr>
            <w:tcW w:w="1580" w:type="dxa"/>
            <w:noWrap/>
            <w:hideMark/>
          </w:tcPr>
          <w:p w14:paraId="135FAD24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580" w:type="dxa"/>
            <w:noWrap/>
            <w:hideMark/>
          </w:tcPr>
          <w:p w14:paraId="58820CFA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1038B6E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'specificity'</w:t>
            </w:r>
          </w:p>
        </w:tc>
        <w:tc>
          <w:tcPr>
            <w:tcW w:w="3560" w:type="dxa"/>
            <w:noWrap/>
            <w:vAlign w:val="center"/>
            <w:hideMark/>
          </w:tcPr>
          <w:p w14:paraId="6ACE6F59" w14:textId="21BEA3B6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1078876</w:t>
            </w:r>
          </w:p>
        </w:tc>
      </w:tr>
      <w:tr w:rsidR="00D84F96" w:rsidRPr="00822F32" w14:paraId="26936B20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6D4E8ED4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580" w:type="dxa"/>
            <w:noWrap/>
            <w:hideMark/>
          </w:tcPr>
          <w:p w14:paraId="79CA44F6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5FC48B9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positive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predictive value'</w:t>
            </w:r>
          </w:p>
        </w:tc>
        <w:tc>
          <w:tcPr>
            <w:tcW w:w="3560" w:type="dxa"/>
            <w:noWrap/>
            <w:vAlign w:val="center"/>
            <w:hideMark/>
          </w:tcPr>
          <w:p w14:paraId="122B6A23" w14:textId="299B370A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77283</w:t>
            </w:r>
          </w:p>
        </w:tc>
      </w:tr>
      <w:tr w:rsidR="00D84F96" w:rsidRPr="00822F32" w14:paraId="10E407E0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00817D20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580" w:type="dxa"/>
            <w:noWrap/>
            <w:hideMark/>
          </w:tcPr>
          <w:p w14:paraId="02A9E79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4B25E006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negative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predictive value'</w:t>
            </w:r>
          </w:p>
        </w:tc>
        <w:tc>
          <w:tcPr>
            <w:tcW w:w="3560" w:type="dxa"/>
            <w:noWrap/>
            <w:vAlign w:val="center"/>
            <w:hideMark/>
          </w:tcPr>
          <w:p w14:paraId="0710218E" w14:textId="429B3DC5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68402</w:t>
            </w:r>
          </w:p>
        </w:tc>
      </w:tr>
      <w:tr w:rsidR="00D84F96" w:rsidRPr="00822F32" w14:paraId="41BD8114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170ED43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26</w:t>
            </w:r>
          </w:p>
        </w:tc>
        <w:tc>
          <w:tcPr>
            <w:tcW w:w="1580" w:type="dxa"/>
            <w:noWrap/>
            <w:hideMark/>
          </w:tcPr>
          <w:p w14:paraId="2EEF685E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3183AEB3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#21 OR #22 OR #23 OR #24 OR #25</w:t>
            </w:r>
          </w:p>
        </w:tc>
        <w:tc>
          <w:tcPr>
            <w:tcW w:w="3560" w:type="dxa"/>
            <w:noWrap/>
            <w:vAlign w:val="center"/>
            <w:hideMark/>
          </w:tcPr>
          <w:p w14:paraId="23D1C69F" w14:textId="589D7ED0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2264504</w:t>
            </w:r>
          </w:p>
        </w:tc>
      </w:tr>
      <w:tr w:rsidR="00D84F96" w:rsidRPr="00822F32" w14:paraId="376D95B2" w14:textId="77777777" w:rsidTr="005A2666">
        <w:trPr>
          <w:trHeight w:val="340"/>
        </w:trPr>
        <w:tc>
          <w:tcPr>
            <w:tcW w:w="1580" w:type="dxa"/>
            <w:noWrap/>
            <w:hideMark/>
          </w:tcPr>
          <w:p w14:paraId="1E0DA267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1580" w:type="dxa"/>
            <w:noWrap/>
            <w:hideMark/>
          </w:tcPr>
          <w:p w14:paraId="0C1BFD7F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28D8ADD5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clinical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utility'</w:t>
            </w:r>
          </w:p>
        </w:tc>
        <w:tc>
          <w:tcPr>
            <w:tcW w:w="3560" w:type="dxa"/>
            <w:noWrap/>
            <w:vAlign w:val="center"/>
            <w:hideMark/>
          </w:tcPr>
          <w:p w14:paraId="1B917CCD" w14:textId="2D16E002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50221</w:t>
            </w:r>
          </w:p>
        </w:tc>
      </w:tr>
      <w:tr w:rsidR="00D84F96" w:rsidRPr="00822F32" w14:paraId="15FCAF20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0214A39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580" w:type="dxa"/>
            <w:noWrap/>
            <w:hideMark/>
          </w:tcPr>
          <w:p w14:paraId="6CD55842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4FA7CBD9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progression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free survival' OR '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pfs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</w:p>
        </w:tc>
        <w:tc>
          <w:tcPr>
            <w:tcW w:w="3560" w:type="dxa"/>
            <w:noWrap/>
            <w:vAlign w:val="center"/>
            <w:hideMark/>
          </w:tcPr>
          <w:p w14:paraId="73441593" w14:textId="619C7C86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206013</w:t>
            </w:r>
          </w:p>
        </w:tc>
      </w:tr>
      <w:tr w:rsidR="00D84F96" w:rsidRPr="00822F32" w14:paraId="60752BF8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19D728E2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580" w:type="dxa"/>
            <w:noWrap/>
            <w:hideMark/>
          </w:tcPr>
          <w:p w14:paraId="6E4819CD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5F12B40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overall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survival' OR '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</w:p>
        </w:tc>
        <w:tc>
          <w:tcPr>
            <w:tcW w:w="3560" w:type="dxa"/>
            <w:noWrap/>
            <w:vAlign w:val="center"/>
            <w:hideMark/>
          </w:tcPr>
          <w:p w14:paraId="6B9223D2" w14:textId="4B620BAD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627143</w:t>
            </w:r>
          </w:p>
        </w:tc>
      </w:tr>
      <w:tr w:rsidR="00D84F96" w:rsidRPr="00822F32" w14:paraId="33972C0D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0A24AC87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580" w:type="dxa"/>
            <w:noWrap/>
            <w:hideMark/>
          </w:tcPr>
          <w:p w14:paraId="3BFB6BF1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3768DF88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#27 OR #28 OR #29</w:t>
            </w:r>
          </w:p>
        </w:tc>
        <w:tc>
          <w:tcPr>
            <w:tcW w:w="3560" w:type="dxa"/>
            <w:noWrap/>
            <w:vAlign w:val="center"/>
            <w:hideMark/>
          </w:tcPr>
          <w:p w14:paraId="4D543C39" w14:textId="0B66D460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733394</w:t>
            </w:r>
          </w:p>
        </w:tc>
      </w:tr>
      <w:tr w:rsidR="00D84F96" w:rsidRPr="00822F32" w14:paraId="3B2B083A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4981C44A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31</w:t>
            </w:r>
          </w:p>
        </w:tc>
        <w:tc>
          <w:tcPr>
            <w:tcW w:w="1580" w:type="dxa"/>
            <w:noWrap/>
            <w:hideMark/>
          </w:tcPr>
          <w:p w14:paraId="1254355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230" w:type="dxa"/>
            <w:hideMark/>
          </w:tcPr>
          <w:p w14:paraId="438FC22B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#26 OR #30</w:t>
            </w:r>
          </w:p>
        </w:tc>
        <w:tc>
          <w:tcPr>
            <w:tcW w:w="3560" w:type="dxa"/>
            <w:noWrap/>
            <w:vAlign w:val="center"/>
            <w:hideMark/>
          </w:tcPr>
          <w:p w14:paraId="7D18CADA" w14:textId="02EE2944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2945799</w:t>
            </w:r>
          </w:p>
        </w:tc>
      </w:tr>
      <w:tr w:rsidR="00D84F96" w:rsidRPr="00822F32" w14:paraId="29A0BE90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7CE77CC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1580" w:type="dxa"/>
            <w:noWrap/>
            <w:hideMark/>
          </w:tcPr>
          <w:p w14:paraId="57AB953F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Study design</w:t>
            </w:r>
          </w:p>
        </w:tc>
        <w:tc>
          <w:tcPr>
            <w:tcW w:w="6230" w:type="dxa"/>
            <w:hideMark/>
          </w:tcPr>
          <w:p w14:paraId="6C896488" w14:textId="0ED2CBF1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retrospective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study' OR 'prospective study' OR 'observational study' OR 'cohort analysis' OR 'real world evidence' OR 'register' OR 'electronic health record' OR 'electronic medical record'</w:t>
            </w:r>
          </w:p>
        </w:tc>
        <w:tc>
          <w:tcPr>
            <w:tcW w:w="3560" w:type="dxa"/>
            <w:noWrap/>
            <w:vAlign w:val="center"/>
            <w:hideMark/>
          </w:tcPr>
          <w:p w14:paraId="6DE29CA8" w14:textId="05B1C6A3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3307459</w:t>
            </w:r>
          </w:p>
        </w:tc>
      </w:tr>
      <w:tr w:rsidR="00D84F96" w:rsidRPr="00822F32" w14:paraId="4200EE3A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16BB5296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  <w:tc>
          <w:tcPr>
            <w:tcW w:w="1580" w:type="dxa"/>
            <w:noWrap/>
            <w:hideMark/>
          </w:tcPr>
          <w:p w14:paraId="2B5C07C8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Study design</w:t>
            </w:r>
          </w:p>
        </w:tc>
        <w:tc>
          <w:tcPr>
            <w:tcW w:w="6230" w:type="dxa"/>
            <w:hideMark/>
          </w:tcPr>
          <w:p w14:paraId="04A33B7B" w14:textId="664CC570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clinical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trial' OR 'randomized controlled trial' OR 'controlled clinical trial'</w:t>
            </w:r>
          </w:p>
        </w:tc>
        <w:tc>
          <w:tcPr>
            <w:tcW w:w="3560" w:type="dxa"/>
            <w:noWrap/>
            <w:vAlign w:val="center"/>
            <w:hideMark/>
          </w:tcPr>
          <w:p w14:paraId="052D9D87" w14:textId="101DFFC9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2259219</w:t>
            </w:r>
          </w:p>
        </w:tc>
      </w:tr>
      <w:tr w:rsidR="00D84F96" w:rsidRPr="00822F32" w14:paraId="1DE45EBD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38C00B07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34</w:t>
            </w:r>
          </w:p>
        </w:tc>
        <w:tc>
          <w:tcPr>
            <w:tcW w:w="1580" w:type="dxa"/>
            <w:noWrap/>
            <w:hideMark/>
          </w:tcPr>
          <w:p w14:paraId="3A73CAD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Study design</w:t>
            </w:r>
          </w:p>
        </w:tc>
        <w:tc>
          <w:tcPr>
            <w:tcW w:w="6230" w:type="dxa"/>
            <w:hideMark/>
          </w:tcPr>
          <w:p w14:paraId="073A200F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'</w:t>
            </w:r>
            <w:proofErr w:type="gram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single</w:t>
            </w:r>
            <w:proofErr w:type="gram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 xml:space="preserve"> arm trial'</w:t>
            </w:r>
          </w:p>
        </w:tc>
        <w:tc>
          <w:tcPr>
            <w:tcW w:w="3560" w:type="dxa"/>
            <w:noWrap/>
            <w:vAlign w:val="center"/>
            <w:hideMark/>
          </w:tcPr>
          <w:p w14:paraId="5BEC9386" w14:textId="69EA7EB3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1825</w:t>
            </w:r>
          </w:p>
        </w:tc>
      </w:tr>
      <w:tr w:rsidR="00D84F96" w:rsidRPr="00822F32" w14:paraId="6714F2A0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5D133114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580" w:type="dxa"/>
            <w:noWrap/>
            <w:hideMark/>
          </w:tcPr>
          <w:p w14:paraId="444EC3DA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Study design</w:t>
            </w:r>
          </w:p>
        </w:tc>
        <w:tc>
          <w:tcPr>
            <w:tcW w:w="6230" w:type="dxa"/>
            <w:hideMark/>
          </w:tcPr>
          <w:p w14:paraId="1CBC5824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#32 OR #33 OR #34</w:t>
            </w:r>
          </w:p>
        </w:tc>
        <w:tc>
          <w:tcPr>
            <w:tcW w:w="3560" w:type="dxa"/>
            <w:noWrap/>
            <w:vAlign w:val="center"/>
            <w:hideMark/>
          </w:tcPr>
          <w:p w14:paraId="008E1DAC" w14:textId="640B8EED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5169692</w:t>
            </w:r>
          </w:p>
        </w:tc>
      </w:tr>
      <w:tr w:rsidR="00D84F96" w:rsidRPr="00822F32" w14:paraId="04B75052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29ACC53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36</w:t>
            </w:r>
          </w:p>
        </w:tc>
        <w:tc>
          <w:tcPr>
            <w:tcW w:w="1580" w:type="dxa"/>
            <w:noWrap/>
            <w:hideMark/>
          </w:tcPr>
          <w:p w14:paraId="64175D52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30" w:type="dxa"/>
            <w:hideMark/>
          </w:tcPr>
          <w:p w14:paraId="6F63FA6A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#16 AND #20 AND #31 AND #35</w:t>
            </w:r>
          </w:p>
        </w:tc>
        <w:tc>
          <w:tcPr>
            <w:tcW w:w="3560" w:type="dxa"/>
            <w:noWrap/>
            <w:vAlign w:val="center"/>
            <w:hideMark/>
          </w:tcPr>
          <w:p w14:paraId="698A965D" w14:textId="2A76FFDA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1920</w:t>
            </w:r>
          </w:p>
        </w:tc>
      </w:tr>
      <w:tr w:rsidR="00D84F96" w:rsidRPr="00822F32" w14:paraId="70B91546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079107CC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37</w:t>
            </w:r>
          </w:p>
        </w:tc>
        <w:tc>
          <w:tcPr>
            <w:tcW w:w="1580" w:type="dxa"/>
            <w:noWrap/>
            <w:hideMark/>
          </w:tcPr>
          <w:p w14:paraId="61E4E4D0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Limits</w:t>
            </w:r>
          </w:p>
        </w:tc>
        <w:tc>
          <w:tcPr>
            <w:tcW w:w="6230" w:type="dxa"/>
            <w:hideMark/>
          </w:tcPr>
          <w:p w14:paraId="252AF93F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#36 AND [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english</w:t>
            </w:r>
            <w:proofErr w:type="spellEnd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]/</w:t>
            </w:r>
            <w:proofErr w:type="spellStart"/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lim</w:t>
            </w:r>
            <w:proofErr w:type="spellEnd"/>
          </w:p>
        </w:tc>
        <w:tc>
          <w:tcPr>
            <w:tcW w:w="3560" w:type="dxa"/>
            <w:noWrap/>
            <w:vAlign w:val="center"/>
            <w:hideMark/>
          </w:tcPr>
          <w:p w14:paraId="7CA8BF1F" w14:textId="32421B4C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2666">
              <w:rPr>
                <w:rFonts w:ascii="Calibri" w:hAnsi="Calibri" w:cs="Calibri"/>
                <w:color w:val="000000"/>
                <w:sz w:val="20"/>
                <w:szCs w:val="20"/>
              </w:rPr>
              <w:t>1916</w:t>
            </w:r>
          </w:p>
        </w:tc>
      </w:tr>
      <w:tr w:rsidR="00D84F96" w:rsidRPr="00822F32" w14:paraId="7F9EDF1C" w14:textId="77777777" w:rsidTr="005A2666">
        <w:trPr>
          <w:trHeight w:val="295"/>
        </w:trPr>
        <w:tc>
          <w:tcPr>
            <w:tcW w:w="1580" w:type="dxa"/>
            <w:noWrap/>
            <w:hideMark/>
          </w:tcPr>
          <w:p w14:paraId="077218F1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38</w:t>
            </w:r>
          </w:p>
        </w:tc>
        <w:tc>
          <w:tcPr>
            <w:tcW w:w="1580" w:type="dxa"/>
            <w:noWrap/>
            <w:hideMark/>
          </w:tcPr>
          <w:p w14:paraId="3F33886D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Limits</w:t>
            </w:r>
          </w:p>
        </w:tc>
        <w:tc>
          <w:tcPr>
            <w:tcW w:w="6230" w:type="dxa"/>
            <w:hideMark/>
          </w:tcPr>
          <w:p w14:paraId="3705A440" w14:textId="77777777" w:rsidR="00D84F96" w:rsidRPr="00822F32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22F32">
              <w:rPr>
                <w:rFonts w:asciiTheme="minorHAnsi" w:hAnsiTheme="minorHAnsi" w:cstheme="minorHAnsi"/>
                <w:sz w:val="20"/>
                <w:szCs w:val="20"/>
              </w:rPr>
              <w:t>#37 AND (2012:py OR 2013:py OR 2014:py OR 2015:py OR 2016:py OR 2017:py OR 2018:py OR 2019:py OR 2020:py OR 2021:py OR 2022:py)</w:t>
            </w:r>
          </w:p>
        </w:tc>
        <w:tc>
          <w:tcPr>
            <w:tcW w:w="3560" w:type="dxa"/>
            <w:noWrap/>
            <w:vAlign w:val="center"/>
            <w:hideMark/>
          </w:tcPr>
          <w:p w14:paraId="6E7AFF3E" w14:textId="2D1E08EE" w:rsidR="00D84F96" w:rsidRPr="00D84F96" w:rsidRDefault="00D84F96" w:rsidP="00D84F9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4630">
              <w:rPr>
                <w:rFonts w:ascii="Calibri" w:hAnsi="Calibri" w:cs="Calibri"/>
                <w:sz w:val="20"/>
                <w:szCs w:val="20"/>
              </w:rPr>
              <w:t>1749</w:t>
            </w:r>
          </w:p>
        </w:tc>
      </w:tr>
    </w:tbl>
    <w:p w14:paraId="5D9A1795" w14:textId="4C7D23E6" w:rsidR="006E3AAA" w:rsidRDefault="006E3AAA"/>
    <w:p w14:paraId="75E66624" w14:textId="74494F86" w:rsidR="00822F32" w:rsidRDefault="006E3AAA" w:rsidP="00822F32">
      <w:pPr>
        <w:rPr>
          <w:rFonts w:ascii="Calibri" w:hAnsi="Calibri" w:cs="Calibri"/>
          <w:color w:val="000000"/>
        </w:rPr>
      </w:pPr>
      <w:r>
        <w:br w:type="column"/>
      </w:r>
      <w:r w:rsidR="00822F32">
        <w:rPr>
          <w:rFonts w:ascii="Calibri" w:hAnsi="Calibri" w:cs="Calibri"/>
          <w:color w:val="000000"/>
        </w:rPr>
        <w:lastRenderedPageBreak/>
        <w:t xml:space="preserve">Table S3. </w:t>
      </w:r>
      <w:r w:rsidR="00AA3397">
        <w:rPr>
          <w:rFonts w:ascii="Calibri" w:hAnsi="Calibri" w:cs="Calibri"/>
          <w:color w:val="000000"/>
        </w:rPr>
        <w:t xml:space="preserve">Patient </w:t>
      </w:r>
      <w:r w:rsidR="007F44BE">
        <w:rPr>
          <w:rFonts w:ascii="Calibri" w:hAnsi="Calibri" w:cs="Calibri"/>
          <w:color w:val="000000"/>
        </w:rPr>
        <w:t>c</w:t>
      </w:r>
      <w:r w:rsidR="00AA3397">
        <w:rPr>
          <w:rFonts w:ascii="Calibri" w:hAnsi="Calibri" w:cs="Calibri"/>
          <w:color w:val="000000"/>
        </w:rPr>
        <w:t>haracteristics</w:t>
      </w:r>
      <w:r w:rsidR="00822F32">
        <w:rPr>
          <w:rFonts w:ascii="Calibri" w:hAnsi="Calibri" w:cs="Calibri"/>
          <w:color w:val="000000"/>
        </w:rPr>
        <w:t xml:space="preserve"> in </w:t>
      </w:r>
      <w:r w:rsidR="00BE2B91">
        <w:rPr>
          <w:rFonts w:ascii="Calibri" w:hAnsi="Calibri" w:cs="Calibri"/>
          <w:color w:val="000000"/>
        </w:rPr>
        <w:t>i</w:t>
      </w:r>
      <w:r w:rsidR="00822F32">
        <w:rPr>
          <w:rFonts w:ascii="Calibri" w:hAnsi="Calibri" w:cs="Calibri"/>
          <w:color w:val="000000"/>
        </w:rPr>
        <w:t xml:space="preserve">ncluded </w:t>
      </w:r>
      <w:r w:rsidR="00BE2B91">
        <w:rPr>
          <w:rFonts w:ascii="Calibri" w:hAnsi="Calibri" w:cs="Calibri"/>
          <w:color w:val="000000"/>
        </w:rPr>
        <w:t>clinical validity (</w:t>
      </w:r>
      <w:r w:rsidR="00822F32">
        <w:rPr>
          <w:rFonts w:ascii="Calibri" w:hAnsi="Calibri" w:cs="Calibri"/>
          <w:color w:val="000000"/>
        </w:rPr>
        <w:t>CV</w:t>
      </w:r>
      <w:r w:rsidR="00BE2B91">
        <w:rPr>
          <w:rFonts w:ascii="Calibri" w:hAnsi="Calibri" w:cs="Calibri"/>
          <w:color w:val="000000"/>
        </w:rPr>
        <w:t>)</w:t>
      </w:r>
      <w:r w:rsidR="00822F32">
        <w:rPr>
          <w:rFonts w:ascii="Calibri" w:hAnsi="Calibri" w:cs="Calibri"/>
          <w:color w:val="000000"/>
        </w:rPr>
        <w:t xml:space="preserve"> </w:t>
      </w:r>
      <w:r w:rsidR="00BE2B91">
        <w:rPr>
          <w:rFonts w:ascii="Calibri" w:hAnsi="Calibri" w:cs="Calibri"/>
          <w:color w:val="000000"/>
        </w:rPr>
        <w:t>s</w:t>
      </w:r>
      <w:r w:rsidR="00822F32">
        <w:rPr>
          <w:rFonts w:ascii="Calibri" w:hAnsi="Calibri" w:cs="Calibri"/>
          <w:color w:val="000000"/>
        </w:rPr>
        <w:t>tudies (n=1</w:t>
      </w:r>
      <w:r w:rsidR="00413451">
        <w:rPr>
          <w:rFonts w:ascii="Calibri" w:hAnsi="Calibri" w:cs="Calibri"/>
          <w:color w:val="000000"/>
        </w:rPr>
        <w:t>8</w:t>
      </w:r>
      <w:r w:rsidR="00822F32">
        <w:rPr>
          <w:rFonts w:ascii="Calibri" w:hAnsi="Calibri" w:cs="Calibri"/>
          <w:color w:val="000000"/>
        </w:rPr>
        <w:t>)</w:t>
      </w:r>
    </w:p>
    <w:tbl>
      <w:tblPr>
        <w:tblW w:w="1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7"/>
        <w:gridCol w:w="1144"/>
        <w:gridCol w:w="1047"/>
        <w:gridCol w:w="1621"/>
        <w:gridCol w:w="1008"/>
        <w:gridCol w:w="1634"/>
        <w:gridCol w:w="1201"/>
        <w:gridCol w:w="1260"/>
        <w:gridCol w:w="1288"/>
        <w:gridCol w:w="1140"/>
      </w:tblGrid>
      <w:tr w:rsidR="00822F32" w:rsidRPr="00044A43" w14:paraId="270BEE14" w14:textId="77777777" w:rsidTr="005A2666">
        <w:trPr>
          <w:cantSplit/>
          <w:trHeight w:val="593"/>
        </w:trPr>
        <w:tc>
          <w:tcPr>
            <w:tcW w:w="1435" w:type="dxa"/>
            <w:shd w:val="clear" w:color="auto" w:fill="auto"/>
            <w:vAlign w:val="center"/>
            <w:hideMark/>
          </w:tcPr>
          <w:p w14:paraId="22E9762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14:paraId="71659DFC" w14:textId="3B08CE75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No. of P</w:t>
            </w:r>
            <w:r w:rsidR="00797CDF"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</w:t>
            </w: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</w:t>
            </w:r>
            <w:r w:rsidR="00797CDF"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ient</w:t>
            </w: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047" w:type="dxa"/>
            <w:vAlign w:val="center"/>
          </w:tcPr>
          <w:p w14:paraId="626AD01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Tumor stage III/IV (advanced)</w:t>
            </w:r>
          </w:p>
        </w:tc>
        <w:tc>
          <w:tcPr>
            <w:tcW w:w="1666" w:type="dxa"/>
            <w:vAlign w:val="center"/>
          </w:tcPr>
          <w:p w14:paraId="36BF0D9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Age (years)</w:t>
            </w:r>
          </w:p>
        </w:tc>
        <w:tc>
          <w:tcPr>
            <w:tcW w:w="1026" w:type="dxa"/>
            <w:vAlign w:val="center"/>
          </w:tcPr>
          <w:p w14:paraId="5A79ACB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Male</w:t>
            </w:r>
          </w:p>
        </w:tc>
        <w:tc>
          <w:tcPr>
            <w:tcW w:w="1651" w:type="dxa"/>
            <w:vAlign w:val="center"/>
          </w:tcPr>
          <w:p w14:paraId="08E3547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Former/Current Smokers</w:t>
            </w:r>
          </w:p>
        </w:tc>
        <w:tc>
          <w:tcPr>
            <w:tcW w:w="1219" w:type="dxa"/>
            <w:vAlign w:val="center"/>
          </w:tcPr>
          <w:p w14:paraId="142C930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Caucasian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0D12458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Asian</w:t>
            </w:r>
          </w:p>
        </w:tc>
        <w:tc>
          <w:tcPr>
            <w:tcW w:w="1315" w:type="dxa"/>
            <w:vAlign w:val="center"/>
          </w:tcPr>
          <w:p w14:paraId="1102CDF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African American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vAlign w:val="center"/>
          </w:tcPr>
          <w:p w14:paraId="33A39EB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Hispanic</w:t>
            </w:r>
          </w:p>
        </w:tc>
      </w:tr>
      <w:tr w:rsidR="00822F32" w:rsidRPr="00044A43" w14:paraId="4124C0DC" w14:textId="77777777" w:rsidTr="005A2666">
        <w:trPr>
          <w:cantSplit/>
          <w:trHeight w:val="278"/>
        </w:trPr>
        <w:tc>
          <w:tcPr>
            <w:tcW w:w="1435" w:type="dxa"/>
            <w:shd w:val="clear" w:color="auto" w:fill="auto"/>
            <w:noWrap/>
            <w:vAlign w:val="center"/>
          </w:tcPr>
          <w:p w14:paraId="0FB93FD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roofErr w:type="spellStart"/>
            <w:r w:rsidRPr="00044A4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Author_Year</w:t>
            </w:r>
            <w:proofErr w:type="spellEnd"/>
          </w:p>
        </w:tc>
        <w:tc>
          <w:tcPr>
            <w:tcW w:w="1169" w:type="dxa"/>
            <w:vAlign w:val="center"/>
          </w:tcPr>
          <w:p w14:paraId="50D22AD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47" w:type="dxa"/>
            <w:vAlign w:val="center"/>
          </w:tcPr>
          <w:p w14:paraId="29C3366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%</w:t>
            </w:r>
          </w:p>
        </w:tc>
        <w:tc>
          <w:tcPr>
            <w:tcW w:w="1666" w:type="dxa"/>
            <w:vAlign w:val="center"/>
          </w:tcPr>
          <w:p w14:paraId="4109F5C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Median (range)</w:t>
            </w:r>
          </w:p>
        </w:tc>
        <w:tc>
          <w:tcPr>
            <w:tcW w:w="1026" w:type="dxa"/>
            <w:vAlign w:val="center"/>
          </w:tcPr>
          <w:p w14:paraId="3626217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 (%)</w:t>
            </w:r>
          </w:p>
        </w:tc>
        <w:tc>
          <w:tcPr>
            <w:tcW w:w="1651" w:type="dxa"/>
            <w:vAlign w:val="center"/>
          </w:tcPr>
          <w:p w14:paraId="6FDEB41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 (%)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14:paraId="4DAF925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 (%)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8F336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 (%)</w:t>
            </w:r>
          </w:p>
        </w:tc>
        <w:tc>
          <w:tcPr>
            <w:tcW w:w="1315" w:type="dxa"/>
            <w:vAlign w:val="center"/>
          </w:tcPr>
          <w:p w14:paraId="07B30D8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 (%)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B1A75C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 (%)</w:t>
            </w:r>
          </w:p>
        </w:tc>
      </w:tr>
      <w:tr w:rsidR="00822F32" w:rsidRPr="00044A43" w14:paraId="66C731D2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3A079E0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Bustamante Alvarez_2021</w:t>
            </w:r>
          </w:p>
        </w:tc>
        <w:tc>
          <w:tcPr>
            <w:tcW w:w="1169" w:type="dxa"/>
            <w:vAlign w:val="center"/>
          </w:tcPr>
          <w:p w14:paraId="5147224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047" w:type="dxa"/>
            <w:vAlign w:val="center"/>
          </w:tcPr>
          <w:p w14:paraId="30FBCC0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46CFCDA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26" w:type="dxa"/>
            <w:vAlign w:val="center"/>
          </w:tcPr>
          <w:p w14:paraId="2D11BC6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651" w:type="dxa"/>
            <w:vAlign w:val="center"/>
          </w:tcPr>
          <w:p w14:paraId="1C75F73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14:paraId="7498CD9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1516C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vAlign w:val="center"/>
          </w:tcPr>
          <w:p w14:paraId="35182EE8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BCC46D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822F32" w:rsidRPr="00044A43" w14:paraId="69A0826B" w14:textId="77777777" w:rsidTr="00044A43">
        <w:trPr>
          <w:cantSplit/>
          <w:trHeight w:val="314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02CF45A5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Fernandes_2021</w:t>
            </w:r>
          </w:p>
        </w:tc>
        <w:tc>
          <w:tcPr>
            <w:tcW w:w="1169" w:type="dxa"/>
            <w:vAlign w:val="center"/>
          </w:tcPr>
          <w:p w14:paraId="64AF842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047" w:type="dxa"/>
            <w:vAlign w:val="center"/>
          </w:tcPr>
          <w:p w14:paraId="3C6EF69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07F6BE79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66 (38-92)</w:t>
            </w:r>
          </w:p>
        </w:tc>
        <w:tc>
          <w:tcPr>
            <w:tcW w:w="1026" w:type="dxa"/>
            <w:vAlign w:val="center"/>
          </w:tcPr>
          <w:p w14:paraId="1FF5E39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71 (61.7%)</w:t>
            </w:r>
          </w:p>
        </w:tc>
        <w:tc>
          <w:tcPr>
            <w:tcW w:w="1651" w:type="dxa"/>
            <w:vAlign w:val="center"/>
          </w:tcPr>
          <w:p w14:paraId="372954E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73 (63.5%)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E01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462E0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1D08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A1B9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822F32" w:rsidRPr="00044A43" w14:paraId="45850896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4DB8344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Leighl_2019</w:t>
            </w:r>
          </w:p>
        </w:tc>
        <w:tc>
          <w:tcPr>
            <w:tcW w:w="1169" w:type="dxa"/>
            <w:vAlign w:val="center"/>
          </w:tcPr>
          <w:p w14:paraId="2EBA4B1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047" w:type="dxa"/>
            <w:vAlign w:val="center"/>
          </w:tcPr>
          <w:p w14:paraId="3BDF1C7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79534DF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69 (26-100)</w:t>
            </w:r>
          </w:p>
        </w:tc>
        <w:tc>
          <w:tcPr>
            <w:tcW w:w="1026" w:type="dxa"/>
            <w:vAlign w:val="center"/>
          </w:tcPr>
          <w:p w14:paraId="0BE366B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129 (45.7%)</w:t>
            </w:r>
          </w:p>
        </w:tc>
        <w:tc>
          <w:tcPr>
            <w:tcW w:w="1651" w:type="dxa"/>
            <w:vAlign w:val="center"/>
          </w:tcPr>
          <w:p w14:paraId="2DE8F7F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214 (76.1%)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850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231 (81.9%)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AC7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 (6%)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2C0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 (6.4%)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8189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 (8.2%)</w:t>
            </w:r>
          </w:p>
        </w:tc>
      </w:tr>
      <w:tr w:rsidR="00822F32" w:rsidRPr="00044A43" w14:paraId="07C8176A" w14:textId="77777777" w:rsidTr="00044A43">
        <w:trPr>
          <w:cantSplit/>
          <w:trHeight w:val="323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1BA7359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Li_2019</w:t>
            </w:r>
          </w:p>
        </w:tc>
        <w:tc>
          <w:tcPr>
            <w:tcW w:w="1169" w:type="dxa"/>
            <w:vAlign w:val="center"/>
          </w:tcPr>
          <w:p w14:paraId="78BFA630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047" w:type="dxa"/>
            <w:vAlign w:val="center"/>
          </w:tcPr>
          <w:p w14:paraId="6B57727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14CE9F1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26" w:type="dxa"/>
            <w:vAlign w:val="center"/>
          </w:tcPr>
          <w:p w14:paraId="55B9EBD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47 (37%)</w:t>
            </w:r>
          </w:p>
        </w:tc>
        <w:tc>
          <w:tcPr>
            <w:tcW w:w="1651" w:type="dxa"/>
            <w:vAlign w:val="center"/>
          </w:tcPr>
          <w:p w14:paraId="5898FFE0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28B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0B7D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ABE5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6DF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822F32" w:rsidRPr="00044A43" w14:paraId="632CCF05" w14:textId="77777777" w:rsidTr="00044A43">
        <w:trPr>
          <w:cantSplit/>
          <w:trHeight w:val="359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2236F4F5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Lin_2021</w:t>
            </w:r>
          </w:p>
        </w:tc>
        <w:tc>
          <w:tcPr>
            <w:tcW w:w="1169" w:type="dxa"/>
            <w:vAlign w:val="center"/>
          </w:tcPr>
          <w:p w14:paraId="31601E5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7" w:type="dxa"/>
            <w:vAlign w:val="center"/>
          </w:tcPr>
          <w:p w14:paraId="4F79BAF0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666" w:type="dxa"/>
            <w:vAlign w:val="center"/>
          </w:tcPr>
          <w:p w14:paraId="0C056B4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67.5 (35-92)</w:t>
            </w:r>
          </w:p>
        </w:tc>
        <w:tc>
          <w:tcPr>
            <w:tcW w:w="1026" w:type="dxa"/>
            <w:vAlign w:val="center"/>
          </w:tcPr>
          <w:p w14:paraId="46F106F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 (44%)</w:t>
            </w:r>
          </w:p>
        </w:tc>
        <w:tc>
          <w:tcPr>
            <w:tcW w:w="1651" w:type="dxa"/>
            <w:vAlign w:val="center"/>
          </w:tcPr>
          <w:p w14:paraId="27A5F858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190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E830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4863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F4E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822F32" w:rsidRPr="00044A43" w14:paraId="1D840534" w14:textId="77777777" w:rsidTr="00044A43">
        <w:trPr>
          <w:cantSplit/>
          <w:trHeight w:val="350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490EEDB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Müller_2017</w:t>
            </w:r>
          </w:p>
        </w:tc>
        <w:tc>
          <w:tcPr>
            <w:tcW w:w="1169" w:type="dxa"/>
            <w:vAlign w:val="center"/>
          </w:tcPr>
          <w:p w14:paraId="5CC331A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047" w:type="dxa"/>
            <w:vAlign w:val="center"/>
          </w:tcPr>
          <w:p w14:paraId="4754537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1666" w:type="dxa"/>
            <w:vAlign w:val="center"/>
          </w:tcPr>
          <w:p w14:paraId="0912015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mean=66</w:t>
            </w:r>
          </w:p>
        </w:tc>
        <w:tc>
          <w:tcPr>
            <w:tcW w:w="1026" w:type="dxa"/>
            <w:vAlign w:val="center"/>
          </w:tcPr>
          <w:p w14:paraId="12CA915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43 (44%)</w:t>
            </w:r>
          </w:p>
        </w:tc>
        <w:tc>
          <w:tcPr>
            <w:tcW w:w="1651" w:type="dxa"/>
            <w:vAlign w:val="center"/>
          </w:tcPr>
          <w:p w14:paraId="00379B6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0A4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1E8D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6EA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80A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822F32" w:rsidRPr="00044A43" w14:paraId="1A9A1B18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6CC850B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Palmero_2021</w:t>
            </w:r>
          </w:p>
        </w:tc>
        <w:tc>
          <w:tcPr>
            <w:tcW w:w="1169" w:type="dxa"/>
            <w:vAlign w:val="center"/>
          </w:tcPr>
          <w:p w14:paraId="5BCD587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047" w:type="dxa"/>
            <w:vAlign w:val="center"/>
          </w:tcPr>
          <w:p w14:paraId="6FC8B5B5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01EFDC1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63.4 (39-86)</w:t>
            </w:r>
          </w:p>
        </w:tc>
        <w:tc>
          <w:tcPr>
            <w:tcW w:w="1026" w:type="dxa"/>
            <w:vAlign w:val="center"/>
          </w:tcPr>
          <w:p w14:paraId="69DB113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121 (65%)</w:t>
            </w:r>
          </w:p>
        </w:tc>
        <w:tc>
          <w:tcPr>
            <w:tcW w:w="1651" w:type="dxa"/>
            <w:vAlign w:val="center"/>
          </w:tcPr>
          <w:p w14:paraId="1430EB1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132 (71%)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95F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180 (97%)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1F370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D21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 (0%)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FA3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 (0%)</w:t>
            </w:r>
          </w:p>
        </w:tc>
      </w:tr>
      <w:tr w:rsidR="00822F32" w:rsidRPr="00044A43" w14:paraId="0249AC75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250E33C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Park_2021</w:t>
            </w:r>
          </w:p>
        </w:tc>
        <w:tc>
          <w:tcPr>
            <w:tcW w:w="1169" w:type="dxa"/>
            <w:vAlign w:val="center"/>
          </w:tcPr>
          <w:p w14:paraId="2CE4F46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262</w:t>
            </w:r>
          </w:p>
        </w:tc>
        <w:tc>
          <w:tcPr>
            <w:tcW w:w="1047" w:type="dxa"/>
            <w:vAlign w:val="center"/>
          </w:tcPr>
          <w:p w14:paraId="66817D4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10AF961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62 (30-89)</w:t>
            </w:r>
          </w:p>
        </w:tc>
        <w:tc>
          <w:tcPr>
            <w:tcW w:w="1026" w:type="dxa"/>
            <w:vAlign w:val="center"/>
          </w:tcPr>
          <w:p w14:paraId="3B1D918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175 (66.8%)</w:t>
            </w:r>
          </w:p>
        </w:tc>
        <w:tc>
          <w:tcPr>
            <w:tcW w:w="1651" w:type="dxa"/>
            <w:vAlign w:val="center"/>
          </w:tcPr>
          <w:p w14:paraId="7865939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155 (59.2%)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82C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2655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75C80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491C9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  <w:tr w:rsidR="00822F32" w:rsidRPr="00044A43" w14:paraId="1AAA94ED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  <w:hideMark/>
          </w:tcPr>
          <w:p w14:paraId="5F69AF3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Pritchett_2019</w:t>
            </w:r>
          </w:p>
        </w:tc>
        <w:tc>
          <w:tcPr>
            <w:tcW w:w="1169" w:type="dxa"/>
            <w:vAlign w:val="center"/>
          </w:tcPr>
          <w:p w14:paraId="747398F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047" w:type="dxa"/>
            <w:vAlign w:val="center"/>
          </w:tcPr>
          <w:p w14:paraId="11C101B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346CBC2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mean=67.1 (SD=11)</w:t>
            </w:r>
          </w:p>
        </w:tc>
        <w:tc>
          <w:tcPr>
            <w:tcW w:w="1026" w:type="dxa"/>
            <w:vAlign w:val="center"/>
          </w:tcPr>
          <w:p w14:paraId="4A7AEDB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128 (48.5%)</w:t>
            </w:r>
          </w:p>
        </w:tc>
        <w:tc>
          <w:tcPr>
            <w:tcW w:w="1651" w:type="dxa"/>
            <w:vAlign w:val="center"/>
          </w:tcPr>
          <w:p w14:paraId="68FFA07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225 (85.2%)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BB42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226 (85.6%)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BC5A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 (2.3%)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ED4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 (9.8%)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DE28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 (0%)</w:t>
            </w:r>
          </w:p>
        </w:tc>
      </w:tr>
      <w:tr w:rsidR="00822F32" w:rsidRPr="00044A43" w14:paraId="0D3BBD81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1D200D4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Schwaederlé_2017</w:t>
            </w:r>
          </w:p>
        </w:tc>
        <w:tc>
          <w:tcPr>
            <w:tcW w:w="1169" w:type="dxa"/>
            <w:vAlign w:val="center"/>
          </w:tcPr>
          <w:p w14:paraId="71A9698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047" w:type="dxa"/>
            <w:vAlign w:val="center"/>
          </w:tcPr>
          <w:p w14:paraId="0B43387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2CDAED6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66.2 (36.3-89.5)</w:t>
            </w:r>
          </w:p>
        </w:tc>
        <w:tc>
          <w:tcPr>
            <w:tcW w:w="1026" w:type="dxa"/>
            <w:vAlign w:val="center"/>
          </w:tcPr>
          <w:p w14:paraId="65D241A9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(34%)</w:t>
            </w:r>
          </w:p>
        </w:tc>
        <w:tc>
          <w:tcPr>
            <w:tcW w:w="1651" w:type="dxa"/>
            <w:vAlign w:val="center"/>
          </w:tcPr>
          <w:p w14:paraId="4E2DE7E8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50 (56.8%)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7E4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58 (66%)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66EB0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 (20.5%)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11F1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(1.1%)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1B3C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(2.3%)</w:t>
            </w:r>
          </w:p>
        </w:tc>
      </w:tr>
      <w:tr w:rsidR="00822F32" w:rsidRPr="00044A43" w14:paraId="0D6943B6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47E1C545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Yao_2017</w:t>
            </w:r>
          </w:p>
        </w:tc>
        <w:tc>
          <w:tcPr>
            <w:tcW w:w="1169" w:type="dxa"/>
            <w:vAlign w:val="center"/>
          </w:tcPr>
          <w:p w14:paraId="3B59C5E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47" w:type="dxa"/>
            <w:vAlign w:val="center"/>
          </w:tcPr>
          <w:p w14:paraId="7E090C18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3C22003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62 (28-78)</w:t>
            </w:r>
          </w:p>
        </w:tc>
        <w:tc>
          <w:tcPr>
            <w:tcW w:w="1026" w:type="dxa"/>
            <w:vAlign w:val="center"/>
          </w:tcPr>
          <w:p w14:paraId="7F6FE00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 (48.7%)</w:t>
            </w:r>
          </w:p>
        </w:tc>
        <w:tc>
          <w:tcPr>
            <w:tcW w:w="1651" w:type="dxa"/>
            <w:vAlign w:val="center"/>
          </w:tcPr>
          <w:p w14:paraId="01F24B68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 (25.6%)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86C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A03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13E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A92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  <w:tr w:rsidR="00822F32" w:rsidRPr="00044A43" w14:paraId="00C469F2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1A57661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Xu_2016</w:t>
            </w:r>
          </w:p>
        </w:tc>
        <w:tc>
          <w:tcPr>
            <w:tcW w:w="1169" w:type="dxa"/>
            <w:vAlign w:val="center"/>
          </w:tcPr>
          <w:p w14:paraId="25F4A3C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047" w:type="dxa"/>
            <w:vAlign w:val="center"/>
          </w:tcPr>
          <w:p w14:paraId="353BC2D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50AE78C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62 (37-75)</w:t>
            </w:r>
          </w:p>
        </w:tc>
        <w:tc>
          <w:tcPr>
            <w:tcW w:w="1026" w:type="dxa"/>
            <w:vAlign w:val="center"/>
          </w:tcPr>
          <w:p w14:paraId="505BB5B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 (50%)</w:t>
            </w:r>
          </w:p>
        </w:tc>
        <w:tc>
          <w:tcPr>
            <w:tcW w:w="1651" w:type="dxa"/>
            <w:vAlign w:val="center"/>
          </w:tcPr>
          <w:p w14:paraId="695633D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D36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B8EC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53F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2B5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  <w:tr w:rsidR="00822F32" w:rsidRPr="00044A43" w14:paraId="6AE40582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0A212B6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Liu_2018</w:t>
            </w:r>
          </w:p>
        </w:tc>
        <w:tc>
          <w:tcPr>
            <w:tcW w:w="1169" w:type="dxa"/>
            <w:vAlign w:val="center"/>
          </w:tcPr>
          <w:p w14:paraId="3589E02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047" w:type="dxa"/>
            <w:vAlign w:val="center"/>
          </w:tcPr>
          <w:p w14:paraId="05687107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12C4CE4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59 (40-83)</w:t>
            </w:r>
          </w:p>
        </w:tc>
        <w:tc>
          <w:tcPr>
            <w:tcW w:w="1026" w:type="dxa"/>
            <w:vAlign w:val="center"/>
          </w:tcPr>
          <w:p w14:paraId="232AE84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 (61.1%)</w:t>
            </w:r>
          </w:p>
        </w:tc>
        <w:tc>
          <w:tcPr>
            <w:tcW w:w="1651" w:type="dxa"/>
            <w:vAlign w:val="center"/>
          </w:tcPr>
          <w:p w14:paraId="401E3EF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 (40.3%)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17825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B000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E00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E05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  <w:tr w:rsidR="00822F32" w:rsidRPr="00044A43" w14:paraId="7DA6F3EB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48B42F2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Couraud_2014</w:t>
            </w:r>
          </w:p>
        </w:tc>
        <w:tc>
          <w:tcPr>
            <w:tcW w:w="1169" w:type="dxa"/>
            <w:vAlign w:val="center"/>
          </w:tcPr>
          <w:p w14:paraId="4380FC3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047" w:type="dxa"/>
            <w:vAlign w:val="center"/>
          </w:tcPr>
          <w:p w14:paraId="465809F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87.5</w:t>
            </w:r>
          </w:p>
        </w:tc>
        <w:tc>
          <w:tcPr>
            <w:tcW w:w="1666" w:type="dxa"/>
            <w:vAlign w:val="center"/>
          </w:tcPr>
          <w:p w14:paraId="3A842A78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Mean=68.7 (SD=13.7)</w:t>
            </w:r>
          </w:p>
        </w:tc>
        <w:tc>
          <w:tcPr>
            <w:tcW w:w="1026" w:type="dxa"/>
            <w:vAlign w:val="center"/>
          </w:tcPr>
          <w:p w14:paraId="7B5E0539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 (12.3%)</w:t>
            </w:r>
          </w:p>
        </w:tc>
        <w:tc>
          <w:tcPr>
            <w:tcW w:w="1651" w:type="dxa"/>
            <w:vAlign w:val="center"/>
          </w:tcPr>
          <w:p w14:paraId="60FB4E6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62A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2275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D148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F8B5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  <w:tr w:rsidR="00822F32" w:rsidRPr="00044A43" w14:paraId="1120CD01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08E8791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Chen_2019</w:t>
            </w:r>
          </w:p>
        </w:tc>
        <w:tc>
          <w:tcPr>
            <w:tcW w:w="1169" w:type="dxa"/>
            <w:vAlign w:val="center"/>
          </w:tcPr>
          <w:p w14:paraId="597AC8A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047" w:type="dxa"/>
            <w:vAlign w:val="center"/>
          </w:tcPr>
          <w:p w14:paraId="5671030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666" w:type="dxa"/>
            <w:vAlign w:val="center"/>
          </w:tcPr>
          <w:p w14:paraId="488D817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26" w:type="dxa"/>
            <w:vAlign w:val="center"/>
          </w:tcPr>
          <w:p w14:paraId="77AC002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35 (70%)</w:t>
            </w:r>
          </w:p>
        </w:tc>
        <w:tc>
          <w:tcPr>
            <w:tcW w:w="1651" w:type="dxa"/>
            <w:vAlign w:val="center"/>
          </w:tcPr>
          <w:p w14:paraId="1C8FB1A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 (42%)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8F3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5FD42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A35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5378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  <w:tr w:rsidR="00822F32" w:rsidRPr="00044A43" w14:paraId="4C7084DC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32655C5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Remon_2019</w:t>
            </w:r>
          </w:p>
        </w:tc>
        <w:tc>
          <w:tcPr>
            <w:tcW w:w="1169" w:type="dxa"/>
            <w:vAlign w:val="center"/>
          </w:tcPr>
          <w:p w14:paraId="7594E35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047" w:type="dxa"/>
            <w:vAlign w:val="center"/>
          </w:tcPr>
          <w:p w14:paraId="6BE2DAC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78F09B8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Mean=63.7 (SD=10.53)</w:t>
            </w:r>
          </w:p>
        </w:tc>
        <w:tc>
          <w:tcPr>
            <w:tcW w:w="1026" w:type="dxa"/>
            <w:vAlign w:val="center"/>
          </w:tcPr>
          <w:p w14:paraId="418C492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126 (58.9%)</w:t>
            </w:r>
          </w:p>
        </w:tc>
        <w:tc>
          <w:tcPr>
            <w:tcW w:w="1651" w:type="dxa"/>
            <w:vAlign w:val="center"/>
          </w:tcPr>
          <w:p w14:paraId="3DDF9B1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175 (83.3%)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E6C9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9D55F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6D8A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FA50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  <w:tr w:rsidR="00822F32" w:rsidRPr="00044A43" w14:paraId="5C10C800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13A5D5CC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Guo_2016</w:t>
            </w:r>
          </w:p>
        </w:tc>
        <w:tc>
          <w:tcPr>
            <w:tcW w:w="1169" w:type="dxa"/>
            <w:vAlign w:val="center"/>
          </w:tcPr>
          <w:p w14:paraId="5C07BFD6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47" w:type="dxa"/>
            <w:vAlign w:val="center"/>
          </w:tcPr>
          <w:p w14:paraId="30574E95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26.8 (IV)</w:t>
            </w:r>
          </w:p>
        </w:tc>
        <w:tc>
          <w:tcPr>
            <w:tcW w:w="1666" w:type="dxa"/>
            <w:vAlign w:val="center"/>
          </w:tcPr>
          <w:p w14:paraId="206E7BCE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52 (38-73)</w:t>
            </w:r>
          </w:p>
        </w:tc>
        <w:tc>
          <w:tcPr>
            <w:tcW w:w="1026" w:type="dxa"/>
            <w:vAlign w:val="center"/>
          </w:tcPr>
          <w:p w14:paraId="499040DD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 (53.7%)</w:t>
            </w:r>
          </w:p>
        </w:tc>
        <w:tc>
          <w:tcPr>
            <w:tcW w:w="1651" w:type="dxa"/>
            <w:vAlign w:val="center"/>
          </w:tcPr>
          <w:p w14:paraId="3E152C83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6958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B20F1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C4CB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9AB4" w14:textId="77777777" w:rsidR="00822F32" w:rsidRPr="00044A43" w:rsidRDefault="00822F32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44A43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  <w:tr w:rsidR="00735749" w:rsidRPr="00044A43" w14:paraId="59A9260E" w14:textId="77777777" w:rsidTr="00044A43">
        <w:trPr>
          <w:cantSplit/>
          <w:trHeight w:val="465"/>
        </w:trPr>
        <w:tc>
          <w:tcPr>
            <w:tcW w:w="1435" w:type="dxa"/>
            <w:shd w:val="clear" w:color="auto" w:fill="auto"/>
            <w:noWrap/>
            <w:vAlign w:val="center"/>
          </w:tcPr>
          <w:p w14:paraId="0643513A" w14:textId="71ABF21C" w:rsidR="00735749" w:rsidRPr="00044A43" w:rsidRDefault="00735749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Sabari_2019</w:t>
            </w:r>
          </w:p>
        </w:tc>
        <w:tc>
          <w:tcPr>
            <w:tcW w:w="1169" w:type="dxa"/>
            <w:vAlign w:val="center"/>
          </w:tcPr>
          <w:p w14:paraId="5F8FD9B6" w14:textId="0FF94363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047" w:type="dxa"/>
            <w:vAlign w:val="center"/>
          </w:tcPr>
          <w:p w14:paraId="2CA00B70" w14:textId="2BEE4CCB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66" w:type="dxa"/>
            <w:vAlign w:val="center"/>
          </w:tcPr>
          <w:p w14:paraId="12E385E2" w14:textId="1408DBED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65 (28-91)</w:t>
            </w:r>
          </w:p>
        </w:tc>
        <w:tc>
          <w:tcPr>
            <w:tcW w:w="1026" w:type="dxa"/>
            <w:vAlign w:val="center"/>
          </w:tcPr>
          <w:p w14:paraId="3D93D970" w14:textId="1DF9CDAF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86 (41%)</w:t>
            </w:r>
          </w:p>
        </w:tc>
        <w:tc>
          <w:tcPr>
            <w:tcW w:w="1651" w:type="dxa"/>
            <w:vAlign w:val="center"/>
          </w:tcPr>
          <w:p w14:paraId="6C096936" w14:textId="37C2B75E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406B" w14:textId="53765714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20FD4" w14:textId="4034C243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61261" w14:textId="3091551D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EF52" w14:textId="10DB057C" w:rsidR="00735749" w:rsidRPr="00044A43" w:rsidRDefault="0017057E" w:rsidP="000545B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NA</w:t>
            </w:r>
          </w:p>
        </w:tc>
      </w:tr>
    </w:tbl>
    <w:p w14:paraId="0A3FC542" w14:textId="3B7CC94E" w:rsidR="00822F32" w:rsidRPr="009A700B" w:rsidRDefault="00822F32" w:rsidP="00822F32">
      <w:pPr>
        <w:rPr>
          <w:rFonts w:asciiTheme="minorHAnsi" w:hAnsiTheme="minorHAnsi" w:cstheme="minorHAnsi"/>
        </w:rPr>
      </w:pPr>
      <w:r>
        <w:rPr>
          <w:rFonts w:ascii="Calibri" w:hAnsi="Calibri" w:cs="Calibri"/>
          <w:color w:val="000000"/>
        </w:rPr>
        <w:br w:type="column"/>
      </w:r>
      <w:r w:rsidRPr="009A700B">
        <w:rPr>
          <w:rFonts w:asciiTheme="minorHAnsi" w:hAnsiTheme="minorHAnsi" w:cstheme="minorHAnsi"/>
        </w:rPr>
        <w:lastRenderedPageBreak/>
        <w:t xml:space="preserve">Table </w:t>
      </w:r>
      <w:r>
        <w:rPr>
          <w:rFonts w:asciiTheme="minorHAnsi" w:hAnsiTheme="minorHAnsi" w:cstheme="minorHAnsi"/>
        </w:rPr>
        <w:t>S4</w:t>
      </w:r>
      <w:r w:rsidRPr="009A700B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Data included in meta-analysis </w:t>
      </w:r>
      <w:r w:rsidR="00054D5B">
        <w:rPr>
          <w:rFonts w:asciiTheme="minorHAnsi" w:hAnsiTheme="minorHAnsi" w:cstheme="minorHAnsi"/>
        </w:rPr>
        <w:t xml:space="preserve">on the </w:t>
      </w:r>
      <w:r w:rsidR="00F6463E">
        <w:rPr>
          <w:rFonts w:ascii="Calibri" w:hAnsi="Calibri" w:cs="Calibri"/>
          <w:color w:val="000000"/>
        </w:rPr>
        <w:t>clinical validity (CV)</w:t>
      </w:r>
      <w:r w:rsidR="00054D5B">
        <w:rPr>
          <w:rFonts w:ascii="Calibri" w:hAnsi="Calibri" w:cs="Calibri"/>
          <w:color w:val="000000"/>
        </w:rPr>
        <w:t xml:space="preserve"> of </w:t>
      </w:r>
      <w:proofErr w:type="spellStart"/>
      <w:r w:rsidR="00054D5B">
        <w:rPr>
          <w:rFonts w:ascii="Calibri" w:hAnsi="Calibri" w:cs="Calibri"/>
          <w:color w:val="000000"/>
        </w:rPr>
        <w:t>ctDNA</w:t>
      </w:r>
      <w:proofErr w:type="spellEnd"/>
      <w:r w:rsidR="00054D5B">
        <w:rPr>
          <w:rFonts w:ascii="Calibri" w:hAnsi="Calibri" w:cs="Calibri"/>
          <w:color w:val="000000"/>
        </w:rPr>
        <w:t xml:space="preserve"> testing for multi-gene detection </w:t>
      </w:r>
      <w:r>
        <w:rPr>
          <w:rFonts w:asciiTheme="minorHAnsi" w:hAnsiTheme="minorHAnsi" w:cstheme="minorHAnsi"/>
        </w:rPr>
        <w:t>(n=1</w:t>
      </w:r>
      <w:r w:rsidR="00646A2F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06"/>
        <w:gridCol w:w="2339"/>
        <w:gridCol w:w="5220"/>
        <w:gridCol w:w="630"/>
        <w:gridCol w:w="630"/>
        <w:gridCol w:w="630"/>
        <w:gridCol w:w="630"/>
        <w:gridCol w:w="990"/>
      </w:tblGrid>
      <w:tr w:rsidR="00646A2F" w:rsidRPr="00984615" w14:paraId="5361B2FD" w14:textId="3D5C309D" w:rsidTr="005A2666">
        <w:trPr>
          <w:trHeight w:val="330"/>
        </w:trPr>
        <w:tc>
          <w:tcPr>
            <w:tcW w:w="1706" w:type="dxa"/>
            <w:noWrap/>
            <w:vAlign w:val="center"/>
          </w:tcPr>
          <w:p w14:paraId="4B7F3185" w14:textId="77777777" w:rsidR="0097516E" w:rsidRPr="00984615" w:rsidRDefault="0097516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9846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339" w:type="dxa"/>
            <w:noWrap/>
            <w:vAlign w:val="center"/>
          </w:tcPr>
          <w:p w14:paraId="699B8C29" w14:textId="1C3A0BAA" w:rsidR="0097516E" w:rsidRPr="00984615" w:rsidRDefault="0097516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atien</w:t>
            </w:r>
            <w:r w:rsidRPr="009846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5220" w:type="dxa"/>
            <w:noWrap/>
            <w:vAlign w:val="center"/>
          </w:tcPr>
          <w:p w14:paraId="7DF18E66" w14:textId="77777777" w:rsidR="0097516E" w:rsidRPr="00984615" w:rsidRDefault="0097516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Test driver genes</w:t>
            </w:r>
          </w:p>
        </w:tc>
        <w:tc>
          <w:tcPr>
            <w:tcW w:w="630" w:type="dxa"/>
            <w:noWrap/>
            <w:vAlign w:val="center"/>
          </w:tcPr>
          <w:p w14:paraId="36F0CD0D" w14:textId="77777777" w:rsidR="0097516E" w:rsidRPr="00984615" w:rsidRDefault="0097516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630" w:type="dxa"/>
            <w:noWrap/>
            <w:vAlign w:val="center"/>
          </w:tcPr>
          <w:p w14:paraId="4EF73813" w14:textId="77777777" w:rsidR="0097516E" w:rsidRPr="00984615" w:rsidRDefault="0097516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630" w:type="dxa"/>
            <w:noWrap/>
            <w:vAlign w:val="center"/>
          </w:tcPr>
          <w:p w14:paraId="7D2F0E42" w14:textId="77777777" w:rsidR="0097516E" w:rsidRPr="00984615" w:rsidRDefault="0097516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</w:t>
            </w:r>
            <w:r w:rsidRPr="009846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30" w:type="dxa"/>
            <w:noWrap/>
            <w:vAlign w:val="center"/>
          </w:tcPr>
          <w:p w14:paraId="1143069F" w14:textId="77777777" w:rsidR="0097516E" w:rsidRPr="00984615" w:rsidRDefault="0097516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  <w:tc>
          <w:tcPr>
            <w:tcW w:w="990" w:type="dxa"/>
            <w:vAlign w:val="center"/>
          </w:tcPr>
          <w:p w14:paraId="14C1D7B2" w14:textId="25251A3A" w:rsidR="0097516E" w:rsidRDefault="0097516E" w:rsidP="0097516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Total No. of Samples</w:t>
            </w:r>
          </w:p>
        </w:tc>
      </w:tr>
      <w:tr w:rsidR="00646A2F" w:rsidRPr="00984615" w14:paraId="14018242" w14:textId="6B7C8747" w:rsidTr="005A2666">
        <w:trPr>
          <w:trHeight w:val="330"/>
        </w:trPr>
        <w:tc>
          <w:tcPr>
            <w:tcW w:w="1706" w:type="dxa"/>
            <w:noWrap/>
            <w:vAlign w:val="center"/>
            <w:hideMark/>
          </w:tcPr>
          <w:p w14:paraId="661C7AB6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Bustamante Alvarez_2021</w:t>
            </w:r>
          </w:p>
        </w:tc>
        <w:tc>
          <w:tcPr>
            <w:tcW w:w="2339" w:type="dxa"/>
            <w:noWrap/>
            <w:vAlign w:val="center"/>
            <w:hideMark/>
          </w:tcPr>
          <w:p w14:paraId="6D9C7A0C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5220" w:type="dxa"/>
            <w:noWrap/>
            <w:vAlign w:val="center"/>
            <w:hideMark/>
          </w:tcPr>
          <w:p w14:paraId="3A4B9394" w14:textId="0CFC2821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Overall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ALK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fusions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BRAF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14 skipping mutation,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ROS1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mutations and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fusion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noWrap/>
            <w:vAlign w:val="center"/>
            <w:hideMark/>
          </w:tcPr>
          <w:p w14:paraId="00697308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630" w:type="dxa"/>
            <w:noWrap/>
            <w:vAlign w:val="center"/>
            <w:hideMark/>
          </w:tcPr>
          <w:p w14:paraId="686E9A59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630" w:type="dxa"/>
            <w:noWrap/>
            <w:vAlign w:val="center"/>
            <w:hideMark/>
          </w:tcPr>
          <w:p w14:paraId="76243B1F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630" w:type="dxa"/>
            <w:noWrap/>
            <w:vAlign w:val="center"/>
            <w:hideMark/>
          </w:tcPr>
          <w:p w14:paraId="66FD06FA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54</w:t>
            </w:r>
          </w:p>
        </w:tc>
        <w:tc>
          <w:tcPr>
            <w:tcW w:w="990" w:type="dxa"/>
            <w:vAlign w:val="center"/>
          </w:tcPr>
          <w:p w14:paraId="235E90CD" w14:textId="70E0232E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</w:tr>
      <w:tr w:rsidR="00646A2F" w:rsidRPr="00984615" w14:paraId="2046DC18" w14:textId="7DE5D26C" w:rsidTr="005A2666">
        <w:trPr>
          <w:trHeight w:val="330"/>
        </w:trPr>
        <w:tc>
          <w:tcPr>
            <w:tcW w:w="1706" w:type="dxa"/>
            <w:noWrap/>
            <w:vAlign w:val="center"/>
            <w:hideMark/>
          </w:tcPr>
          <w:p w14:paraId="18EEE4DD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Fernandes_2021</w:t>
            </w:r>
          </w:p>
        </w:tc>
        <w:tc>
          <w:tcPr>
            <w:tcW w:w="2339" w:type="dxa"/>
            <w:noWrap/>
            <w:vAlign w:val="center"/>
            <w:hideMark/>
          </w:tcPr>
          <w:p w14:paraId="1FCE9F52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127</w:t>
            </w:r>
          </w:p>
        </w:tc>
        <w:tc>
          <w:tcPr>
            <w:tcW w:w="5220" w:type="dxa"/>
            <w:noWrap/>
            <w:vAlign w:val="center"/>
            <w:hideMark/>
          </w:tcPr>
          <w:p w14:paraId="4F4B1762" w14:textId="386EE5DC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Overall (</w:t>
            </w:r>
            <w:proofErr w:type="spellStart"/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Oncomine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EGFR, KRAS, ALK, BRAF, MET, ROS1, ERBB2, MAP2K1, NRAS, PIK3CA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and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TP53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noWrap/>
            <w:vAlign w:val="center"/>
            <w:hideMark/>
          </w:tcPr>
          <w:p w14:paraId="0ECCDEF9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51</w:t>
            </w:r>
          </w:p>
        </w:tc>
        <w:tc>
          <w:tcPr>
            <w:tcW w:w="630" w:type="dxa"/>
            <w:noWrap/>
            <w:vAlign w:val="center"/>
            <w:hideMark/>
          </w:tcPr>
          <w:p w14:paraId="6492BE29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630" w:type="dxa"/>
            <w:noWrap/>
            <w:vAlign w:val="center"/>
            <w:hideMark/>
          </w:tcPr>
          <w:p w14:paraId="6C962493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630" w:type="dxa"/>
            <w:noWrap/>
            <w:vAlign w:val="center"/>
            <w:hideMark/>
          </w:tcPr>
          <w:p w14:paraId="57061B01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61</w:t>
            </w:r>
          </w:p>
        </w:tc>
        <w:tc>
          <w:tcPr>
            <w:tcW w:w="990" w:type="dxa"/>
            <w:vAlign w:val="center"/>
          </w:tcPr>
          <w:p w14:paraId="74C68426" w14:textId="61B28CDA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127</w:t>
            </w:r>
          </w:p>
        </w:tc>
      </w:tr>
      <w:tr w:rsidR="00646A2F" w:rsidRPr="00984615" w14:paraId="63E82CBA" w14:textId="7EC89D03" w:rsidTr="005A2666">
        <w:trPr>
          <w:trHeight w:val="330"/>
        </w:trPr>
        <w:tc>
          <w:tcPr>
            <w:tcW w:w="1706" w:type="dxa"/>
            <w:noWrap/>
            <w:vAlign w:val="center"/>
            <w:hideMark/>
          </w:tcPr>
          <w:p w14:paraId="59763951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Leighl_2019</w:t>
            </w:r>
          </w:p>
        </w:tc>
        <w:tc>
          <w:tcPr>
            <w:tcW w:w="2339" w:type="dxa"/>
            <w:noWrap/>
            <w:vAlign w:val="center"/>
            <w:hideMark/>
          </w:tcPr>
          <w:p w14:paraId="2781C5E6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282</w:t>
            </w:r>
          </w:p>
        </w:tc>
        <w:tc>
          <w:tcPr>
            <w:tcW w:w="5220" w:type="dxa"/>
            <w:noWrap/>
            <w:vAlign w:val="center"/>
            <w:hideMark/>
          </w:tcPr>
          <w:p w14:paraId="4C12179E" w14:textId="096BDA5A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Overall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EGFR, ALK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fusion,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BRAF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V600E,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MET 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amplification,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14 skipping,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ROS1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usion,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fusion,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ERBB2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mutation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noWrap/>
            <w:vAlign w:val="center"/>
            <w:hideMark/>
          </w:tcPr>
          <w:p w14:paraId="6D20EC0D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630" w:type="dxa"/>
            <w:vAlign w:val="center"/>
            <w:hideMark/>
          </w:tcPr>
          <w:p w14:paraId="230C9EE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  <w:hideMark/>
          </w:tcPr>
          <w:p w14:paraId="36386785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630" w:type="dxa"/>
            <w:noWrap/>
            <w:vAlign w:val="center"/>
            <w:hideMark/>
          </w:tcPr>
          <w:p w14:paraId="2CE8393A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862</w:t>
            </w:r>
          </w:p>
        </w:tc>
        <w:tc>
          <w:tcPr>
            <w:tcW w:w="990" w:type="dxa"/>
            <w:vAlign w:val="center"/>
          </w:tcPr>
          <w:p w14:paraId="713C7BFD" w14:textId="19D26BD4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906</w:t>
            </w:r>
          </w:p>
        </w:tc>
      </w:tr>
      <w:tr w:rsidR="00646A2F" w:rsidRPr="00984615" w14:paraId="0F6E67D2" w14:textId="386D9B83" w:rsidTr="005A2666">
        <w:trPr>
          <w:trHeight w:val="330"/>
        </w:trPr>
        <w:tc>
          <w:tcPr>
            <w:tcW w:w="1706" w:type="dxa"/>
            <w:noWrap/>
            <w:vAlign w:val="center"/>
            <w:hideMark/>
          </w:tcPr>
          <w:p w14:paraId="5D08C06C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Li_2019</w:t>
            </w:r>
          </w:p>
        </w:tc>
        <w:tc>
          <w:tcPr>
            <w:tcW w:w="2339" w:type="dxa"/>
            <w:noWrap/>
            <w:vAlign w:val="center"/>
            <w:hideMark/>
          </w:tcPr>
          <w:p w14:paraId="33CADBCE" w14:textId="0EADCA0E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91 for sensitivity analysis; 19 for specificity analysis</w:t>
            </w:r>
          </w:p>
        </w:tc>
        <w:tc>
          <w:tcPr>
            <w:tcW w:w="5220" w:type="dxa"/>
            <w:noWrap/>
            <w:vAlign w:val="center"/>
            <w:hideMark/>
          </w:tcPr>
          <w:p w14:paraId="4B6FDC75" w14:textId="09A46579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Overall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EGFR, KRAS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ALK, BRAF, MET, ROS1, RET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,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ERBB2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vAlign w:val="center"/>
            <w:hideMark/>
          </w:tcPr>
          <w:p w14:paraId="1D6953AA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68</w:t>
            </w:r>
          </w:p>
        </w:tc>
        <w:tc>
          <w:tcPr>
            <w:tcW w:w="630" w:type="dxa"/>
            <w:vAlign w:val="center"/>
            <w:hideMark/>
          </w:tcPr>
          <w:p w14:paraId="6CBB6E75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  <w:hideMark/>
          </w:tcPr>
          <w:p w14:paraId="6D89663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center"/>
            <w:hideMark/>
          </w:tcPr>
          <w:p w14:paraId="4B22C1B7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789</w:t>
            </w:r>
          </w:p>
        </w:tc>
        <w:tc>
          <w:tcPr>
            <w:tcW w:w="990" w:type="dxa"/>
            <w:vAlign w:val="center"/>
          </w:tcPr>
          <w:p w14:paraId="5FF3BB24" w14:textId="387F5552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880</w:t>
            </w:r>
          </w:p>
        </w:tc>
      </w:tr>
      <w:tr w:rsidR="00646A2F" w:rsidRPr="00984615" w14:paraId="379288F1" w14:textId="245F4A04" w:rsidTr="005A2666">
        <w:trPr>
          <w:trHeight w:val="330"/>
        </w:trPr>
        <w:tc>
          <w:tcPr>
            <w:tcW w:w="1706" w:type="dxa"/>
            <w:noWrap/>
            <w:vAlign w:val="center"/>
            <w:hideMark/>
          </w:tcPr>
          <w:p w14:paraId="19918AB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Müller_2017</w:t>
            </w:r>
          </w:p>
        </w:tc>
        <w:tc>
          <w:tcPr>
            <w:tcW w:w="2339" w:type="dxa"/>
            <w:noWrap/>
            <w:vAlign w:val="center"/>
            <w:hideMark/>
          </w:tcPr>
          <w:p w14:paraId="7F82E3B1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5220" w:type="dxa"/>
            <w:noWrap/>
            <w:vAlign w:val="center"/>
            <w:hideMark/>
          </w:tcPr>
          <w:p w14:paraId="745BDCC8" w14:textId="534E509C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Key 6 genes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EGFR, KRAS, ALK, BRAF, ROS1, TP53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vAlign w:val="center"/>
            <w:hideMark/>
          </w:tcPr>
          <w:p w14:paraId="0331CE4F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center"/>
            <w:hideMark/>
          </w:tcPr>
          <w:p w14:paraId="28C464AC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14:paraId="1156E84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center"/>
            <w:hideMark/>
          </w:tcPr>
          <w:p w14:paraId="4E1931A6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145</w:t>
            </w:r>
          </w:p>
        </w:tc>
        <w:tc>
          <w:tcPr>
            <w:tcW w:w="990" w:type="dxa"/>
            <w:vAlign w:val="center"/>
          </w:tcPr>
          <w:p w14:paraId="76A7518B" w14:textId="07F8F233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174</w:t>
            </w:r>
          </w:p>
        </w:tc>
      </w:tr>
      <w:tr w:rsidR="00646A2F" w:rsidRPr="00984615" w14:paraId="597C9234" w14:textId="0BF03663" w:rsidTr="005A2666">
        <w:trPr>
          <w:trHeight w:val="330"/>
        </w:trPr>
        <w:tc>
          <w:tcPr>
            <w:tcW w:w="1706" w:type="dxa"/>
            <w:noWrap/>
            <w:vAlign w:val="center"/>
            <w:hideMark/>
          </w:tcPr>
          <w:p w14:paraId="0B9C6503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Park_2021</w:t>
            </w:r>
          </w:p>
        </w:tc>
        <w:tc>
          <w:tcPr>
            <w:tcW w:w="2339" w:type="dxa"/>
            <w:noWrap/>
            <w:vAlign w:val="center"/>
            <w:hideMark/>
          </w:tcPr>
          <w:p w14:paraId="09DBE74E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262</w:t>
            </w:r>
          </w:p>
        </w:tc>
        <w:tc>
          <w:tcPr>
            <w:tcW w:w="5220" w:type="dxa"/>
            <w:noWrap/>
            <w:vAlign w:val="center"/>
            <w:hideMark/>
          </w:tcPr>
          <w:p w14:paraId="0188B7C4" w14:textId="422D43DC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Key genes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Del 9,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L858R,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KRAS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ALK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BRAF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V600E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14,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amplification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ROS1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ERBB2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20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vAlign w:val="center"/>
            <w:hideMark/>
          </w:tcPr>
          <w:p w14:paraId="74FE8403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630" w:type="dxa"/>
            <w:vAlign w:val="center"/>
            <w:hideMark/>
          </w:tcPr>
          <w:p w14:paraId="631B4E91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center"/>
            <w:hideMark/>
          </w:tcPr>
          <w:p w14:paraId="29A1F036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69</w:t>
            </w:r>
          </w:p>
        </w:tc>
        <w:tc>
          <w:tcPr>
            <w:tcW w:w="630" w:type="dxa"/>
            <w:vAlign w:val="center"/>
            <w:hideMark/>
          </w:tcPr>
          <w:p w14:paraId="448911CC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2437</w:t>
            </w:r>
          </w:p>
        </w:tc>
        <w:tc>
          <w:tcPr>
            <w:tcW w:w="990" w:type="dxa"/>
            <w:vAlign w:val="center"/>
          </w:tcPr>
          <w:p w14:paraId="1963353B" w14:textId="747045F9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2620</w:t>
            </w:r>
          </w:p>
        </w:tc>
      </w:tr>
      <w:tr w:rsidR="00646A2F" w:rsidRPr="00984615" w14:paraId="23362849" w14:textId="0DFDD3EE" w:rsidTr="005A2666">
        <w:trPr>
          <w:trHeight w:val="330"/>
        </w:trPr>
        <w:tc>
          <w:tcPr>
            <w:tcW w:w="1706" w:type="dxa"/>
            <w:noWrap/>
            <w:vAlign w:val="center"/>
            <w:hideMark/>
          </w:tcPr>
          <w:p w14:paraId="1B01BF97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Pritchett_2019</w:t>
            </w:r>
          </w:p>
        </w:tc>
        <w:tc>
          <w:tcPr>
            <w:tcW w:w="2339" w:type="dxa"/>
            <w:noWrap/>
            <w:vAlign w:val="center"/>
            <w:hideMark/>
          </w:tcPr>
          <w:p w14:paraId="2D1FD082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</w:p>
        </w:tc>
        <w:tc>
          <w:tcPr>
            <w:tcW w:w="5220" w:type="dxa"/>
            <w:noWrap/>
            <w:vAlign w:val="center"/>
            <w:hideMark/>
          </w:tcPr>
          <w:p w14:paraId="5BEB3AE0" w14:textId="5D912011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Key 8 genes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(exons 18-21),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KRAS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ALK/ROS1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BRAF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V600E,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14,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ERBB2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20,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STK11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vAlign w:val="center"/>
            <w:hideMark/>
          </w:tcPr>
          <w:p w14:paraId="6A3E7C63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88</w:t>
            </w:r>
          </w:p>
        </w:tc>
        <w:tc>
          <w:tcPr>
            <w:tcW w:w="630" w:type="dxa"/>
            <w:vAlign w:val="center"/>
            <w:hideMark/>
          </w:tcPr>
          <w:p w14:paraId="7A36DA12" w14:textId="1E612D4F" w:rsidR="0097516E" w:rsidRPr="00984615" w:rsidRDefault="00B2671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center"/>
            <w:hideMark/>
          </w:tcPr>
          <w:p w14:paraId="2558EB43" w14:textId="13270838" w:rsidR="0097516E" w:rsidRPr="00984615" w:rsidRDefault="00B2671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</w:t>
            </w:r>
          </w:p>
        </w:tc>
        <w:tc>
          <w:tcPr>
            <w:tcW w:w="630" w:type="dxa"/>
            <w:vAlign w:val="center"/>
            <w:hideMark/>
          </w:tcPr>
          <w:p w14:paraId="5F463398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1027</w:t>
            </w:r>
          </w:p>
        </w:tc>
        <w:tc>
          <w:tcPr>
            <w:tcW w:w="990" w:type="dxa"/>
            <w:vAlign w:val="center"/>
          </w:tcPr>
          <w:p w14:paraId="5DB80D7A" w14:textId="12394B2F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1148</w:t>
            </w:r>
          </w:p>
        </w:tc>
      </w:tr>
      <w:tr w:rsidR="00646A2F" w:rsidRPr="00984615" w14:paraId="56377455" w14:textId="78E9EE1D" w:rsidTr="005A2666">
        <w:trPr>
          <w:trHeight w:val="330"/>
        </w:trPr>
        <w:tc>
          <w:tcPr>
            <w:tcW w:w="1706" w:type="dxa"/>
            <w:vAlign w:val="center"/>
          </w:tcPr>
          <w:p w14:paraId="6FB438BB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Yao_2017</w:t>
            </w:r>
          </w:p>
        </w:tc>
        <w:tc>
          <w:tcPr>
            <w:tcW w:w="2339" w:type="dxa"/>
            <w:vAlign w:val="center"/>
          </w:tcPr>
          <w:p w14:paraId="6FF15152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5220" w:type="dxa"/>
            <w:noWrap/>
            <w:vAlign w:val="center"/>
          </w:tcPr>
          <w:p w14:paraId="2EEB9221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5B69">
              <w:rPr>
                <w:rFonts w:asciiTheme="minorHAnsi" w:hAnsiTheme="minorHAnsi" w:cstheme="minorHAnsi"/>
                <w:sz w:val="20"/>
                <w:szCs w:val="20"/>
              </w:rPr>
              <w:t>Overall (EGFR, KRAS, PIK3CA, ALK and gene fusions (EML4-ALK and KIF5B-RET))</w:t>
            </w:r>
          </w:p>
        </w:tc>
        <w:tc>
          <w:tcPr>
            <w:tcW w:w="630" w:type="dxa"/>
            <w:vAlign w:val="center"/>
          </w:tcPr>
          <w:p w14:paraId="1E51B77C" w14:textId="77777777" w:rsidR="0097516E" w:rsidRPr="009B5B69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5B69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center"/>
          </w:tcPr>
          <w:p w14:paraId="3FF8CC11" w14:textId="77777777" w:rsidR="0097516E" w:rsidRPr="009B5B69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5B6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46B96E9C" w14:textId="77777777" w:rsidR="0097516E" w:rsidRPr="009B5B69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5B6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630" w:type="dxa"/>
            <w:vAlign w:val="center"/>
          </w:tcPr>
          <w:p w14:paraId="52D5269F" w14:textId="77777777" w:rsidR="0097516E" w:rsidRPr="009B5B69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5B69">
              <w:rPr>
                <w:rFonts w:asciiTheme="minorHAnsi" w:hAnsiTheme="minorHAnsi" w:cstheme="minorHAnsi"/>
                <w:sz w:val="20"/>
                <w:szCs w:val="20"/>
              </w:rPr>
              <w:t>128</w:t>
            </w:r>
          </w:p>
        </w:tc>
        <w:tc>
          <w:tcPr>
            <w:tcW w:w="990" w:type="dxa"/>
            <w:vAlign w:val="center"/>
          </w:tcPr>
          <w:p w14:paraId="4160C4D9" w14:textId="3B0608F1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156</w:t>
            </w:r>
          </w:p>
        </w:tc>
      </w:tr>
      <w:tr w:rsidR="00646A2F" w:rsidRPr="00984615" w14:paraId="37D4E7AA" w14:textId="386C8B7B" w:rsidTr="005A2666">
        <w:trPr>
          <w:trHeight w:val="330"/>
        </w:trPr>
        <w:tc>
          <w:tcPr>
            <w:tcW w:w="1706" w:type="dxa"/>
            <w:vAlign w:val="center"/>
            <w:hideMark/>
          </w:tcPr>
          <w:p w14:paraId="2876C12A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Xu_2015</w:t>
            </w:r>
          </w:p>
        </w:tc>
        <w:tc>
          <w:tcPr>
            <w:tcW w:w="2339" w:type="dxa"/>
            <w:vAlign w:val="center"/>
            <w:hideMark/>
          </w:tcPr>
          <w:p w14:paraId="6EDD2B6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  <w:tc>
          <w:tcPr>
            <w:tcW w:w="5220" w:type="dxa"/>
            <w:noWrap/>
            <w:vAlign w:val="center"/>
            <w:hideMark/>
          </w:tcPr>
          <w:p w14:paraId="03A992B6" w14:textId="23882184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Key genes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EGFR, KRAS, BRAF, ERBB2, PIK3CA, TP53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vAlign w:val="center"/>
            <w:hideMark/>
          </w:tcPr>
          <w:p w14:paraId="1B6E0086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center"/>
            <w:hideMark/>
          </w:tcPr>
          <w:p w14:paraId="6616D531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center"/>
            <w:hideMark/>
          </w:tcPr>
          <w:p w14:paraId="14FDA1B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center"/>
            <w:hideMark/>
          </w:tcPr>
          <w:p w14:paraId="61313541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197</w:t>
            </w:r>
          </w:p>
        </w:tc>
        <w:tc>
          <w:tcPr>
            <w:tcW w:w="990" w:type="dxa"/>
            <w:vAlign w:val="center"/>
          </w:tcPr>
          <w:p w14:paraId="372FAE93" w14:textId="7191C83C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252</w:t>
            </w:r>
          </w:p>
        </w:tc>
      </w:tr>
      <w:tr w:rsidR="00646A2F" w:rsidRPr="00984615" w14:paraId="38D809FA" w14:textId="3B48FC6B" w:rsidTr="005A2666">
        <w:trPr>
          <w:trHeight w:val="330"/>
        </w:trPr>
        <w:tc>
          <w:tcPr>
            <w:tcW w:w="1706" w:type="dxa"/>
            <w:vAlign w:val="center"/>
            <w:hideMark/>
          </w:tcPr>
          <w:p w14:paraId="7DC8318E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Liu_2017</w:t>
            </w:r>
          </w:p>
        </w:tc>
        <w:tc>
          <w:tcPr>
            <w:tcW w:w="2339" w:type="dxa"/>
            <w:vAlign w:val="center"/>
            <w:hideMark/>
          </w:tcPr>
          <w:p w14:paraId="04221BC3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72</w:t>
            </w:r>
          </w:p>
        </w:tc>
        <w:tc>
          <w:tcPr>
            <w:tcW w:w="5220" w:type="dxa"/>
            <w:noWrap/>
            <w:vAlign w:val="center"/>
            <w:hideMark/>
          </w:tcPr>
          <w:p w14:paraId="423A794F" w14:textId="387A89AA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Overall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L858R,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19 del,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KRAS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G12X,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ALK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rearrangement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vAlign w:val="center"/>
            <w:hideMark/>
          </w:tcPr>
          <w:p w14:paraId="584C9667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34</w:t>
            </w:r>
          </w:p>
        </w:tc>
        <w:tc>
          <w:tcPr>
            <w:tcW w:w="630" w:type="dxa"/>
            <w:vAlign w:val="center"/>
            <w:hideMark/>
          </w:tcPr>
          <w:p w14:paraId="0D32CAEF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14:paraId="709FDA4F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center"/>
            <w:hideMark/>
          </w:tcPr>
          <w:p w14:paraId="3F86FE56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222</w:t>
            </w:r>
          </w:p>
        </w:tc>
        <w:tc>
          <w:tcPr>
            <w:tcW w:w="990" w:type="dxa"/>
            <w:vAlign w:val="center"/>
          </w:tcPr>
          <w:p w14:paraId="7A08657E" w14:textId="00BB98F7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273</w:t>
            </w:r>
          </w:p>
        </w:tc>
      </w:tr>
      <w:tr w:rsidR="00646A2F" w:rsidRPr="00984615" w14:paraId="3310C9AB" w14:textId="2F2A7DB3" w:rsidTr="005A2666">
        <w:trPr>
          <w:trHeight w:val="330"/>
        </w:trPr>
        <w:tc>
          <w:tcPr>
            <w:tcW w:w="1706" w:type="dxa"/>
            <w:vAlign w:val="center"/>
            <w:hideMark/>
          </w:tcPr>
          <w:p w14:paraId="53038267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4F52">
              <w:rPr>
                <w:rFonts w:asciiTheme="minorHAnsi" w:hAnsiTheme="minorHAnsi" w:cstheme="minorHAnsi"/>
                <w:sz w:val="20"/>
                <w:szCs w:val="20"/>
              </w:rPr>
              <w:t>Couraud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_2014</w:t>
            </w:r>
          </w:p>
        </w:tc>
        <w:tc>
          <w:tcPr>
            <w:tcW w:w="2339" w:type="dxa"/>
            <w:vAlign w:val="center"/>
            <w:hideMark/>
          </w:tcPr>
          <w:p w14:paraId="48AE874E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5220" w:type="dxa"/>
            <w:noWrap/>
            <w:vAlign w:val="center"/>
            <w:hideMark/>
          </w:tcPr>
          <w:p w14:paraId="38D9ABCA" w14:textId="500007E3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All 12 amplicons together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(exons 18-21),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KRAS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>exon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&amp; 3)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BRAF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>exon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11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&amp;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15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ERBB2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>exon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19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&amp; 20),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PI3KCA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>exon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&amp; 20)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vAlign w:val="center"/>
            <w:hideMark/>
          </w:tcPr>
          <w:p w14:paraId="11A046D7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center"/>
            <w:hideMark/>
          </w:tcPr>
          <w:p w14:paraId="4CCA7382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  <w:hideMark/>
          </w:tcPr>
          <w:p w14:paraId="0DBE0E0F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center"/>
            <w:hideMark/>
          </w:tcPr>
          <w:p w14:paraId="4F2E0208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489</w:t>
            </w:r>
          </w:p>
        </w:tc>
        <w:tc>
          <w:tcPr>
            <w:tcW w:w="990" w:type="dxa"/>
            <w:vAlign w:val="center"/>
          </w:tcPr>
          <w:p w14:paraId="0C24F74D" w14:textId="37E7F640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536</w:t>
            </w:r>
          </w:p>
        </w:tc>
      </w:tr>
      <w:tr w:rsidR="00646A2F" w:rsidRPr="00984615" w14:paraId="2A44CE5A" w14:textId="012FEC17" w:rsidTr="005A2666">
        <w:trPr>
          <w:trHeight w:val="73"/>
        </w:trPr>
        <w:tc>
          <w:tcPr>
            <w:tcW w:w="1706" w:type="dxa"/>
            <w:vAlign w:val="center"/>
            <w:hideMark/>
          </w:tcPr>
          <w:p w14:paraId="26157A0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Remon_2019</w:t>
            </w:r>
          </w:p>
        </w:tc>
        <w:tc>
          <w:tcPr>
            <w:tcW w:w="2339" w:type="dxa"/>
            <w:vAlign w:val="center"/>
            <w:hideMark/>
          </w:tcPr>
          <w:p w14:paraId="20F6BD9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5220" w:type="dxa"/>
            <w:noWrap/>
            <w:vAlign w:val="center"/>
            <w:hideMark/>
          </w:tcPr>
          <w:p w14:paraId="32DE3906" w14:textId="2C3B7418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Core gene variants (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(exons 18-21),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KRAS, BRAF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V600E,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MET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14,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ERBB2</w:t>
            </w:r>
            <w:r w:rsidRPr="00BA6699">
              <w:rPr>
                <w:rFonts w:asciiTheme="minorHAnsi" w:hAnsiTheme="minorHAnsi" w:cstheme="minorHAnsi"/>
                <w:sz w:val="20"/>
                <w:szCs w:val="20"/>
              </w:rPr>
              <w:t xml:space="preserve"> exon 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STK11</w:t>
            </w: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30" w:type="dxa"/>
            <w:vAlign w:val="center"/>
            <w:hideMark/>
          </w:tcPr>
          <w:p w14:paraId="123E692F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630" w:type="dxa"/>
            <w:vAlign w:val="center"/>
            <w:hideMark/>
          </w:tcPr>
          <w:p w14:paraId="7F55E6EB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center"/>
            <w:hideMark/>
          </w:tcPr>
          <w:p w14:paraId="1D88C414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center"/>
            <w:hideMark/>
          </w:tcPr>
          <w:p w14:paraId="22D6ECBD" w14:textId="77777777" w:rsidR="0097516E" w:rsidRPr="00984615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615">
              <w:rPr>
                <w:rFonts w:asciiTheme="minorHAnsi" w:hAnsiTheme="minorHAnsi" w:cstheme="minorHAnsi"/>
                <w:sz w:val="20"/>
                <w:szCs w:val="20"/>
              </w:rPr>
              <w:t>320</w:t>
            </w:r>
          </w:p>
        </w:tc>
        <w:tc>
          <w:tcPr>
            <w:tcW w:w="990" w:type="dxa"/>
            <w:vAlign w:val="center"/>
          </w:tcPr>
          <w:p w14:paraId="2680DACA" w14:textId="58DEC9C5" w:rsidR="0097516E" w:rsidRPr="0097516E" w:rsidRDefault="0097516E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7516E">
              <w:rPr>
                <w:rFonts w:ascii="Calibri" w:hAnsi="Calibri" w:cs="Calibri"/>
                <w:color w:val="000000"/>
                <w:sz w:val="20"/>
                <w:szCs w:val="20"/>
              </w:rPr>
              <w:t>373</w:t>
            </w:r>
          </w:p>
        </w:tc>
      </w:tr>
      <w:tr w:rsidR="00646A2F" w:rsidRPr="00984615" w14:paraId="071CB8CC" w14:textId="77777777" w:rsidTr="005A2666">
        <w:trPr>
          <w:trHeight w:val="73"/>
        </w:trPr>
        <w:tc>
          <w:tcPr>
            <w:tcW w:w="1706" w:type="dxa"/>
            <w:vAlign w:val="center"/>
          </w:tcPr>
          <w:p w14:paraId="35359365" w14:textId="0531483B" w:rsidR="00646A2F" w:rsidRPr="00984615" w:rsidRDefault="00646A2F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6A2F">
              <w:rPr>
                <w:rFonts w:asciiTheme="minorHAnsi" w:hAnsiTheme="minorHAnsi" w:cstheme="minorHAnsi"/>
                <w:sz w:val="20"/>
                <w:szCs w:val="20"/>
              </w:rPr>
              <w:t>Sabari_2019</w:t>
            </w:r>
          </w:p>
        </w:tc>
        <w:tc>
          <w:tcPr>
            <w:tcW w:w="2339" w:type="dxa"/>
            <w:vAlign w:val="center"/>
          </w:tcPr>
          <w:p w14:paraId="6364615B" w14:textId="14BEF5F5" w:rsidR="00646A2F" w:rsidRPr="00984615" w:rsidRDefault="00646A2F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106</w:t>
            </w:r>
          </w:p>
        </w:tc>
        <w:tc>
          <w:tcPr>
            <w:tcW w:w="5220" w:type="dxa"/>
            <w:noWrap/>
            <w:vAlign w:val="center"/>
          </w:tcPr>
          <w:p w14:paraId="1CF7CDD5" w14:textId="478A33E4" w:rsidR="00646A2F" w:rsidRPr="00984615" w:rsidRDefault="0070169B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Key genes (</w:t>
            </w:r>
            <w:r w:rsidRPr="00A2118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EGFR,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KRAS,</w:t>
            </w:r>
            <w:r w:rsidRPr="00A2118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ALK, BRAF,</w:t>
            </w:r>
            <w:r w:rsidRPr="0095722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MET, ROS1,</w:t>
            </w:r>
            <w:r w:rsidRPr="00A2118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RET)</w:t>
            </w:r>
          </w:p>
        </w:tc>
        <w:tc>
          <w:tcPr>
            <w:tcW w:w="630" w:type="dxa"/>
            <w:vAlign w:val="center"/>
          </w:tcPr>
          <w:p w14:paraId="69A01BD3" w14:textId="425AEF39" w:rsidR="00646A2F" w:rsidRPr="00984615" w:rsidRDefault="0070169B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44</w:t>
            </w:r>
          </w:p>
        </w:tc>
        <w:tc>
          <w:tcPr>
            <w:tcW w:w="630" w:type="dxa"/>
            <w:vAlign w:val="center"/>
          </w:tcPr>
          <w:p w14:paraId="3E585760" w14:textId="25F4DDE0" w:rsidR="00646A2F" w:rsidRPr="00984615" w:rsidRDefault="00646A2F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center"/>
          </w:tcPr>
          <w:p w14:paraId="5E1CE307" w14:textId="70274656" w:rsidR="00646A2F" w:rsidRPr="00984615" w:rsidRDefault="0070169B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630" w:type="dxa"/>
            <w:vAlign w:val="center"/>
          </w:tcPr>
          <w:p w14:paraId="153E65A1" w14:textId="768963C6" w:rsidR="00646A2F" w:rsidRPr="00984615" w:rsidRDefault="0070169B" w:rsidP="009751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656</w:t>
            </w:r>
          </w:p>
        </w:tc>
        <w:tc>
          <w:tcPr>
            <w:tcW w:w="990" w:type="dxa"/>
            <w:vAlign w:val="center"/>
          </w:tcPr>
          <w:p w14:paraId="15CD7C0D" w14:textId="75724F69" w:rsidR="00646A2F" w:rsidRPr="0097516E" w:rsidRDefault="0070169B" w:rsidP="0097516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742</w:t>
            </w:r>
          </w:p>
        </w:tc>
      </w:tr>
    </w:tbl>
    <w:p w14:paraId="2CAD154F" w14:textId="3D439877" w:rsidR="00822F32" w:rsidRPr="006300F5" w:rsidRDefault="00690571" w:rsidP="00822F32">
      <w:pPr>
        <w:rPr>
          <w:rFonts w:asciiTheme="minorHAnsi" w:hAnsiTheme="minorHAnsi" w:cstheme="minorHAnsi"/>
          <w:sz w:val="20"/>
          <w:szCs w:val="20"/>
        </w:rPr>
      </w:pPr>
      <w:r w:rsidRPr="006300F5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>: true positive; FP: false positive; FN: false negative; TN: true negative</w:t>
      </w:r>
    </w:p>
    <w:p w14:paraId="07173D89" w14:textId="4E975F07" w:rsidR="00822F32" w:rsidRDefault="00822F32" w:rsidP="00822F32"/>
    <w:p w14:paraId="2025802A" w14:textId="07EE9119" w:rsidR="00822F32" w:rsidRDefault="00822F32" w:rsidP="00822F32"/>
    <w:p w14:paraId="66411B82" w14:textId="77777777" w:rsidR="00822F32" w:rsidRDefault="00822F32" w:rsidP="00822F32"/>
    <w:p w14:paraId="73FDEFC3" w14:textId="653CF2FB" w:rsidR="0097516E" w:rsidRDefault="0097516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</w:rPr>
        <w:lastRenderedPageBreak/>
        <w:t xml:space="preserve">Figure S1. </w:t>
      </w:r>
      <w:r w:rsidR="00F6463E">
        <w:rPr>
          <w:rFonts w:ascii="Calibri" w:hAnsi="Calibri" w:cs="Calibri"/>
        </w:rPr>
        <w:t xml:space="preserve">Bayesian </w:t>
      </w:r>
      <w:r w:rsidR="00F6463E" w:rsidRPr="0094268A">
        <w:rPr>
          <w:rFonts w:ascii="Calibri" w:hAnsi="Calibri" w:cs="Calibri"/>
        </w:rPr>
        <w:t>Posterior Predictive Contours (50%, 75%, 95%)</w:t>
      </w:r>
      <w:r w:rsidR="00F6463E">
        <w:rPr>
          <w:rFonts w:ascii="Calibri" w:hAnsi="Calibri" w:cs="Calibri"/>
        </w:rPr>
        <w:t xml:space="preserve"> </w:t>
      </w:r>
      <w:r w:rsidR="00F6463E">
        <w:rPr>
          <w:rFonts w:ascii="Calibri" w:hAnsi="Calibri" w:cs="Calibri"/>
          <w:color w:val="000000"/>
        </w:rPr>
        <w:t xml:space="preserve">of </w:t>
      </w:r>
      <w:proofErr w:type="spellStart"/>
      <w:r w:rsidR="00F6463E">
        <w:rPr>
          <w:rFonts w:ascii="Calibri" w:hAnsi="Calibri" w:cs="Calibri"/>
          <w:color w:val="000000"/>
        </w:rPr>
        <w:t>ctDNA</w:t>
      </w:r>
      <w:proofErr w:type="spellEnd"/>
      <w:r w:rsidR="00F6463E">
        <w:rPr>
          <w:rFonts w:ascii="Calibri" w:hAnsi="Calibri" w:cs="Calibri"/>
          <w:color w:val="000000"/>
        </w:rPr>
        <w:t xml:space="preserve"> testing for multi-gene detection</w:t>
      </w:r>
      <w:r w:rsidR="00F6463E">
        <w:rPr>
          <w:rFonts w:ascii="Calibri" w:hAnsi="Calibri" w:cs="Calibri"/>
        </w:rPr>
        <w:t xml:space="preserve"> </w:t>
      </w:r>
      <w:r w:rsidR="00B3612A">
        <w:rPr>
          <w:rFonts w:asciiTheme="minorHAnsi" w:hAnsiTheme="minorHAnsi" w:cstheme="minorHAnsi"/>
        </w:rPr>
        <w:t>(n=1</w:t>
      </w:r>
      <w:r w:rsidR="00856B23">
        <w:rPr>
          <w:rFonts w:asciiTheme="minorHAnsi" w:hAnsiTheme="minorHAnsi" w:cstheme="minorHAnsi"/>
        </w:rPr>
        <w:t>3</w:t>
      </w:r>
      <w:r w:rsidR="00B3612A">
        <w:rPr>
          <w:rFonts w:asciiTheme="minorHAnsi" w:hAnsiTheme="minorHAnsi" w:cstheme="minorHAnsi"/>
        </w:rPr>
        <w:t>)</w:t>
      </w:r>
    </w:p>
    <w:p w14:paraId="022C641E" w14:textId="11BE9896" w:rsidR="00B3612A" w:rsidRDefault="00B3612A">
      <w:pPr>
        <w:rPr>
          <w:rFonts w:asciiTheme="minorHAnsi" w:hAnsiTheme="minorHAnsi" w:cstheme="minorHAnsi"/>
        </w:rPr>
      </w:pPr>
    </w:p>
    <w:p w14:paraId="1B9BA8BF" w14:textId="6E427AA5" w:rsidR="00B3612A" w:rsidRDefault="0070169B">
      <w:pPr>
        <w:rPr>
          <w:rFonts w:asciiTheme="minorHAnsi" w:hAnsiTheme="minorHAnsi" w:cstheme="minorHAnsi"/>
          <w:noProof/>
        </w:rPr>
      </w:pPr>
      <w:r w:rsidRPr="0070169B">
        <w:rPr>
          <w:rFonts w:asciiTheme="minorHAnsi" w:hAnsiTheme="minorHAnsi" w:cstheme="minorHAnsi"/>
          <w:noProof/>
        </w:rPr>
        <w:drawing>
          <wp:inline distT="0" distB="0" distL="0" distR="0" wp14:anchorId="54692720" wp14:editId="5CE457CE">
            <wp:extent cx="4073945" cy="3680749"/>
            <wp:effectExtent l="0" t="0" r="3175" b="2540"/>
            <wp:docPr id="106081257" name="Picture 1" descr="A graph with a red line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1257" name="Picture 1" descr="A graph with a red line and blue do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1435" cy="36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DDBE" w14:textId="77777777" w:rsidR="00B3612A" w:rsidRDefault="00B3612A">
      <w:pPr>
        <w:rPr>
          <w:rFonts w:asciiTheme="minorHAnsi" w:hAnsiTheme="minorHAnsi" w:cstheme="minorHAnsi"/>
          <w:noProof/>
        </w:rPr>
      </w:pPr>
    </w:p>
    <w:p w14:paraId="690E18E7" w14:textId="75814460" w:rsidR="00B3612A" w:rsidRDefault="00B3612A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 w:rsidR="006D5C2B"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 w:rsidR="006D5C2B"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7D15EE0C" w14:textId="7FE19462" w:rsidR="00BE428B" w:rsidRPr="00CA4F52" w:rsidRDefault="0097516E">
      <w:pPr>
        <w:rPr>
          <w:rFonts w:asciiTheme="minorHAnsi" w:hAnsiTheme="minorHAnsi" w:cstheme="minorHAnsi"/>
        </w:rPr>
      </w:pPr>
      <w:r w:rsidRPr="00B3612A">
        <w:rPr>
          <w:rFonts w:asciiTheme="minorHAnsi" w:hAnsiTheme="minorHAnsi" w:cstheme="minorHAnsi"/>
        </w:rPr>
        <w:br w:type="column"/>
      </w:r>
      <w:r w:rsidR="00CA4F52" w:rsidRPr="00CA4F52">
        <w:rPr>
          <w:rFonts w:asciiTheme="minorHAnsi" w:hAnsiTheme="minorHAnsi" w:cstheme="minorHAnsi"/>
        </w:rPr>
        <w:lastRenderedPageBreak/>
        <w:t xml:space="preserve">Table </w:t>
      </w:r>
      <w:r w:rsidR="00CA4F52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5</w:t>
      </w:r>
      <w:r w:rsidR="00CA4F52" w:rsidRPr="00CA4F52">
        <w:rPr>
          <w:rFonts w:asciiTheme="minorHAnsi" w:hAnsiTheme="minorHAnsi" w:cstheme="minorHAnsi"/>
        </w:rPr>
        <w:t xml:space="preserve">. </w:t>
      </w:r>
      <w:r w:rsidR="00B3612A">
        <w:rPr>
          <w:rFonts w:asciiTheme="minorHAnsi" w:hAnsiTheme="minorHAnsi" w:cstheme="minorHAnsi"/>
        </w:rPr>
        <w:t>R</w:t>
      </w:r>
      <w:r w:rsidR="00CA4F52" w:rsidRPr="00CA4F52">
        <w:rPr>
          <w:rFonts w:asciiTheme="minorHAnsi" w:hAnsiTheme="minorHAnsi" w:cstheme="minorHAnsi"/>
        </w:rPr>
        <w:t>esults</w:t>
      </w:r>
      <w:r w:rsidR="00B3612A">
        <w:rPr>
          <w:rFonts w:asciiTheme="minorHAnsi" w:hAnsiTheme="minorHAnsi" w:cstheme="minorHAnsi"/>
        </w:rPr>
        <w:t xml:space="preserve"> from </w:t>
      </w:r>
      <w:r w:rsidR="009F3521">
        <w:rPr>
          <w:rFonts w:asciiTheme="minorHAnsi" w:hAnsiTheme="minorHAnsi" w:cstheme="minorHAnsi"/>
        </w:rPr>
        <w:t xml:space="preserve">frequentist and Bayesian </w:t>
      </w:r>
      <w:r w:rsidR="00B3612A">
        <w:rPr>
          <w:rFonts w:asciiTheme="minorHAnsi" w:hAnsiTheme="minorHAnsi" w:cstheme="minorHAnsi"/>
        </w:rPr>
        <w:t>bivariate random effects meta-analyses</w:t>
      </w:r>
    </w:p>
    <w:p w14:paraId="20943DD8" w14:textId="6D2966A3" w:rsidR="00CA4F52" w:rsidRDefault="00CA4F52"/>
    <w:tbl>
      <w:tblPr>
        <w:tblpPr w:leftFromText="180" w:rightFromText="180" w:vertAnchor="page" w:horzAnchor="margin" w:tblpY="1809"/>
        <w:tblW w:w="119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1055"/>
        <w:gridCol w:w="2090"/>
        <w:gridCol w:w="1819"/>
        <w:gridCol w:w="2090"/>
        <w:gridCol w:w="2089"/>
        <w:gridCol w:w="1824"/>
      </w:tblGrid>
      <w:tr w:rsidR="00C605EB" w:rsidRPr="00B3612A" w14:paraId="56659FA5" w14:textId="77777777" w:rsidTr="00C605EB">
        <w:trPr>
          <w:trHeight w:val="75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11B678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91C820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15CCE8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Frequentist Approach</w:t>
            </w:r>
          </w:p>
        </w:tc>
        <w:tc>
          <w:tcPr>
            <w:tcW w:w="60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FB8D3A" w14:textId="3854BB0C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Bayesian Approach</w:t>
            </w:r>
          </w:p>
        </w:tc>
      </w:tr>
      <w:tr w:rsidR="00C605EB" w:rsidRPr="00B3612A" w14:paraId="3955BF59" w14:textId="77777777" w:rsidTr="00C605EB">
        <w:trPr>
          <w:trHeight w:val="75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AA51EA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1530BD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No. of studies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FB7503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Sensitivity (95% CI)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4D053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Specificity (95% CI)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C22F3F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Sensitivity (95% CI)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9B37BD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Specificity (95% CI)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61BCF" w14:textId="07987A33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BAUC</w:t>
            </w:r>
          </w:p>
        </w:tc>
      </w:tr>
      <w:tr w:rsidR="00C605EB" w:rsidRPr="00B3612A" w14:paraId="74E63B5A" w14:textId="77777777" w:rsidTr="00C605EB">
        <w:trPr>
          <w:trHeight w:val="62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9A896F" w14:textId="77777777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Overall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972178" w14:textId="7CFA221E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1</w:t>
            </w:r>
            <w:r w:rsidR="00494316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EBD0A2" w14:textId="68CC5A9C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</w:t>
            </w:r>
            <w:r w:rsidR="00494316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69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(0.6</w:t>
            </w:r>
            <w:r w:rsidR="00494316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3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, 0.</w:t>
            </w:r>
            <w:r w:rsidR="005871FE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7</w:t>
            </w:r>
            <w:r w:rsidR="00494316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4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FC11A" w14:textId="286D855D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0.9</w:t>
            </w:r>
            <w:r w:rsidR="0070169B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(0.9</w:t>
            </w:r>
            <w:r w:rsidR="0070169B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, </w:t>
            </w:r>
            <w:r w:rsidR="005871FE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1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.</w:t>
            </w:r>
            <w:r w:rsidR="005871FE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00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D19376" w14:textId="07DAC868" w:rsidR="00C605EB" w:rsidRPr="00B3612A" w:rsidRDefault="00C605EB" w:rsidP="00B361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  <w:r w:rsidR="0049431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(0.6</w:t>
            </w:r>
            <w:r w:rsidR="0049431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49431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70169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8DC161" w14:textId="727814D6" w:rsidR="00C605EB" w:rsidRPr="00B3612A" w:rsidRDefault="00C605EB" w:rsidP="00B361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</w:t>
            </w:r>
            <w:r w:rsidR="0070169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(0.9</w:t>
            </w:r>
            <w:r w:rsidR="0070169B">
              <w:rPr>
                <w:rFonts w:asciiTheme="minorHAnsi" w:hAnsiTheme="minorHAnsi" w:cstheme="minorHAnsi"/>
                <w:sz w:val="20"/>
                <w:szCs w:val="20"/>
              </w:rPr>
              <w:t>7,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0169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5871F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70169B">
              <w:rPr>
                <w:rFonts w:asciiTheme="minorHAnsi" w:hAnsiTheme="minorHAnsi" w:cstheme="minorHAnsi"/>
                <w:sz w:val="20"/>
                <w:szCs w:val="20"/>
              </w:rPr>
              <w:t>00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C18F5" w14:textId="25AB45A7" w:rsidR="00C605EB" w:rsidRPr="00B3612A" w:rsidRDefault="00C605EB" w:rsidP="00B361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  <w:r w:rsidR="00A52C3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</w:t>
            </w:r>
            <w:r w:rsidR="00BD6438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A52C31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0.7</w:t>
            </w:r>
            <w:r w:rsidR="00A52C3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C605EB" w:rsidRPr="00B3612A" w14:paraId="31BBFD85" w14:textId="77777777" w:rsidTr="00C605EB">
        <w:trPr>
          <w:trHeight w:val="62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FEF6B" w14:textId="77777777" w:rsidR="00C605EB" w:rsidRPr="006300F5" w:rsidRDefault="00C605EB" w:rsidP="00957229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300F5">
              <w:rPr>
                <w:rFonts w:asciiTheme="minorHAnsi" w:hAnsiTheme="minorHAnsi" w:cstheme="minorHAnsi"/>
                <w:i/>
                <w:iCs/>
                <w:color w:val="000000"/>
                <w:kern w:val="24"/>
                <w:sz w:val="20"/>
                <w:szCs w:val="20"/>
              </w:rPr>
              <w:t>EGFR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0C24D" w14:textId="369BD4E3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1</w:t>
            </w:r>
            <w:r w:rsidR="009623A2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FAC310" w14:textId="762CD5AE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</w:t>
            </w:r>
            <w:r w:rsidR="00470A22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68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(0.6</w:t>
            </w:r>
            <w:r w:rsidR="00470A22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2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, 0.7</w:t>
            </w:r>
            <w:r w:rsidR="00470A22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4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A1468" w14:textId="5AECEFF3" w:rsidR="00C605EB" w:rsidRPr="00B3612A" w:rsidRDefault="00C605EB" w:rsidP="0095722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0.98 (0.9</w:t>
            </w:r>
            <w:r w:rsidR="009A487D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5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, </w:t>
            </w:r>
            <w:r w:rsidR="00B377B3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0.99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15BEC7" w14:textId="74247C55" w:rsidR="00C605EB" w:rsidRPr="00B3612A" w:rsidRDefault="00C605EB" w:rsidP="005A66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  <w:r w:rsidR="00470A2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1767A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(0.6</w:t>
            </w:r>
            <w:r w:rsidR="00470A2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470A22">
              <w:rPr>
                <w:rFonts w:asciiTheme="minorHAnsi" w:hAnsiTheme="minorHAnsi" w:cstheme="minorHAnsi"/>
                <w:sz w:val="20"/>
                <w:szCs w:val="20"/>
              </w:rPr>
              <w:t>78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BBA6B" w14:textId="353FFDE1" w:rsidR="00C605EB" w:rsidRPr="00B3612A" w:rsidRDefault="00C605EB" w:rsidP="005A66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</w:t>
            </w:r>
            <w:r w:rsidR="00470A22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(0.9</w:t>
            </w:r>
            <w:r w:rsidR="00470A2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70A22">
              <w:rPr>
                <w:rFonts w:asciiTheme="minorHAnsi" w:hAnsiTheme="minorHAnsi" w:cstheme="minorHAnsi"/>
                <w:sz w:val="20"/>
                <w:szCs w:val="20"/>
              </w:rPr>
              <w:t>0.99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B4E69" w14:textId="18B488D5" w:rsidR="00C605EB" w:rsidRPr="00B3612A" w:rsidRDefault="00C605EB" w:rsidP="0095614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0.71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(0.68, 0.73)</w:t>
            </w:r>
          </w:p>
        </w:tc>
      </w:tr>
      <w:tr w:rsidR="00C605EB" w:rsidRPr="00B3612A" w14:paraId="25600426" w14:textId="77777777" w:rsidTr="00C605EB">
        <w:trPr>
          <w:trHeight w:val="62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995F6" w14:textId="77777777" w:rsidR="00C605EB" w:rsidRPr="006300F5" w:rsidRDefault="00C605EB" w:rsidP="009835A7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300F5">
              <w:rPr>
                <w:rFonts w:asciiTheme="minorHAnsi" w:hAnsiTheme="minorHAnsi" w:cstheme="minorHAnsi"/>
                <w:i/>
                <w:iCs/>
                <w:color w:val="000000"/>
                <w:kern w:val="24"/>
                <w:sz w:val="20"/>
                <w:szCs w:val="20"/>
              </w:rPr>
              <w:t>KRAS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AAC25" w14:textId="72FB7B8C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1</w:t>
            </w:r>
            <w:r w:rsidR="009623A2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B06F7" w14:textId="2FB93300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</w:t>
            </w:r>
            <w:r w:rsidR="00D25923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7</w:t>
            </w:r>
            <w:r w:rsidR="00F34854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(0.6</w:t>
            </w:r>
            <w:r w:rsidR="00F34854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3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, 0.</w:t>
            </w:r>
            <w:r w:rsidR="00D25923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8</w:t>
            </w:r>
            <w:r w:rsidR="00F34854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6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737C8" w14:textId="6EE64736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0.9</w:t>
            </w:r>
            <w:r w:rsidR="00D25923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6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(0.</w:t>
            </w:r>
            <w:r w:rsidR="00D25923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90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, 0.9</w:t>
            </w:r>
            <w:r w:rsidR="00F34854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8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7DE0D" w14:textId="7996F273" w:rsidR="00C605EB" w:rsidRPr="00B3612A" w:rsidRDefault="00C605EB" w:rsidP="00ED6C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0.8</w:t>
            </w:r>
            <w:r w:rsidR="00F3485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(0.7</w:t>
            </w:r>
            <w:r w:rsidR="00F3485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0.9</w:t>
            </w:r>
            <w:r w:rsidR="00F3485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1353AA" w14:textId="2EE02708" w:rsidR="00C605EB" w:rsidRPr="00B3612A" w:rsidRDefault="00C605EB" w:rsidP="00ED6C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</w:t>
            </w:r>
            <w:r w:rsidR="00F34854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(0.9</w:t>
            </w:r>
            <w:r w:rsidR="007A6AE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0.9</w:t>
            </w:r>
            <w:r w:rsidR="007A6AE6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E94D2" w14:textId="3160C432" w:rsidR="00C605EB" w:rsidRPr="009835A7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>0.72 (0.69, 0.73)</w:t>
            </w:r>
          </w:p>
        </w:tc>
      </w:tr>
      <w:tr w:rsidR="00C605EB" w:rsidRPr="00B3612A" w14:paraId="0A9AC9A5" w14:textId="77777777" w:rsidTr="00C605EB">
        <w:trPr>
          <w:trHeight w:val="62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BE0B2" w14:textId="77777777" w:rsidR="00C605EB" w:rsidRPr="006300F5" w:rsidRDefault="00C605EB" w:rsidP="009835A7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300F5">
              <w:rPr>
                <w:rFonts w:asciiTheme="minorHAnsi" w:hAnsiTheme="minorHAnsi" w:cstheme="minorHAnsi"/>
                <w:i/>
                <w:iCs/>
                <w:color w:val="000000"/>
                <w:kern w:val="24"/>
                <w:sz w:val="20"/>
                <w:szCs w:val="20"/>
              </w:rPr>
              <w:t>BRAF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380406" w14:textId="68461E1E" w:rsidR="00C605EB" w:rsidRPr="00B3612A" w:rsidRDefault="009623A2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4FDF0" w14:textId="6695F26F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</w:t>
            </w:r>
            <w:r w:rsidR="00DA2045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</w:t>
            </w:r>
            <w:r w:rsidR="0032683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DA204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91482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DA204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69DF4" w14:textId="218272D4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0.99 (0.9</w:t>
            </w:r>
            <w:r w:rsidR="00DA204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1.00)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5E996F" w14:textId="3788FCB0" w:rsidR="00C605EB" w:rsidRPr="00B3612A" w:rsidRDefault="00C605EB" w:rsidP="00ED6C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</w:t>
            </w:r>
            <w:r w:rsidR="00DA2045">
              <w:rPr>
                <w:rFonts w:asciiTheme="minorHAnsi" w:hAnsiTheme="minorHAnsi" w:cstheme="minorHAnsi"/>
                <w:sz w:val="20"/>
                <w:szCs w:val="20"/>
              </w:rPr>
              <w:t>64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</w:t>
            </w:r>
            <w:r w:rsidR="0032683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DA204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32683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DA204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ED8EF" w14:textId="731720B4" w:rsidR="00C605EB" w:rsidRPr="00B3612A" w:rsidRDefault="00914825" w:rsidP="00ED6CE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1.00</w:t>
            </w:r>
            <w:r w:rsidR="00C605EB"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C605EB" w:rsidRPr="00B3612A">
              <w:rPr>
                <w:rFonts w:asciiTheme="minorHAnsi" w:hAnsiTheme="minorHAnsi" w:cstheme="minorHAnsi"/>
                <w:sz w:val="20"/>
                <w:szCs w:val="20"/>
              </w:rPr>
              <w:t>, 1.00)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50DAF" w14:textId="1D52CA59" w:rsidR="00C605EB" w:rsidRPr="009835A7" w:rsidRDefault="00A95FC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0.53 (0.</w:t>
            </w:r>
            <w:r w:rsidR="00DA2045">
              <w:rPr>
                <w:rFonts w:asciiTheme="minorHAnsi" w:hAnsiTheme="minorHAnsi" w:cstheme="minorHAnsi"/>
                <w:sz w:val="20"/>
                <w:szCs w:val="20"/>
              </w:rPr>
              <w:t>51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0.54)</w:t>
            </w:r>
          </w:p>
        </w:tc>
      </w:tr>
      <w:tr w:rsidR="00C605EB" w:rsidRPr="00B3612A" w14:paraId="559E3595" w14:textId="77777777" w:rsidTr="00C605EB">
        <w:trPr>
          <w:trHeight w:val="62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3674F6" w14:textId="77777777" w:rsidR="00C605EB" w:rsidRPr="006300F5" w:rsidRDefault="00C605EB" w:rsidP="009835A7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300F5">
              <w:rPr>
                <w:rFonts w:asciiTheme="minorHAnsi" w:hAnsiTheme="minorHAnsi" w:cstheme="minorHAnsi"/>
                <w:i/>
                <w:iCs/>
                <w:color w:val="000000"/>
                <w:kern w:val="24"/>
                <w:sz w:val="20"/>
                <w:szCs w:val="20"/>
              </w:rPr>
              <w:t>ALK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20026" w14:textId="0C298D14" w:rsidR="00C605EB" w:rsidRPr="00B3612A" w:rsidRDefault="009623A2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C722A" w14:textId="3382ACDB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  <w:r w:rsidR="003056E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(0.4</w:t>
            </w:r>
            <w:r w:rsidR="003056E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0.73)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4B695" w14:textId="77777777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0.99 (0.98, 1.00)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F189F" w14:textId="71EED219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</w:t>
            </w:r>
            <w:r w:rsidR="003056E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(0.3</w:t>
            </w:r>
            <w:r w:rsidR="003056E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3056EB">
              <w:rPr>
                <w:rFonts w:asciiTheme="minorHAnsi" w:hAnsiTheme="minorHAnsi" w:cstheme="minorHAnsi"/>
                <w:sz w:val="20"/>
                <w:szCs w:val="20"/>
              </w:rPr>
              <w:t>79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07DBB" w14:textId="77777777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0.99 (0.98, 1.00)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42CFA" w14:textId="71FF040A" w:rsidR="00C605EB" w:rsidRPr="009835A7" w:rsidRDefault="008675D7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0.62 (0.5</w:t>
            </w:r>
            <w:r w:rsidR="003056E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0.64)</w:t>
            </w:r>
          </w:p>
        </w:tc>
      </w:tr>
      <w:tr w:rsidR="00C605EB" w:rsidRPr="00B3612A" w14:paraId="4717B92D" w14:textId="77777777" w:rsidTr="00C605EB">
        <w:trPr>
          <w:trHeight w:val="62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A68E6" w14:textId="77777777" w:rsidR="00C605EB" w:rsidRPr="006300F5" w:rsidRDefault="00C605EB" w:rsidP="009835A7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300F5">
              <w:rPr>
                <w:rFonts w:asciiTheme="minorHAnsi" w:hAnsiTheme="minorHAnsi" w:cstheme="minorHAnsi"/>
                <w:i/>
                <w:iCs/>
                <w:color w:val="000000"/>
                <w:kern w:val="24"/>
                <w:sz w:val="20"/>
                <w:szCs w:val="20"/>
              </w:rPr>
              <w:t>ROS1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71C3E" w14:textId="5F4ADBDB" w:rsidR="00C605EB" w:rsidRPr="00B3612A" w:rsidRDefault="009623A2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34473" w14:textId="116757CA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  <w:r w:rsidR="006063A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(0.1</w:t>
            </w:r>
            <w:r w:rsidR="006063A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6063A0">
              <w:rPr>
                <w:rFonts w:asciiTheme="minorHAnsi" w:hAnsiTheme="minorHAnsi" w:cstheme="minorHAnsi"/>
                <w:sz w:val="20"/>
                <w:szCs w:val="20"/>
              </w:rPr>
              <w:t>53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5C604" w14:textId="04E6C9A1" w:rsidR="00C605EB" w:rsidRPr="00B3612A" w:rsidRDefault="006063A0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C605EB" w:rsidRPr="00B3612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99</w:t>
            </w:r>
            <w:r w:rsidR="00C605EB"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C605EB" w:rsidRPr="00B3612A">
              <w:rPr>
                <w:rFonts w:asciiTheme="minorHAnsi" w:hAnsiTheme="minorHAnsi" w:cstheme="minorHAnsi"/>
                <w:sz w:val="20"/>
                <w:szCs w:val="20"/>
              </w:rPr>
              <w:t>, 1.00)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7A554" w14:textId="7CCDC1D5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  <w:r w:rsidR="006063A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(0.0</w:t>
            </w:r>
            <w:r w:rsidR="006063A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0.5</w:t>
            </w:r>
            <w:r w:rsidR="006063A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E51B2" w14:textId="7C91FA1E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0.99 (0.9</w:t>
            </w:r>
            <w:r w:rsidR="006063A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1.00)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D0ECC3" w14:textId="073546EA" w:rsidR="00C605EB" w:rsidRPr="009835A7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>0.67 (0.5</w:t>
            </w:r>
            <w:r w:rsidR="00F83CD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>, 0.73)</w:t>
            </w:r>
          </w:p>
        </w:tc>
      </w:tr>
      <w:tr w:rsidR="00C605EB" w:rsidRPr="00B3612A" w14:paraId="74E952AF" w14:textId="77777777" w:rsidTr="00C605EB">
        <w:trPr>
          <w:trHeight w:val="62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7C000" w14:textId="77777777" w:rsidR="00C605EB" w:rsidRPr="006300F5" w:rsidRDefault="00C605EB" w:rsidP="009835A7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300F5">
              <w:rPr>
                <w:rFonts w:asciiTheme="minorHAnsi" w:hAnsiTheme="minorHAnsi" w:cstheme="minorHAnsi"/>
                <w:i/>
                <w:iCs/>
                <w:color w:val="000000"/>
                <w:kern w:val="24"/>
                <w:sz w:val="20"/>
                <w:szCs w:val="20"/>
              </w:rPr>
              <w:t>MET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DA9E0" w14:textId="21EE35C8" w:rsidR="00C605EB" w:rsidRPr="00B3612A" w:rsidRDefault="009623A2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5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AC32E" w14:textId="1496E0F2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0.4</w:t>
            </w:r>
            <w:r w:rsidR="007B1EF0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(0.3</w:t>
            </w:r>
            <w:r w:rsidR="007B1EF0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3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, 0.6</w:t>
            </w:r>
            <w:r w:rsidR="007B1EF0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2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E7629" w14:textId="77777777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0.98 (0.97, 0.99)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64C164" w14:textId="3717BD4D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</w:t>
            </w:r>
            <w:r w:rsidR="00DB563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7B1EF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(0.2</w:t>
            </w:r>
            <w:r w:rsidR="007B1EF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7B1EF0">
              <w:rPr>
                <w:rFonts w:asciiTheme="minorHAnsi" w:hAnsiTheme="minorHAnsi" w:cstheme="minorHAnsi"/>
                <w:sz w:val="20"/>
                <w:szCs w:val="20"/>
              </w:rPr>
              <w:t>71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5C0A64" w14:textId="24C60E03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</w:t>
            </w:r>
            <w:r w:rsidR="00DB563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(0.9</w:t>
            </w:r>
            <w:r w:rsidR="007B1EF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DB5630">
              <w:rPr>
                <w:rFonts w:asciiTheme="minorHAnsi" w:hAnsiTheme="minorHAnsi" w:cstheme="minorHAnsi"/>
                <w:sz w:val="20"/>
                <w:szCs w:val="20"/>
              </w:rPr>
              <w:t>1.00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7A247" w14:textId="7060CA6F" w:rsidR="00C605EB" w:rsidRPr="009835A7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>0.</w:t>
            </w:r>
            <w:r w:rsidR="00F16A8F">
              <w:rPr>
                <w:rFonts w:asciiTheme="minorHAnsi" w:hAnsiTheme="minorHAnsi" w:cstheme="minorHAnsi"/>
                <w:sz w:val="20"/>
                <w:szCs w:val="20"/>
              </w:rPr>
              <w:t>70</w:t>
            </w: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 xml:space="preserve"> (0.</w:t>
            </w:r>
            <w:r w:rsidR="00F16A8F">
              <w:rPr>
                <w:rFonts w:asciiTheme="minorHAnsi" w:hAnsiTheme="minorHAnsi" w:cstheme="minorHAnsi"/>
                <w:sz w:val="20"/>
                <w:szCs w:val="20"/>
              </w:rPr>
              <w:t>63</w:t>
            </w: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>, 0.</w:t>
            </w:r>
            <w:r w:rsidR="00CD658E">
              <w:rPr>
                <w:rFonts w:asciiTheme="minorHAnsi" w:hAnsiTheme="minorHAnsi" w:cstheme="minorHAnsi"/>
                <w:sz w:val="20"/>
                <w:szCs w:val="20"/>
              </w:rPr>
              <w:t>73</w:t>
            </w: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C605EB" w:rsidRPr="00B3612A" w14:paraId="0F28014B" w14:textId="77777777" w:rsidTr="00C605EB">
        <w:trPr>
          <w:trHeight w:val="62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5FC0F" w14:textId="77777777" w:rsidR="00C605EB" w:rsidRPr="006300F5" w:rsidRDefault="00C605EB" w:rsidP="009835A7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300F5">
              <w:rPr>
                <w:rFonts w:asciiTheme="minorHAnsi" w:hAnsiTheme="minorHAnsi" w:cstheme="minorHAnsi"/>
                <w:i/>
                <w:iCs/>
                <w:color w:val="000000"/>
                <w:kern w:val="24"/>
                <w:sz w:val="20"/>
                <w:szCs w:val="20"/>
              </w:rPr>
              <w:t>RET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3A84A" w14:textId="4C42FEE8" w:rsidR="00C605EB" w:rsidRPr="00B3612A" w:rsidRDefault="009623A2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BD461" w14:textId="65E2C011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0.3</w:t>
            </w:r>
            <w:r w:rsidR="00166850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8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 xml:space="preserve"> (0.</w:t>
            </w:r>
            <w:r w:rsidR="00166850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21</w:t>
            </w: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, 0.58)</w:t>
            </w: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F819A" w14:textId="77777777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color w:val="000000"/>
                <w:kern w:val="24"/>
                <w:sz w:val="20"/>
                <w:szCs w:val="20"/>
              </w:rPr>
              <w:t>0.99 (0.97, 1.00)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A0ACE0" w14:textId="5386B000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  <w:r w:rsidR="0016685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 xml:space="preserve"> (0.</w:t>
            </w:r>
            <w:r w:rsidR="00166850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0.7</w:t>
            </w:r>
            <w:r w:rsidR="0016685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14C6D8" w14:textId="711ADDD8" w:rsidR="00C605EB" w:rsidRPr="00B3612A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0.98 (0.9</w:t>
            </w:r>
            <w:r w:rsidR="0016685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B3612A">
              <w:rPr>
                <w:rFonts w:asciiTheme="minorHAnsi" w:hAnsiTheme="minorHAnsi" w:cstheme="minorHAnsi"/>
                <w:sz w:val="20"/>
                <w:szCs w:val="20"/>
              </w:rPr>
              <w:t>, 1.00)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D3286" w14:textId="38BA3291" w:rsidR="00C605EB" w:rsidRPr="009835A7" w:rsidRDefault="00C605EB" w:rsidP="009835A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  <w:r w:rsidR="0016685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 xml:space="preserve"> (0.</w:t>
            </w:r>
            <w:r w:rsidR="00166850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9835A7">
              <w:rPr>
                <w:rFonts w:asciiTheme="minorHAnsi" w:hAnsiTheme="minorHAnsi" w:cstheme="minorHAnsi"/>
                <w:sz w:val="20"/>
                <w:szCs w:val="20"/>
              </w:rPr>
              <w:t>, 0.73)</w:t>
            </w:r>
          </w:p>
        </w:tc>
      </w:tr>
    </w:tbl>
    <w:p w14:paraId="709ECC54" w14:textId="77777777" w:rsidR="00B3612A" w:rsidRDefault="00B3612A"/>
    <w:p w14:paraId="1F9E4A2B" w14:textId="5A32AACF" w:rsidR="00BE428B" w:rsidRPr="0061455D" w:rsidRDefault="00BE428B">
      <w:pPr>
        <w:rPr>
          <w:rFonts w:asciiTheme="minorHAnsi" w:hAnsiTheme="minorHAnsi" w:cstheme="minorHAnsi"/>
        </w:rPr>
      </w:pPr>
      <w:r w:rsidRPr="00B3612A">
        <w:br w:type="column"/>
      </w:r>
      <w:r w:rsidRPr="0061455D">
        <w:rPr>
          <w:rFonts w:asciiTheme="minorHAnsi" w:hAnsiTheme="minorHAnsi" w:cstheme="minorHAnsi"/>
        </w:rPr>
        <w:lastRenderedPageBreak/>
        <w:t xml:space="preserve">Table </w:t>
      </w:r>
      <w:r w:rsidR="00644896" w:rsidRPr="0061455D">
        <w:rPr>
          <w:rFonts w:asciiTheme="minorHAnsi" w:hAnsiTheme="minorHAnsi" w:cstheme="minorHAnsi"/>
        </w:rPr>
        <w:t>S</w:t>
      </w:r>
      <w:r w:rsidR="0097516E">
        <w:rPr>
          <w:rFonts w:asciiTheme="minorHAnsi" w:hAnsiTheme="minorHAnsi" w:cstheme="minorHAnsi"/>
        </w:rPr>
        <w:t>6</w:t>
      </w:r>
      <w:r w:rsidRPr="0061455D">
        <w:rPr>
          <w:rFonts w:asciiTheme="minorHAnsi" w:hAnsiTheme="minorHAnsi" w:cstheme="minorHAnsi"/>
        </w:rPr>
        <w:t>.</w:t>
      </w:r>
      <w:r w:rsidR="00644896" w:rsidRPr="0061455D">
        <w:rPr>
          <w:rFonts w:asciiTheme="minorHAnsi" w:hAnsiTheme="minorHAnsi" w:cstheme="minorHAnsi"/>
        </w:rPr>
        <w:t xml:space="preserve"> </w:t>
      </w:r>
      <w:r w:rsidR="00054D5B">
        <w:rPr>
          <w:rFonts w:asciiTheme="minorHAnsi" w:hAnsiTheme="minorHAnsi" w:cstheme="minorHAnsi"/>
        </w:rPr>
        <w:t xml:space="preserve">Data included in meta-analysis on the </w:t>
      </w:r>
      <w:r w:rsidR="00F6463E">
        <w:rPr>
          <w:rFonts w:ascii="Calibri" w:hAnsi="Calibri" w:cs="Calibri"/>
          <w:color w:val="000000"/>
        </w:rPr>
        <w:t xml:space="preserve">clinical validity (CV) </w:t>
      </w:r>
      <w:r w:rsidR="00054D5B">
        <w:rPr>
          <w:rFonts w:ascii="Calibri" w:hAnsi="Calibri" w:cs="Calibri"/>
          <w:color w:val="000000"/>
        </w:rPr>
        <w:t xml:space="preserve">of </w:t>
      </w:r>
      <w:proofErr w:type="spellStart"/>
      <w:r w:rsidR="00054D5B">
        <w:rPr>
          <w:rFonts w:ascii="Calibri" w:hAnsi="Calibri" w:cs="Calibri"/>
          <w:color w:val="000000"/>
        </w:rPr>
        <w:t>ctDNA</w:t>
      </w:r>
      <w:proofErr w:type="spellEnd"/>
      <w:r w:rsidR="00054D5B">
        <w:rPr>
          <w:rFonts w:ascii="Calibri" w:hAnsi="Calibri" w:cs="Calibri"/>
          <w:color w:val="000000"/>
        </w:rPr>
        <w:t xml:space="preserve"> detection of </w:t>
      </w:r>
      <w:r w:rsidR="00644896" w:rsidRPr="006300F5">
        <w:rPr>
          <w:rFonts w:asciiTheme="minorHAnsi" w:hAnsiTheme="minorHAnsi" w:cstheme="minorHAnsi"/>
          <w:i/>
          <w:iCs/>
        </w:rPr>
        <w:t>EGFR</w:t>
      </w:r>
      <w:r w:rsidR="00A2592E" w:rsidRPr="006300F5">
        <w:rPr>
          <w:rFonts w:asciiTheme="minorHAnsi" w:hAnsiTheme="minorHAnsi" w:cstheme="minorHAnsi"/>
          <w:i/>
          <w:iCs/>
        </w:rPr>
        <w:t xml:space="preserve"> </w:t>
      </w:r>
      <w:r w:rsidR="00A2592E" w:rsidRPr="0061455D">
        <w:rPr>
          <w:rFonts w:asciiTheme="minorHAnsi" w:hAnsiTheme="minorHAnsi" w:cstheme="minorHAnsi"/>
        </w:rPr>
        <w:t>(n=1</w:t>
      </w:r>
      <w:r w:rsidR="00F119AD">
        <w:rPr>
          <w:rFonts w:asciiTheme="minorHAnsi" w:hAnsiTheme="minorHAnsi" w:cstheme="minorHAnsi"/>
        </w:rPr>
        <w:t>4</w:t>
      </w:r>
      <w:r w:rsidR="00A2592E" w:rsidRPr="0061455D">
        <w:rPr>
          <w:rFonts w:asciiTheme="minorHAnsi" w:hAnsiTheme="minorHAnsi" w:cstheme="minorHAnsi"/>
        </w:rPr>
        <w:t>)</w:t>
      </w:r>
    </w:p>
    <w:p w14:paraId="5C6F24DF" w14:textId="77777777" w:rsidR="00644896" w:rsidRDefault="006448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350"/>
        <w:gridCol w:w="1350"/>
        <w:gridCol w:w="1350"/>
        <w:gridCol w:w="1350"/>
      </w:tblGrid>
      <w:tr w:rsidR="00797CDF" w:rsidRPr="00644896" w14:paraId="272CD9A8" w14:textId="77777777" w:rsidTr="00822F32">
        <w:trPr>
          <w:trHeight w:val="476"/>
        </w:trPr>
        <w:tc>
          <w:tcPr>
            <w:tcW w:w="2472" w:type="dxa"/>
            <w:vAlign w:val="center"/>
          </w:tcPr>
          <w:p w14:paraId="7072F70B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057C61F4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350" w:type="dxa"/>
            <w:vAlign w:val="center"/>
          </w:tcPr>
          <w:p w14:paraId="0FC671FC" w14:textId="1EC62BFA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350" w:type="dxa"/>
            <w:vAlign w:val="center"/>
          </w:tcPr>
          <w:p w14:paraId="4B0F87B2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350" w:type="dxa"/>
            <w:vAlign w:val="center"/>
          </w:tcPr>
          <w:p w14:paraId="2DD58584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350" w:type="dxa"/>
            <w:vAlign w:val="center"/>
          </w:tcPr>
          <w:p w14:paraId="736FE839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797CDF" w:rsidRPr="00644896" w14:paraId="6657C088" w14:textId="77777777" w:rsidTr="00822F32">
        <w:trPr>
          <w:trHeight w:val="449"/>
        </w:trPr>
        <w:tc>
          <w:tcPr>
            <w:tcW w:w="2472" w:type="dxa"/>
            <w:vAlign w:val="center"/>
          </w:tcPr>
          <w:p w14:paraId="7EA6BAC0" w14:textId="4D911B86" w:rsidR="00797CDF" w:rsidRPr="00274779" w:rsidRDefault="00797CDF" w:rsidP="002747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47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Leighl_2019</w:t>
            </w:r>
          </w:p>
        </w:tc>
        <w:tc>
          <w:tcPr>
            <w:tcW w:w="2926" w:type="dxa"/>
            <w:vAlign w:val="center"/>
          </w:tcPr>
          <w:p w14:paraId="5D5744D8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223</w:t>
            </w:r>
          </w:p>
        </w:tc>
        <w:tc>
          <w:tcPr>
            <w:tcW w:w="1350" w:type="dxa"/>
            <w:vAlign w:val="center"/>
          </w:tcPr>
          <w:p w14:paraId="77F8FE4A" w14:textId="7E902FFD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1350" w:type="dxa"/>
            <w:vAlign w:val="center"/>
          </w:tcPr>
          <w:p w14:paraId="26404556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0AB0AFD0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50" w:type="dxa"/>
            <w:vAlign w:val="center"/>
          </w:tcPr>
          <w:p w14:paraId="3755818D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414</w:t>
            </w:r>
          </w:p>
        </w:tc>
      </w:tr>
      <w:tr w:rsidR="00797CDF" w:rsidRPr="00644896" w14:paraId="6197BCDD" w14:textId="77777777" w:rsidTr="00822F32">
        <w:trPr>
          <w:trHeight w:val="476"/>
        </w:trPr>
        <w:tc>
          <w:tcPr>
            <w:tcW w:w="2472" w:type="dxa"/>
            <w:vAlign w:val="center"/>
          </w:tcPr>
          <w:p w14:paraId="4F821818" w14:textId="77777777" w:rsidR="00797CDF" w:rsidRPr="00274779" w:rsidRDefault="00797CDF" w:rsidP="002747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47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4CE31FC5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350" w:type="dxa"/>
            <w:vAlign w:val="center"/>
          </w:tcPr>
          <w:p w14:paraId="4046943F" w14:textId="6D67FC63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350" w:type="dxa"/>
            <w:vAlign w:val="center"/>
          </w:tcPr>
          <w:p w14:paraId="6EB1F9E5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3CCCAB32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350" w:type="dxa"/>
            <w:vAlign w:val="center"/>
          </w:tcPr>
          <w:p w14:paraId="12D07150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73</w:t>
            </w:r>
          </w:p>
        </w:tc>
      </w:tr>
      <w:tr w:rsidR="00797CDF" w:rsidRPr="00644896" w14:paraId="6A533B6A" w14:textId="77777777" w:rsidTr="00822F32">
        <w:trPr>
          <w:trHeight w:val="447"/>
        </w:trPr>
        <w:tc>
          <w:tcPr>
            <w:tcW w:w="2472" w:type="dxa"/>
            <w:vAlign w:val="center"/>
          </w:tcPr>
          <w:p w14:paraId="153549F9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Müller_2017</w:t>
            </w:r>
          </w:p>
        </w:tc>
        <w:tc>
          <w:tcPr>
            <w:tcW w:w="2926" w:type="dxa"/>
            <w:vAlign w:val="center"/>
          </w:tcPr>
          <w:p w14:paraId="38638736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350" w:type="dxa"/>
            <w:vAlign w:val="center"/>
          </w:tcPr>
          <w:p w14:paraId="5D46ED78" w14:textId="437176B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0" w:type="dxa"/>
            <w:vAlign w:val="center"/>
          </w:tcPr>
          <w:p w14:paraId="0511000B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783B6B9A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1A9BE956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</w:tr>
      <w:tr w:rsidR="00797CDF" w:rsidRPr="00644896" w14:paraId="69F327CE" w14:textId="77777777" w:rsidTr="00822F32">
        <w:trPr>
          <w:trHeight w:val="386"/>
        </w:trPr>
        <w:tc>
          <w:tcPr>
            <w:tcW w:w="2472" w:type="dxa"/>
            <w:vAlign w:val="center"/>
          </w:tcPr>
          <w:p w14:paraId="161B5409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Palmero_2021</w:t>
            </w:r>
          </w:p>
        </w:tc>
        <w:tc>
          <w:tcPr>
            <w:tcW w:w="2926" w:type="dxa"/>
            <w:vAlign w:val="center"/>
          </w:tcPr>
          <w:p w14:paraId="3173A0C8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350" w:type="dxa"/>
            <w:vAlign w:val="center"/>
          </w:tcPr>
          <w:p w14:paraId="3BEBE562" w14:textId="369CC09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350" w:type="dxa"/>
            <w:vAlign w:val="center"/>
          </w:tcPr>
          <w:p w14:paraId="63CBBA70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19BC52BA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350" w:type="dxa"/>
            <w:vAlign w:val="center"/>
          </w:tcPr>
          <w:p w14:paraId="68BE5C98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112</w:t>
            </w:r>
          </w:p>
        </w:tc>
      </w:tr>
      <w:tr w:rsidR="00797CDF" w:rsidRPr="00644896" w14:paraId="27440630" w14:textId="77777777" w:rsidTr="00822F32">
        <w:trPr>
          <w:trHeight w:val="476"/>
        </w:trPr>
        <w:tc>
          <w:tcPr>
            <w:tcW w:w="2472" w:type="dxa"/>
            <w:vAlign w:val="center"/>
          </w:tcPr>
          <w:p w14:paraId="304AFBF4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47B08B9E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350" w:type="dxa"/>
            <w:vAlign w:val="center"/>
          </w:tcPr>
          <w:p w14:paraId="5AE90D48" w14:textId="13E2E865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350" w:type="dxa"/>
            <w:vAlign w:val="center"/>
          </w:tcPr>
          <w:p w14:paraId="39AF57AD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16C35D7E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350" w:type="dxa"/>
            <w:vAlign w:val="center"/>
          </w:tcPr>
          <w:p w14:paraId="5FE675DA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471</w:t>
            </w:r>
          </w:p>
        </w:tc>
      </w:tr>
      <w:tr w:rsidR="00797CDF" w:rsidRPr="00644896" w14:paraId="25EDF490" w14:textId="77777777" w:rsidTr="001767A1">
        <w:trPr>
          <w:trHeight w:val="476"/>
        </w:trPr>
        <w:tc>
          <w:tcPr>
            <w:tcW w:w="2472" w:type="dxa"/>
            <w:shd w:val="clear" w:color="auto" w:fill="auto"/>
            <w:vAlign w:val="center"/>
          </w:tcPr>
          <w:p w14:paraId="77AE18AE" w14:textId="77777777" w:rsidR="00797CDF" w:rsidRPr="001767A1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767A1">
              <w:rPr>
                <w:rFonts w:asciiTheme="minorHAnsi" w:hAnsiTheme="minorHAnsi" w:cstheme="minorHAnsi"/>
                <w:sz w:val="20"/>
                <w:szCs w:val="20"/>
              </w:rPr>
              <w:t>Pritchett_2019</w:t>
            </w:r>
          </w:p>
        </w:tc>
        <w:tc>
          <w:tcPr>
            <w:tcW w:w="2926" w:type="dxa"/>
            <w:shd w:val="clear" w:color="auto" w:fill="auto"/>
            <w:vAlign w:val="center"/>
          </w:tcPr>
          <w:p w14:paraId="6CF5C2B8" w14:textId="77777777" w:rsidR="00797CDF" w:rsidRPr="001767A1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767A1">
              <w:rPr>
                <w:rFonts w:asciiTheme="minorHAnsi" w:hAnsiTheme="minorHAnsi" w:cstheme="minorHAnsi"/>
                <w:sz w:val="20"/>
                <w:szCs w:val="20"/>
              </w:rPr>
              <w:t>164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B3C0242" w14:textId="50362B5D" w:rsidR="00797CDF" w:rsidRPr="001767A1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767A1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82F69BB" w14:textId="2E3C34F4" w:rsidR="00797CDF" w:rsidRPr="001767A1" w:rsidRDefault="001767A1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767A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DF7F6EA" w14:textId="5ACB80A3" w:rsidR="00797CDF" w:rsidRPr="001767A1" w:rsidRDefault="001767A1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767A1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CC82986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146</w:t>
            </w:r>
          </w:p>
        </w:tc>
      </w:tr>
      <w:tr w:rsidR="00797CDF" w:rsidRPr="00644896" w14:paraId="38397568" w14:textId="77777777" w:rsidTr="00822F32">
        <w:trPr>
          <w:trHeight w:val="476"/>
        </w:trPr>
        <w:tc>
          <w:tcPr>
            <w:tcW w:w="2472" w:type="dxa"/>
            <w:vAlign w:val="center"/>
          </w:tcPr>
          <w:p w14:paraId="34CC0DF5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Schwaederlé_2017</w:t>
            </w:r>
          </w:p>
        </w:tc>
        <w:tc>
          <w:tcPr>
            <w:tcW w:w="2926" w:type="dxa"/>
            <w:vAlign w:val="center"/>
          </w:tcPr>
          <w:p w14:paraId="13403B16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50" w:type="dxa"/>
            <w:vAlign w:val="center"/>
          </w:tcPr>
          <w:p w14:paraId="22276E9F" w14:textId="794D7E32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0" w:type="dxa"/>
            <w:vAlign w:val="center"/>
          </w:tcPr>
          <w:p w14:paraId="5DCB8301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636DB4DF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50" w:type="dxa"/>
            <w:vAlign w:val="center"/>
          </w:tcPr>
          <w:p w14:paraId="02C0C45A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</w:tr>
      <w:tr w:rsidR="00797CDF" w:rsidRPr="00644896" w14:paraId="1146919C" w14:textId="77777777" w:rsidTr="00822F32">
        <w:trPr>
          <w:trHeight w:val="476"/>
        </w:trPr>
        <w:tc>
          <w:tcPr>
            <w:tcW w:w="2472" w:type="dxa"/>
            <w:vAlign w:val="center"/>
          </w:tcPr>
          <w:p w14:paraId="0F59DFEB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Yao_2017</w:t>
            </w:r>
          </w:p>
        </w:tc>
        <w:tc>
          <w:tcPr>
            <w:tcW w:w="2926" w:type="dxa"/>
            <w:vAlign w:val="center"/>
          </w:tcPr>
          <w:p w14:paraId="05EFE948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350" w:type="dxa"/>
            <w:vAlign w:val="center"/>
          </w:tcPr>
          <w:p w14:paraId="5FD51764" w14:textId="715844E4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350" w:type="dxa"/>
            <w:vAlign w:val="center"/>
          </w:tcPr>
          <w:p w14:paraId="0CEF45ED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525A4C78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50" w:type="dxa"/>
            <w:vAlign w:val="center"/>
          </w:tcPr>
          <w:p w14:paraId="6D347A59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</w:tr>
      <w:tr w:rsidR="00797CDF" w:rsidRPr="00644896" w14:paraId="0A993534" w14:textId="77777777" w:rsidTr="00822F32">
        <w:trPr>
          <w:trHeight w:val="447"/>
        </w:trPr>
        <w:tc>
          <w:tcPr>
            <w:tcW w:w="2472" w:type="dxa"/>
            <w:vAlign w:val="center"/>
          </w:tcPr>
          <w:p w14:paraId="5B4CC917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Xu_2015</w:t>
            </w:r>
          </w:p>
        </w:tc>
        <w:tc>
          <w:tcPr>
            <w:tcW w:w="2926" w:type="dxa"/>
            <w:vAlign w:val="center"/>
          </w:tcPr>
          <w:p w14:paraId="2BCB52C5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  <w:tc>
          <w:tcPr>
            <w:tcW w:w="1350" w:type="dxa"/>
            <w:vAlign w:val="center"/>
          </w:tcPr>
          <w:p w14:paraId="32331A1F" w14:textId="5EB83760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6D7DE6D5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350" w:type="dxa"/>
            <w:vAlign w:val="center"/>
          </w:tcPr>
          <w:p w14:paraId="120D75D7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50" w:type="dxa"/>
            <w:vAlign w:val="center"/>
          </w:tcPr>
          <w:p w14:paraId="296E6158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</w:tr>
      <w:tr w:rsidR="00797CDF" w:rsidRPr="00644896" w14:paraId="2FC570BC" w14:textId="77777777" w:rsidTr="00822F32">
        <w:trPr>
          <w:trHeight w:val="476"/>
        </w:trPr>
        <w:tc>
          <w:tcPr>
            <w:tcW w:w="2472" w:type="dxa"/>
            <w:vAlign w:val="center"/>
          </w:tcPr>
          <w:p w14:paraId="329AC344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Liu_2017</w:t>
            </w:r>
          </w:p>
        </w:tc>
        <w:tc>
          <w:tcPr>
            <w:tcW w:w="2926" w:type="dxa"/>
            <w:vAlign w:val="center"/>
          </w:tcPr>
          <w:p w14:paraId="7641C418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72</w:t>
            </w:r>
          </w:p>
        </w:tc>
        <w:tc>
          <w:tcPr>
            <w:tcW w:w="1350" w:type="dxa"/>
            <w:vAlign w:val="center"/>
          </w:tcPr>
          <w:p w14:paraId="540CB5FE" w14:textId="6935C200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350" w:type="dxa"/>
            <w:vAlign w:val="center"/>
          </w:tcPr>
          <w:p w14:paraId="06AEB30F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7717FB7F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350" w:type="dxa"/>
            <w:vAlign w:val="center"/>
          </w:tcPr>
          <w:p w14:paraId="6E18280D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106</w:t>
            </w:r>
          </w:p>
        </w:tc>
      </w:tr>
      <w:tr w:rsidR="00797CDF" w:rsidRPr="00644896" w14:paraId="3C534876" w14:textId="77777777" w:rsidTr="00822F32">
        <w:trPr>
          <w:trHeight w:val="532"/>
        </w:trPr>
        <w:tc>
          <w:tcPr>
            <w:tcW w:w="2472" w:type="dxa"/>
            <w:vAlign w:val="center"/>
          </w:tcPr>
          <w:p w14:paraId="4482B96F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Couraud_2014</w:t>
            </w:r>
          </w:p>
        </w:tc>
        <w:tc>
          <w:tcPr>
            <w:tcW w:w="2926" w:type="dxa"/>
            <w:vAlign w:val="center"/>
          </w:tcPr>
          <w:p w14:paraId="6610A8B2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1350" w:type="dxa"/>
            <w:vAlign w:val="center"/>
          </w:tcPr>
          <w:p w14:paraId="2824988C" w14:textId="64DB5E78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350" w:type="dxa"/>
            <w:vAlign w:val="center"/>
          </w:tcPr>
          <w:p w14:paraId="1EFCEB35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67D81A81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350" w:type="dxa"/>
            <w:vAlign w:val="center"/>
          </w:tcPr>
          <w:p w14:paraId="687DC74A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147</w:t>
            </w:r>
          </w:p>
        </w:tc>
      </w:tr>
      <w:tr w:rsidR="00797CDF" w:rsidRPr="00644896" w14:paraId="521AFF95" w14:textId="77777777" w:rsidTr="00822F32">
        <w:trPr>
          <w:trHeight w:val="505"/>
        </w:trPr>
        <w:tc>
          <w:tcPr>
            <w:tcW w:w="2472" w:type="dxa"/>
            <w:vAlign w:val="center"/>
          </w:tcPr>
          <w:p w14:paraId="620FA3E4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Chen_2019</w:t>
            </w:r>
          </w:p>
        </w:tc>
        <w:tc>
          <w:tcPr>
            <w:tcW w:w="2926" w:type="dxa"/>
            <w:vAlign w:val="center"/>
          </w:tcPr>
          <w:p w14:paraId="0D0F578B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0" w:type="dxa"/>
            <w:vAlign w:val="center"/>
          </w:tcPr>
          <w:p w14:paraId="209E30B0" w14:textId="50B9B5AD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6FBE8476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7AEC895E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5F5EC791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797CDF" w:rsidRPr="00644896" w14:paraId="4BF431B1" w14:textId="77777777" w:rsidTr="00822F32">
        <w:trPr>
          <w:trHeight w:val="505"/>
        </w:trPr>
        <w:tc>
          <w:tcPr>
            <w:tcW w:w="2472" w:type="dxa"/>
            <w:vAlign w:val="center"/>
          </w:tcPr>
          <w:p w14:paraId="70CBE545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Remon_2019</w:t>
            </w:r>
          </w:p>
        </w:tc>
        <w:tc>
          <w:tcPr>
            <w:tcW w:w="2926" w:type="dxa"/>
            <w:vAlign w:val="center"/>
          </w:tcPr>
          <w:p w14:paraId="592788B8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1350" w:type="dxa"/>
            <w:vAlign w:val="center"/>
          </w:tcPr>
          <w:p w14:paraId="5CB4D009" w14:textId="40A121A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0" w:type="dxa"/>
            <w:vAlign w:val="center"/>
          </w:tcPr>
          <w:p w14:paraId="1F9DD744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0558180F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1F9FAE73" w14:textId="77777777" w:rsidR="00797CDF" w:rsidRPr="00644896" w:rsidRDefault="00797CDF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78</w:t>
            </w:r>
          </w:p>
        </w:tc>
      </w:tr>
      <w:tr w:rsidR="00F119AD" w:rsidRPr="00644896" w14:paraId="39A2AF49" w14:textId="77777777" w:rsidTr="00822F32">
        <w:trPr>
          <w:trHeight w:val="505"/>
        </w:trPr>
        <w:tc>
          <w:tcPr>
            <w:tcW w:w="2472" w:type="dxa"/>
            <w:vAlign w:val="center"/>
          </w:tcPr>
          <w:p w14:paraId="02A5CD66" w14:textId="185EA164" w:rsidR="00F119AD" w:rsidRPr="00644896" w:rsidRDefault="00F119A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19AD">
              <w:rPr>
                <w:rFonts w:asciiTheme="minorHAnsi" w:hAnsiTheme="minorHAnsi" w:cstheme="minorHAnsi"/>
                <w:sz w:val="20"/>
                <w:szCs w:val="20"/>
              </w:rPr>
              <w:t>Sabari_2019</w:t>
            </w:r>
          </w:p>
        </w:tc>
        <w:tc>
          <w:tcPr>
            <w:tcW w:w="2926" w:type="dxa"/>
            <w:vAlign w:val="center"/>
          </w:tcPr>
          <w:p w14:paraId="2DC574A2" w14:textId="47A8A6CA" w:rsidR="00F119AD" w:rsidRPr="00644896" w:rsidRDefault="00F119A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106</w:t>
            </w:r>
          </w:p>
        </w:tc>
        <w:tc>
          <w:tcPr>
            <w:tcW w:w="1350" w:type="dxa"/>
            <w:vAlign w:val="center"/>
          </w:tcPr>
          <w:p w14:paraId="0B1835A3" w14:textId="1E8668A9" w:rsidR="00F119AD" w:rsidRPr="00644896" w:rsidRDefault="00F119A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350" w:type="dxa"/>
            <w:vAlign w:val="center"/>
          </w:tcPr>
          <w:p w14:paraId="3ACE5CF9" w14:textId="1AC5A0DD" w:rsidR="00F119AD" w:rsidRPr="00644896" w:rsidRDefault="00F119A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19D17D1F" w14:textId="281C3FB0" w:rsidR="00F119AD" w:rsidRPr="00644896" w:rsidRDefault="00F119A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350" w:type="dxa"/>
            <w:vAlign w:val="center"/>
          </w:tcPr>
          <w:p w14:paraId="14B9DEBD" w14:textId="0FF50DE9" w:rsidR="00F119AD" w:rsidRPr="00644896" w:rsidRDefault="00F119A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</w:t>
            </w:r>
          </w:p>
        </w:tc>
      </w:tr>
    </w:tbl>
    <w:p w14:paraId="1A7EB082" w14:textId="64CFA1A3" w:rsidR="00690571" w:rsidRPr="00957229" w:rsidRDefault="00690571" w:rsidP="00690571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>: true positive; FP: false positive; FN: false negative; TN: true negative</w:t>
      </w:r>
    </w:p>
    <w:p w14:paraId="56391160" w14:textId="77777777" w:rsidR="00644896" w:rsidRDefault="00644896"/>
    <w:p w14:paraId="289E3290" w14:textId="0C78CD46" w:rsidR="006E3AAA" w:rsidRDefault="00BE428B">
      <w:pPr>
        <w:rPr>
          <w:rFonts w:ascii="Calibri" w:hAnsi="Calibri" w:cs="Calibri"/>
          <w:color w:val="000000"/>
        </w:rPr>
      </w:pPr>
      <w:r w:rsidRPr="00644896">
        <w:br w:type="column"/>
      </w:r>
      <w:r w:rsidR="006E3AAA" w:rsidRPr="0061455D">
        <w:rPr>
          <w:rFonts w:asciiTheme="minorHAnsi" w:hAnsiTheme="minorHAnsi" w:cstheme="minorHAnsi"/>
        </w:rPr>
        <w:lastRenderedPageBreak/>
        <w:t>Figure S</w:t>
      </w:r>
      <w:r w:rsidR="0097516E">
        <w:rPr>
          <w:rFonts w:asciiTheme="minorHAnsi" w:hAnsiTheme="minorHAnsi" w:cstheme="minorHAnsi"/>
        </w:rPr>
        <w:t>2</w:t>
      </w:r>
      <w:r w:rsidR="00BA54E5" w:rsidRPr="0061455D">
        <w:rPr>
          <w:rFonts w:asciiTheme="minorHAnsi" w:hAnsiTheme="minorHAnsi" w:cstheme="minorHAnsi"/>
        </w:rPr>
        <w:t>.</w:t>
      </w:r>
      <w:r w:rsidR="006E3AAA" w:rsidRPr="0061455D">
        <w:rPr>
          <w:rFonts w:asciiTheme="minorHAnsi" w:hAnsiTheme="minorHAnsi" w:cstheme="minorHAnsi"/>
          <w:color w:val="000000"/>
        </w:rPr>
        <w:t xml:space="preserve"> Forest plot</w:t>
      </w:r>
      <w:r w:rsidR="006E3AAA">
        <w:rPr>
          <w:rFonts w:ascii="Calibri" w:hAnsi="Calibri" w:cs="Calibri"/>
          <w:color w:val="000000"/>
        </w:rPr>
        <w:t xml:space="preserve"> of </w:t>
      </w:r>
      <w:r w:rsidR="00797CDF">
        <w:rPr>
          <w:rFonts w:ascii="Calibri" w:hAnsi="Calibri" w:cs="Calibri"/>
          <w:color w:val="000000"/>
        </w:rPr>
        <w:t xml:space="preserve">sensitivity and specificity on </w:t>
      </w:r>
      <w:proofErr w:type="spellStart"/>
      <w:r w:rsidR="00797CDF">
        <w:rPr>
          <w:rFonts w:ascii="Calibri" w:hAnsi="Calibri" w:cs="Calibri"/>
          <w:color w:val="000000"/>
        </w:rPr>
        <w:t>ctDNA</w:t>
      </w:r>
      <w:proofErr w:type="spellEnd"/>
      <w:r w:rsidR="00797CDF">
        <w:rPr>
          <w:rFonts w:ascii="Calibri" w:hAnsi="Calibri" w:cs="Calibri"/>
          <w:color w:val="000000"/>
        </w:rPr>
        <w:t xml:space="preserve"> detection of</w:t>
      </w:r>
      <w:r w:rsidR="00797CDF" w:rsidRPr="008E75D0">
        <w:rPr>
          <w:rFonts w:ascii="Calibri" w:hAnsi="Calibri" w:cs="Calibri"/>
        </w:rPr>
        <w:t xml:space="preserve"> </w:t>
      </w:r>
      <w:r w:rsidR="006E3AAA" w:rsidRPr="008E75D0">
        <w:rPr>
          <w:rFonts w:ascii="Calibri" w:hAnsi="Calibri" w:cs="Calibri"/>
          <w:i/>
          <w:iCs/>
        </w:rPr>
        <w:t xml:space="preserve">EGFR </w:t>
      </w:r>
      <w:r w:rsidR="009F3521" w:rsidRPr="009F3521">
        <w:rPr>
          <w:rFonts w:ascii="Calibri" w:hAnsi="Calibri" w:cs="Calibri"/>
          <w:color w:val="000000"/>
        </w:rPr>
        <w:t xml:space="preserve">from bivariate random effects meta-analyses </w:t>
      </w:r>
      <w:r w:rsidR="006E3AAA">
        <w:rPr>
          <w:rFonts w:ascii="Calibri" w:hAnsi="Calibri" w:cs="Calibri"/>
          <w:color w:val="000000"/>
        </w:rPr>
        <w:t>(n=1</w:t>
      </w:r>
      <w:r w:rsidR="00F119AD">
        <w:rPr>
          <w:rFonts w:ascii="Calibri" w:hAnsi="Calibri" w:cs="Calibri"/>
          <w:color w:val="000000"/>
        </w:rPr>
        <w:t>4</w:t>
      </w:r>
      <w:r w:rsidR="006E3AAA">
        <w:rPr>
          <w:rFonts w:ascii="Calibri" w:hAnsi="Calibri" w:cs="Calibri"/>
          <w:color w:val="000000"/>
        </w:rPr>
        <w:t>)</w:t>
      </w:r>
    </w:p>
    <w:p w14:paraId="7A29D0DF" w14:textId="313EFCB7" w:rsidR="006E3AAA" w:rsidRDefault="006E3AAA" w:rsidP="006E3AAA">
      <w:pPr>
        <w:rPr>
          <w:rFonts w:ascii="Calibri" w:hAnsi="Calibri" w:cs="Calibri"/>
          <w:color w:val="000000"/>
        </w:rPr>
      </w:pPr>
    </w:p>
    <w:p w14:paraId="53EF2E09" w14:textId="1167AEDB" w:rsidR="00E85030" w:rsidRDefault="00470A22" w:rsidP="006E3AAA">
      <w:pPr>
        <w:rPr>
          <w:rFonts w:ascii="Calibri" w:hAnsi="Calibri" w:cs="Calibri"/>
        </w:rPr>
      </w:pPr>
      <w:r w:rsidRPr="00470A22">
        <w:rPr>
          <w:rFonts w:ascii="Calibri" w:hAnsi="Calibri" w:cs="Calibri"/>
          <w:noProof/>
        </w:rPr>
        <w:drawing>
          <wp:inline distT="0" distB="0" distL="0" distR="0" wp14:anchorId="47F52A99" wp14:editId="3E76587B">
            <wp:extent cx="8229600" cy="3968115"/>
            <wp:effectExtent l="0" t="0" r="0" b="0"/>
            <wp:docPr id="1566835128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35128" name="Picture 1" descr="A screenshot of a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2FA0" w14:textId="77777777" w:rsidR="00E85030" w:rsidRDefault="00E85030" w:rsidP="006E3AAA">
      <w:pPr>
        <w:rPr>
          <w:rFonts w:ascii="Calibri" w:hAnsi="Calibri" w:cs="Calibri"/>
        </w:rPr>
      </w:pPr>
    </w:p>
    <w:p w14:paraId="1936F967" w14:textId="2927E0B0" w:rsidR="00E85030" w:rsidRDefault="009F3521" w:rsidP="005A6621">
      <w:pPr>
        <w:rPr>
          <w:rFonts w:ascii="Calibri" w:hAnsi="Calibri" w:cs="Calibri"/>
        </w:rPr>
        <w:sectPr w:rsidR="00E85030" w:rsidSect="00CE05A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</w:rPr>
        <w:t>Sensitivity and specificity of single studies were based on frequentist estimations</w:t>
      </w:r>
      <w:r w:rsidR="0098513A">
        <w:rPr>
          <w:rFonts w:ascii="Calibri" w:hAnsi="Calibri" w:cs="Calibri"/>
        </w:rPr>
        <w:t>; I</w:t>
      </w:r>
      <w:r w:rsidR="0098513A" w:rsidRPr="006300F5">
        <w:rPr>
          <w:rFonts w:ascii="Calibri" w:hAnsi="Calibri" w:cs="Calibri"/>
          <w:vertAlign w:val="superscript"/>
        </w:rPr>
        <w:t>2</w:t>
      </w:r>
      <w:r w:rsidR="0098513A">
        <w:rPr>
          <w:rFonts w:ascii="Calibri" w:hAnsi="Calibri" w:cs="Calibri"/>
        </w:rPr>
        <w:t xml:space="preserve"> = 0% based on the frequentist approach</w:t>
      </w:r>
    </w:p>
    <w:p w14:paraId="6A5DC0AF" w14:textId="5ED9E559" w:rsidR="00E85030" w:rsidRDefault="00E85030" w:rsidP="005A6621">
      <w:pPr>
        <w:rPr>
          <w:rFonts w:ascii="Calibri" w:hAnsi="Calibri" w:cs="Calibri"/>
        </w:rPr>
      </w:pPr>
    </w:p>
    <w:p w14:paraId="6AB46C95" w14:textId="77777777" w:rsidR="00357BB0" w:rsidRDefault="00357BB0" w:rsidP="006E3AAA">
      <w:pPr>
        <w:rPr>
          <w:rFonts w:ascii="Calibri" w:hAnsi="Calibri" w:cs="Calibri"/>
        </w:rPr>
        <w:sectPr w:rsidR="00357BB0" w:rsidSect="00357BB0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B68086" w14:textId="2930B441" w:rsidR="00357BB0" w:rsidRDefault="006E3AAA" w:rsidP="005A6621">
      <w:pPr>
        <w:rPr>
          <w:rFonts w:ascii="Calibri" w:hAnsi="Calibri" w:cs="Calibri"/>
        </w:rPr>
        <w:sectPr w:rsidR="00357BB0" w:rsidSect="00357BB0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="005A6621" w:rsidRPr="00A73DF3">
        <w:rPr>
          <w:rFonts w:asciiTheme="minorHAnsi" w:hAnsiTheme="minorHAnsi" w:cstheme="minorHAnsi"/>
        </w:rPr>
        <w:t>Summary receiver operating characteristic</w:t>
      </w:r>
      <w:r w:rsidR="005A6621"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 w:rsidR="005A6621">
        <w:rPr>
          <w:rFonts w:asciiTheme="minorHAnsi" w:hAnsiTheme="minorHAnsi" w:cstheme="minorHAnsi"/>
        </w:rPr>
        <w:t>ctDNA</w:t>
      </w:r>
      <w:proofErr w:type="spellEnd"/>
      <w:r w:rsidR="005A6621">
        <w:rPr>
          <w:rFonts w:asciiTheme="minorHAnsi" w:hAnsiTheme="minorHAnsi" w:cstheme="minorHAnsi"/>
        </w:rPr>
        <w:t xml:space="preserve"> detection of </w:t>
      </w:r>
      <w:r w:rsidR="005A6621" w:rsidRPr="006300F5">
        <w:rPr>
          <w:rFonts w:asciiTheme="minorHAnsi" w:hAnsiTheme="minorHAnsi" w:cstheme="minorHAnsi"/>
          <w:i/>
          <w:iCs/>
        </w:rPr>
        <w:t>EGFR</w:t>
      </w:r>
      <w:r w:rsidR="00BA54E5">
        <w:rPr>
          <w:rFonts w:ascii="Calibri" w:hAnsi="Calibri" w:cs="Calibri"/>
        </w:rPr>
        <w:t xml:space="preserve"> (n=1</w:t>
      </w:r>
      <w:r w:rsidR="00F119AD">
        <w:rPr>
          <w:rFonts w:ascii="Calibri" w:hAnsi="Calibri" w:cs="Calibri"/>
        </w:rPr>
        <w:t>4</w:t>
      </w:r>
      <w:r w:rsidR="00BA54E5">
        <w:rPr>
          <w:rFonts w:ascii="Calibri" w:hAnsi="Calibri" w:cs="Calibri"/>
        </w:rPr>
        <w:t>)</w:t>
      </w:r>
    </w:p>
    <w:p w14:paraId="00B35728" w14:textId="7C589651" w:rsidR="00BA54E5" w:rsidRDefault="00BA54E5" w:rsidP="006E3AAA">
      <w:pPr>
        <w:rPr>
          <w:rFonts w:ascii="Calibri" w:hAnsi="Calibri" w:cs="Calibri"/>
        </w:rPr>
      </w:pPr>
    </w:p>
    <w:p w14:paraId="2568192B" w14:textId="4C7FEE44" w:rsidR="00357BB0" w:rsidRPr="005A2666" w:rsidRDefault="005A6621" w:rsidP="005A2666">
      <w:pPr>
        <w:pStyle w:val="ListParagraph"/>
        <w:numPr>
          <w:ilvl w:val="0"/>
          <w:numId w:val="11"/>
        </w:numPr>
        <w:rPr>
          <w:rFonts w:ascii="Calibri" w:hAnsi="Calibri" w:cs="Calibri"/>
        </w:rPr>
      </w:pPr>
      <w:r>
        <w:rPr>
          <w:rFonts w:cstheme="minorHAnsi"/>
          <w:sz w:val="22"/>
          <w:szCs w:val="22"/>
        </w:rPr>
        <w:t>SROC (frequentist approach):</w:t>
      </w:r>
    </w:p>
    <w:p w14:paraId="77AF6E02" w14:textId="62E47992" w:rsidR="00357BB0" w:rsidRDefault="00F654F9" w:rsidP="006E3AAA">
      <w:pPr>
        <w:rPr>
          <w:rFonts w:ascii="Calibri" w:hAnsi="Calibri" w:cs="Calibri"/>
        </w:rPr>
      </w:pPr>
      <w:r w:rsidRPr="00F654F9">
        <w:rPr>
          <w:rFonts w:ascii="Calibri" w:hAnsi="Calibri" w:cs="Calibri"/>
          <w:noProof/>
        </w:rPr>
        <w:drawing>
          <wp:inline distT="0" distB="0" distL="0" distR="0" wp14:anchorId="75EF0BB9" wp14:editId="05CED95D">
            <wp:extent cx="3873443" cy="3204927"/>
            <wp:effectExtent l="0" t="0" r="635" b="0"/>
            <wp:docPr id="870834729" name="Picture 1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34729" name="Picture 1" descr="A diagram of a diagra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249" cy="32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C54A" w14:textId="248A7760" w:rsidR="00357BB0" w:rsidRDefault="00357BB0" w:rsidP="006E3AAA">
      <w:pPr>
        <w:rPr>
          <w:rFonts w:ascii="Calibri" w:hAnsi="Calibri" w:cs="Calibri"/>
        </w:rPr>
      </w:pPr>
    </w:p>
    <w:p w14:paraId="6F126A39" w14:textId="1FCDF621" w:rsidR="00357BB0" w:rsidRDefault="00357BB0" w:rsidP="006E3AAA">
      <w:pPr>
        <w:rPr>
          <w:rFonts w:ascii="Calibri" w:hAnsi="Calibri" w:cs="Calibri"/>
        </w:rPr>
      </w:pPr>
    </w:p>
    <w:p w14:paraId="3B6809C2" w14:textId="214B330B" w:rsidR="00357BB0" w:rsidRDefault="00357BB0" w:rsidP="006E3AAA">
      <w:pPr>
        <w:rPr>
          <w:rFonts w:ascii="Calibri" w:hAnsi="Calibri" w:cs="Calibri"/>
        </w:rPr>
      </w:pPr>
    </w:p>
    <w:p w14:paraId="5CF1DF1F" w14:textId="06A08F52" w:rsidR="00357BB0" w:rsidRDefault="00357BB0" w:rsidP="006E3AAA">
      <w:pPr>
        <w:rPr>
          <w:rFonts w:ascii="Calibri" w:hAnsi="Calibri" w:cs="Calibri"/>
        </w:rPr>
      </w:pPr>
    </w:p>
    <w:p w14:paraId="58A6F31C" w14:textId="3284F4A2" w:rsidR="00B377B3" w:rsidRDefault="00B377B3" w:rsidP="006E3AAA">
      <w:pPr>
        <w:rPr>
          <w:rFonts w:ascii="Calibri" w:hAnsi="Calibri" w:cs="Calibri"/>
        </w:rPr>
      </w:pPr>
    </w:p>
    <w:p w14:paraId="31A9CA3D" w14:textId="77777777" w:rsidR="00B377B3" w:rsidRDefault="00B377B3" w:rsidP="006E3AAA">
      <w:pPr>
        <w:rPr>
          <w:rFonts w:ascii="Calibri" w:hAnsi="Calibri" w:cs="Calibri"/>
        </w:rPr>
      </w:pPr>
    </w:p>
    <w:p w14:paraId="0A84F7D5" w14:textId="7C8ABBEE" w:rsidR="00357BB0" w:rsidRDefault="00357BB0" w:rsidP="006E3AAA">
      <w:pPr>
        <w:rPr>
          <w:rFonts w:ascii="Calibri" w:hAnsi="Calibri" w:cs="Calibri"/>
        </w:rPr>
      </w:pPr>
    </w:p>
    <w:p w14:paraId="71589F48" w14:textId="7BD9C3F7" w:rsidR="00357BB0" w:rsidRDefault="00357BB0" w:rsidP="006E3AAA">
      <w:pPr>
        <w:rPr>
          <w:rFonts w:ascii="Calibri" w:hAnsi="Calibri" w:cs="Calibri"/>
        </w:rPr>
      </w:pPr>
    </w:p>
    <w:p w14:paraId="6C3FDE87" w14:textId="4EF2BD3E" w:rsidR="00357BB0" w:rsidRDefault="00357BB0" w:rsidP="006E3AAA">
      <w:pPr>
        <w:rPr>
          <w:rFonts w:ascii="Calibri" w:hAnsi="Calibri" w:cs="Calibri"/>
        </w:rPr>
      </w:pPr>
    </w:p>
    <w:p w14:paraId="5152E364" w14:textId="777414AE" w:rsidR="00357BB0" w:rsidRDefault="00357BB0" w:rsidP="006E3AAA">
      <w:pPr>
        <w:rPr>
          <w:rFonts w:ascii="Calibri" w:hAnsi="Calibri" w:cs="Calibri"/>
        </w:rPr>
      </w:pPr>
    </w:p>
    <w:p w14:paraId="33364735" w14:textId="7A510960" w:rsidR="005A6621" w:rsidRPr="00D17DE7" w:rsidRDefault="005A6621" w:rsidP="005A6621">
      <w:pPr>
        <w:pStyle w:val="ListParagraph"/>
        <w:numPr>
          <w:ilvl w:val="0"/>
          <w:numId w:val="11"/>
        </w:numPr>
        <w:rPr>
          <w:rFonts w:cstheme="minorHAnsi"/>
          <w:sz w:val="32"/>
          <w:szCs w:val="32"/>
        </w:rPr>
      </w:pPr>
      <w:r>
        <w:rPr>
          <w:rFonts w:cstheme="minorHAnsi"/>
          <w:sz w:val="22"/>
          <w:szCs w:val="22"/>
        </w:rPr>
        <w:t>SROC (Bayesian approach):</w:t>
      </w:r>
    </w:p>
    <w:p w14:paraId="52ACB676" w14:textId="3E27CBF6" w:rsidR="00357BB0" w:rsidRDefault="0096272C" w:rsidP="006E3AAA">
      <w:pPr>
        <w:rPr>
          <w:rFonts w:ascii="Calibri" w:hAnsi="Calibri" w:cs="Calibri"/>
        </w:rPr>
      </w:pPr>
      <w:r w:rsidRPr="0096272C">
        <w:rPr>
          <w:rFonts w:ascii="Calibri" w:hAnsi="Calibri" w:cs="Calibri"/>
          <w:noProof/>
        </w:rPr>
        <w:drawing>
          <wp:inline distT="0" distB="0" distL="0" distR="0" wp14:anchorId="0C0D9367" wp14:editId="7DA18D44">
            <wp:extent cx="3659061" cy="3304515"/>
            <wp:effectExtent l="0" t="0" r="0" b="0"/>
            <wp:docPr id="1008342121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42121" name="Picture 1" descr="A diagram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5173" cy="331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4DC">
        <w:rPr>
          <w:rFonts w:ascii="Calibri" w:hAnsi="Calibri" w:cs="Calibri"/>
        </w:rPr>
        <w:br w:type="textWrapping" w:clear="all"/>
      </w:r>
    </w:p>
    <w:p w14:paraId="6BF84F53" w14:textId="77777777" w:rsidR="00357BB0" w:rsidRDefault="00357BB0" w:rsidP="006E3AAA">
      <w:pPr>
        <w:rPr>
          <w:rFonts w:ascii="Calibri" w:hAnsi="Calibri" w:cs="Calibri"/>
        </w:rPr>
        <w:sectPr w:rsidR="00357BB0" w:rsidSect="00357BB0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4969150B" w14:textId="5F59203C" w:rsidR="00BA54E5" w:rsidRDefault="00BA54E5" w:rsidP="006E3AAA">
      <w:pPr>
        <w:rPr>
          <w:rFonts w:ascii="Calibri" w:hAnsi="Calibri" w:cs="Calibri"/>
        </w:rPr>
      </w:pPr>
    </w:p>
    <w:p w14:paraId="7F6584F4" w14:textId="7E548734" w:rsidR="00175BF4" w:rsidRDefault="00175BF4" w:rsidP="00175BF4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. </w:t>
      </w:r>
      <w:r w:rsidR="005A6621">
        <w:rPr>
          <w:rFonts w:ascii="Calibri" w:hAnsi="Calibri" w:cs="Calibri"/>
        </w:rPr>
        <w:t xml:space="preserve">Bayesian </w:t>
      </w:r>
      <w:r w:rsidR="0094268A" w:rsidRPr="0094268A">
        <w:rPr>
          <w:rFonts w:ascii="Calibri" w:hAnsi="Calibri" w:cs="Calibri"/>
        </w:rPr>
        <w:t>Posterior Predictive Contours (50%, 75%, 95%)</w:t>
      </w:r>
      <w:r w:rsidR="0094268A">
        <w:rPr>
          <w:rFonts w:ascii="Calibri" w:hAnsi="Calibri" w:cs="Calibri"/>
        </w:rPr>
        <w:t xml:space="preserve"> for</w:t>
      </w:r>
      <w:r w:rsidRPr="00312D09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="Calibri" w:hAnsi="Calibri" w:cs="Calibri"/>
          <w:i/>
          <w:iCs/>
        </w:rPr>
        <w:t>EGFR</w:t>
      </w:r>
      <w:r>
        <w:rPr>
          <w:rFonts w:ascii="Calibri" w:hAnsi="Calibri" w:cs="Calibri"/>
        </w:rPr>
        <w:t xml:space="preserve"> (n=1</w:t>
      </w:r>
      <w:r w:rsidR="00F119AD">
        <w:rPr>
          <w:rFonts w:ascii="Calibri" w:hAnsi="Calibri" w:cs="Calibri"/>
        </w:rPr>
        <w:t>4</w:t>
      </w:r>
      <w:r>
        <w:rPr>
          <w:rFonts w:ascii="Calibri" w:hAnsi="Calibri" w:cs="Calibri"/>
        </w:rPr>
        <w:t>)</w:t>
      </w:r>
    </w:p>
    <w:p w14:paraId="2EEF17E8" w14:textId="1EB42112" w:rsidR="00BB48B0" w:rsidRDefault="00BB48B0" w:rsidP="004E7978">
      <w:pPr>
        <w:rPr>
          <w:rFonts w:ascii="Calibri" w:hAnsi="Calibri" w:cs="Calibri"/>
        </w:rPr>
      </w:pPr>
    </w:p>
    <w:p w14:paraId="5FBB2A0C" w14:textId="0BD3CB75" w:rsidR="00E85030" w:rsidRDefault="0096272C" w:rsidP="00A2592E">
      <w:pPr>
        <w:rPr>
          <w:rFonts w:ascii="Calibri" w:hAnsi="Calibri" w:cs="Calibri"/>
        </w:rPr>
      </w:pPr>
      <w:r w:rsidRPr="0096272C">
        <w:rPr>
          <w:rFonts w:ascii="Calibri" w:hAnsi="Calibri" w:cs="Calibri"/>
          <w:noProof/>
        </w:rPr>
        <w:drawing>
          <wp:inline distT="0" distB="0" distL="0" distR="0" wp14:anchorId="0158AAFB" wp14:editId="41A41282">
            <wp:extent cx="4127500" cy="3429000"/>
            <wp:effectExtent l="0" t="0" r="0" b="0"/>
            <wp:docPr id="1762247906" name="Picture 1" descr="A graph with a red circle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47906" name="Picture 1" descr="A graph with a red circle and blue dot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7EFD" w14:textId="77777777" w:rsidR="006D5C2B" w:rsidRDefault="006D5C2B" w:rsidP="00A2592E">
      <w:pPr>
        <w:rPr>
          <w:rFonts w:ascii="Calibri" w:hAnsi="Calibri" w:cs="Calibri"/>
        </w:rPr>
      </w:pPr>
    </w:p>
    <w:p w14:paraId="37AC0B86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5309097C" w14:textId="77777777" w:rsidR="006D5C2B" w:rsidRDefault="006D5C2B" w:rsidP="00A2592E">
      <w:pPr>
        <w:rPr>
          <w:rFonts w:ascii="Calibri" w:hAnsi="Calibri" w:cs="Calibri"/>
        </w:rPr>
      </w:pPr>
    </w:p>
    <w:p w14:paraId="3BB49169" w14:textId="3AC2822F" w:rsidR="00052C16" w:rsidRDefault="00E85030" w:rsidP="00A2592E">
      <w:pPr>
        <w:rPr>
          <w:rFonts w:ascii="Calibri" w:hAnsi="Calibri" w:cs="Calibri"/>
        </w:rPr>
      </w:pPr>
      <w:r w:rsidRPr="006D5C2B">
        <w:rPr>
          <w:rFonts w:ascii="Calibri" w:hAnsi="Calibri" w:cs="Calibri"/>
        </w:rPr>
        <w:br w:type="column"/>
      </w:r>
    </w:p>
    <w:p w14:paraId="2C8C1A61" w14:textId="6DC4FA72" w:rsidR="00A2592E" w:rsidRPr="0061455D" w:rsidRDefault="00A2592E" w:rsidP="00A2592E">
      <w:pPr>
        <w:rPr>
          <w:rFonts w:asciiTheme="minorHAnsi" w:hAnsiTheme="minorHAnsi" w:cstheme="minorHAnsi"/>
        </w:rPr>
      </w:pPr>
      <w:r w:rsidRPr="0061455D">
        <w:rPr>
          <w:rFonts w:asciiTheme="minorHAnsi" w:hAnsiTheme="minorHAnsi" w:cstheme="minorHAnsi"/>
        </w:rPr>
        <w:t>Table S</w:t>
      </w:r>
      <w:r w:rsidR="005A6621">
        <w:rPr>
          <w:rFonts w:asciiTheme="minorHAnsi" w:hAnsiTheme="minorHAnsi" w:cstheme="minorHAnsi"/>
        </w:rPr>
        <w:t>7</w:t>
      </w:r>
      <w:r w:rsidRPr="0061455D">
        <w:rPr>
          <w:rFonts w:asciiTheme="minorHAnsi" w:hAnsiTheme="minorHAnsi" w:cstheme="minorHAnsi"/>
        </w:rPr>
        <w:t xml:space="preserve">. </w:t>
      </w:r>
      <w:r w:rsidR="00054D5B">
        <w:rPr>
          <w:rFonts w:asciiTheme="minorHAnsi" w:hAnsiTheme="minorHAnsi" w:cstheme="minorHAnsi"/>
        </w:rPr>
        <w:t>Data included in meta-analysis on the CV</w:t>
      </w:r>
      <w:r w:rsidR="00054D5B">
        <w:rPr>
          <w:rFonts w:ascii="Calibri" w:hAnsi="Calibri" w:cs="Calibri"/>
          <w:color w:val="000000"/>
        </w:rPr>
        <w:t xml:space="preserve"> of </w:t>
      </w:r>
      <w:proofErr w:type="spellStart"/>
      <w:r w:rsidR="00054D5B">
        <w:rPr>
          <w:rFonts w:ascii="Calibri" w:hAnsi="Calibri" w:cs="Calibri"/>
          <w:color w:val="000000"/>
        </w:rPr>
        <w:t>ctDNA</w:t>
      </w:r>
      <w:proofErr w:type="spellEnd"/>
      <w:r w:rsidR="00054D5B"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Theme="minorHAnsi" w:hAnsiTheme="minorHAnsi" w:cstheme="minorHAnsi"/>
          <w:i/>
          <w:iCs/>
        </w:rPr>
        <w:t>KRAS</w:t>
      </w:r>
      <w:r w:rsidRPr="0061455D">
        <w:rPr>
          <w:rFonts w:asciiTheme="minorHAnsi" w:hAnsiTheme="minorHAnsi" w:cstheme="minorHAnsi"/>
        </w:rPr>
        <w:t xml:space="preserve"> (n=1</w:t>
      </w:r>
      <w:r w:rsidR="0060040D">
        <w:rPr>
          <w:rFonts w:asciiTheme="minorHAnsi" w:hAnsiTheme="minorHAnsi" w:cstheme="minorHAnsi"/>
        </w:rPr>
        <w:t>1</w:t>
      </w:r>
      <w:r w:rsidRPr="0061455D">
        <w:rPr>
          <w:rFonts w:asciiTheme="minorHAnsi" w:hAnsiTheme="minorHAnsi" w:cstheme="minorHAnsi"/>
        </w:rPr>
        <w:t>)</w:t>
      </w:r>
    </w:p>
    <w:p w14:paraId="3F409B21" w14:textId="64EE7A1F" w:rsidR="00A2592E" w:rsidRDefault="00A2592E" w:rsidP="006E3AAA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095"/>
        <w:gridCol w:w="1095"/>
        <w:gridCol w:w="1095"/>
        <w:gridCol w:w="1096"/>
      </w:tblGrid>
      <w:tr w:rsidR="00A2592E" w:rsidRPr="00A2592E" w14:paraId="5B0AFF67" w14:textId="77777777" w:rsidTr="000545B8">
        <w:trPr>
          <w:trHeight w:val="476"/>
        </w:trPr>
        <w:tc>
          <w:tcPr>
            <w:tcW w:w="2472" w:type="dxa"/>
            <w:vAlign w:val="center"/>
          </w:tcPr>
          <w:p w14:paraId="698A793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A259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0058AFD6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095" w:type="dxa"/>
            <w:vAlign w:val="center"/>
          </w:tcPr>
          <w:p w14:paraId="655E667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095" w:type="dxa"/>
            <w:vAlign w:val="center"/>
          </w:tcPr>
          <w:p w14:paraId="718D5571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095" w:type="dxa"/>
            <w:vAlign w:val="center"/>
          </w:tcPr>
          <w:p w14:paraId="5613CE7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096" w:type="dxa"/>
            <w:vAlign w:val="center"/>
          </w:tcPr>
          <w:p w14:paraId="50E42277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A2592E" w:rsidRPr="00A2592E" w14:paraId="51BE56CE" w14:textId="77777777" w:rsidTr="000545B8">
        <w:trPr>
          <w:trHeight w:val="449"/>
        </w:trPr>
        <w:tc>
          <w:tcPr>
            <w:tcW w:w="2472" w:type="dxa"/>
            <w:vAlign w:val="center"/>
          </w:tcPr>
          <w:p w14:paraId="4FF4F9E5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Bustamante Alvarez_2021</w:t>
            </w:r>
          </w:p>
        </w:tc>
        <w:tc>
          <w:tcPr>
            <w:tcW w:w="2926" w:type="dxa"/>
            <w:vAlign w:val="center"/>
          </w:tcPr>
          <w:p w14:paraId="04239A1D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1095" w:type="dxa"/>
            <w:vAlign w:val="center"/>
          </w:tcPr>
          <w:p w14:paraId="64DC0ECB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69</w:t>
            </w:r>
          </w:p>
        </w:tc>
        <w:tc>
          <w:tcPr>
            <w:tcW w:w="1095" w:type="dxa"/>
            <w:vAlign w:val="center"/>
          </w:tcPr>
          <w:p w14:paraId="69306DCA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095" w:type="dxa"/>
            <w:vAlign w:val="center"/>
          </w:tcPr>
          <w:p w14:paraId="01F0DBBE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102AB715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</w:tr>
      <w:tr w:rsidR="00A2592E" w:rsidRPr="00A2592E" w14:paraId="2FA7DD00" w14:textId="77777777" w:rsidTr="000545B8">
        <w:trPr>
          <w:trHeight w:val="476"/>
        </w:trPr>
        <w:tc>
          <w:tcPr>
            <w:tcW w:w="2472" w:type="dxa"/>
            <w:vAlign w:val="center"/>
          </w:tcPr>
          <w:p w14:paraId="0E14F3D5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54DAE16F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095" w:type="dxa"/>
            <w:vAlign w:val="center"/>
          </w:tcPr>
          <w:p w14:paraId="6C073BDC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095" w:type="dxa"/>
            <w:vAlign w:val="center"/>
          </w:tcPr>
          <w:p w14:paraId="6C904D46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76F15510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96" w:type="dxa"/>
            <w:vAlign w:val="center"/>
          </w:tcPr>
          <w:p w14:paraId="2359308A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81</w:t>
            </w:r>
          </w:p>
        </w:tc>
      </w:tr>
      <w:tr w:rsidR="00A2592E" w:rsidRPr="00A2592E" w14:paraId="67B22F83" w14:textId="77777777" w:rsidTr="000545B8">
        <w:trPr>
          <w:trHeight w:val="447"/>
        </w:trPr>
        <w:tc>
          <w:tcPr>
            <w:tcW w:w="2472" w:type="dxa"/>
            <w:vAlign w:val="center"/>
          </w:tcPr>
          <w:p w14:paraId="55D60BAF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Müller_2017</w:t>
            </w:r>
          </w:p>
        </w:tc>
        <w:tc>
          <w:tcPr>
            <w:tcW w:w="2926" w:type="dxa"/>
            <w:vAlign w:val="center"/>
          </w:tcPr>
          <w:p w14:paraId="0F8B2BBE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095" w:type="dxa"/>
            <w:vAlign w:val="center"/>
          </w:tcPr>
          <w:p w14:paraId="6919D277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95" w:type="dxa"/>
            <w:vAlign w:val="center"/>
          </w:tcPr>
          <w:p w14:paraId="1EAC1326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4A674C35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96" w:type="dxa"/>
            <w:vAlign w:val="center"/>
          </w:tcPr>
          <w:p w14:paraId="77E357F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</w:tr>
      <w:tr w:rsidR="00A2592E" w:rsidRPr="00A2592E" w14:paraId="3915875B" w14:textId="77777777" w:rsidTr="000545B8">
        <w:trPr>
          <w:trHeight w:val="476"/>
        </w:trPr>
        <w:tc>
          <w:tcPr>
            <w:tcW w:w="2472" w:type="dxa"/>
            <w:vAlign w:val="center"/>
          </w:tcPr>
          <w:p w14:paraId="39D5A8CE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54B9B61C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095" w:type="dxa"/>
            <w:vAlign w:val="center"/>
          </w:tcPr>
          <w:p w14:paraId="738C30C0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095" w:type="dxa"/>
            <w:vAlign w:val="center"/>
          </w:tcPr>
          <w:p w14:paraId="64373B1F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vAlign w:val="center"/>
          </w:tcPr>
          <w:p w14:paraId="35E3FA6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96" w:type="dxa"/>
            <w:vAlign w:val="center"/>
          </w:tcPr>
          <w:p w14:paraId="060997E9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225</w:t>
            </w:r>
          </w:p>
        </w:tc>
      </w:tr>
      <w:tr w:rsidR="00A2592E" w:rsidRPr="00A2592E" w14:paraId="537C6F3A" w14:textId="77777777" w:rsidTr="000545B8">
        <w:trPr>
          <w:trHeight w:val="476"/>
        </w:trPr>
        <w:tc>
          <w:tcPr>
            <w:tcW w:w="2472" w:type="dxa"/>
            <w:vAlign w:val="center"/>
          </w:tcPr>
          <w:p w14:paraId="09F6935E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Pritchett_2019</w:t>
            </w:r>
          </w:p>
        </w:tc>
        <w:tc>
          <w:tcPr>
            <w:tcW w:w="2926" w:type="dxa"/>
            <w:vAlign w:val="center"/>
          </w:tcPr>
          <w:p w14:paraId="53802070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095" w:type="dxa"/>
            <w:vAlign w:val="center"/>
          </w:tcPr>
          <w:p w14:paraId="756957BA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48</w:t>
            </w:r>
          </w:p>
        </w:tc>
        <w:tc>
          <w:tcPr>
            <w:tcW w:w="1095" w:type="dxa"/>
            <w:vAlign w:val="center"/>
          </w:tcPr>
          <w:p w14:paraId="6557821D" w14:textId="24EDE3C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69278300" w14:textId="55481F76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003B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2BD9897E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86</w:t>
            </w:r>
          </w:p>
        </w:tc>
      </w:tr>
      <w:tr w:rsidR="00A2592E" w:rsidRPr="00A2592E" w14:paraId="0C2836DF" w14:textId="77777777" w:rsidTr="000545B8">
        <w:trPr>
          <w:trHeight w:val="476"/>
        </w:trPr>
        <w:tc>
          <w:tcPr>
            <w:tcW w:w="2472" w:type="dxa"/>
            <w:vAlign w:val="center"/>
          </w:tcPr>
          <w:p w14:paraId="67C3F6B5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Yao_2017</w:t>
            </w:r>
          </w:p>
        </w:tc>
        <w:tc>
          <w:tcPr>
            <w:tcW w:w="2926" w:type="dxa"/>
            <w:vAlign w:val="center"/>
          </w:tcPr>
          <w:p w14:paraId="63DC7A82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095" w:type="dxa"/>
            <w:vAlign w:val="center"/>
          </w:tcPr>
          <w:p w14:paraId="1C54B7A1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vAlign w:val="center"/>
          </w:tcPr>
          <w:p w14:paraId="79154C43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411BB00F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6" w:type="dxa"/>
            <w:vAlign w:val="center"/>
          </w:tcPr>
          <w:p w14:paraId="5E3E03E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</w:tr>
      <w:tr w:rsidR="00A2592E" w:rsidRPr="00A2592E" w14:paraId="617E6A85" w14:textId="77777777" w:rsidTr="000545B8">
        <w:trPr>
          <w:trHeight w:val="447"/>
        </w:trPr>
        <w:tc>
          <w:tcPr>
            <w:tcW w:w="2472" w:type="dxa"/>
            <w:vAlign w:val="center"/>
          </w:tcPr>
          <w:p w14:paraId="7DCDB1D8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Xu_2015</w:t>
            </w:r>
          </w:p>
        </w:tc>
        <w:tc>
          <w:tcPr>
            <w:tcW w:w="2926" w:type="dxa"/>
            <w:vAlign w:val="center"/>
          </w:tcPr>
          <w:p w14:paraId="572CAB72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  <w:tc>
          <w:tcPr>
            <w:tcW w:w="1095" w:type="dxa"/>
            <w:vAlign w:val="center"/>
          </w:tcPr>
          <w:p w14:paraId="67BA178B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95" w:type="dxa"/>
            <w:vAlign w:val="center"/>
          </w:tcPr>
          <w:p w14:paraId="6926153F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95" w:type="dxa"/>
            <w:vAlign w:val="center"/>
          </w:tcPr>
          <w:p w14:paraId="750A0559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6" w:type="dxa"/>
            <w:vAlign w:val="center"/>
          </w:tcPr>
          <w:p w14:paraId="1C7C240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</w:tr>
      <w:tr w:rsidR="00A2592E" w:rsidRPr="00A2592E" w14:paraId="760E0929" w14:textId="77777777" w:rsidTr="000545B8">
        <w:trPr>
          <w:trHeight w:val="476"/>
        </w:trPr>
        <w:tc>
          <w:tcPr>
            <w:tcW w:w="2472" w:type="dxa"/>
            <w:vAlign w:val="center"/>
          </w:tcPr>
          <w:p w14:paraId="49C94B9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Liu_2017</w:t>
            </w:r>
          </w:p>
        </w:tc>
        <w:tc>
          <w:tcPr>
            <w:tcW w:w="2926" w:type="dxa"/>
            <w:vAlign w:val="center"/>
          </w:tcPr>
          <w:p w14:paraId="4A654FBF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65</w:t>
            </w:r>
          </w:p>
        </w:tc>
        <w:tc>
          <w:tcPr>
            <w:tcW w:w="1095" w:type="dxa"/>
            <w:vAlign w:val="center"/>
          </w:tcPr>
          <w:p w14:paraId="2BB12A3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95" w:type="dxa"/>
            <w:vAlign w:val="center"/>
          </w:tcPr>
          <w:p w14:paraId="46ACE23C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716FED5D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6DF1F341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57</w:t>
            </w:r>
          </w:p>
        </w:tc>
      </w:tr>
      <w:tr w:rsidR="00A2592E" w:rsidRPr="00A2592E" w14:paraId="031B4228" w14:textId="77777777" w:rsidTr="000545B8">
        <w:trPr>
          <w:trHeight w:val="532"/>
        </w:trPr>
        <w:tc>
          <w:tcPr>
            <w:tcW w:w="2472" w:type="dxa"/>
            <w:vAlign w:val="center"/>
          </w:tcPr>
          <w:p w14:paraId="1382502D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Couraud_2014</w:t>
            </w:r>
          </w:p>
        </w:tc>
        <w:tc>
          <w:tcPr>
            <w:tcW w:w="2926" w:type="dxa"/>
            <w:vAlign w:val="center"/>
          </w:tcPr>
          <w:p w14:paraId="094A7F9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1095" w:type="dxa"/>
            <w:vAlign w:val="center"/>
          </w:tcPr>
          <w:p w14:paraId="0A0D1135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5" w:type="dxa"/>
            <w:vAlign w:val="center"/>
          </w:tcPr>
          <w:p w14:paraId="3259D9D3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3C0636A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6" w:type="dxa"/>
            <w:vAlign w:val="center"/>
          </w:tcPr>
          <w:p w14:paraId="556AF3E4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82</w:t>
            </w:r>
          </w:p>
        </w:tc>
      </w:tr>
      <w:tr w:rsidR="00A2592E" w:rsidRPr="00A2592E" w14:paraId="64690E85" w14:textId="77777777" w:rsidTr="000545B8">
        <w:trPr>
          <w:trHeight w:val="505"/>
        </w:trPr>
        <w:tc>
          <w:tcPr>
            <w:tcW w:w="2472" w:type="dxa"/>
            <w:vAlign w:val="center"/>
          </w:tcPr>
          <w:p w14:paraId="47C5A138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Remon_2019</w:t>
            </w:r>
          </w:p>
        </w:tc>
        <w:tc>
          <w:tcPr>
            <w:tcW w:w="2926" w:type="dxa"/>
            <w:vAlign w:val="center"/>
          </w:tcPr>
          <w:p w14:paraId="03C6AD07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1095" w:type="dxa"/>
            <w:vAlign w:val="center"/>
          </w:tcPr>
          <w:p w14:paraId="77E89B30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095" w:type="dxa"/>
            <w:vAlign w:val="center"/>
          </w:tcPr>
          <w:p w14:paraId="319682BD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95" w:type="dxa"/>
            <w:vAlign w:val="center"/>
          </w:tcPr>
          <w:p w14:paraId="762261B3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6" w:type="dxa"/>
            <w:vAlign w:val="center"/>
          </w:tcPr>
          <w:p w14:paraId="200B1673" w14:textId="77777777" w:rsidR="00A2592E" w:rsidRPr="00A2592E" w:rsidRDefault="00A2592E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92E">
              <w:rPr>
                <w:rFonts w:asciiTheme="minorHAnsi" w:hAnsiTheme="minorHAnsi" w:cstheme="minorHAnsi"/>
                <w:sz w:val="20"/>
                <w:szCs w:val="20"/>
              </w:rPr>
              <w:t>56</w:t>
            </w:r>
          </w:p>
        </w:tc>
      </w:tr>
      <w:tr w:rsidR="0060040D" w:rsidRPr="00A2592E" w14:paraId="3F9959B5" w14:textId="77777777" w:rsidTr="000545B8">
        <w:trPr>
          <w:trHeight w:val="505"/>
        </w:trPr>
        <w:tc>
          <w:tcPr>
            <w:tcW w:w="2472" w:type="dxa"/>
            <w:vAlign w:val="center"/>
          </w:tcPr>
          <w:p w14:paraId="1C6CC480" w14:textId="046EF381" w:rsidR="0060040D" w:rsidRPr="00A2592E" w:rsidRDefault="0060040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19AD">
              <w:rPr>
                <w:rFonts w:asciiTheme="minorHAnsi" w:hAnsiTheme="minorHAnsi" w:cstheme="minorHAnsi"/>
                <w:sz w:val="20"/>
                <w:szCs w:val="20"/>
              </w:rPr>
              <w:t>Sabari_2019</w:t>
            </w:r>
          </w:p>
        </w:tc>
        <w:tc>
          <w:tcPr>
            <w:tcW w:w="2926" w:type="dxa"/>
            <w:vAlign w:val="center"/>
          </w:tcPr>
          <w:p w14:paraId="13BB18FA" w14:textId="1BD1D53A" w:rsidR="0060040D" w:rsidRPr="00A2592E" w:rsidRDefault="0060040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106</w:t>
            </w:r>
          </w:p>
        </w:tc>
        <w:tc>
          <w:tcPr>
            <w:tcW w:w="1095" w:type="dxa"/>
            <w:vAlign w:val="center"/>
          </w:tcPr>
          <w:p w14:paraId="0BB9E453" w14:textId="3FBA3E2F" w:rsidR="0060040D" w:rsidRPr="00A2592E" w:rsidRDefault="0060040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095" w:type="dxa"/>
            <w:vAlign w:val="center"/>
          </w:tcPr>
          <w:p w14:paraId="7578EBC9" w14:textId="219881DB" w:rsidR="0060040D" w:rsidRPr="00A2592E" w:rsidRDefault="0060040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5" w:type="dxa"/>
            <w:vAlign w:val="center"/>
          </w:tcPr>
          <w:p w14:paraId="3AFA8198" w14:textId="73557E90" w:rsidR="0060040D" w:rsidRPr="00A2592E" w:rsidRDefault="0060040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096" w:type="dxa"/>
            <w:vAlign w:val="center"/>
          </w:tcPr>
          <w:p w14:paraId="374A7C8F" w14:textId="1C2B6C16" w:rsidR="0060040D" w:rsidRPr="00A2592E" w:rsidRDefault="0060040D" w:rsidP="000545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86</w:t>
            </w:r>
          </w:p>
        </w:tc>
      </w:tr>
    </w:tbl>
    <w:p w14:paraId="406CE93D" w14:textId="38C8DF26" w:rsidR="00690571" w:rsidRPr="00957229" w:rsidRDefault="00690571" w:rsidP="00690571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>: true positive; FP: false positive; FN: false negative; TN: true negative</w:t>
      </w:r>
    </w:p>
    <w:p w14:paraId="46BA0624" w14:textId="77777777" w:rsidR="00A2592E" w:rsidRDefault="00A2592E" w:rsidP="006E3AAA">
      <w:pPr>
        <w:rPr>
          <w:rFonts w:ascii="Calibri" w:hAnsi="Calibri" w:cs="Calibri"/>
        </w:rPr>
      </w:pPr>
    </w:p>
    <w:p w14:paraId="79368472" w14:textId="0D2598D6" w:rsidR="00BA54E5" w:rsidRDefault="00A2592E" w:rsidP="006E3AAA">
      <w:pPr>
        <w:rPr>
          <w:rFonts w:ascii="Calibri" w:hAnsi="Calibri" w:cs="Calibri"/>
          <w:color w:val="000000"/>
        </w:rPr>
      </w:pPr>
      <w:r w:rsidRPr="00A2592E">
        <w:rPr>
          <w:rFonts w:ascii="Calibri" w:hAnsi="Calibri" w:cs="Calibri"/>
        </w:rPr>
        <w:br w:type="column"/>
      </w:r>
      <w:r w:rsidR="00BA54E5">
        <w:rPr>
          <w:rFonts w:ascii="Calibri" w:hAnsi="Calibri" w:cs="Calibri"/>
        </w:rPr>
        <w:lastRenderedPageBreak/>
        <w:t>Figure S</w:t>
      </w:r>
      <w:r w:rsidR="0097516E">
        <w:rPr>
          <w:rFonts w:ascii="Calibri" w:hAnsi="Calibri" w:cs="Calibri"/>
        </w:rPr>
        <w:t>5</w:t>
      </w:r>
      <w:r w:rsidR="00BA54E5">
        <w:rPr>
          <w:rFonts w:ascii="Calibri" w:hAnsi="Calibri" w:cs="Calibri"/>
        </w:rPr>
        <w:t xml:space="preserve">. </w:t>
      </w:r>
      <w:r w:rsidR="00BA54E5">
        <w:rPr>
          <w:rFonts w:ascii="Calibri" w:hAnsi="Calibri" w:cs="Calibri"/>
          <w:color w:val="000000"/>
        </w:rPr>
        <w:t xml:space="preserve">Forest plot of </w:t>
      </w:r>
      <w:r w:rsidR="00797CDF">
        <w:rPr>
          <w:rFonts w:ascii="Calibri" w:hAnsi="Calibri" w:cs="Calibri"/>
          <w:color w:val="000000"/>
        </w:rPr>
        <w:t xml:space="preserve">sensitivity and specificity on </w:t>
      </w:r>
      <w:proofErr w:type="spellStart"/>
      <w:r w:rsidR="00797CDF">
        <w:rPr>
          <w:rFonts w:ascii="Calibri" w:hAnsi="Calibri" w:cs="Calibri"/>
          <w:color w:val="000000"/>
        </w:rPr>
        <w:t>ctDNA</w:t>
      </w:r>
      <w:proofErr w:type="spellEnd"/>
      <w:r w:rsidR="00797CDF">
        <w:rPr>
          <w:rFonts w:ascii="Calibri" w:hAnsi="Calibri" w:cs="Calibri"/>
          <w:color w:val="000000"/>
        </w:rPr>
        <w:t xml:space="preserve"> detection of </w:t>
      </w:r>
      <w:r w:rsidR="00BA54E5" w:rsidRPr="006300F5">
        <w:rPr>
          <w:rFonts w:ascii="Calibri" w:hAnsi="Calibri" w:cs="Calibri"/>
          <w:i/>
          <w:iCs/>
          <w:color w:val="000000"/>
        </w:rPr>
        <w:t>KRAS</w:t>
      </w:r>
      <w:r w:rsidR="00BA54E5">
        <w:rPr>
          <w:rFonts w:ascii="Calibri" w:hAnsi="Calibri" w:cs="Calibri"/>
          <w:color w:val="000000"/>
        </w:rPr>
        <w:t xml:space="preserve"> </w:t>
      </w:r>
      <w:r w:rsidR="009F3521">
        <w:rPr>
          <w:rFonts w:ascii="Calibri" w:hAnsi="Calibri" w:cs="Calibri"/>
          <w:color w:val="000000"/>
        </w:rPr>
        <w:t xml:space="preserve">from bivariate random effects meta-analyses </w:t>
      </w:r>
      <w:r w:rsidR="00BA54E5">
        <w:rPr>
          <w:rFonts w:ascii="Calibri" w:hAnsi="Calibri" w:cs="Calibri"/>
          <w:color w:val="000000"/>
        </w:rPr>
        <w:t>(n=1</w:t>
      </w:r>
      <w:r w:rsidR="0060040D">
        <w:rPr>
          <w:rFonts w:ascii="Calibri" w:hAnsi="Calibri" w:cs="Calibri"/>
          <w:color w:val="000000"/>
        </w:rPr>
        <w:t>1</w:t>
      </w:r>
      <w:r w:rsidR="00BA54E5">
        <w:rPr>
          <w:rFonts w:ascii="Calibri" w:hAnsi="Calibri" w:cs="Calibri"/>
          <w:color w:val="000000"/>
        </w:rPr>
        <w:t>)</w:t>
      </w:r>
    </w:p>
    <w:p w14:paraId="32597C6A" w14:textId="3264D034" w:rsidR="00225263" w:rsidRDefault="00225263" w:rsidP="00BA54E5">
      <w:pPr>
        <w:rPr>
          <w:rFonts w:ascii="Calibri" w:hAnsi="Calibri" w:cs="Calibri"/>
        </w:rPr>
      </w:pPr>
    </w:p>
    <w:p w14:paraId="28A126EC" w14:textId="76651006" w:rsidR="00BB48B0" w:rsidRDefault="00F654F9" w:rsidP="00BA54E5">
      <w:pPr>
        <w:rPr>
          <w:rFonts w:ascii="Calibri" w:hAnsi="Calibri" w:cs="Calibri"/>
        </w:rPr>
      </w:pPr>
      <w:r w:rsidRPr="00F654F9">
        <w:rPr>
          <w:rFonts w:ascii="Calibri" w:hAnsi="Calibri" w:cs="Calibri"/>
          <w:noProof/>
        </w:rPr>
        <w:drawing>
          <wp:inline distT="0" distB="0" distL="0" distR="0" wp14:anchorId="765CC3F4" wp14:editId="482B8ECC">
            <wp:extent cx="8229600" cy="4170680"/>
            <wp:effectExtent l="0" t="0" r="0" b="0"/>
            <wp:docPr id="99422970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29700" name="Picture 1" descr="A screenshot of a grap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7341" w14:textId="77777777" w:rsidR="00F6463E" w:rsidRDefault="00F6463E" w:rsidP="00F6463E">
      <w:pPr>
        <w:rPr>
          <w:rFonts w:ascii="Calibri" w:hAnsi="Calibri" w:cs="Calibri"/>
        </w:rPr>
      </w:pPr>
    </w:p>
    <w:p w14:paraId="740C8233" w14:textId="2F2209AE" w:rsidR="004E7978" w:rsidRDefault="009F3521" w:rsidP="00BA54E5">
      <w:pPr>
        <w:rPr>
          <w:rFonts w:ascii="Calibri" w:hAnsi="Calibri" w:cs="Calibri"/>
        </w:rPr>
        <w:sectPr w:rsidR="004E7978" w:rsidSect="004E797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</w:rPr>
        <w:t>Sensitivity and specificity of single studies were based on frequentist estimations</w:t>
      </w:r>
      <w:r w:rsidR="00F6463E">
        <w:rPr>
          <w:rFonts w:ascii="Calibri" w:hAnsi="Calibri" w:cs="Calibri"/>
        </w:rPr>
        <w:t>; I</w:t>
      </w:r>
      <w:r w:rsidR="00F6463E" w:rsidRPr="006300F5">
        <w:rPr>
          <w:rFonts w:ascii="Calibri" w:hAnsi="Calibri" w:cs="Calibri"/>
          <w:vertAlign w:val="superscript"/>
        </w:rPr>
        <w:t>2</w:t>
      </w:r>
      <w:r w:rsidR="00F6463E">
        <w:rPr>
          <w:rFonts w:ascii="Calibri" w:hAnsi="Calibri" w:cs="Calibri"/>
        </w:rPr>
        <w:t xml:space="preserve"> = 0% based on the frequentist approach</w:t>
      </w:r>
    </w:p>
    <w:p w14:paraId="5825F09D" w14:textId="47DA33EC" w:rsidR="004E7978" w:rsidRDefault="004E7978" w:rsidP="004E7978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Figure S</w:t>
      </w:r>
      <w:r w:rsidR="0097516E">
        <w:rPr>
          <w:rFonts w:ascii="Calibri" w:hAnsi="Calibri" w:cs="Calibri"/>
        </w:rPr>
        <w:t>6</w:t>
      </w:r>
      <w:r>
        <w:rPr>
          <w:rFonts w:ascii="Calibri" w:hAnsi="Calibri" w:cs="Calibri"/>
        </w:rPr>
        <w:t xml:space="preserve">. </w:t>
      </w:r>
      <w:r w:rsidR="004610C4" w:rsidRPr="00A73DF3">
        <w:rPr>
          <w:rFonts w:asciiTheme="minorHAnsi" w:hAnsiTheme="minorHAnsi" w:cstheme="minorHAnsi"/>
        </w:rPr>
        <w:t>Summary receiver operating characteristic</w:t>
      </w:r>
      <w:r w:rsidR="004610C4"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 w:rsidR="004610C4">
        <w:rPr>
          <w:rFonts w:asciiTheme="minorHAnsi" w:hAnsiTheme="minorHAnsi" w:cstheme="minorHAnsi"/>
        </w:rPr>
        <w:t>ctDNA</w:t>
      </w:r>
      <w:proofErr w:type="spellEnd"/>
      <w:r w:rsidR="004610C4">
        <w:rPr>
          <w:rFonts w:asciiTheme="minorHAnsi" w:hAnsiTheme="minorHAnsi" w:cstheme="minorHAnsi"/>
        </w:rPr>
        <w:t xml:space="preserve"> detection of</w:t>
      </w:r>
      <w:r w:rsidR="004610C4">
        <w:rPr>
          <w:rFonts w:ascii="Calibri" w:hAnsi="Calibri" w:cs="Calibri"/>
          <w:color w:val="000000"/>
        </w:rPr>
        <w:t xml:space="preserve"> </w:t>
      </w:r>
      <w:r w:rsidRPr="006300F5">
        <w:rPr>
          <w:rFonts w:ascii="Calibri" w:hAnsi="Calibri" w:cs="Calibri"/>
          <w:i/>
          <w:iCs/>
        </w:rPr>
        <w:t xml:space="preserve">KRAS </w:t>
      </w:r>
      <w:r>
        <w:rPr>
          <w:rFonts w:ascii="Calibri" w:hAnsi="Calibri" w:cs="Calibri"/>
        </w:rPr>
        <w:t>(n=1</w:t>
      </w:r>
      <w:r w:rsidR="0060040D">
        <w:rPr>
          <w:rFonts w:ascii="Calibri" w:hAnsi="Calibri" w:cs="Calibri"/>
        </w:rPr>
        <w:t>1</w:t>
      </w:r>
      <w:r>
        <w:rPr>
          <w:rFonts w:ascii="Calibri" w:hAnsi="Calibri" w:cs="Calibri"/>
        </w:rPr>
        <w:t>)</w:t>
      </w:r>
    </w:p>
    <w:p w14:paraId="08658220" w14:textId="77777777" w:rsidR="004E7978" w:rsidRDefault="004E7978" w:rsidP="004E7978">
      <w:pPr>
        <w:rPr>
          <w:rFonts w:ascii="Calibri" w:hAnsi="Calibri" w:cs="Calibri"/>
        </w:rPr>
        <w:sectPr w:rsidR="004E7978" w:rsidSect="004E797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A199F73" w14:textId="77777777" w:rsidR="004E7978" w:rsidRPr="004E7978" w:rsidRDefault="004E7978" w:rsidP="004E7978">
      <w:pPr>
        <w:rPr>
          <w:rFonts w:ascii="Calibri" w:hAnsi="Calibri" w:cs="Calibri"/>
        </w:rPr>
      </w:pPr>
    </w:p>
    <w:p w14:paraId="00AC10E2" w14:textId="44B7B0E0" w:rsidR="004E7978" w:rsidRPr="004E7978" w:rsidRDefault="004E7978" w:rsidP="004E7978">
      <w:pPr>
        <w:rPr>
          <w:rFonts w:ascii="Calibri" w:hAnsi="Calibri" w:cs="Calibri"/>
        </w:rPr>
      </w:pPr>
    </w:p>
    <w:p w14:paraId="0F609A7B" w14:textId="5D5E1F90" w:rsidR="004E7978" w:rsidRPr="00357BB0" w:rsidRDefault="004E7978" w:rsidP="004E7978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SROC </w:t>
      </w:r>
      <w:r w:rsidR="00F6463E">
        <w:rPr>
          <w:rFonts w:ascii="Calibri" w:hAnsi="Calibri" w:cs="Calibri"/>
        </w:rPr>
        <w:t>(frequentist approach)</w:t>
      </w:r>
      <w:r>
        <w:rPr>
          <w:rFonts w:ascii="Calibri" w:hAnsi="Calibri" w:cs="Calibri"/>
        </w:rPr>
        <w:t xml:space="preserve">  </w:t>
      </w:r>
    </w:p>
    <w:p w14:paraId="081327CB" w14:textId="77777777" w:rsidR="004E7978" w:rsidRDefault="004E7978" w:rsidP="004E7978">
      <w:pPr>
        <w:rPr>
          <w:rFonts w:ascii="Calibri" w:hAnsi="Calibri" w:cs="Calibri"/>
        </w:rPr>
      </w:pPr>
    </w:p>
    <w:p w14:paraId="61EA58AE" w14:textId="1906CB2A" w:rsidR="004E7978" w:rsidRDefault="00F654F9" w:rsidP="004E7978">
      <w:pPr>
        <w:rPr>
          <w:rFonts w:ascii="Calibri" w:hAnsi="Calibri" w:cs="Calibri"/>
        </w:rPr>
      </w:pPr>
      <w:r w:rsidRPr="00F654F9">
        <w:rPr>
          <w:rFonts w:ascii="Calibri" w:hAnsi="Calibri" w:cs="Calibri"/>
          <w:noProof/>
        </w:rPr>
        <w:drawing>
          <wp:inline distT="0" distB="0" distL="0" distR="0" wp14:anchorId="0CCF2914" wp14:editId="6E75F2E1">
            <wp:extent cx="3886200" cy="2760980"/>
            <wp:effectExtent l="0" t="0" r="0" b="0"/>
            <wp:docPr id="313568813" name="Picture 1" descr="A diagram of a positive 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68813" name="Picture 1" descr="A diagram of a positive ra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056A" w14:textId="77777777" w:rsidR="004E7978" w:rsidRDefault="004E7978" w:rsidP="004E7978">
      <w:pPr>
        <w:rPr>
          <w:rFonts w:ascii="Calibri" w:hAnsi="Calibri" w:cs="Calibri"/>
        </w:rPr>
      </w:pPr>
    </w:p>
    <w:p w14:paraId="5031BD86" w14:textId="00BC8478" w:rsidR="004E7978" w:rsidRDefault="004E7978" w:rsidP="004E7978">
      <w:pPr>
        <w:rPr>
          <w:rFonts w:ascii="Calibri" w:hAnsi="Calibri" w:cs="Calibri"/>
        </w:rPr>
      </w:pPr>
    </w:p>
    <w:p w14:paraId="1F40AE00" w14:textId="77777777" w:rsidR="004E7978" w:rsidRDefault="004E7978" w:rsidP="004E7978">
      <w:pPr>
        <w:rPr>
          <w:rFonts w:ascii="Calibri" w:hAnsi="Calibri" w:cs="Calibri"/>
        </w:rPr>
      </w:pPr>
    </w:p>
    <w:p w14:paraId="0F5FF432" w14:textId="567BEE4E" w:rsidR="004E7978" w:rsidRDefault="00593876" w:rsidP="004E7978">
      <w:pPr>
        <w:rPr>
          <w:rFonts w:ascii="Calibri" w:hAnsi="Calibri" w:cs="Calibri"/>
        </w:rPr>
      </w:pPr>
      <w:r>
        <w:rPr>
          <w:rFonts w:ascii="Calibri" w:hAnsi="Calibri" w:cs="Calibri"/>
        </w:rPr>
        <w:br w:type="column"/>
      </w:r>
    </w:p>
    <w:p w14:paraId="4A6136E2" w14:textId="77777777" w:rsidR="004E7978" w:rsidRPr="004E7978" w:rsidRDefault="004E7978" w:rsidP="004E7978">
      <w:pPr>
        <w:rPr>
          <w:rFonts w:ascii="Calibri" w:hAnsi="Calibri" w:cs="Calibri"/>
        </w:rPr>
      </w:pPr>
    </w:p>
    <w:p w14:paraId="6A9C926A" w14:textId="6EF808B0" w:rsidR="004E7978" w:rsidRPr="004E7978" w:rsidRDefault="004E7978" w:rsidP="004E7978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4E7978">
        <w:rPr>
          <w:rFonts w:ascii="Calibri" w:hAnsi="Calibri" w:cs="Calibri"/>
        </w:rPr>
        <w:t xml:space="preserve">SROC </w:t>
      </w:r>
      <w:r w:rsidR="00F6463E">
        <w:rPr>
          <w:rFonts w:ascii="Calibri" w:hAnsi="Calibri" w:cs="Calibri"/>
        </w:rPr>
        <w:t>(Bayesian approach)</w:t>
      </w:r>
    </w:p>
    <w:p w14:paraId="7F53804F" w14:textId="77777777" w:rsidR="004E7978" w:rsidRPr="004E7978" w:rsidRDefault="004E7978" w:rsidP="004E7978">
      <w:pPr>
        <w:rPr>
          <w:rFonts w:ascii="Calibri" w:hAnsi="Calibri" w:cs="Calibri"/>
        </w:rPr>
      </w:pPr>
    </w:p>
    <w:p w14:paraId="3979166B" w14:textId="1316BE8D" w:rsidR="004E7978" w:rsidRDefault="00F654F9" w:rsidP="004E7978">
      <w:pPr>
        <w:rPr>
          <w:rFonts w:ascii="Calibri" w:hAnsi="Calibri" w:cs="Calibri"/>
        </w:rPr>
        <w:sectPr w:rsidR="004E7978" w:rsidSect="004E7978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F654F9">
        <w:rPr>
          <w:rFonts w:ascii="Calibri" w:hAnsi="Calibri" w:cs="Calibri"/>
          <w:noProof/>
        </w:rPr>
        <w:drawing>
          <wp:inline distT="0" distB="0" distL="0" distR="0" wp14:anchorId="11EC9DBB" wp14:editId="5F08F75B">
            <wp:extent cx="3886200" cy="3763645"/>
            <wp:effectExtent l="0" t="0" r="0" b="0"/>
            <wp:docPr id="1890875792" name="Picture 1" descr="A graph with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75792" name="Picture 1" descr="A graph with blue dot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968E" w14:textId="77777777" w:rsidR="004E7978" w:rsidRDefault="004E7978" w:rsidP="004E7978">
      <w:pPr>
        <w:rPr>
          <w:rFonts w:ascii="Calibri" w:hAnsi="Calibri" w:cs="Calibri"/>
        </w:rPr>
      </w:pPr>
    </w:p>
    <w:p w14:paraId="243A0B29" w14:textId="38BCA3C5" w:rsidR="00CA4F52" w:rsidRDefault="00CA4F52" w:rsidP="00CA4F52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7</w:t>
      </w:r>
      <w:r>
        <w:rPr>
          <w:rFonts w:ascii="Calibri" w:hAnsi="Calibri" w:cs="Calibri"/>
        </w:rPr>
        <w:t xml:space="preserve">. </w:t>
      </w:r>
      <w:r w:rsidR="0098513A">
        <w:rPr>
          <w:rFonts w:ascii="Calibri" w:hAnsi="Calibri" w:cs="Calibri"/>
        </w:rPr>
        <w:t xml:space="preserve">Bayesian </w:t>
      </w:r>
      <w:r w:rsidRPr="0094268A">
        <w:rPr>
          <w:rFonts w:ascii="Calibri" w:hAnsi="Calibri" w:cs="Calibri"/>
        </w:rPr>
        <w:t>Posterior Predictive Contours (50%, 75%, 95%)</w:t>
      </w:r>
      <w:r>
        <w:rPr>
          <w:rFonts w:ascii="Calibri" w:hAnsi="Calibri" w:cs="Calibri"/>
        </w:rPr>
        <w:t xml:space="preserve"> for</w:t>
      </w:r>
      <w:r w:rsidRPr="00312D09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="Calibri" w:hAnsi="Calibri" w:cs="Calibri"/>
          <w:i/>
          <w:iCs/>
          <w:color w:val="000000"/>
        </w:rPr>
        <w:t>KRAS</w:t>
      </w:r>
      <w:r w:rsidRPr="006300F5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>(n=1</w:t>
      </w:r>
      <w:r w:rsidR="0060040D">
        <w:rPr>
          <w:rFonts w:ascii="Calibri" w:hAnsi="Calibri" w:cs="Calibri"/>
        </w:rPr>
        <w:t>1</w:t>
      </w:r>
      <w:r>
        <w:rPr>
          <w:rFonts w:ascii="Calibri" w:hAnsi="Calibri" w:cs="Calibri"/>
        </w:rPr>
        <w:t>)</w:t>
      </w:r>
    </w:p>
    <w:p w14:paraId="58686FE9" w14:textId="77777777" w:rsidR="00593876" w:rsidRDefault="00593876" w:rsidP="0061455D">
      <w:pPr>
        <w:rPr>
          <w:rFonts w:asciiTheme="minorHAnsi" w:hAnsiTheme="minorHAnsi" w:cstheme="minorHAnsi"/>
        </w:rPr>
      </w:pPr>
    </w:p>
    <w:p w14:paraId="69DC86B0" w14:textId="7198ECEE" w:rsidR="00593876" w:rsidRDefault="00593876" w:rsidP="0061455D">
      <w:pPr>
        <w:rPr>
          <w:rFonts w:asciiTheme="minorHAnsi" w:hAnsiTheme="minorHAnsi" w:cstheme="minorHAnsi"/>
        </w:rPr>
      </w:pPr>
    </w:p>
    <w:p w14:paraId="634FD2A7" w14:textId="37E3834D" w:rsidR="006D5C2B" w:rsidRDefault="00F654F9" w:rsidP="0061455D">
      <w:pPr>
        <w:rPr>
          <w:rFonts w:ascii="Calibri" w:hAnsi="Calibri" w:cs="Calibri"/>
        </w:rPr>
      </w:pPr>
      <w:r w:rsidRPr="00F654F9">
        <w:rPr>
          <w:rFonts w:asciiTheme="minorHAnsi" w:hAnsiTheme="minorHAnsi" w:cstheme="minorHAnsi"/>
          <w:noProof/>
        </w:rPr>
        <w:drawing>
          <wp:inline distT="0" distB="0" distL="0" distR="0" wp14:anchorId="00DE0FB3" wp14:editId="657C7E8E">
            <wp:extent cx="3928533" cy="3497865"/>
            <wp:effectExtent l="0" t="0" r="0" b="0"/>
            <wp:docPr id="157049540" name="Picture 1" descr="A graph with a red line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9540" name="Picture 1" descr="A graph with a red line and blue dot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9675" cy="350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AE6" w:rsidRPr="007A6AE6">
        <w:rPr>
          <w:rFonts w:asciiTheme="minorHAnsi" w:hAnsiTheme="minorHAnsi" w:cstheme="minorHAnsi"/>
        </w:rPr>
        <w:t xml:space="preserve"> </w:t>
      </w:r>
    </w:p>
    <w:p w14:paraId="2EF6130D" w14:textId="77777777" w:rsidR="006D5C2B" w:rsidRDefault="006D5C2B" w:rsidP="006D5C2B">
      <w:pPr>
        <w:rPr>
          <w:rFonts w:ascii="Calibri" w:hAnsi="Calibri" w:cs="Calibri"/>
        </w:rPr>
      </w:pPr>
    </w:p>
    <w:p w14:paraId="139C1E2E" w14:textId="7B42063C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2DBBA4AF" w14:textId="77777777" w:rsidR="006D5C2B" w:rsidRDefault="006D5C2B" w:rsidP="0061455D">
      <w:pPr>
        <w:rPr>
          <w:rFonts w:ascii="Calibri" w:hAnsi="Calibri" w:cs="Calibri"/>
        </w:rPr>
      </w:pPr>
    </w:p>
    <w:p w14:paraId="5E32A389" w14:textId="426B3C6B" w:rsidR="0061455D" w:rsidRPr="0061455D" w:rsidRDefault="00593876" w:rsidP="0061455D">
      <w:pPr>
        <w:rPr>
          <w:rFonts w:asciiTheme="minorHAnsi" w:hAnsiTheme="minorHAnsi" w:cstheme="minorHAnsi"/>
        </w:rPr>
      </w:pPr>
      <w:r w:rsidRPr="006D5C2B">
        <w:rPr>
          <w:rFonts w:asciiTheme="minorHAnsi" w:hAnsiTheme="minorHAnsi" w:cstheme="minorHAnsi"/>
        </w:rPr>
        <w:br w:type="column"/>
      </w:r>
      <w:r w:rsidR="0061455D" w:rsidRPr="0061455D">
        <w:rPr>
          <w:rFonts w:asciiTheme="minorHAnsi" w:hAnsiTheme="minorHAnsi" w:cstheme="minorHAnsi"/>
        </w:rPr>
        <w:lastRenderedPageBreak/>
        <w:t>Table S</w:t>
      </w:r>
      <w:r w:rsidR="005A6621">
        <w:rPr>
          <w:rFonts w:asciiTheme="minorHAnsi" w:hAnsiTheme="minorHAnsi" w:cstheme="minorHAnsi"/>
        </w:rPr>
        <w:t>8</w:t>
      </w:r>
      <w:r w:rsidR="0061455D" w:rsidRPr="0061455D">
        <w:rPr>
          <w:rFonts w:asciiTheme="minorHAnsi" w:hAnsiTheme="minorHAnsi" w:cstheme="minorHAnsi"/>
        </w:rPr>
        <w:t xml:space="preserve">. </w:t>
      </w:r>
      <w:r w:rsidR="00054D5B">
        <w:rPr>
          <w:rFonts w:asciiTheme="minorHAnsi" w:hAnsiTheme="minorHAnsi" w:cstheme="minorHAnsi"/>
        </w:rPr>
        <w:t>Data included in meta-analysis on the CV</w:t>
      </w:r>
      <w:r w:rsidR="00054D5B">
        <w:rPr>
          <w:rFonts w:ascii="Calibri" w:hAnsi="Calibri" w:cs="Calibri"/>
          <w:color w:val="000000"/>
        </w:rPr>
        <w:t xml:space="preserve"> of </w:t>
      </w:r>
      <w:proofErr w:type="spellStart"/>
      <w:r w:rsidR="00054D5B">
        <w:rPr>
          <w:rFonts w:ascii="Calibri" w:hAnsi="Calibri" w:cs="Calibri"/>
          <w:color w:val="000000"/>
        </w:rPr>
        <w:t>ctDNA</w:t>
      </w:r>
      <w:proofErr w:type="spellEnd"/>
      <w:r w:rsidR="00054D5B">
        <w:rPr>
          <w:rFonts w:ascii="Calibri" w:hAnsi="Calibri" w:cs="Calibri"/>
          <w:color w:val="000000"/>
        </w:rPr>
        <w:t xml:space="preserve"> detection of </w:t>
      </w:r>
      <w:r w:rsidR="0061455D" w:rsidRPr="006300F5">
        <w:rPr>
          <w:rFonts w:asciiTheme="minorHAnsi" w:hAnsiTheme="minorHAnsi" w:cstheme="minorHAnsi"/>
          <w:i/>
          <w:iCs/>
        </w:rPr>
        <w:t xml:space="preserve">BRAF </w:t>
      </w:r>
      <w:r w:rsidR="0061455D" w:rsidRPr="0061455D">
        <w:rPr>
          <w:rFonts w:asciiTheme="minorHAnsi" w:hAnsiTheme="minorHAnsi" w:cstheme="minorHAnsi"/>
        </w:rPr>
        <w:t>(n=</w:t>
      </w:r>
      <w:r w:rsidR="00787D4E">
        <w:rPr>
          <w:rFonts w:asciiTheme="minorHAnsi" w:hAnsiTheme="minorHAnsi" w:cstheme="minorHAnsi"/>
        </w:rPr>
        <w:t>8</w:t>
      </w:r>
      <w:r w:rsidR="0061455D" w:rsidRPr="0061455D">
        <w:rPr>
          <w:rFonts w:asciiTheme="minorHAnsi" w:hAnsiTheme="minorHAnsi" w:cstheme="minorHAnsi"/>
        </w:rPr>
        <w:t>)</w:t>
      </w:r>
    </w:p>
    <w:p w14:paraId="57B8A499" w14:textId="77777777" w:rsidR="0061455D" w:rsidRDefault="0061455D" w:rsidP="0061455D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095"/>
        <w:gridCol w:w="1095"/>
        <w:gridCol w:w="1095"/>
        <w:gridCol w:w="1096"/>
      </w:tblGrid>
      <w:tr w:rsidR="0061455D" w:rsidRPr="0061455D" w14:paraId="253F53CB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618F55A6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52D5B9DD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095" w:type="dxa"/>
            <w:vAlign w:val="center"/>
          </w:tcPr>
          <w:p w14:paraId="6C483716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095" w:type="dxa"/>
            <w:vAlign w:val="center"/>
          </w:tcPr>
          <w:p w14:paraId="29764519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095" w:type="dxa"/>
            <w:vAlign w:val="center"/>
          </w:tcPr>
          <w:p w14:paraId="39459E88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096" w:type="dxa"/>
            <w:vAlign w:val="center"/>
          </w:tcPr>
          <w:p w14:paraId="3EDFA810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61455D" w:rsidRPr="0061455D" w14:paraId="6FEF6E89" w14:textId="77777777" w:rsidTr="0061455D">
        <w:trPr>
          <w:trHeight w:val="449"/>
        </w:trPr>
        <w:tc>
          <w:tcPr>
            <w:tcW w:w="2472" w:type="dxa"/>
            <w:vAlign w:val="center"/>
          </w:tcPr>
          <w:p w14:paraId="097E4E65" w14:textId="161E9B36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Leighl_2019</w:t>
            </w:r>
          </w:p>
        </w:tc>
        <w:tc>
          <w:tcPr>
            <w:tcW w:w="2926" w:type="dxa"/>
            <w:vAlign w:val="center"/>
          </w:tcPr>
          <w:p w14:paraId="4D921C48" w14:textId="27196FA5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92</w:t>
            </w:r>
          </w:p>
        </w:tc>
        <w:tc>
          <w:tcPr>
            <w:tcW w:w="1095" w:type="dxa"/>
            <w:vAlign w:val="center"/>
          </w:tcPr>
          <w:p w14:paraId="7953DAB5" w14:textId="0BD29D83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5" w:type="dxa"/>
            <w:vAlign w:val="center"/>
          </w:tcPr>
          <w:p w14:paraId="20FA48D1" w14:textId="2E937744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3CC84587" w14:textId="16F8FEAC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6" w:type="dxa"/>
            <w:vAlign w:val="center"/>
          </w:tcPr>
          <w:p w14:paraId="6A203072" w14:textId="0E69038F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90</w:t>
            </w:r>
          </w:p>
        </w:tc>
      </w:tr>
      <w:tr w:rsidR="0061455D" w:rsidRPr="0061455D" w14:paraId="51C25EDD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4F7077E7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28B4B5C2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095" w:type="dxa"/>
            <w:vAlign w:val="center"/>
          </w:tcPr>
          <w:p w14:paraId="37AD88FA" w14:textId="1BD4421E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vAlign w:val="center"/>
          </w:tcPr>
          <w:p w14:paraId="176CACD3" w14:textId="4C2D9945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3F2ED180" w14:textId="027E7DFA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6" w:type="dxa"/>
            <w:vAlign w:val="center"/>
          </w:tcPr>
          <w:p w14:paraId="0227F3D8" w14:textId="09C7950C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107</w:t>
            </w:r>
          </w:p>
        </w:tc>
      </w:tr>
      <w:tr w:rsidR="0061455D" w:rsidRPr="0061455D" w14:paraId="2E132A5A" w14:textId="77777777" w:rsidTr="0061455D">
        <w:trPr>
          <w:trHeight w:val="447"/>
        </w:trPr>
        <w:tc>
          <w:tcPr>
            <w:tcW w:w="2472" w:type="dxa"/>
            <w:vAlign w:val="center"/>
          </w:tcPr>
          <w:p w14:paraId="28BE2360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Müller_2017</w:t>
            </w:r>
          </w:p>
        </w:tc>
        <w:tc>
          <w:tcPr>
            <w:tcW w:w="2926" w:type="dxa"/>
            <w:vAlign w:val="center"/>
          </w:tcPr>
          <w:p w14:paraId="215FD140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095" w:type="dxa"/>
            <w:vAlign w:val="center"/>
          </w:tcPr>
          <w:p w14:paraId="73EB40A4" w14:textId="4CFD9079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231BBCDB" w14:textId="6D5A9241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7A28D8F9" w14:textId="7A5ACEFB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6" w:type="dxa"/>
            <w:vAlign w:val="center"/>
          </w:tcPr>
          <w:p w14:paraId="0C18CA3C" w14:textId="4EF77A39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</w:tr>
      <w:tr w:rsidR="0061455D" w:rsidRPr="0061455D" w14:paraId="2C552836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304C8E45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03FAC32A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095" w:type="dxa"/>
            <w:vAlign w:val="center"/>
          </w:tcPr>
          <w:p w14:paraId="461DCA6B" w14:textId="7935ADFB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7FEB527E" w14:textId="560D1B38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01C8B3FF" w14:textId="7A7AE9BE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0BADF9CF" w14:textId="5FE1D168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258</w:t>
            </w:r>
          </w:p>
        </w:tc>
      </w:tr>
      <w:tr w:rsidR="0061455D" w:rsidRPr="0061455D" w14:paraId="5A49345D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59F457F4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Pritchett_2019</w:t>
            </w:r>
          </w:p>
        </w:tc>
        <w:tc>
          <w:tcPr>
            <w:tcW w:w="2926" w:type="dxa"/>
            <w:vAlign w:val="center"/>
          </w:tcPr>
          <w:p w14:paraId="0DDF0D03" w14:textId="3F352ADA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95" w:type="dxa"/>
            <w:vAlign w:val="center"/>
          </w:tcPr>
          <w:p w14:paraId="4102F452" w14:textId="1C9E2526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95" w:type="dxa"/>
            <w:vAlign w:val="center"/>
          </w:tcPr>
          <w:p w14:paraId="2963CB87" w14:textId="04C3E5D8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5" w:type="dxa"/>
            <w:vAlign w:val="center"/>
          </w:tcPr>
          <w:p w14:paraId="7483B66F" w14:textId="62D69C84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6" w:type="dxa"/>
            <w:vAlign w:val="center"/>
          </w:tcPr>
          <w:p w14:paraId="7BFAA998" w14:textId="41CB460D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140</w:t>
            </w:r>
          </w:p>
        </w:tc>
      </w:tr>
      <w:tr w:rsidR="0061455D" w:rsidRPr="0061455D" w14:paraId="6B0048AD" w14:textId="77777777" w:rsidTr="0061455D">
        <w:trPr>
          <w:trHeight w:val="532"/>
        </w:trPr>
        <w:tc>
          <w:tcPr>
            <w:tcW w:w="2472" w:type="dxa"/>
            <w:vAlign w:val="center"/>
          </w:tcPr>
          <w:p w14:paraId="72C4B09E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Couraud_2014</w:t>
            </w:r>
          </w:p>
        </w:tc>
        <w:tc>
          <w:tcPr>
            <w:tcW w:w="2926" w:type="dxa"/>
            <w:vAlign w:val="center"/>
          </w:tcPr>
          <w:p w14:paraId="7EB8870B" w14:textId="738870C4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44</w:t>
            </w:r>
          </w:p>
        </w:tc>
        <w:tc>
          <w:tcPr>
            <w:tcW w:w="1095" w:type="dxa"/>
            <w:vAlign w:val="center"/>
          </w:tcPr>
          <w:p w14:paraId="0821B5B3" w14:textId="5C6D65FB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10443B85" w14:textId="126D86E6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24AC063B" w14:textId="171FD641" w:rsidR="0061455D" w:rsidRPr="0061455D" w:rsidRDefault="00EE5397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7677BFA6" w14:textId="77DE5054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86</w:t>
            </w:r>
          </w:p>
        </w:tc>
      </w:tr>
      <w:tr w:rsidR="0061455D" w:rsidRPr="0061455D" w14:paraId="4C6AB3AC" w14:textId="77777777" w:rsidTr="0061455D">
        <w:trPr>
          <w:trHeight w:val="505"/>
        </w:trPr>
        <w:tc>
          <w:tcPr>
            <w:tcW w:w="2472" w:type="dxa"/>
            <w:vAlign w:val="center"/>
          </w:tcPr>
          <w:p w14:paraId="04F0FAFB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Remon_2019</w:t>
            </w:r>
          </w:p>
        </w:tc>
        <w:tc>
          <w:tcPr>
            <w:tcW w:w="2926" w:type="dxa"/>
            <w:vAlign w:val="center"/>
          </w:tcPr>
          <w:p w14:paraId="2BD9127A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1095" w:type="dxa"/>
            <w:vAlign w:val="center"/>
          </w:tcPr>
          <w:p w14:paraId="41A69B00" w14:textId="2FA50363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2F95302F" w14:textId="05A4E4EC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0966451B" w14:textId="643E0166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6" w:type="dxa"/>
            <w:vAlign w:val="center"/>
          </w:tcPr>
          <w:p w14:paraId="3375E1F8" w14:textId="6106AA80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</w:p>
        </w:tc>
      </w:tr>
      <w:tr w:rsidR="00787D4E" w:rsidRPr="0061455D" w14:paraId="594BBAAE" w14:textId="77777777" w:rsidTr="0061455D">
        <w:trPr>
          <w:trHeight w:val="505"/>
        </w:trPr>
        <w:tc>
          <w:tcPr>
            <w:tcW w:w="2472" w:type="dxa"/>
            <w:vAlign w:val="center"/>
          </w:tcPr>
          <w:p w14:paraId="3E22D99D" w14:textId="5C5DC2FF" w:rsidR="00787D4E" w:rsidRPr="0061455D" w:rsidRDefault="00787D4E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Sabari_2019</w:t>
            </w:r>
          </w:p>
        </w:tc>
        <w:tc>
          <w:tcPr>
            <w:tcW w:w="2926" w:type="dxa"/>
            <w:vAlign w:val="center"/>
          </w:tcPr>
          <w:p w14:paraId="5A033CD7" w14:textId="2F35F4D7" w:rsidR="00787D4E" w:rsidRPr="0061455D" w:rsidRDefault="00787D4E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106</w:t>
            </w:r>
          </w:p>
        </w:tc>
        <w:tc>
          <w:tcPr>
            <w:tcW w:w="1095" w:type="dxa"/>
            <w:vAlign w:val="center"/>
          </w:tcPr>
          <w:p w14:paraId="4941F805" w14:textId="39226978" w:rsidR="00787D4E" w:rsidRPr="0061455D" w:rsidRDefault="000A6AD5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vAlign w:val="center"/>
          </w:tcPr>
          <w:p w14:paraId="02D4B196" w14:textId="497E9371" w:rsidR="00787D4E" w:rsidRPr="0061455D" w:rsidRDefault="000A6AD5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34AD6BD5" w14:textId="01FD90D2" w:rsidR="00787D4E" w:rsidRPr="0061455D" w:rsidRDefault="000A6AD5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6" w:type="dxa"/>
            <w:vAlign w:val="center"/>
          </w:tcPr>
          <w:p w14:paraId="7C0EA7E3" w14:textId="7AB37ED7" w:rsidR="00787D4E" w:rsidRPr="0061455D" w:rsidRDefault="000A6AD5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103</w:t>
            </w:r>
          </w:p>
        </w:tc>
      </w:tr>
    </w:tbl>
    <w:p w14:paraId="6B78B7F7" w14:textId="26F99F6D" w:rsidR="00690571" w:rsidRPr="00957229" w:rsidRDefault="00690571" w:rsidP="00690571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>: true positive; FP: false positive; FN: false negative; TN: true negative</w:t>
      </w:r>
    </w:p>
    <w:p w14:paraId="3A62F88D" w14:textId="77777777" w:rsidR="0061455D" w:rsidRDefault="0061455D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C3FAAB7" w14:textId="5165E82C" w:rsidR="00E41E26" w:rsidRDefault="00E41E26" w:rsidP="00BA54E5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Figure S</w:t>
      </w:r>
      <w:r w:rsidR="0097516E">
        <w:rPr>
          <w:rFonts w:ascii="Calibri" w:hAnsi="Calibri" w:cs="Calibri"/>
        </w:rPr>
        <w:t>8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color w:val="000000"/>
        </w:rPr>
        <w:t xml:space="preserve">Forest plot of </w:t>
      </w:r>
      <w:r w:rsidR="00797CDF">
        <w:rPr>
          <w:rFonts w:ascii="Calibri" w:hAnsi="Calibri" w:cs="Calibri"/>
          <w:color w:val="000000"/>
        </w:rPr>
        <w:t xml:space="preserve">sensitivity and specificity on </w:t>
      </w:r>
      <w:proofErr w:type="spellStart"/>
      <w:r w:rsidR="00797CDF">
        <w:rPr>
          <w:rFonts w:ascii="Calibri" w:hAnsi="Calibri" w:cs="Calibri"/>
          <w:color w:val="000000"/>
        </w:rPr>
        <w:t>ctDNA</w:t>
      </w:r>
      <w:proofErr w:type="spellEnd"/>
      <w:r w:rsidR="00797CDF"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="Calibri" w:hAnsi="Calibri" w:cs="Calibri"/>
          <w:i/>
          <w:iCs/>
          <w:color w:val="000000"/>
        </w:rPr>
        <w:t>BRAF</w:t>
      </w:r>
      <w:r>
        <w:rPr>
          <w:rFonts w:ascii="Calibri" w:hAnsi="Calibri" w:cs="Calibri"/>
          <w:color w:val="000000"/>
        </w:rPr>
        <w:t xml:space="preserve"> </w:t>
      </w:r>
      <w:r w:rsidR="009F3521" w:rsidRPr="009F3521">
        <w:rPr>
          <w:rFonts w:ascii="Calibri" w:hAnsi="Calibri" w:cs="Calibri"/>
          <w:color w:val="000000"/>
        </w:rPr>
        <w:t xml:space="preserve">from bivariate random effects meta-analyses </w:t>
      </w:r>
      <w:r>
        <w:rPr>
          <w:rFonts w:ascii="Calibri" w:hAnsi="Calibri" w:cs="Calibri"/>
          <w:color w:val="000000"/>
        </w:rPr>
        <w:t>(n=</w:t>
      </w:r>
      <w:r w:rsidR="00787D4E">
        <w:rPr>
          <w:rFonts w:ascii="Calibri" w:hAnsi="Calibri" w:cs="Calibri"/>
          <w:color w:val="000000"/>
        </w:rPr>
        <w:t>8</w:t>
      </w:r>
      <w:r>
        <w:rPr>
          <w:rFonts w:ascii="Calibri" w:hAnsi="Calibri" w:cs="Calibri"/>
          <w:color w:val="000000"/>
        </w:rPr>
        <w:t>)</w:t>
      </w:r>
    </w:p>
    <w:p w14:paraId="484B57B2" w14:textId="0D70100C" w:rsidR="00E41E26" w:rsidRPr="00E41E26" w:rsidRDefault="00E41E26" w:rsidP="00E41E26">
      <w:pPr>
        <w:rPr>
          <w:rFonts w:ascii="Calibri" w:hAnsi="Calibri" w:cs="Calibri"/>
        </w:rPr>
      </w:pPr>
    </w:p>
    <w:p w14:paraId="6DF57876" w14:textId="4D88B614" w:rsidR="00691925" w:rsidRDefault="004C1016" w:rsidP="00E41E26">
      <w:pPr>
        <w:rPr>
          <w:rFonts w:ascii="Calibri" w:hAnsi="Calibri" w:cs="Calibri"/>
        </w:rPr>
      </w:pPr>
      <w:r w:rsidRPr="004C1016">
        <w:rPr>
          <w:rFonts w:ascii="Calibri" w:hAnsi="Calibri" w:cs="Calibri"/>
          <w:noProof/>
        </w:rPr>
        <w:drawing>
          <wp:inline distT="0" distB="0" distL="0" distR="0" wp14:anchorId="52C333A0" wp14:editId="619CC9D5">
            <wp:extent cx="8229600" cy="4139565"/>
            <wp:effectExtent l="0" t="0" r="0" b="635"/>
            <wp:docPr id="130994109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41096" name="Picture 1" descr="A screenshot of a graph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E14F" w14:textId="77777777" w:rsidR="004E7978" w:rsidRDefault="004E7978" w:rsidP="00E41E26">
      <w:pPr>
        <w:rPr>
          <w:rFonts w:ascii="Calibri" w:hAnsi="Calibri" w:cs="Calibri"/>
        </w:rPr>
      </w:pPr>
    </w:p>
    <w:p w14:paraId="2FEF6A14" w14:textId="72EFC28E" w:rsidR="009F3521" w:rsidRPr="009F3521" w:rsidRDefault="009F3521" w:rsidP="009F3521">
      <w:pPr>
        <w:rPr>
          <w:rFonts w:ascii="Calibri" w:hAnsi="Calibri" w:cs="Calibri"/>
        </w:rPr>
        <w:sectPr w:rsidR="009F3521" w:rsidRPr="009F3521" w:rsidSect="00357B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</w:rPr>
        <w:t>Sensitivity and specificity of single studies were based on frequentist estimations; I</w:t>
      </w:r>
      <w:r w:rsidRPr="00957229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= 0% based on the frequentist approach</w:t>
      </w:r>
    </w:p>
    <w:p w14:paraId="2150C990" w14:textId="77777777" w:rsidR="004B5566" w:rsidRDefault="004B5566" w:rsidP="004E7978">
      <w:pPr>
        <w:rPr>
          <w:rFonts w:ascii="Calibri" w:hAnsi="Calibri" w:cs="Calibri"/>
        </w:rPr>
        <w:sectPr w:rsidR="004B5566" w:rsidSect="004E7978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704C08F1" w14:textId="7307C861" w:rsidR="004E7978" w:rsidRDefault="004E7978" w:rsidP="004E7978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9</w:t>
      </w:r>
      <w:r>
        <w:rPr>
          <w:rFonts w:ascii="Calibri" w:hAnsi="Calibri" w:cs="Calibri"/>
        </w:rPr>
        <w:t xml:space="preserve">. </w:t>
      </w:r>
      <w:r w:rsidR="004610C4" w:rsidRPr="00A73DF3">
        <w:rPr>
          <w:rFonts w:asciiTheme="minorHAnsi" w:hAnsiTheme="minorHAnsi" w:cstheme="minorHAnsi"/>
        </w:rPr>
        <w:t>Summary receiver operating characteristic</w:t>
      </w:r>
      <w:r w:rsidR="004610C4"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 w:rsidR="004610C4">
        <w:rPr>
          <w:rFonts w:asciiTheme="minorHAnsi" w:hAnsiTheme="minorHAnsi" w:cstheme="minorHAnsi"/>
        </w:rPr>
        <w:t>ctDNA</w:t>
      </w:r>
      <w:proofErr w:type="spellEnd"/>
      <w:r w:rsidR="004610C4">
        <w:rPr>
          <w:rFonts w:asciiTheme="minorHAnsi" w:hAnsiTheme="minorHAnsi" w:cstheme="minorHAnsi"/>
        </w:rPr>
        <w:t xml:space="preserve"> detection of</w:t>
      </w:r>
      <w:r w:rsidR="004610C4">
        <w:rPr>
          <w:rFonts w:ascii="Calibri" w:hAnsi="Calibri" w:cs="Calibri"/>
        </w:rPr>
        <w:t xml:space="preserve"> </w:t>
      </w:r>
      <w:r w:rsidR="004B5566" w:rsidRPr="006300F5">
        <w:rPr>
          <w:rFonts w:ascii="Calibri" w:hAnsi="Calibri" w:cs="Calibri"/>
          <w:i/>
          <w:iCs/>
        </w:rPr>
        <w:t>BRAF</w:t>
      </w:r>
      <w:r w:rsidRPr="006300F5">
        <w:rPr>
          <w:rFonts w:ascii="Calibri" w:hAnsi="Calibri" w:cs="Calibri"/>
          <w:i/>
          <w:iCs/>
        </w:rPr>
        <w:t xml:space="preserve"> (</w:t>
      </w:r>
      <w:r>
        <w:rPr>
          <w:rFonts w:ascii="Calibri" w:hAnsi="Calibri" w:cs="Calibri"/>
        </w:rPr>
        <w:t>n=</w:t>
      </w:r>
      <w:r w:rsidR="00787D4E">
        <w:rPr>
          <w:rFonts w:ascii="Calibri" w:hAnsi="Calibri" w:cs="Calibri"/>
        </w:rPr>
        <w:t>8</w:t>
      </w:r>
      <w:r w:rsidR="004B5566">
        <w:rPr>
          <w:rFonts w:ascii="Calibri" w:hAnsi="Calibri" w:cs="Calibri"/>
        </w:rPr>
        <w:t>)</w:t>
      </w:r>
    </w:p>
    <w:p w14:paraId="33514BAA" w14:textId="77777777" w:rsidR="004B5566" w:rsidRDefault="004B5566" w:rsidP="004E7978">
      <w:pPr>
        <w:rPr>
          <w:rFonts w:ascii="Calibri" w:hAnsi="Calibri" w:cs="Calibri"/>
        </w:rPr>
        <w:sectPr w:rsidR="004B5566" w:rsidSect="004B5566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714BAD7" w14:textId="50D094FE" w:rsidR="004B5566" w:rsidRDefault="004B5566" w:rsidP="004E7978">
      <w:pPr>
        <w:rPr>
          <w:rFonts w:ascii="Calibri" w:hAnsi="Calibri" w:cs="Calibri"/>
        </w:rPr>
      </w:pPr>
    </w:p>
    <w:p w14:paraId="6CF0C51D" w14:textId="77777777" w:rsidR="004B5566" w:rsidRPr="004E7978" w:rsidRDefault="004B5566" w:rsidP="004E7978">
      <w:pPr>
        <w:rPr>
          <w:rFonts w:ascii="Calibri" w:hAnsi="Calibri" w:cs="Calibri"/>
        </w:rPr>
      </w:pPr>
    </w:p>
    <w:p w14:paraId="0A909E62" w14:textId="0C9F28C1" w:rsidR="004E7978" w:rsidRPr="005A2666" w:rsidRDefault="004E7978" w:rsidP="005A2666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SROC </w:t>
      </w:r>
      <w:r w:rsidR="00931B15">
        <w:rPr>
          <w:rFonts w:ascii="Calibri" w:hAnsi="Calibri" w:cs="Calibri"/>
        </w:rPr>
        <w:t>(frequentist approach):</w:t>
      </w:r>
      <w:r>
        <w:rPr>
          <w:rFonts w:ascii="Calibri" w:hAnsi="Calibri" w:cs="Calibri"/>
        </w:rPr>
        <w:t xml:space="preserve">  </w:t>
      </w:r>
    </w:p>
    <w:p w14:paraId="773FF1ED" w14:textId="77777777" w:rsidR="004E7978" w:rsidRDefault="004E7978" w:rsidP="004E7978">
      <w:pPr>
        <w:rPr>
          <w:rFonts w:ascii="Calibri" w:hAnsi="Calibri" w:cs="Calibri"/>
        </w:rPr>
      </w:pPr>
    </w:p>
    <w:p w14:paraId="6B31042F" w14:textId="50EB1CCC" w:rsidR="004E7978" w:rsidRDefault="00417A38" w:rsidP="004E7978">
      <w:pPr>
        <w:rPr>
          <w:rFonts w:ascii="Calibri" w:hAnsi="Calibri" w:cs="Calibri"/>
        </w:rPr>
      </w:pPr>
      <w:r w:rsidRPr="00417A38">
        <w:rPr>
          <w:rFonts w:ascii="Calibri" w:hAnsi="Calibri" w:cs="Calibri"/>
          <w:noProof/>
        </w:rPr>
        <w:drawing>
          <wp:inline distT="0" distB="0" distL="0" distR="0" wp14:anchorId="5789CCB4" wp14:editId="14784705">
            <wp:extent cx="4011525" cy="3385996"/>
            <wp:effectExtent l="0" t="0" r="1905" b="5080"/>
            <wp:docPr id="965819627" name="Picture 1" descr="A graph of a test resul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19627" name="Picture 1" descr="A graph of a test results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0063" cy="34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7F47" w14:textId="77777777" w:rsidR="004E7978" w:rsidRDefault="004E7978" w:rsidP="004E7978">
      <w:pPr>
        <w:rPr>
          <w:rFonts w:ascii="Calibri" w:hAnsi="Calibri" w:cs="Calibri"/>
        </w:rPr>
      </w:pPr>
    </w:p>
    <w:p w14:paraId="4071988A" w14:textId="77777777" w:rsidR="004E7978" w:rsidRDefault="004E7978" w:rsidP="004E7978">
      <w:pPr>
        <w:rPr>
          <w:rFonts w:ascii="Calibri" w:hAnsi="Calibri" w:cs="Calibri"/>
        </w:rPr>
      </w:pPr>
    </w:p>
    <w:p w14:paraId="60F5C67D" w14:textId="77777777" w:rsidR="004E7978" w:rsidRDefault="004E7978" w:rsidP="004E7978">
      <w:pPr>
        <w:rPr>
          <w:rFonts w:ascii="Calibri" w:hAnsi="Calibri" w:cs="Calibri"/>
        </w:rPr>
      </w:pPr>
    </w:p>
    <w:p w14:paraId="4FCC99E0" w14:textId="77777777" w:rsidR="004E7978" w:rsidRDefault="004E7978" w:rsidP="004E7978">
      <w:pPr>
        <w:rPr>
          <w:rFonts w:ascii="Calibri" w:hAnsi="Calibri" w:cs="Calibri"/>
        </w:rPr>
      </w:pPr>
    </w:p>
    <w:p w14:paraId="773818DD" w14:textId="77777777" w:rsidR="004E7978" w:rsidRDefault="004E7978" w:rsidP="004E7978">
      <w:pPr>
        <w:rPr>
          <w:rFonts w:ascii="Calibri" w:hAnsi="Calibri" w:cs="Calibri"/>
        </w:rPr>
      </w:pPr>
    </w:p>
    <w:p w14:paraId="3E1EC51B" w14:textId="77777777" w:rsidR="004E7978" w:rsidRDefault="004E7978" w:rsidP="004E7978">
      <w:pPr>
        <w:rPr>
          <w:rFonts w:ascii="Calibri" w:hAnsi="Calibri" w:cs="Calibri"/>
        </w:rPr>
      </w:pPr>
    </w:p>
    <w:p w14:paraId="3D7C6929" w14:textId="77777777" w:rsidR="004E7978" w:rsidRDefault="004E7978" w:rsidP="004E7978">
      <w:pPr>
        <w:rPr>
          <w:rFonts w:ascii="Calibri" w:hAnsi="Calibri" w:cs="Calibri"/>
        </w:rPr>
      </w:pPr>
    </w:p>
    <w:p w14:paraId="68DB2741" w14:textId="77777777" w:rsidR="004E7978" w:rsidRDefault="004E7978" w:rsidP="004E7978">
      <w:pPr>
        <w:rPr>
          <w:rFonts w:ascii="Calibri" w:hAnsi="Calibri" w:cs="Calibri"/>
        </w:rPr>
      </w:pPr>
    </w:p>
    <w:p w14:paraId="1C46CCF4" w14:textId="3799D703" w:rsidR="00B44614" w:rsidRDefault="004E7978" w:rsidP="004E7978">
      <w:pPr>
        <w:pStyle w:val="ListParagraph"/>
        <w:numPr>
          <w:ilvl w:val="0"/>
          <w:numId w:val="8"/>
        </w:numPr>
        <w:rPr>
          <w:rFonts w:ascii="Calibri" w:hAnsi="Calibri" w:cs="Calibri"/>
        </w:rPr>
      </w:pPr>
      <w:r w:rsidRPr="004E7978">
        <w:rPr>
          <w:rFonts w:ascii="Calibri" w:hAnsi="Calibri" w:cs="Calibri"/>
        </w:rPr>
        <w:t xml:space="preserve">SROC </w:t>
      </w:r>
      <w:r w:rsidR="00931B15">
        <w:rPr>
          <w:rFonts w:ascii="Calibri" w:hAnsi="Calibri" w:cs="Calibri"/>
        </w:rPr>
        <w:t>(Bayesian approach)</w:t>
      </w:r>
      <w:r w:rsidR="004F7F58">
        <w:rPr>
          <w:rFonts w:ascii="Calibri" w:hAnsi="Calibri" w:cs="Calibri"/>
        </w:rPr>
        <w:t>:</w:t>
      </w:r>
    </w:p>
    <w:p w14:paraId="10BA41B0" w14:textId="77777777" w:rsidR="00B44614" w:rsidRDefault="00B44614" w:rsidP="00B44614">
      <w:pPr>
        <w:ind w:left="360"/>
        <w:rPr>
          <w:rFonts w:ascii="Calibri" w:hAnsi="Calibri" w:cs="Calibri"/>
        </w:rPr>
      </w:pPr>
    </w:p>
    <w:p w14:paraId="63F28387" w14:textId="3E6A0AB4" w:rsidR="004E7978" w:rsidRDefault="00417A38" w:rsidP="00DB56C2">
      <w:pPr>
        <w:ind w:left="360"/>
        <w:rPr>
          <w:rFonts w:ascii="Calibri" w:hAnsi="Calibri" w:cs="Calibri"/>
        </w:rPr>
      </w:pPr>
      <w:r w:rsidRPr="00417A38">
        <w:rPr>
          <w:rFonts w:ascii="Calibri" w:hAnsi="Calibri" w:cs="Calibri"/>
          <w:noProof/>
        </w:rPr>
        <w:drawing>
          <wp:inline distT="0" distB="0" distL="0" distR="0" wp14:anchorId="254E995B" wp14:editId="4EEFE302">
            <wp:extent cx="3886200" cy="3782060"/>
            <wp:effectExtent l="0" t="0" r="0" b="2540"/>
            <wp:docPr id="218653489" name="Picture 1" descr="A graph with blue dot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53489" name="Picture 1" descr="A graph with blue dots and numbe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F31A" w14:textId="77777777" w:rsidR="004E7978" w:rsidRDefault="004E7978" w:rsidP="004E7978">
      <w:pPr>
        <w:rPr>
          <w:rFonts w:ascii="Calibri" w:hAnsi="Calibri" w:cs="Calibri"/>
        </w:rPr>
      </w:pPr>
    </w:p>
    <w:p w14:paraId="0EC5465A" w14:textId="69ACBBEA" w:rsidR="004E7978" w:rsidRPr="004E7978" w:rsidRDefault="004E7978" w:rsidP="004E7978">
      <w:pPr>
        <w:rPr>
          <w:rFonts w:ascii="Calibri" w:hAnsi="Calibri" w:cs="Calibri"/>
        </w:rPr>
        <w:sectPr w:rsidR="004E7978" w:rsidRPr="004E7978" w:rsidSect="004B5566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6F533DFD" w14:textId="77777777" w:rsidR="00170FC2" w:rsidRDefault="00170FC2" w:rsidP="00E41E26">
      <w:pPr>
        <w:rPr>
          <w:rFonts w:ascii="Calibri" w:hAnsi="Calibri" w:cs="Calibri"/>
        </w:rPr>
      </w:pPr>
    </w:p>
    <w:p w14:paraId="38AD7F14" w14:textId="3A52FCA6" w:rsidR="00170FC2" w:rsidRDefault="00170FC2" w:rsidP="00170FC2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. </w:t>
      </w:r>
      <w:r w:rsidR="0098513A">
        <w:rPr>
          <w:rFonts w:ascii="Calibri" w:hAnsi="Calibri" w:cs="Calibri"/>
        </w:rPr>
        <w:t xml:space="preserve">Bayesian </w:t>
      </w:r>
      <w:r w:rsidRPr="0094268A">
        <w:rPr>
          <w:rFonts w:ascii="Calibri" w:hAnsi="Calibri" w:cs="Calibri"/>
        </w:rPr>
        <w:t>Posterior Predictive Contours (50%, 75%, 95%)</w:t>
      </w:r>
      <w:r>
        <w:rPr>
          <w:rFonts w:ascii="Calibri" w:hAnsi="Calibri" w:cs="Calibri"/>
        </w:rPr>
        <w:t xml:space="preserve"> for</w:t>
      </w:r>
      <w:r w:rsidRPr="00312D09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="0000390D" w:rsidRPr="006300F5">
        <w:rPr>
          <w:rFonts w:ascii="Calibri" w:hAnsi="Calibri" w:cs="Calibri"/>
          <w:i/>
          <w:iCs/>
          <w:color w:val="000000"/>
        </w:rPr>
        <w:t>BRAF</w:t>
      </w:r>
      <w:r>
        <w:rPr>
          <w:rFonts w:ascii="Calibri" w:hAnsi="Calibri" w:cs="Calibri"/>
        </w:rPr>
        <w:t xml:space="preserve"> (n=</w:t>
      </w:r>
      <w:r w:rsidR="00787D4E">
        <w:rPr>
          <w:rFonts w:ascii="Calibri" w:hAnsi="Calibri" w:cs="Calibri"/>
        </w:rPr>
        <w:t>8</w:t>
      </w:r>
      <w:r>
        <w:rPr>
          <w:rFonts w:ascii="Calibri" w:hAnsi="Calibri" w:cs="Calibri"/>
        </w:rPr>
        <w:t>)</w:t>
      </w:r>
    </w:p>
    <w:p w14:paraId="6ABB90C3" w14:textId="77777777" w:rsidR="00170FC2" w:rsidRDefault="00170FC2" w:rsidP="00E41E26">
      <w:pPr>
        <w:rPr>
          <w:rFonts w:ascii="Calibri" w:hAnsi="Calibri" w:cs="Calibri"/>
        </w:rPr>
      </w:pPr>
    </w:p>
    <w:p w14:paraId="012A41CD" w14:textId="1CB34386" w:rsidR="00781B19" w:rsidRDefault="001105EE" w:rsidP="00E41E26">
      <w:pPr>
        <w:rPr>
          <w:rFonts w:ascii="Calibri" w:hAnsi="Calibri" w:cs="Calibri"/>
        </w:rPr>
      </w:pPr>
      <w:r w:rsidRPr="001105EE">
        <w:rPr>
          <w:rFonts w:ascii="Calibri" w:hAnsi="Calibri" w:cs="Calibri"/>
          <w:noProof/>
        </w:rPr>
        <w:drawing>
          <wp:inline distT="0" distB="0" distL="0" distR="0" wp14:anchorId="50215FB3" wp14:editId="14655BAE">
            <wp:extent cx="3733800" cy="3318510"/>
            <wp:effectExtent l="0" t="0" r="0" b="0"/>
            <wp:docPr id="1188539374" name="Picture 1" descr="A graph with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39374" name="Picture 1" descr="A graph with dots and lin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6717" cy="334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F61F" w14:textId="77777777" w:rsidR="006D5C2B" w:rsidRDefault="006D5C2B" w:rsidP="00E41E26">
      <w:pPr>
        <w:rPr>
          <w:rFonts w:ascii="Calibri" w:hAnsi="Calibri" w:cs="Calibri"/>
        </w:rPr>
      </w:pPr>
    </w:p>
    <w:p w14:paraId="7511AC24" w14:textId="77777777" w:rsidR="006D5C2B" w:rsidRDefault="006D5C2B" w:rsidP="00E41E26">
      <w:pPr>
        <w:rPr>
          <w:rFonts w:ascii="Calibri" w:hAnsi="Calibri" w:cs="Calibri"/>
        </w:rPr>
      </w:pPr>
    </w:p>
    <w:p w14:paraId="1F3B4EA4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7680BA3F" w14:textId="77777777" w:rsidR="006D5C2B" w:rsidRDefault="006D5C2B" w:rsidP="00E41E26">
      <w:pPr>
        <w:rPr>
          <w:rFonts w:ascii="Calibri" w:hAnsi="Calibri" w:cs="Calibri"/>
        </w:rPr>
      </w:pPr>
    </w:p>
    <w:p w14:paraId="5C68ABE0" w14:textId="4205E075" w:rsidR="00E41E26" w:rsidRPr="00E41E26" w:rsidRDefault="00170FC2" w:rsidP="00E41E26">
      <w:pPr>
        <w:rPr>
          <w:rFonts w:ascii="Calibri" w:hAnsi="Calibri" w:cs="Calibri"/>
        </w:rPr>
      </w:pPr>
      <w:r w:rsidRPr="006D5C2B">
        <w:rPr>
          <w:rFonts w:ascii="Calibri" w:hAnsi="Calibri" w:cs="Calibri"/>
        </w:rPr>
        <w:br w:type="column"/>
      </w:r>
    </w:p>
    <w:p w14:paraId="567DF4C7" w14:textId="43A5B522" w:rsidR="0061455D" w:rsidRPr="0061455D" w:rsidRDefault="0061455D" w:rsidP="0061455D">
      <w:pPr>
        <w:rPr>
          <w:rFonts w:asciiTheme="minorHAnsi" w:hAnsiTheme="minorHAnsi" w:cstheme="minorHAnsi"/>
        </w:rPr>
      </w:pPr>
      <w:r w:rsidRPr="0061455D">
        <w:rPr>
          <w:rFonts w:asciiTheme="minorHAnsi" w:hAnsiTheme="minorHAnsi" w:cstheme="minorHAnsi"/>
        </w:rPr>
        <w:t>Table S</w:t>
      </w:r>
      <w:r w:rsidR="005A6621">
        <w:rPr>
          <w:rFonts w:asciiTheme="minorHAnsi" w:hAnsiTheme="minorHAnsi" w:cstheme="minorHAnsi"/>
        </w:rPr>
        <w:t>9</w:t>
      </w:r>
      <w:r w:rsidRPr="0061455D">
        <w:rPr>
          <w:rFonts w:asciiTheme="minorHAnsi" w:hAnsiTheme="minorHAnsi" w:cstheme="minorHAnsi"/>
        </w:rPr>
        <w:t xml:space="preserve">. </w:t>
      </w:r>
      <w:r w:rsidR="00054D5B">
        <w:rPr>
          <w:rFonts w:asciiTheme="minorHAnsi" w:hAnsiTheme="minorHAnsi" w:cstheme="minorHAnsi"/>
        </w:rPr>
        <w:t>Data included in meta-analysis on the CV</w:t>
      </w:r>
      <w:r w:rsidR="00054D5B">
        <w:rPr>
          <w:rFonts w:ascii="Calibri" w:hAnsi="Calibri" w:cs="Calibri"/>
          <w:color w:val="000000"/>
        </w:rPr>
        <w:t xml:space="preserve"> of </w:t>
      </w:r>
      <w:proofErr w:type="spellStart"/>
      <w:r w:rsidR="00054D5B">
        <w:rPr>
          <w:rFonts w:ascii="Calibri" w:hAnsi="Calibri" w:cs="Calibri"/>
          <w:color w:val="000000"/>
        </w:rPr>
        <w:t>ctDNA</w:t>
      </w:r>
      <w:proofErr w:type="spellEnd"/>
      <w:r w:rsidR="00054D5B">
        <w:rPr>
          <w:rFonts w:ascii="Calibri" w:hAnsi="Calibri" w:cs="Calibri"/>
          <w:color w:val="000000"/>
        </w:rPr>
        <w:t xml:space="preserve"> detection of </w:t>
      </w:r>
      <w:r w:rsidR="004624A9" w:rsidRPr="006300F5">
        <w:rPr>
          <w:rFonts w:asciiTheme="minorHAnsi" w:hAnsiTheme="minorHAnsi" w:cstheme="minorHAnsi"/>
          <w:i/>
          <w:iCs/>
        </w:rPr>
        <w:t>ALK</w:t>
      </w:r>
      <w:r w:rsidRPr="0061455D">
        <w:rPr>
          <w:rFonts w:asciiTheme="minorHAnsi" w:hAnsiTheme="minorHAnsi" w:cstheme="minorHAnsi"/>
        </w:rPr>
        <w:t xml:space="preserve"> (n=</w:t>
      </w:r>
      <w:r w:rsidR="00CD11C0">
        <w:rPr>
          <w:rFonts w:asciiTheme="minorHAnsi" w:hAnsiTheme="minorHAnsi" w:cstheme="minorHAnsi"/>
        </w:rPr>
        <w:t>6</w:t>
      </w:r>
      <w:r w:rsidRPr="0061455D">
        <w:rPr>
          <w:rFonts w:asciiTheme="minorHAnsi" w:hAnsiTheme="minorHAnsi" w:cstheme="minorHAnsi"/>
        </w:rPr>
        <w:t>)</w:t>
      </w:r>
    </w:p>
    <w:p w14:paraId="392461BE" w14:textId="77777777" w:rsidR="0061455D" w:rsidRDefault="0061455D" w:rsidP="0061455D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095"/>
        <w:gridCol w:w="1095"/>
        <w:gridCol w:w="1095"/>
        <w:gridCol w:w="1096"/>
      </w:tblGrid>
      <w:tr w:rsidR="0061455D" w:rsidRPr="0061455D" w14:paraId="0595CF0F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43C67BA2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3081C5E0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095" w:type="dxa"/>
            <w:vAlign w:val="center"/>
          </w:tcPr>
          <w:p w14:paraId="7D90FBE9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095" w:type="dxa"/>
            <w:vAlign w:val="center"/>
          </w:tcPr>
          <w:p w14:paraId="3E1D1C2C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095" w:type="dxa"/>
            <w:vAlign w:val="center"/>
          </w:tcPr>
          <w:p w14:paraId="7DCE87A4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096" w:type="dxa"/>
            <w:vAlign w:val="center"/>
          </w:tcPr>
          <w:p w14:paraId="77369F9A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61455D" w:rsidRPr="0061455D" w14:paraId="06175A23" w14:textId="77777777" w:rsidTr="0061455D">
        <w:trPr>
          <w:trHeight w:val="449"/>
        </w:trPr>
        <w:tc>
          <w:tcPr>
            <w:tcW w:w="2472" w:type="dxa"/>
            <w:vAlign w:val="center"/>
          </w:tcPr>
          <w:p w14:paraId="5F352C84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Leighl_2019</w:t>
            </w:r>
          </w:p>
        </w:tc>
        <w:tc>
          <w:tcPr>
            <w:tcW w:w="2926" w:type="dxa"/>
            <w:vAlign w:val="center"/>
          </w:tcPr>
          <w:p w14:paraId="15F9BB64" w14:textId="11387781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215</w:t>
            </w:r>
          </w:p>
        </w:tc>
        <w:tc>
          <w:tcPr>
            <w:tcW w:w="1095" w:type="dxa"/>
            <w:vAlign w:val="center"/>
          </w:tcPr>
          <w:p w14:paraId="2896B356" w14:textId="079501D8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95" w:type="dxa"/>
            <w:vAlign w:val="center"/>
          </w:tcPr>
          <w:p w14:paraId="386AB313" w14:textId="62496F22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7064A8A8" w14:textId="503122AD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60A71D2E" w14:textId="559682DD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207</w:t>
            </w:r>
          </w:p>
        </w:tc>
      </w:tr>
      <w:tr w:rsidR="0061455D" w:rsidRPr="0061455D" w14:paraId="09E37DCC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48E99DD2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45586877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095" w:type="dxa"/>
            <w:vAlign w:val="center"/>
          </w:tcPr>
          <w:p w14:paraId="6BAC7BA3" w14:textId="20FF1628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95" w:type="dxa"/>
            <w:vAlign w:val="center"/>
          </w:tcPr>
          <w:p w14:paraId="53101752" w14:textId="5DC14346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2B5B8F6A" w14:textId="36002D14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6" w:type="dxa"/>
            <w:vAlign w:val="center"/>
          </w:tcPr>
          <w:p w14:paraId="72999B30" w14:textId="62E3D8CF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102</w:t>
            </w:r>
          </w:p>
        </w:tc>
      </w:tr>
      <w:tr w:rsidR="0061455D" w:rsidRPr="0061455D" w14:paraId="6ECD5659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33E836E9" w14:textId="1AEB8306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Palmero_2021</w:t>
            </w:r>
          </w:p>
        </w:tc>
        <w:tc>
          <w:tcPr>
            <w:tcW w:w="2926" w:type="dxa"/>
            <w:vAlign w:val="center"/>
          </w:tcPr>
          <w:p w14:paraId="6E8F6301" w14:textId="1B9F08BE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95" w:type="dxa"/>
            <w:vAlign w:val="center"/>
          </w:tcPr>
          <w:p w14:paraId="0DD61FD1" w14:textId="22ADAEC0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5" w:type="dxa"/>
            <w:vAlign w:val="center"/>
          </w:tcPr>
          <w:p w14:paraId="6A8F518A" w14:textId="7C15C986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17381951" w14:textId="6AE10859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6" w:type="dxa"/>
            <w:vAlign w:val="center"/>
          </w:tcPr>
          <w:p w14:paraId="5E2FE768" w14:textId="560A231C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126</w:t>
            </w:r>
          </w:p>
        </w:tc>
      </w:tr>
      <w:tr w:rsidR="0061455D" w:rsidRPr="0061455D" w14:paraId="6B8AF2CB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6390FC51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4C2C9301" w14:textId="77777777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095" w:type="dxa"/>
            <w:vAlign w:val="center"/>
          </w:tcPr>
          <w:p w14:paraId="65107690" w14:textId="7B7220B5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095" w:type="dxa"/>
            <w:vAlign w:val="center"/>
          </w:tcPr>
          <w:p w14:paraId="43A14D0D" w14:textId="79A5C240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1E15C44A" w14:textId="6D5049FE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96" w:type="dxa"/>
            <w:vAlign w:val="center"/>
          </w:tcPr>
          <w:p w14:paraId="4418192F" w14:textId="1FC3F49F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252</w:t>
            </w:r>
          </w:p>
        </w:tc>
      </w:tr>
      <w:tr w:rsidR="0061455D" w:rsidRPr="0061455D" w14:paraId="22324D97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0DF5F9FC" w14:textId="3631E525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Liu_2017</w:t>
            </w:r>
          </w:p>
        </w:tc>
        <w:tc>
          <w:tcPr>
            <w:tcW w:w="2926" w:type="dxa"/>
            <w:vAlign w:val="center"/>
          </w:tcPr>
          <w:p w14:paraId="3083DE63" w14:textId="676457F5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95" w:type="dxa"/>
            <w:vAlign w:val="center"/>
          </w:tcPr>
          <w:p w14:paraId="4DF74B63" w14:textId="3B8C3EF2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5" w:type="dxa"/>
            <w:vAlign w:val="center"/>
          </w:tcPr>
          <w:p w14:paraId="2314037C" w14:textId="0E5792D3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51D682D0" w14:textId="50A85203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2D654C71" w14:textId="645F211E" w:rsidR="0061455D" w:rsidRPr="0061455D" w:rsidRDefault="0061455D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59</w:t>
            </w:r>
          </w:p>
        </w:tc>
      </w:tr>
      <w:tr w:rsidR="00CD11C0" w:rsidRPr="0061455D" w14:paraId="51FF95E7" w14:textId="77777777" w:rsidTr="0061455D">
        <w:trPr>
          <w:trHeight w:val="476"/>
        </w:trPr>
        <w:tc>
          <w:tcPr>
            <w:tcW w:w="2472" w:type="dxa"/>
            <w:vAlign w:val="center"/>
          </w:tcPr>
          <w:p w14:paraId="2CBEE416" w14:textId="68E3B6A3" w:rsidR="00CD11C0" w:rsidRPr="0061455D" w:rsidRDefault="00CD11C0" w:rsidP="0061455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Sabari_2019</w:t>
            </w:r>
          </w:p>
        </w:tc>
        <w:tc>
          <w:tcPr>
            <w:tcW w:w="2926" w:type="dxa"/>
            <w:vAlign w:val="center"/>
          </w:tcPr>
          <w:p w14:paraId="3240E2C1" w14:textId="2405EDA0" w:rsidR="00CD11C0" w:rsidRPr="0061455D" w:rsidRDefault="00CD11C0" w:rsidP="0061455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95" w:type="dxa"/>
            <w:vAlign w:val="center"/>
          </w:tcPr>
          <w:p w14:paraId="7E47D9E1" w14:textId="17F83F2A" w:rsidR="00CD11C0" w:rsidRPr="0061455D" w:rsidRDefault="00CD11C0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95" w:type="dxa"/>
            <w:vAlign w:val="center"/>
          </w:tcPr>
          <w:p w14:paraId="257E8FCA" w14:textId="4252687E" w:rsidR="00CD11C0" w:rsidRPr="0061455D" w:rsidRDefault="00CD11C0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035F0663" w14:textId="3359F0B4" w:rsidR="00CD11C0" w:rsidRPr="0061455D" w:rsidRDefault="00CD11C0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6F84BACF" w14:textId="3E438B79" w:rsidR="00CD11C0" w:rsidRPr="0061455D" w:rsidRDefault="00CD11C0" w:rsidP="006145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</w:t>
            </w:r>
          </w:p>
        </w:tc>
      </w:tr>
    </w:tbl>
    <w:p w14:paraId="7648D4B1" w14:textId="4722AEC5" w:rsidR="00690571" w:rsidRPr="00957229" w:rsidRDefault="00690571" w:rsidP="00690571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>: true positive; FP: false positive; FN: false negative; TN: true negative</w:t>
      </w:r>
    </w:p>
    <w:p w14:paraId="4860D03B" w14:textId="247E6640" w:rsidR="00E41E26" w:rsidRPr="00E41E26" w:rsidRDefault="0061455D" w:rsidP="00E41E26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A4FF47D" w14:textId="1897981B" w:rsidR="009224DC" w:rsidRDefault="009224DC" w:rsidP="009224D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Figure S</w:t>
      </w:r>
      <w:r w:rsidR="0097516E">
        <w:rPr>
          <w:rFonts w:ascii="Calibri" w:hAnsi="Calibri" w:cs="Calibri"/>
        </w:rPr>
        <w:t>11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color w:val="000000"/>
        </w:rPr>
        <w:t xml:space="preserve">Forest plot of </w:t>
      </w:r>
      <w:r w:rsidR="00797CDF">
        <w:rPr>
          <w:rFonts w:ascii="Calibri" w:hAnsi="Calibri" w:cs="Calibri"/>
          <w:color w:val="000000"/>
        </w:rPr>
        <w:t xml:space="preserve">sensitivity and specificity on </w:t>
      </w:r>
      <w:proofErr w:type="spellStart"/>
      <w:r w:rsidR="00797CDF">
        <w:rPr>
          <w:rFonts w:ascii="Calibri" w:hAnsi="Calibri" w:cs="Calibri"/>
          <w:color w:val="000000"/>
        </w:rPr>
        <w:t>ctDNA</w:t>
      </w:r>
      <w:proofErr w:type="spellEnd"/>
      <w:r w:rsidR="00797CDF"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="Calibri" w:hAnsi="Calibri" w:cs="Calibri"/>
          <w:i/>
          <w:iCs/>
          <w:color w:val="000000"/>
        </w:rPr>
        <w:t>ALK</w:t>
      </w:r>
      <w:r>
        <w:rPr>
          <w:rFonts w:ascii="Calibri" w:hAnsi="Calibri" w:cs="Calibri"/>
          <w:color w:val="000000"/>
        </w:rPr>
        <w:t xml:space="preserve"> </w:t>
      </w:r>
      <w:r w:rsidR="009F3521" w:rsidRPr="009F3521">
        <w:rPr>
          <w:rFonts w:ascii="Calibri" w:hAnsi="Calibri" w:cs="Calibri"/>
          <w:color w:val="000000"/>
        </w:rPr>
        <w:t xml:space="preserve">from bivariate random effects meta-analyses </w:t>
      </w:r>
      <w:r>
        <w:rPr>
          <w:rFonts w:ascii="Calibri" w:hAnsi="Calibri" w:cs="Calibri"/>
          <w:color w:val="000000"/>
        </w:rPr>
        <w:t>(n=</w:t>
      </w:r>
      <w:r w:rsidR="00CD11C0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>)</w:t>
      </w:r>
    </w:p>
    <w:p w14:paraId="26B558E8" w14:textId="162087A9" w:rsidR="00E41E26" w:rsidRPr="00E41E26" w:rsidRDefault="00E41E26" w:rsidP="00E41E26">
      <w:pPr>
        <w:rPr>
          <w:rFonts w:ascii="Calibri" w:hAnsi="Calibri" w:cs="Calibri"/>
        </w:rPr>
      </w:pPr>
    </w:p>
    <w:p w14:paraId="6D1CEB12" w14:textId="0972F8CB" w:rsidR="00E41E26" w:rsidRPr="00E41E26" w:rsidRDefault="00E41E26" w:rsidP="00E41E26">
      <w:pPr>
        <w:rPr>
          <w:rFonts w:ascii="Calibri" w:hAnsi="Calibri" w:cs="Calibri"/>
        </w:rPr>
      </w:pPr>
    </w:p>
    <w:p w14:paraId="7007F2DB" w14:textId="6A33EDE1" w:rsidR="009224DC" w:rsidRDefault="009224DC" w:rsidP="00E41E26">
      <w:pPr>
        <w:rPr>
          <w:rFonts w:ascii="Calibri" w:hAnsi="Calibri" w:cs="Calibri"/>
        </w:rPr>
      </w:pPr>
    </w:p>
    <w:p w14:paraId="658D1EEF" w14:textId="0AB303CD" w:rsidR="006B7136" w:rsidRDefault="00E7790C" w:rsidP="00E41E26">
      <w:pPr>
        <w:rPr>
          <w:rFonts w:ascii="Calibri" w:hAnsi="Calibri" w:cs="Calibri"/>
          <w:noProof/>
        </w:rPr>
      </w:pPr>
      <w:r w:rsidRPr="00E7790C">
        <w:rPr>
          <w:rFonts w:ascii="Calibri" w:hAnsi="Calibri" w:cs="Calibri"/>
          <w:noProof/>
        </w:rPr>
        <w:drawing>
          <wp:inline distT="0" distB="0" distL="0" distR="0" wp14:anchorId="62A3AC7F" wp14:editId="7ED296F9">
            <wp:extent cx="8229600" cy="4267200"/>
            <wp:effectExtent l="0" t="0" r="0" b="0"/>
            <wp:docPr id="246888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886" name="Picture 1" descr="A screenshot of a graph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5709" w14:textId="77777777" w:rsidR="009F3521" w:rsidRDefault="009F3521" w:rsidP="009F3521">
      <w:pPr>
        <w:rPr>
          <w:rFonts w:ascii="Calibri" w:hAnsi="Calibri" w:cs="Calibri"/>
          <w:noProof/>
        </w:rPr>
      </w:pPr>
    </w:p>
    <w:p w14:paraId="64FD85D1" w14:textId="5D38C992" w:rsidR="009F3521" w:rsidRDefault="009F3521" w:rsidP="009F3521">
      <w:pPr>
        <w:rPr>
          <w:rFonts w:ascii="Calibri" w:hAnsi="Calibri" w:cs="Calibri"/>
          <w:noProof/>
        </w:rPr>
      </w:pPr>
      <w:r>
        <w:rPr>
          <w:rFonts w:ascii="Calibri" w:hAnsi="Calibri" w:cs="Calibri"/>
        </w:rPr>
        <w:t>Sensitivity and specificity of single studies were based on frequentist estimations; I</w:t>
      </w:r>
      <w:r w:rsidRPr="00957229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= 1</w:t>
      </w:r>
      <w:r w:rsidR="00E7790C">
        <w:rPr>
          <w:rFonts w:ascii="Calibri" w:hAnsi="Calibri" w:cs="Calibri"/>
        </w:rPr>
        <w:t>0.9</w:t>
      </w:r>
      <w:r>
        <w:rPr>
          <w:rFonts w:ascii="Calibri" w:hAnsi="Calibri" w:cs="Calibri"/>
        </w:rPr>
        <w:t>% based on the frequentist approach</w:t>
      </w:r>
    </w:p>
    <w:p w14:paraId="3A7A1581" w14:textId="77777777" w:rsidR="009F3521" w:rsidRDefault="009F3521" w:rsidP="009F3521">
      <w:pPr>
        <w:rPr>
          <w:rFonts w:ascii="Calibri" w:hAnsi="Calibri" w:cs="Calibri"/>
          <w:noProof/>
        </w:rPr>
      </w:pPr>
    </w:p>
    <w:p w14:paraId="6D951A8A" w14:textId="6D038109" w:rsidR="009F3521" w:rsidRPr="009F3521" w:rsidRDefault="009F3521" w:rsidP="009F3521">
      <w:pPr>
        <w:rPr>
          <w:rFonts w:ascii="Calibri" w:hAnsi="Calibri" w:cs="Calibri"/>
        </w:rPr>
        <w:sectPr w:rsidR="009F3521" w:rsidRPr="009F3521" w:rsidSect="00357B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6512E04" w14:textId="77777777" w:rsidR="006B7136" w:rsidRDefault="006B7136" w:rsidP="00E41E26">
      <w:pPr>
        <w:rPr>
          <w:rFonts w:ascii="Calibri" w:hAnsi="Calibri" w:cs="Calibri"/>
        </w:rPr>
      </w:pPr>
    </w:p>
    <w:p w14:paraId="7B257DE5" w14:textId="77777777" w:rsidR="006B7136" w:rsidRDefault="006B7136" w:rsidP="006B7136">
      <w:pPr>
        <w:rPr>
          <w:rFonts w:ascii="Calibri" w:hAnsi="Calibri" w:cs="Calibri"/>
        </w:rPr>
        <w:sectPr w:rsidR="006B7136" w:rsidSect="006B7136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3AF8FAC0" w14:textId="6699CEB6" w:rsidR="006B7136" w:rsidRDefault="006B7136" w:rsidP="006B7136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2. </w:t>
      </w:r>
      <w:r w:rsidR="004610C4" w:rsidRPr="00A73DF3">
        <w:rPr>
          <w:rFonts w:asciiTheme="minorHAnsi" w:hAnsiTheme="minorHAnsi" w:cstheme="minorHAnsi"/>
        </w:rPr>
        <w:t>Summary receiver operating characteristic</w:t>
      </w:r>
      <w:r w:rsidR="004610C4"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 w:rsidR="004610C4">
        <w:rPr>
          <w:rFonts w:asciiTheme="minorHAnsi" w:hAnsiTheme="minorHAnsi" w:cstheme="minorHAnsi"/>
        </w:rPr>
        <w:t>ctDNA</w:t>
      </w:r>
      <w:proofErr w:type="spellEnd"/>
      <w:r w:rsidR="004610C4">
        <w:rPr>
          <w:rFonts w:asciiTheme="minorHAnsi" w:hAnsiTheme="minorHAnsi" w:cstheme="minorHAnsi"/>
        </w:rPr>
        <w:t xml:space="preserve"> detection of</w:t>
      </w:r>
      <w:r w:rsidR="004610C4">
        <w:rPr>
          <w:rFonts w:ascii="Calibri" w:hAnsi="Calibri" w:cs="Calibri"/>
          <w:color w:val="000000"/>
        </w:rPr>
        <w:t xml:space="preserve"> </w:t>
      </w:r>
      <w:r w:rsidRPr="006300F5">
        <w:rPr>
          <w:rFonts w:ascii="Calibri" w:hAnsi="Calibri" w:cs="Calibri"/>
          <w:i/>
          <w:iCs/>
        </w:rPr>
        <w:t>ALK</w:t>
      </w:r>
      <w:r>
        <w:rPr>
          <w:rFonts w:ascii="Calibri" w:hAnsi="Calibri" w:cs="Calibri"/>
        </w:rPr>
        <w:t xml:space="preserve"> (n=</w:t>
      </w:r>
      <w:r w:rsidR="00CD11C0">
        <w:rPr>
          <w:rFonts w:ascii="Calibri" w:hAnsi="Calibri" w:cs="Calibri"/>
        </w:rPr>
        <w:t>6</w:t>
      </w:r>
      <w:r>
        <w:rPr>
          <w:rFonts w:ascii="Calibri" w:hAnsi="Calibri" w:cs="Calibri"/>
        </w:rPr>
        <w:t>)</w:t>
      </w:r>
    </w:p>
    <w:p w14:paraId="685BAFD4" w14:textId="77777777" w:rsidR="006B7136" w:rsidRDefault="006B7136" w:rsidP="006B7136">
      <w:pPr>
        <w:rPr>
          <w:rFonts w:ascii="Calibri" w:hAnsi="Calibri" w:cs="Calibri"/>
        </w:rPr>
        <w:sectPr w:rsidR="006B7136" w:rsidSect="006B7136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874FBD9" w14:textId="77777777" w:rsidR="006B7136" w:rsidRDefault="006B7136" w:rsidP="006B7136">
      <w:pPr>
        <w:rPr>
          <w:rFonts w:ascii="Calibri" w:hAnsi="Calibri" w:cs="Calibri"/>
        </w:rPr>
      </w:pPr>
    </w:p>
    <w:p w14:paraId="4AEEA174" w14:textId="77777777" w:rsidR="006B7136" w:rsidRPr="004E7978" w:rsidRDefault="006B7136" w:rsidP="006B7136">
      <w:pPr>
        <w:rPr>
          <w:rFonts w:ascii="Calibri" w:hAnsi="Calibri" w:cs="Calibri"/>
        </w:rPr>
      </w:pPr>
    </w:p>
    <w:p w14:paraId="11AAF80F" w14:textId="359C12CE" w:rsidR="006B7136" w:rsidRPr="005A2666" w:rsidRDefault="006B7136" w:rsidP="005A2666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SROC </w:t>
      </w:r>
      <w:r w:rsidR="00D05CB1">
        <w:rPr>
          <w:rFonts w:ascii="Calibri" w:hAnsi="Calibri" w:cs="Calibri"/>
        </w:rPr>
        <w:t>(frequentist approach):</w:t>
      </w:r>
    </w:p>
    <w:p w14:paraId="02B86BE6" w14:textId="3F8A37E3" w:rsidR="006B7136" w:rsidRDefault="009928A2" w:rsidP="006B7136">
      <w:pPr>
        <w:rPr>
          <w:rFonts w:ascii="Calibri" w:hAnsi="Calibri" w:cs="Calibri"/>
        </w:rPr>
      </w:pPr>
      <w:r w:rsidRPr="009928A2">
        <w:rPr>
          <w:rFonts w:ascii="Calibri" w:hAnsi="Calibri" w:cs="Calibri"/>
          <w:noProof/>
        </w:rPr>
        <w:drawing>
          <wp:inline distT="0" distB="0" distL="0" distR="0" wp14:anchorId="0E4FA0E5" wp14:editId="4AA5AFF4">
            <wp:extent cx="4274820" cy="3702868"/>
            <wp:effectExtent l="0" t="0" r="5080" b="5715"/>
            <wp:docPr id="486736799" name="Picture 1" descr="A graph of a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36799" name="Picture 1" descr="A graph of a data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1845" cy="37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ABD0" w14:textId="40BC0B87" w:rsidR="006B7136" w:rsidRDefault="006B7136" w:rsidP="006B7136">
      <w:pPr>
        <w:rPr>
          <w:rFonts w:ascii="Calibri" w:hAnsi="Calibri" w:cs="Calibri"/>
        </w:rPr>
      </w:pPr>
    </w:p>
    <w:p w14:paraId="09130008" w14:textId="76A8876B" w:rsidR="006B7136" w:rsidRDefault="006B7136" w:rsidP="006B7136">
      <w:pPr>
        <w:rPr>
          <w:rFonts w:ascii="Calibri" w:hAnsi="Calibri" w:cs="Calibri"/>
        </w:rPr>
      </w:pPr>
    </w:p>
    <w:p w14:paraId="3A60132D" w14:textId="12CC7034" w:rsidR="006B7136" w:rsidRDefault="006B7136" w:rsidP="006B7136">
      <w:pPr>
        <w:rPr>
          <w:rFonts w:ascii="Calibri" w:hAnsi="Calibri" w:cs="Calibri"/>
        </w:rPr>
      </w:pPr>
    </w:p>
    <w:p w14:paraId="47F93FF9" w14:textId="40181F6E" w:rsidR="006B7136" w:rsidRDefault="006B7136" w:rsidP="006B7136">
      <w:pPr>
        <w:rPr>
          <w:rFonts w:ascii="Calibri" w:hAnsi="Calibri" w:cs="Calibri"/>
        </w:rPr>
      </w:pPr>
    </w:p>
    <w:p w14:paraId="787A8EFB" w14:textId="10CC3317" w:rsidR="006B7136" w:rsidRDefault="006B7136" w:rsidP="006B7136">
      <w:pPr>
        <w:rPr>
          <w:rFonts w:ascii="Calibri" w:hAnsi="Calibri" w:cs="Calibri"/>
        </w:rPr>
      </w:pPr>
    </w:p>
    <w:p w14:paraId="04D0AF3C" w14:textId="54DF34E9" w:rsidR="006B7136" w:rsidRDefault="006B7136" w:rsidP="006B7136">
      <w:pPr>
        <w:rPr>
          <w:rFonts w:ascii="Calibri" w:hAnsi="Calibri" w:cs="Calibri"/>
        </w:rPr>
      </w:pPr>
    </w:p>
    <w:p w14:paraId="11FDBD9E" w14:textId="4E600A40" w:rsidR="006B7136" w:rsidRDefault="006B7136" w:rsidP="006B7136">
      <w:pPr>
        <w:rPr>
          <w:rFonts w:ascii="Calibri" w:hAnsi="Calibri" w:cs="Calibri"/>
        </w:rPr>
      </w:pPr>
    </w:p>
    <w:p w14:paraId="3A3A1DD1" w14:textId="0D89C3AC" w:rsidR="00FD08D4" w:rsidRPr="005A2666" w:rsidRDefault="00D05CB1" w:rsidP="005A2666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SROC (Bayesian approach):</w:t>
      </w:r>
    </w:p>
    <w:p w14:paraId="0C2815D9" w14:textId="79246856" w:rsidR="00FD08D4" w:rsidRPr="00FD08D4" w:rsidRDefault="00FB4871" w:rsidP="008675D7">
      <w:pPr>
        <w:ind w:left="360"/>
        <w:rPr>
          <w:rFonts w:ascii="Calibri" w:hAnsi="Calibri" w:cs="Calibri"/>
        </w:rPr>
        <w:sectPr w:rsidR="00FD08D4" w:rsidRPr="00FD08D4" w:rsidSect="006B7136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FB4871">
        <w:rPr>
          <w:rFonts w:ascii="Calibri" w:hAnsi="Calibri" w:cs="Calibri"/>
          <w:noProof/>
        </w:rPr>
        <w:drawing>
          <wp:inline distT="0" distB="0" distL="0" distR="0" wp14:anchorId="3457A540" wp14:editId="35BB0C3E">
            <wp:extent cx="3886200" cy="3743960"/>
            <wp:effectExtent l="0" t="0" r="0" b="2540"/>
            <wp:docPr id="203650141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0141" name="Picture 1" descr="A graph of a function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0205" w14:textId="77777777" w:rsidR="00781B19" w:rsidRDefault="00781B19" w:rsidP="00F951E3">
      <w:pPr>
        <w:rPr>
          <w:rFonts w:asciiTheme="minorHAnsi" w:hAnsiTheme="minorHAnsi" w:cstheme="minorHAnsi"/>
        </w:rPr>
      </w:pPr>
    </w:p>
    <w:p w14:paraId="23F01B13" w14:textId="6BCE017B" w:rsidR="00781B19" w:rsidRDefault="00781B19" w:rsidP="00781B19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3. </w:t>
      </w:r>
      <w:r w:rsidR="0098513A">
        <w:rPr>
          <w:rFonts w:ascii="Calibri" w:hAnsi="Calibri" w:cs="Calibri"/>
        </w:rPr>
        <w:t xml:space="preserve">Bayesian </w:t>
      </w:r>
      <w:r w:rsidRPr="0094268A">
        <w:rPr>
          <w:rFonts w:ascii="Calibri" w:hAnsi="Calibri" w:cs="Calibri"/>
        </w:rPr>
        <w:t>Posterior Predictive Contours (50%, 75%, 95%)</w:t>
      </w:r>
      <w:r>
        <w:rPr>
          <w:rFonts w:ascii="Calibri" w:hAnsi="Calibri" w:cs="Calibri"/>
        </w:rPr>
        <w:t xml:space="preserve"> for</w:t>
      </w:r>
      <w:r w:rsidRPr="00312D09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="Calibri" w:hAnsi="Calibri" w:cs="Calibri"/>
          <w:i/>
          <w:iCs/>
          <w:color w:val="000000"/>
        </w:rPr>
        <w:t>ALK</w:t>
      </w:r>
      <w:r>
        <w:rPr>
          <w:rFonts w:ascii="Calibri" w:hAnsi="Calibri" w:cs="Calibri"/>
        </w:rPr>
        <w:t xml:space="preserve"> (n=</w:t>
      </w:r>
      <w:r w:rsidR="00CD11C0">
        <w:rPr>
          <w:rFonts w:ascii="Calibri" w:hAnsi="Calibri" w:cs="Calibri"/>
        </w:rPr>
        <w:t>6</w:t>
      </w:r>
      <w:r>
        <w:rPr>
          <w:rFonts w:ascii="Calibri" w:hAnsi="Calibri" w:cs="Calibri"/>
        </w:rPr>
        <w:t>)</w:t>
      </w:r>
    </w:p>
    <w:p w14:paraId="1C41D0B3" w14:textId="77777777" w:rsidR="00781B19" w:rsidRDefault="00781B19" w:rsidP="00F951E3">
      <w:pPr>
        <w:rPr>
          <w:rFonts w:asciiTheme="minorHAnsi" w:hAnsiTheme="minorHAnsi" w:cstheme="minorHAnsi"/>
        </w:rPr>
      </w:pPr>
    </w:p>
    <w:p w14:paraId="3E47BC4A" w14:textId="347C680C" w:rsidR="00B44614" w:rsidRDefault="00B44614" w:rsidP="00F951E3">
      <w:pPr>
        <w:rPr>
          <w:rFonts w:asciiTheme="minorHAnsi" w:hAnsiTheme="minorHAnsi" w:cstheme="minorHAnsi"/>
        </w:rPr>
      </w:pPr>
    </w:p>
    <w:p w14:paraId="208257EA" w14:textId="591BB03C" w:rsidR="00B44614" w:rsidRDefault="00F05CD4" w:rsidP="00F951E3">
      <w:pPr>
        <w:rPr>
          <w:rFonts w:asciiTheme="minorHAnsi" w:hAnsiTheme="minorHAnsi" w:cstheme="minorHAnsi"/>
        </w:rPr>
      </w:pPr>
      <w:r w:rsidRPr="00F05CD4">
        <w:rPr>
          <w:rFonts w:asciiTheme="minorHAnsi" w:hAnsiTheme="minorHAnsi" w:cstheme="minorHAnsi"/>
          <w:noProof/>
        </w:rPr>
        <w:drawing>
          <wp:inline distT="0" distB="0" distL="0" distR="0" wp14:anchorId="0B0A2BA5" wp14:editId="676FC044">
            <wp:extent cx="3748648" cy="3302000"/>
            <wp:effectExtent l="0" t="0" r="0" b="0"/>
            <wp:docPr id="1170602797" name="Picture 1" descr="A graph with numbers and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02797" name="Picture 1" descr="A graph with numbers and a red 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107" cy="33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A1DB" w14:textId="77777777" w:rsidR="006D5C2B" w:rsidRDefault="006D5C2B" w:rsidP="00F951E3">
      <w:pPr>
        <w:rPr>
          <w:rFonts w:asciiTheme="minorHAnsi" w:hAnsiTheme="minorHAnsi" w:cstheme="minorHAnsi"/>
        </w:rPr>
      </w:pPr>
    </w:p>
    <w:p w14:paraId="1BB4153F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137AB01F" w14:textId="77777777" w:rsidR="006D5C2B" w:rsidRDefault="006D5C2B" w:rsidP="00F951E3">
      <w:pPr>
        <w:rPr>
          <w:rFonts w:asciiTheme="minorHAnsi" w:hAnsiTheme="minorHAnsi" w:cstheme="minorHAnsi"/>
        </w:rPr>
      </w:pPr>
    </w:p>
    <w:p w14:paraId="32286282" w14:textId="518083EA" w:rsidR="00F951E3" w:rsidRPr="0061455D" w:rsidRDefault="00781B19" w:rsidP="00F951E3">
      <w:pPr>
        <w:rPr>
          <w:rFonts w:asciiTheme="minorHAnsi" w:hAnsiTheme="minorHAnsi" w:cstheme="minorHAnsi"/>
        </w:rPr>
      </w:pPr>
      <w:r w:rsidRPr="006D5C2B">
        <w:rPr>
          <w:rFonts w:asciiTheme="minorHAnsi" w:hAnsiTheme="minorHAnsi" w:cstheme="minorHAnsi"/>
        </w:rPr>
        <w:br w:type="column"/>
      </w:r>
      <w:r w:rsidR="00F951E3" w:rsidRPr="0061455D">
        <w:rPr>
          <w:rFonts w:asciiTheme="minorHAnsi" w:hAnsiTheme="minorHAnsi" w:cstheme="minorHAnsi"/>
        </w:rPr>
        <w:lastRenderedPageBreak/>
        <w:t>Table S</w:t>
      </w:r>
      <w:r w:rsidR="005A6621">
        <w:rPr>
          <w:rFonts w:asciiTheme="minorHAnsi" w:hAnsiTheme="minorHAnsi" w:cstheme="minorHAnsi"/>
        </w:rPr>
        <w:t>10</w:t>
      </w:r>
      <w:r w:rsidR="00F951E3" w:rsidRPr="0061455D">
        <w:rPr>
          <w:rFonts w:asciiTheme="minorHAnsi" w:hAnsiTheme="minorHAnsi" w:cstheme="minorHAnsi"/>
        </w:rPr>
        <w:t xml:space="preserve">. </w:t>
      </w:r>
      <w:r w:rsidR="00054D5B">
        <w:rPr>
          <w:rFonts w:asciiTheme="minorHAnsi" w:hAnsiTheme="minorHAnsi" w:cstheme="minorHAnsi"/>
        </w:rPr>
        <w:t>Data included in meta-analysis on the CV</w:t>
      </w:r>
      <w:r w:rsidR="00054D5B">
        <w:rPr>
          <w:rFonts w:ascii="Calibri" w:hAnsi="Calibri" w:cs="Calibri"/>
          <w:color w:val="000000"/>
        </w:rPr>
        <w:t xml:space="preserve"> of </w:t>
      </w:r>
      <w:proofErr w:type="spellStart"/>
      <w:r w:rsidR="00054D5B">
        <w:rPr>
          <w:rFonts w:ascii="Calibri" w:hAnsi="Calibri" w:cs="Calibri"/>
          <w:color w:val="000000"/>
        </w:rPr>
        <w:t>ctDNA</w:t>
      </w:r>
      <w:proofErr w:type="spellEnd"/>
      <w:r w:rsidR="00054D5B">
        <w:rPr>
          <w:rFonts w:ascii="Calibri" w:hAnsi="Calibri" w:cs="Calibri"/>
          <w:color w:val="000000"/>
        </w:rPr>
        <w:t xml:space="preserve"> detection of </w:t>
      </w:r>
      <w:r w:rsidR="00F951E3" w:rsidRPr="006300F5">
        <w:rPr>
          <w:rFonts w:asciiTheme="minorHAnsi" w:hAnsiTheme="minorHAnsi" w:cstheme="minorHAnsi"/>
          <w:i/>
          <w:iCs/>
        </w:rPr>
        <w:t>ROS1</w:t>
      </w:r>
      <w:r w:rsidR="00F951E3" w:rsidRPr="0061455D">
        <w:rPr>
          <w:rFonts w:asciiTheme="minorHAnsi" w:hAnsiTheme="minorHAnsi" w:cstheme="minorHAnsi"/>
        </w:rPr>
        <w:t xml:space="preserve"> (n=</w:t>
      </w:r>
      <w:r w:rsidR="00B60A99">
        <w:rPr>
          <w:rFonts w:asciiTheme="minorHAnsi" w:hAnsiTheme="minorHAnsi" w:cstheme="minorHAnsi"/>
        </w:rPr>
        <w:t>4</w:t>
      </w:r>
      <w:r w:rsidR="00F951E3" w:rsidRPr="0061455D">
        <w:rPr>
          <w:rFonts w:asciiTheme="minorHAnsi" w:hAnsiTheme="minorHAnsi" w:cstheme="minorHAnsi"/>
        </w:rPr>
        <w:t>)</w:t>
      </w:r>
    </w:p>
    <w:p w14:paraId="5257E4CD" w14:textId="77777777" w:rsidR="00F951E3" w:rsidRDefault="00F951E3" w:rsidP="00F951E3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095"/>
        <w:gridCol w:w="1095"/>
        <w:gridCol w:w="1095"/>
        <w:gridCol w:w="1096"/>
      </w:tblGrid>
      <w:tr w:rsidR="00F951E3" w:rsidRPr="00F951E3" w14:paraId="54097E56" w14:textId="77777777" w:rsidTr="00F951E3">
        <w:trPr>
          <w:trHeight w:val="476"/>
        </w:trPr>
        <w:tc>
          <w:tcPr>
            <w:tcW w:w="2472" w:type="dxa"/>
            <w:vAlign w:val="center"/>
          </w:tcPr>
          <w:p w14:paraId="10F16292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F951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175F2334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095" w:type="dxa"/>
            <w:vAlign w:val="center"/>
          </w:tcPr>
          <w:p w14:paraId="37D64327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095" w:type="dxa"/>
            <w:vAlign w:val="center"/>
          </w:tcPr>
          <w:p w14:paraId="31DB1107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095" w:type="dxa"/>
            <w:vAlign w:val="center"/>
          </w:tcPr>
          <w:p w14:paraId="3C28F590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096" w:type="dxa"/>
            <w:vAlign w:val="center"/>
          </w:tcPr>
          <w:p w14:paraId="0A615BC0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F951E3" w:rsidRPr="00F951E3" w14:paraId="62AD1650" w14:textId="77777777" w:rsidTr="00F951E3">
        <w:trPr>
          <w:trHeight w:val="449"/>
        </w:trPr>
        <w:tc>
          <w:tcPr>
            <w:tcW w:w="2472" w:type="dxa"/>
            <w:vAlign w:val="center"/>
          </w:tcPr>
          <w:p w14:paraId="0B407BD1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Leighl_2019</w:t>
            </w:r>
          </w:p>
        </w:tc>
        <w:tc>
          <w:tcPr>
            <w:tcW w:w="2926" w:type="dxa"/>
            <w:vAlign w:val="center"/>
          </w:tcPr>
          <w:p w14:paraId="43DABAD8" w14:textId="024F9942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153</w:t>
            </w:r>
          </w:p>
        </w:tc>
        <w:tc>
          <w:tcPr>
            <w:tcW w:w="1095" w:type="dxa"/>
            <w:vAlign w:val="center"/>
          </w:tcPr>
          <w:p w14:paraId="393ED9F8" w14:textId="13B7F253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3B3CCF58" w14:textId="4BDD2EA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26EB2B0D" w14:textId="47EF464D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26DF6186" w14:textId="6AEA4564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151</w:t>
            </w:r>
          </w:p>
        </w:tc>
      </w:tr>
      <w:tr w:rsidR="00F951E3" w:rsidRPr="00F951E3" w14:paraId="7B31195F" w14:textId="77777777" w:rsidTr="00F951E3">
        <w:trPr>
          <w:trHeight w:val="476"/>
        </w:trPr>
        <w:tc>
          <w:tcPr>
            <w:tcW w:w="2472" w:type="dxa"/>
            <w:vAlign w:val="center"/>
          </w:tcPr>
          <w:p w14:paraId="253DE397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5250DA3E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095" w:type="dxa"/>
            <w:vAlign w:val="center"/>
          </w:tcPr>
          <w:p w14:paraId="02D153D2" w14:textId="7AFA0A2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338943DB" w14:textId="5B3E7A41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33FCF49D" w14:textId="189A64C5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0A410387" w14:textId="28D8FA4C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107</w:t>
            </w:r>
          </w:p>
        </w:tc>
      </w:tr>
      <w:tr w:rsidR="00F951E3" w:rsidRPr="00F951E3" w14:paraId="7D199BED" w14:textId="77777777" w:rsidTr="00F951E3">
        <w:trPr>
          <w:trHeight w:val="476"/>
        </w:trPr>
        <w:tc>
          <w:tcPr>
            <w:tcW w:w="2472" w:type="dxa"/>
            <w:vAlign w:val="center"/>
          </w:tcPr>
          <w:p w14:paraId="7E0315A5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57625586" w14:textId="77777777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095" w:type="dxa"/>
            <w:vAlign w:val="center"/>
          </w:tcPr>
          <w:p w14:paraId="7277D5CF" w14:textId="0B06F26D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vAlign w:val="center"/>
          </w:tcPr>
          <w:p w14:paraId="7A52681F" w14:textId="6E6CFCAB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46716C44" w14:textId="5DE4877C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096" w:type="dxa"/>
            <w:vAlign w:val="center"/>
          </w:tcPr>
          <w:p w14:paraId="0853420D" w14:textId="4DD233EA" w:rsidR="00F951E3" w:rsidRPr="00F951E3" w:rsidRDefault="00F951E3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951E3">
              <w:rPr>
                <w:rFonts w:asciiTheme="minorHAnsi" w:hAnsiTheme="minorHAnsi" w:cstheme="minorHAnsi"/>
                <w:sz w:val="20"/>
                <w:szCs w:val="20"/>
              </w:rPr>
              <w:t>247</w:t>
            </w:r>
          </w:p>
        </w:tc>
      </w:tr>
      <w:tr w:rsidR="00B60A99" w:rsidRPr="00F951E3" w14:paraId="1335C4F7" w14:textId="77777777" w:rsidTr="00F951E3">
        <w:trPr>
          <w:trHeight w:val="476"/>
        </w:trPr>
        <w:tc>
          <w:tcPr>
            <w:tcW w:w="2472" w:type="dxa"/>
            <w:vAlign w:val="center"/>
          </w:tcPr>
          <w:p w14:paraId="4A27D898" w14:textId="37CEE89D" w:rsidR="00B60A99" w:rsidRPr="00F951E3" w:rsidRDefault="00B60A99" w:rsidP="00F951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Sabari_2019</w:t>
            </w:r>
          </w:p>
        </w:tc>
        <w:tc>
          <w:tcPr>
            <w:tcW w:w="2926" w:type="dxa"/>
            <w:vAlign w:val="center"/>
          </w:tcPr>
          <w:p w14:paraId="75AD0DBE" w14:textId="17688E56" w:rsidR="00B60A99" w:rsidRPr="00F951E3" w:rsidRDefault="00B60A99" w:rsidP="00F951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95" w:type="dxa"/>
            <w:vAlign w:val="center"/>
          </w:tcPr>
          <w:p w14:paraId="0AF519A7" w14:textId="7A36D011" w:rsidR="00B60A99" w:rsidRPr="00F951E3" w:rsidRDefault="00B60A99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77E5D73C" w14:textId="10A397A0" w:rsidR="00B60A99" w:rsidRPr="00F951E3" w:rsidRDefault="00B60A99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5" w:type="dxa"/>
            <w:vAlign w:val="center"/>
          </w:tcPr>
          <w:p w14:paraId="477F0225" w14:textId="25EC6FD9" w:rsidR="00B60A99" w:rsidRPr="00F951E3" w:rsidRDefault="00B60A99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6" w:type="dxa"/>
            <w:vAlign w:val="center"/>
          </w:tcPr>
          <w:p w14:paraId="6E822E43" w14:textId="4C31853D" w:rsidR="00B60A99" w:rsidRPr="00F951E3" w:rsidRDefault="00B60A99" w:rsidP="00F951E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102</w:t>
            </w:r>
          </w:p>
        </w:tc>
      </w:tr>
    </w:tbl>
    <w:p w14:paraId="1D134A7C" w14:textId="4A517C01" w:rsidR="00690571" w:rsidRPr="00957229" w:rsidRDefault="00690571" w:rsidP="00690571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>: true positive; FP: false positive; FN: false negative; TN: true negative</w:t>
      </w:r>
    </w:p>
    <w:p w14:paraId="37C7F113" w14:textId="77777777" w:rsidR="00690571" w:rsidRDefault="00690571" w:rsidP="009224DC">
      <w:pPr>
        <w:rPr>
          <w:rFonts w:ascii="Calibri" w:hAnsi="Calibri" w:cs="Calibri"/>
        </w:rPr>
      </w:pPr>
    </w:p>
    <w:p w14:paraId="7DDCA3C7" w14:textId="330EFD98" w:rsidR="009224DC" w:rsidRDefault="00F951E3" w:rsidP="009224DC">
      <w:pPr>
        <w:rPr>
          <w:rFonts w:ascii="Calibri" w:hAnsi="Calibri" w:cs="Calibri"/>
          <w:color w:val="000000"/>
        </w:rPr>
      </w:pPr>
      <w:r w:rsidRPr="00690571">
        <w:rPr>
          <w:rFonts w:ascii="Calibri" w:hAnsi="Calibri" w:cs="Calibri"/>
        </w:rPr>
        <w:br w:type="column"/>
      </w:r>
      <w:r w:rsidR="009224DC">
        <w:rPr>
          <w:rFonts w:ascii="Calibri" w:hAnsi="Calibri" w:cs="Calibri"/>
        </w:rPr>
        <w:lastRenderedPageBreak/>
        <w:t>Figure S</w:t>
      </w:r>
      <w:r w:rsidR="0097516E">
        <w:rPr>
          <w:rFonts w:ascii="Calibri" w:hAnsi="Calibri" w:cs="Calibri"/>
        </w:rPr>
        <w:t>14</w:t>
      </w:r>
      <w:r w:rsidR="009224DC">
        <w:rPr>
          <w:rFonts w:ascii="Calibri" w:hAnsi="Calibri" w:cs="Calibri"/>
        </w:rPr>
        <w:t xml:space="preserve">. </w:t>
      </w:r>
      <w:r w:rsidR="009224DC">
        <w:rPr>
          <w:rFonts w:ascii="Calibri" w:hAnsi="Calibri" w:cs="Calibri"/>
          <w:color w:val="000000"/>
        </w:rPr>
        <w:t xml:space="preserve">Forest plot of </w:t>
      </w:r>
      <w:r w:rsidR="00797CDF">
        <w:rPr>
          <w:rFonts w:ascii="Calibri" w:hAnsi="Calibri" w:cs="Calibri"/>
          <w:color w:val="000000"/>
        </w:rPr>
        <w:t xml:space="preserve">sensitivity and specificity on </w:t>
      </w:r>
      <w:proofErr w:type="spellStart"/>
      <w:r w:rsidR="00797CDF">
        <w:rPr>
          <w:rFonts w:ascii="Calibri" w:hAnsi="Calibri" w:cs="Calibri"/>
          <w:color w:val="000000"/>
        </w:rPr>
        <w:t>ctDNA</w:t>
      </w:r>
      <w:proofErr w:type="spellEnd"/>
      <w:r w:rsidR="00797CDF">
        <w:rPr>
          <w:rFonts w:ascii="Calibri" w:hAnsi="Calibri" w:cs="Calibri"/>
          <w:color w:val="000000"/>
        </w:rPr>
        <w:t xml:space="preserve"> detection of </w:t>
      </w:r>
      <w:r w:rsidR="009224DC" w:rsidRPr="006300F5">
        <w:rPr>
          <w:rFonts w:ascii="Calibri" w:hAnsi="Calibri" w:cs="Calibri"/>
          <w:i/>
          <w:iCs/>
          <w:color w:val="000000"/>
        </w:rPr>
        <w:t>ROS1</w:t>
      </w:r>
      <w:r w:rsidR="009224DC">
        <w:rPr>
          <w:rFonts w:ascii="Calibri" w:hAnsi="Calibri" w:cs="Calibri"/>
          <w:color w:val="000000"/>
        </w:rPr>
        <w:t xml:space="preserve"> </w:t>
      </w:r>
      <w:r w:rsidR="009F3521" w:rsidRPr="009F3521">
        <w:rPr>
          <w:rFonts w:ascii="Calibri" w:hAnsi="Calibri" w:cs="Calibri"/>
          <w:color w:val="000000"/>
        </w:rPr>
        <w:t xml:space="preserve">from bivariate random effects meta-analyses </w:t>
      </w:r>
      <w:r w:rsidR="009224DC">
        <w:rPr>
          <w:rFonts w:ascii="Calibri" w:hAnsi="Calibri" w:cs="Calibri"/>
          <w:color w:val="000000"/>
        </w:rPr>
        <w:t>(n=</w:t>
      </w:r>
      <w:r w:rsidR="00B60A99">
        <w:rPr>
          <w:rFonts w:ascii="Calibri" w:hAnsi="Calibri" w:cs="Calibri"/>
          <w:color w:val="000000"/>
        </w:rPr>
        <w:t>4</w:t>
      </w:r>
      <w:r w:rsidR="009224DC">
        <w:rPr>
          <w:rFonts w:ascii="Calibri" w:hAnsi="Calibri" w:cs="Calibri"/>
          <w:color w:val="000000"/>
        </w:rPr>
        <w:t>)</w:t>
      </w:r>
    </w:p>
    <w:p w14:paraId="3756B9D7" w14:textId="77777777" w:rsidR="00D47A01" w:rsidRDefault="00D47A01" w:rsidP="009224DC">
      <w:pPr>
        <w:rPr>
          <w:rFonts w:ascii="Calibri" w:hAnsi="Calibri" w:cs="Calibri"/>
          <w:color w:val="000000"/>
        </w:rPr>
      </w:pPr>
    </w:p>
    <w:p w14:paraId="731814A3" w14:textId="612371C8" w:rsidR="009224DC" w:rsidRDefault="004038E5" w:rsidP="00E41E26">
      <w:pPr>
        <w:rPr>
          <w:rFonts w:ascii="Calibri" w:hAnsi="Calibri" w:cs="Calibri"/>
        </w:rPr>
      </w:pPr>
      <w:r w:rsidRPr="004038E5">
        <w:rPr>
          <w:rFonts w:ascii="Calibri" w:hAnsi="Calibri" w:cs="Calibri"/>
          <w:noProof/>
        </w:rPr>
        <w:drawing>
          <wp:inline distT="0" distB="0" distL="0" distR="0" wp14:anchorId="51D187A3" wp14:editId="72195A5E">
            <wp:extent cx="8229600" cy="4190365"/>
            <wp:effectExtent l="0" t="0" r="0" b="635"/>
            <wp:docPr id="70996833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68336" name="Picture 1" descr="A screenshot of a graph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D33E" w14:textId="62D4AE97" w:rsidR="009224DC" w:rsidRPr="009224DC" w:rsidRDefault="009224DC" w:rsidP="009224DC">
      <w:pPr>
        <w:rPr>
          <w:rFonts w:ascii="Calibri" w:hAnsi="Calibri" w:cs="Calibri"/>
        </w:rPr>
      </w:pPr>
    </w:p>
    <w:p w14:paraId="143AB21F" w14:textId="2AD00BE1" w:rsidR="009224DC" w:rsidRPr="009224DC" w:rsidRDefault="009224DC" w:rsidP="009224DC">
      <w:pPr>
        <w:rPr>
          <w:rFonts w:ascii="Calibri" w:hAnsi="Calibri" w:cs="Calibri"/>
        </w:rPr>
      </w:pPr>
    </w:p>
    <w:p w14:paraId="0A648E8F" w14:textId="381E468D" w:rsidR="009224DC" w:rsidRPr="009224DC" w:rsidRDefault="009F3521" w:rsidP="009224DC">
      <w:pPr>
        <w:rPr>
          <w:rFonts w:ascii="Calibri" w:hAnsi="Calibri" w:cs="Calibri"/>
        </w:rPr>
      </w:pPr>
      <w:r>
        <w:rPr>
          <w:rFonts w:ascii="Calibri" w:hAnsi="Calibri" w:cs="Calibri"/>
        </w:rPr>
        <w:t>Sensitivity and specificity of single studies were based on frequentist estimations; I</w:t>
      </w:r>
      <w:r w:rsidRPr="00957229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= 0% based on the frequentist approach</w:t>
      </w:r>
    </w:p>
    <w:p w14:paraId="5E862A07" w14:textId="5C073904" w:rsidR="009224DC" w:rsidRPr="009224DC" w:rsidRDefault="009224DC" w:rsidP="009224DC">
      <w:pPr>
        <w:rPr>
          <w:rFonts w:ascii="Calibri" w:hAnsi="Calibri" w:cs="Calibri"/>
        </w:rPr>
      </w:pPr>
    </w:p>
    <w:p w14:paraId="1C232C91" w14:textId="0C716F8D" w:rsidR="009224DC" w:rsidRPr="009224DC" w:rsidRDefault="009224DC" w:rsidP="009224DC">
      <w:pPr>
        <w:rPr>
          <w:rFonts w:ascii="Calibri" w:hAnsi="Calibri" w:cs="Calibri"/>
        </w:rPr>
      </w:pPr>
    </w:p>
    <w:p w14:paraId="423A5F55" w14:textId="77777777" w:rsidR="00020454" w:rsidRDefault="00020454" w:rsidP="00020454">
      <w:pPr>
        <w:rPr>
          <w:rFonts w:ascii="Calibri" w:hAnsi="Calibri" w:cs="Calibri"/>
        </w:rPr>
        <w:sectPr w:rsidR="00020454" w:rsidSect="006356E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4680530" w14:textId="7C85695C" w:rsidR="00020454" w:rsidRDefault="00020454" w:rsidP="00020454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Figure S</w:t>
      </w:r>
      <w:r w:rsidR="0097516E">
        <w:rPr>
          <w:rFonts w:ascii="Calibri" w:hAnsi="Calibri" w:cs="Calibri"/>
        </w:rPr>
        <w:t>15</w:t>
      </w:r>
      <w:r>
        <w:rPr>
          <w:rFonts w:ascii="Calibri" w:hAnsi="Calibri" w:cs="Calibri"/>
        </w:rPr>
        <w:t xml:space="preserve">. </w:t>
      </w:r>
      <w:r w:rsidR="00BE2B91" w:rsidRPr="00A73DF3">
        <w:rPr>
          <w:rFonts w:asciiTheme="minorHAnsi" w:hAnsiTheme="minorHAnsi" w:cstheme="minorHAnsi"/>
        </w:rPr>
        <w:t>Summary receiver operating characteristic</w:t>
      </w:r>
      <w:r w:rsidR="00BE2B91"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 w:rsidR="00BE2B91">
        <w:rPr>
          <w:rFonts w:asciiTheme="minorHAnsi" w:hAnsiTheme="minorHAnsi" w:cstheme="minorHAnsi"/>
        </w:rPr>
        <w:t>ctDNA</w:t>
      </w:r>
      <w:proofErr w:type="spellEnd"/>
      <w:r w:rsidR="00BE2B91">
        <w:rPr>
          <w:rFonts w:asciiTheme="minorHAnsi" w:hAnsiTheme="minorHAnsi" w:cstheme="minorHAnsi"/>
        </w:rPr>
        <w:t xml:space="preserve"> detection of</w:t>
      </w:r>
      <w:r w:rsidR="00BE2B91">
        <w:rPr>
          <w:rFonts w:ascii="Calibri" w:hAnsi="Calibri" w:cs="Calibri"/>
        </w:rPr>
        <w:t xml:space="preserve"> </w:t>
      </w:r>
      <w:r w:rsidRPr="006300F5">
        <w:rPr>
          <w:rFonts w:ascii="Calibri" w:hAnsi="Calibri" w:cs="Calibri"/>
          <w:i/>
          <w:iCs/>
        </w:rPr>
        <w:t>ROS1</w:t>
      </w:r>
      <w:r>
        <w:rPr>
          <w:rFonts w:ascii="Calibri" w:hAnsi="Calibri" w:cs="Calibri"/>
        </w:rPr>
        <w:t xml:space="preserve"> (n=</w:t>
      </w:r>
      <w:r w:rsidR="00B60A99">
        <w:rPr>
          <w:rFonts w:ascii="Calibri" w:hAnsi="Calibri" w:cs="Calibri"/>
        </w:rPr>
        <w:t>4</w:t>
      </w:r>
      <w:r>
        <w:rPr>
          <w:rFonts w:ascii="Calibri" w:hAnsi="Calibri" w:cs="Calibri"/>
        </w:rPr>
        <w:t>)</w:t>
      </w:r>
    </w:p>
    <w:p w14:paraId="76D12286" w14:textId="55042C04" w:rsidR="009224DC" w:rsidRPr="009224DC" w:rsidRDefault="009224DC" w:rsidP="009224DC">
      <w:pPr>
        <w:rPr>
          <w:rFonts w:ascii="Calibri" w:hAnsi="Calibri" w:cs="Calibri"/>
        </w:rPr>
      </w:pPr>
    </w:p>
    <w:p w14:paraId="15A1DA3F" w14:textId="77777777" w:rsidR="00D05CB1" w:rsidRDefault="00D05CB1" w:rsidP="00065BBB">
      <w:pPr>
        <w:pStyle w:val="ListParagraph"/>
        <w:numPr>
          <w:ilvl w:val="0"/>
          <w:numId w:val="12"/>
        </w:numPr>
        <w:rPr>
          <w:rFonts w:ascii="Calibri" w:hAnsi="Calibri" w:cs="Calibri"/>
        </w:rPr>
        <w:sectPr w:rsidR="00D05CB1" w:rsidSect="00357B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6E3E179" w14:textId="28036D05" w:rsidR="00D05CB1" w:rsidRDefault="00D05CB1" w:rsidP="00065BBB">
      <w:pPr>
        <w:pStyle w:val="ListParagraph"/>
        <w:numPr>
          <w:ilvl w:val="0"/>
          <w:numId w:val="12"/>
        </w:numPr>
        <w:rPr>
          <w:rFonts w:ascii="Calibri" w:hAnsi="Calibri" w:cs="Calibri"/>
        </w:rPr>
      </w:pPr>
      <w:r w:rsidRPr="00D05CB1">
        <w:rPr>
          <w:rFonts w:ascii="Calibri" w:hAnsi="Calibri" w:cs="Calibri"/>
        </w:rPr>
        <w:t>SROC (frequentist approach)</w:t>
      </w:r>
    </w:p>
    <w:p w14:paraId="6963CC8E" w14:textId="2527DBF8" w:rsidR="00D05CB1" w:rsidRPr="00D05CB1" w:rsidRDefault="004104E7" w:rsidP="004104E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</w:p>
    <w:p w14:paraId="3B963E75" w14:textId="4658E02C" w:rsidR="00D05CB1" w:rsidRPr="004104E7" w:rsidRDefault="00D05CB1" w:rsidP="00D05CB1">
      <w:pPr>
        <w:pStyle w:val="ListParagraph"/>
        <w:numPr>
          <w:ilvl w:val="0"/>
          <w:numId w:val="12"/>
        </w:numPr>
        <w:rPr>
          <w:rFonts w:ascii="Calibri" w:hAnsi="Calibri" w:cs="Calibri"/>
        </w:rPr>
        <w:sectPr w:rsidR="00D05CB1" w:rsidRPr="004104E7" w:rsidSect="004104E7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4104E7">
        <w:rPr>
          <w:rFonts w:ascii="Calibri" w:hAnsi="Calibri" w:cs="Calibri"/>
        </w:rPr>
        <w:t>SROC (Bayesian approach):</w:t>
      </w:r>
    </w:p>
    <w:p w14:paraId="45A43CEF" w14:textId="052E8227" w:rsidR="00D05CB1" w:rsidRDefault="00D05CB1" w:rsidP="004104E7">
      <w:pPr>
        <w:tabs>
          <w:tab w:val="left" w:pos="7753"/>
        </w:tabs>
        <w:rPr>
          <w:rFonts w:ascii="Calibri" w:hAnsi="Calibri" w:cs="Calibri"/>
        </w:rPr>
      </w:pPr>
    </w:p>
    <w:p w14:paraId="48C26F2C" w14:textId="5340E248" w:rsidR="00D05CB1" w:rsidRDefault="003A29B6" w:rsidP="00D05CB1">
      <w:pPr>
        <w:ind w:left="360"/>
        <w:rPr>
          <w:rFonts w:ascii="Calibri" w:hAnsi="Calibri" w:cs="Calibri"/>
        </w:rPr>
      </w:pPr>
      <w:r w:rsidRPr="003A29B6">
        <w:rPr>
          <w:rFonts w:ascii="Calibri" w:hAnsi="Calibri" w:cs="Calibri"/>
          <w:noProof/>
        </w:rPr>
        <w:drawing>
          <wp:inline distT="0" distB="0" distL="0" distR="0" wp14:anchorId="7B35B719" wp14:editId="78272134">
            <wp:extent cx="3585172" cy="3238957"/>
            <wp:effectExtent l="0" t="0" r="0" b="0"/>
            <wp:docPr id="1825404903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04903" name="Picture 1" descr="A graph of a function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8520" cy="324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906F1" w14:textId="055C2E4F" w:rsidR="004104E7" w:rsidRDefault="004104E7" w:rsidP="00D05CB1">
      <w:pPr>
        <w:ind w:left="360"/>
        <w:rPr>
          <w:rFonts w:ascii="Calibri" w:hAnsi="Calibri" w:cs="Calibri"/>
        </w:rPr>
      </w:pPr>
    </w:p>
    <w:p w14:paraId="3C694F9C" w14:textId="2F1FF561" w:rsidR="004104E7" w:rsidRDefault="004104E7" w:rsidP="00D05CB1">
      <w:pPr>
        <w:ind w:left="360"/>
        <w:rPr>
          <w:rFonts w:ascii="Calibri" w:hAnsi="Calibri" w:cs="Calibri"/>
        </w:rPr>
      </w:pPr>
    </w:p>
    <w:p w14:paraId="78155EAE" w14:textId="66DE2E3F" w:rsidR="004104E7" w:rsidRDefault="004104E7" w:rsidP="00D05CB1">
      <w:pPr>
        <w:ind w:left="360"/>
        <w:rPr>
          <w:rFonts w:ascii="Calibri" w:hAnsi="Calibri" w:cs="Calibri"/>
        </w:rPr>
      </w:pPr>
    </w:p>
    <w:p w14:paraId="74A11C99" w14:textId="63D30122" w:rsidR="004104E7" w:rsidRDefault="004104E7" w:rsidP="00D05CB1">
      <w:pPr>
        <w:ind w:left="360"/>
        <w:rPr>
          <w:rFonts w:ascii="Calibri" w:hAnsi="Calibri" w:cs="Calibri"/>
        </w:rPr>
      </w:pPr>
    </w:p>
    <w:p w14:paraId="30DF5064" w14:textId="021BDA68" w:rsidR="004104E7" w:rsidRDefault="004104E7" w:rsidP="00D05CB1">
      <w:pPr>
        <w:ind w:left="360"/>
        <w:rPr>
          <w:rFonts w:ascii="Calibri" w:hAnsi="Calibri" w:cs="Calibri"/>
        </w:rPr>
      </w:pPr>
    </w:p>
    <w:p w14:paraId="0196859A" w14:textId="069012CF" w:rsidR="004104E7" w:rsidRDefault="004104E7" w:rsidP="00D05CB1">
      <w:pPr>
        <w:ind w:left="360"/>
        <w:rPr>
          <w:rFonts w:ascii="Calibri" w:hAnsi="Calibri" w:cs="Calibri"/>
        </w:rPr>
      </w:pPr>
    </w:p>
    <w:p w14:paraId="602E399A" w14:textId="6864AEAD" w:rsidR="004104E7" w:rsidRDefault="004104E7" w:rsidP="00D05CB1">
      <w:pPr>
        <w:ind w:left="360"/>
        <w:rPr>
          <w:rFonts w:ascii="Calibri" w:hAnsi="Calibri" w:cs="Calibri"/>
        </w:rPr>
      </w:pPr>
    </w:p>
    <w:p w14:paraId="389202AE" w14:textId="547D8C73" w:rsidR="004104E7" w:rsidRDefault="004104E7" w:rsidP="005A2666">
      <w:pPr>
        <w:rPr>
          <w:rFonts w:ascii="Calibri" w:hAnsi="Calibri" w:cs="Calibri"/>
        </w:rPr>
      </w:pPr>
    </w:p>
    <w:p w14:paraId="6F81FD4D" w14:textId="68DF77E5" w:rsidR="004104E7" w:rsidRDefault="004104E7" w:rsidP="00D05CB1">
      <w:pPr>
        <w:ind w:left="360"/>
        <w:rPr>
          <w:rFonts w:ascii="Calibri" w:hAnsi="Calibri" w:cs="Calibri"/>
        </w:rPr>
      </w:pPr>
    </w:p>
    <w:p w14:paraId="60076F05" w14:textId="03AC3359" w:rsidR="004104E7" w:rsidRDefault="003A29B6" w:rsidP="00D05CB1">
      <w:pPr>
        <w:ind w:left="360"/>
        <w:rPr>
          <w:rFonts w:ascii="Calibri" w:hAnsi="Calibri" w:cs="Calibri"/>
        </w:rPr>
      </w:pPr>
      <w:r w:rsidRPr="003A29B6">
        <w:rPr>
          <w:rFonts w:ascii="Calibri" w:hAnsi="Calibri" w:cs="Calibri"/>
          <w:noProof/>
        </w:rPr>
        <w:drawing>
          <wp:inline distT="0" distB="0" distL="0" distR="0" wp14:anchorId="003A9AA1" wp14:editId="303DED34">
            <wp:extent cx="3886200" cy="3762375"/>
            <wp:effectExtent l="0" t="0" r="0" b="0"/>
            <wp:docPr id="1183042795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42795" name="Picture 1" descr="A graph of a func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3409" w14:textId="02661218" w:rsidR="004104E7" w:rsidRDefault="004104E7" w:rsidP="00D05CB1">
      <w:pPr>
        <w:ind w:left="360"/>
        <w:rPr>
          <w:rFonts w:ascii="Calibri" w:hAnsi="Calibri" w:cs="Calibri"/>
        </w:rPr>
      </w:pPr>
    </w:p>
    <w:p w14:paraId="20D0C783" w14:textId="0482A731" w:rsidR="004104E7" w:rsidRDefault="004104E7" w:rsidP="00D05CB1">
      <w:pPr>
        <w:ind w:left="360"/>
        <w:rPr>
          <w:rFonts w:ascii="Calibri" w:hAnsi="Calibri" w:cs="Calibri"/>
        </w:rPr>
      </w:pPr>
    </w:p>
    <w:p w14:paraId="2354A891" w14:textId="01D38B23" w:rsidR="004104E7" w:rsidRDefault="004104E7" w:rsidP="00D05CB1">
      <w:pPr>
        <w:ind w:left="360"/>
        <w:rPr>
          <w:rFonts w:ascii="Calibri" w:hAnsi="Calibri" w:cs="Calibri"/>
        </w:rPr>
      </w:pPr>
    </w:p>
    <w:p w14:paraId="2B8D63A1" w14:textId="6A33EDE1" w:rsidR="004104E7" w:rsidRDefault="004104E7" w:rsidP="00D05CB1">
      <w:pPr>
        <w:ind w:left="360"/>
        <w:rPr>
          <w:rFonts w:ascii="Calibri" w:hAnsi="Calibri" w:cs="Calibri"/>
        </w:rPr>
      </w:pPr>
    </w:p>
    <w:p w14:paraId="6539D223" w14:textId="763F7D27" w:rsidR="004104E7" w:rsidRDefault="004104E7" w:rsidP="00D05CB1">
      <w:pPr>
        <w:ind w:left="360"/>
        <w:rPr>
          <w:rFonts w:ascii="Calibri" w:hAnsi="Calibri" w:cs="Calibri"/>
        </w:rPr>
      </w:pPr>
    </w:p>
    <w:p w14:paraId="7CB12558" w14:textId="32F29BA1" w:rsidR="004104E7" w:rsidRDefault="004104E7" w:rsidP="00D05CB1">
      <w:pPr>
        <w:ind w:left="360"/>
        <w:rPr>
          <w:rFonts w:ascii="Calibri" w:hAnsi="Calibri" w:cs="Calibri"/>
        </w:rPr>
      </w:pPr>
    </w:p>
    <w:p w14:paraId="2049304E" w14:textId="32CED862" w:rsidR="004104E7" w:rsidRDefault="004104E7" w:rsidP="00D05CB1">
      <w:pPr>
        <w:ind w:left="360"/>
        <w:rPr>
          <w:rFonts w:ascii="Calibri" w:hAnsi="Calibri" w:cs="Calibri"/>
        </w:rPr>
      </w:pPr>
    </w:p>
    <w:p w14:paraId="5A9CC695" w14:textId="7C308A7C" w:rsidR="004104E7" w:rsidRPr="004104E7" w:rsidRDefault="004104E7" w:rsidP="006356E9">
      <w:pPr>
        <w:rPr>
          <w:rFonts w:asciiTheme="minorHAnsi" w:hAnsiTheme="minorHAnsi" w:cstheme="minorHAnsi"/>
        </w:rPr>
        <w:sectPr w:rsidR="004104E7" w:rsidRPr="004104E7" w:rsidSect="004104E7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1D902F35" w14:textId="6D3DB5D3" w:rsidR="006356E9" w:rsidRDefault="006356E9" w:rsidP="006356E9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16</w:t>
      </w:r>
      <w:r>
        <w:rPr>
          <w:rFonts w:ascii="Calibri" w:hAnsi="Calibri" w:cs="Calibri"/>
        </w:rPr>
        <w:t xml:space="preserve">. </w:t>
      </w:r>
      <w:r w:rsidR="0098513A">
        <w:rPr>
          <w:rFonts w:ascii="Calibri" w:hAnsi="Calibri" w:cs="Calibri"/>
        </w:rPr>
        <w:t xml:space="preserve">Bayesian </w:t>
      </w:r>
      <w:r w:rsidRPr="0094268A">
        <w:rPr>
          <w:rFonts w:ascii="Calibri" w:hAnsi="Calibri" w:cs="Calibri"/>
        </w:rPr>
        <w:t>Posterior Predictive Contours (50%, 75%, 95%)</w:t>
      </w:r>
      <w:r>
        <w:rPr>
          <w:rFonts w:ascii="Calibri" w:hAnsi="Calibri" w:cs="Calibri"/>
        </w:rPr>
        <w:t xml:space="preserve"> for</w:t>
      </w:r>
      <w:r w:rsidRPr="00312D09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="Calibri" w:hAnsi="Calibri" w:cs="Calibri"/>
          <w:i/>
          <w:iCs/>
          <w:color w:val="000000"/>
        </w:rPr>
        <w:t>ROS1</w:t>
      </w:r>
      <w:r w:rsidR="0098513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(n=</w:t>
      </w:r>
      <w:r w:rsidR="00B60A99">
        <w:rPr>
          <w:rFonts w:ascii="Calibri" w:hAnsi="Calibri" w:cs="Calibri"/>
        </w:rPr>
        <w:t>4</w:t>
      </w:r>
      <w:r>
        <w:rPr>
          <w:rFonts w:ascii="Calibri" w:hAnsi="Calibri" w:cs="Calibri"/>
        </w:rPr>
        <w:t>)</w:t>
      </w:r>
    </w:p>
    <w:p w14:paraId="716DCBD9" w14:textId="77777777" w:rsidR="006356E9" w:rsidRPr="006356E9" w:rsidRDefault="006356E9" w:rsidP="006356E9">
      <w:pPr>
        <w:rPr>
          <w:rFonts w:ascii="Calibri" w:hAnsi="Calibri" w:cs="Calibri"/>
        </w:rPr>
      </w:pPr>
    </w:p>
    <w:p w14:paraId="4E26ED80" w14:textId="77777777" w:rsidR="006356E9" w:rsidRDefault="006356E9" w:rsidP="009224DC">
      <w:pPr>
        <w:rPr>
          <w:rFonts w:ascii="Calibri" w:hAnsi="Calibri" w:cs="Calibri"/>
        </w:rPr>
      </w:pPr>
    </w:p>
    <w:p w14:paraId="249DEAF5" w14:textId="73754660" w:rsidR="006356E9" w:rsidRDefault="00BA5429" w:rsidP="009224DC">
      <w:pPr>
        <w:rPr>
          <w:rFonts w:ascii="Calibri" w:hAnsi="Calibri" w:cs="Calibri"/>
        </w:rPr>
      </w:pPr>
      <w:r w:rsidRPr="00BA5429">
        <w:rPr>
          <w:rFonts w:ascii="Calibri" w:hAnsi="Calibri" w:cs="Calibri"/>
          <w:noProof/>
        </w:rPr>
        <w:drawing>
          <wp:inline distT="0" distB="0" distL="0" distR="0" wp14:anchorId="6649381E" wp14:editId="58FF121C">
            <wp:extent cx="3022600" cy="2856578"/>
            <wp:effectExtent l="0" t="0" r="0" b="1270"/>
            <wp:docPr id="989940946" name="Picture 1" descr="A graph with a red line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40946" name="Picture 1" descr="A graph with a red line and blue dot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8244" cy="28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692B" w14:textId="77777777" w:rsidR="001836F9" w:rsidRDefault="001836F9" w:rsidP="009224DC">
      <w:pPr>
        <w:rPr>
          <w:rFonts w:ascii="Calibri" w:hAnsi="Calibri" w:cs="Calibri"/>
        </w:rPr>
      </w:pPr>
    </w:p>
    <w:p w14:paraId="1165DB44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78ED53EE" w14:textId="77777777" w:rsidR="006D5C2B" w:rsidRDefault="006D5C2B" w:rsidP="009224DC">
      <w:pPr>
        <w:rPr>
          <w:rFonts w:ascii="Calibri" w:hAnsi="Calibri" w:cs="Calibri"/>
        </w:rPr>
      </w:pPr>
    </w:p>
    <w:p w14:paraId="51D89D62" w14:textId="47F76513" w:rsidR="006B7313" w:rsidRDefault="006B7313" w:rsidP="009224DC">
      <w:pPr>
        <w:rPr>
          <w:rFonts w:ascii="Calibri" w:hAnsi="Calibri" w:cs="Calibri"/>
        </w:rPr>
      </w:pPr>
      <w:r w:rsidRPr="006D5C2B">
        <w:rPr>
          <w:rFonts w:ascii="Calibri" w:hAnsi="Calibri" w:cs="Calibri"/>
        </w:rPr>
        <w:br w:type="column"/>
      </w:r>
    </w:p>
    <w:p w14:paraId="7FD78AC7" w14:textId="283C2026" w:rsidR="006B7313" w:rsidRPr="0061455D" w:rsidRDefault="006B7313" w:rsidP="006B7313">
      <w:pPr>
        <w:rPr>
          <w:rFonts w:asciiTheme="minorHAnsi" w:hAnsiTheme="minorHAnsi" w:cstheme="minorHAnsi"/>
        </w:rPr>
      </w:pPr>
      <w:r w:rsidRPr="0061455D">
        <w:rPr>
          <w:rFonts w:asciiTheme="minorHAnsi" w:hAnsiTheme="minorHAnsi" w:cstheme="minorHAnsi"/>
        </w:rPr>
        <w:t>Table S</w:t>
      </w:r>
      <w:r w:rsidR="00797CDF">
        <w:rPr>
          <w:rFonts w:asciiTheme="minorHAnsi" w:hAnsiTheme="minorHAnsi" w:cstheme="minorHAnsi"/>
        </w:rPr>
        <w:t>1</w:t>
      </w:r>
      <w:r w:rsidR="005A6621">
        <w:rPr>
          <w:rFonts w:asciiTheme="minorHAnsi" w:hAnsiTheme="minorHAnsi" w:cstheme="minorHAnsi"/>
        </w:rPr>
        <w:t>1</w:t>
      </w:r>
      <w:r w:rsidRPr="0061455D">
        <w:rPr>
          <w:rFonts w:asciiTheme="minorHAnsi" w:hAnsiTheme="minorHAnsi" w:cstheme="minorHAnsi"/>
        </w:rPr>
        <w:t xml:space="preserve">. </w:t>
      </w:r>
      <w:r w:rsidR="00054D5B">
        <w:rPr>
          <w:rFonts w:asciiTheme="minorHAnsi" w:hAnsiTheme="minorHAnsi" w:cstheme="minorHAnsi"/>
        </w:rPr>
        <w:t>Data included in meta-analysis on the CV</w:t>
      </w:r>
      <w:r w:rsidR="00054D5B">
        <w:rPr>
          <w:rFonts w:ascii="Calibri" w:hAnsi="Calibri" w:cs="Calibri"/>
          <w:color w:val="000000"/>
        </w:rPr>
        <w:t xml:space="preserve"> of </w:t>
      </w:r>
      <w:proofErr w:type="spellStart"/>
      <w:r w:rsidR="00054D5B">
        <w:rPr>
          <w:rFonts w:ascii="Calibri" w:hAnsi="Calibri" w:cs="Calibri"/>
          <w:color w:val="000000"/>
        </w:rPr>
        <w:t>ctDNA</w:t>
      </w:r>
      <w:proofErr w:type="spellEnd"/>
      <w:r w:rsidR="00054D5B"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Theme="minorHAnsi" w:hAnsiTheme="minorHAnsi" w:cstheme="minorHAnsi"/>
          <w:i/>
          <w:iCs/>
        </w:rPr>
        <w:t xml:space="preserve">MET </w:t>
      </w:r>
      <w:r w:rsidRPr="0061455D">
        <w:rPr>
          <w:rFonts w:asciiTheme="minorHAnsi" w:hAnsiTheme="minorHAnsi" w:cstheme="minorHAnsi"/>
        </w:rPr>
        <w:t>(n=</w:t>
      </w:r>
      <w:r w:rsidR="00B60A99">
        <w:rPr>
          <w:rFonts w:asciiTheme="minorHAnsi" w:hAnsiTheme="minorHAnsi" w:cstheme="minorHAnsi"/>
        </w:rPr>
        <w:t>5</w:t>
      </w:r>
      <w:r w:rsidRPr="0061455D">
        <w:rPr>
          <w:rFonts w:asciiTheme="minorHAnsi" w:hAnsiTheme="minorHAnsi" w:cstheme="minorHAnsi"/>
        </w:rPr>
        <w:t>)</w:t>
      </w:r>
    </w:p>
    <w:p w14:paraId="0AF3EF7B" w14:textId="77777777" w:rsidR="006B7313" w:rsidRDefault="006B7313" w:rsidP="006B7313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095"/>
        <w:gridCol w:w="1095"/>
        <w:gridCol w:w="1095"/>
        <w:gridCol w:w="1096"/>
      </w:tblGrid>
      <w:tr w:rsidR="006B7313" w:rsidRPr="006B7313" w14:paraId="79CC2AF9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4B36E679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143490EB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095" w:type="dxa"/>
            <w:vAlign w:val="center"/>
          </w:tcPr>
          <w:p w14:paraId="3FA83C7F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095" w:type="dxa"/>
            <w:vAlign w:val="center"/>
          </w:tcPr>
          <w:p w14:paraId="3425A5A9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095" w:type="dxa"/>
            <w:vAlign w:val="center"/>
          </w:tcPr>
          <w:p w14:paraId="23510FD9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096" w:type="dxa"/>
            <w:vAlign w:val="center"/>
          </w:tcPr>
          <w:p w14:paraId="77D9CE4C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6B7313" w:rsidRPr="006B7313" w14:paraId="338D7986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0FDD5159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38867BD4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095" w:type="dxa"/>
            <w:vAlign w:val="center"/>
          </w:tcPr>
          <w:p w14:paraId="1A494C35" w14:textId="5C9981B8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vAlign w:val="center"/>
          </w:tcPr>
          <w:p w14:paraId="08FD5F14" w14:textId="08B8AAF9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7B35433A" w14:textId="701BD329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6" w:type="dxa"/>
            <w:vAlign w:val="center"/>
          </w:tcPr>
          <w:p w14:paraId="4560F46B" w14:textId="46E62409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104</w:t>
            </w:r>
          </w:p>
        </w:tc>
      </w:tr>
      <w:tr w:rsidR="006B7313" w:rsidRPr="006B7313" w14:paraId="275781DF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557BDC8D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0BC8E305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095" w:type="dxa"/>
            <w:vAlign w:val="center"/>
          </w:tcPr>
          <w:p w14:paraId="34B9E978" w14:textId="4078E7FB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095" w:type="dxa"/>
            <w:vAlign w:val="center"/>
          </w:tcPr>
          <w:p w14:paraId="5B3E7257" w14:textId="2AAEC77C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095" w:type="dxa"/>
            <w:vAlign w:val="center"/>
          </w:tcPr>
          <w:p w14:paraId="05B553F8" w14:textId="2221ED06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096" w:type="dxa"/>
            <w:vAlign w:val="center"/>
          </w:tcPr>
          <w:p w14:paraId="1862F4D6" w14:textId="202C1FE9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496</w:t>
            </w:r>
          </w:p>
        </w:tc>
      </w:tr>
      <w:tr w:rsidR="006B7313" w:rsidRPr="006B7313" w14:paraId="6927CDAB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2D5EB67F" w14:textId="2D188F74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Pritchett_2019</w:t>
            </w:r>
          </w:p>
        </w:tc>
        <w:tc>
          <w:tcPr>
            <w:tcW w:w="2926" w:type="dxa"/>
            <w:vAlign w:val="center"/>
          </w:tcPr>
          <w:p w14:paraId="258BF497" w14:textId="45E6CA88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95" w:type="dxa"/>
            <w:vAlign w:val="center"/>
          </w:tcPr>
          <w:p w14:paraId="0532FF27" w14:textId="57D0FB58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vAlign w:val="center"/>
          </w:tcPr>
          <w:p w14:paraId="10733AC9" w14:textId="411FDA12" w:rsidR="006B7313" w:rsidRPr="006B7313" w:rsidRDefault="00E76C2B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2FA2ECAA" w14:textId="0918F0F3" w:rsidR="006B7313" w:rsidRPr="006B7313" w:rsidRDefault="00E76C2B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6" w:type="dxa"/>
            <w:vAlign w:val="center"/>
          </w:tcPr>
          <w:p w14:paraId="185DFFB7" w14:textId="4004802D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133</w:t>
            </w:r>
          </w:p>
        </w:tc>
      </w:tr>
      <w:tr w:rsidR="006B7313" w:rsidRPr="006B7313" w14:paraId="07C8C42C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412E1229" w14:textId="2453358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Remon_2019</w:t>
            </w:r>
          </w:p>
        </w:tc>
        <w:tc>
          <w:tcPr>
            <w:tcW w:w="2926" w:type="dxa"/>
            <w:vAlign w:val="center"/>
          </w:tcPr>
          <w:p w14:paraId="1F7B7FE5" w14:textId="1635F268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1095" w:type="dxa"/>
            <w:vAlign w:val="center"/>
          </w:tcPr>
          <w:p w14:paraId="5FE6353A" w14:textId="07B60529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1D94E563" w14:textId="6CF09BF5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7430CF58" w14:textId="659BEA55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6" w:type="dxa"/>
            <w:vAlign w:val="center"/>
          </w:tcPr>
          <w:p w14:paraId="0F8F4EA5" w14:textId="2979A11D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</w:tr>
      <w:tr w:rsidR="00B60A99" w:rsidRPr="006B7313" w14:paraId="597144CE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54CEBD29" w14:textId="043627CE" w:rsidR="00B60A99" w:rsidRPr="006B7313" w:rsidRDefault="00B60A99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Sabari_2019</w:t>
            </w:r>
          </w:p>
        </w:tc>
        <w:tc>
          <w:tcPr>
            <w:tcW w:w="2926" w:type="dxa"/>
            <w:vAlign w:val="center"/>
          </w:tcPr>
          <w:p w14:paraId="1A3BB659" w14:textId="5521BEEF" w:rsidR="00B60A99" w:rsidRPr="006B7313" w:rsidRDefault="00B60A99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106</w:t>
            </w:r>
          </w:p>
        </w:tc>
        <w:tc>
          <w:tcPr>
            <w:tcW w:w="1095" w:type="dxa"/>
            <w:vAlign w:val="center"/>
          </w:tcPr>
          <w:p w14:paraId="7FCF2FBF" w14:textId="25DEEFE5" w:rsidR="00B60A99" w:rsidRPr="006B7313" w:rsidRDefault="00972A5E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vAlign w:val="center"/>
          </w:tcPr>
          <w:p w14:paraId="4A67B42A" w14:textId="09CD301B" w:rsidR="00B60A99" w:rsidRPr="006B7313" w:rsidRDefault="00972A5E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077779D1" w14:textId="5565979A" w:rsidR="00B60A99" w:rsidRPr="006B7313" w:rsidRDefault="00972A5E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6" w:type="dxa"/>
            <w:vAlign w:val="center"/>
          </w:tcPr>
          <w:p w14:paraId="0D88F024" w14:textId="2745E0A8" w:rsidR="00B60A99" w:rsidRPr="006B7313" w:rsidRDefault="00972A5E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102</w:t>
            </w:r>
          </w:p>
        </w:tc>
      </w:tr>
    </w:tbl>
    <w:p w14:paraId="2D20603D" w14:textId="25AA293F" w:rsidR="00690571" w:rsidRPr="00957229" w:rsidRDefault="00690571" w:rsidP="00690571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>: true positive; FP: false positive; FN: false negative; TN: true negative</w:t>
      </w:r>
    </w:p>
    <w:p w14:paraId="62D60944" w14:textId="77777777" w:rsidR="00690571" w:rsidRDefault="00690571" w:rsidP="009224DC">
      <w:pPr>
        <w:rPr>
          <w:rFonts w:ascii="Calibri" w:hAnsi="Calibri" w:cs="Calibri"/>
        </w:rPr>
      </w:pPr>
    </w:p>
    <w:p w14:paraId="5C6DEADA" w14:textId="46A5D480" w:rsidR="006B7313" w:rsidRDefault="006B7313" w:rsidP="009224DC">
      <w:pPr>
        <w:rPr>
          <w:rFonts w:ascii="Calibri" w:hAnsi="Calibri" w:cs="Calibri"/>
        </w:rPr>
      </w:pPr>
      <w:r w:rsidRPr="00690571">
        <w:rPr>
          <w:rFonts w:ascii="Calibri" w:hAnsi="Calibri" w:cs="Calibri"/>
        </w:rPr>
        <w:br w:type="column"/>
      </w:r>
    </w:p>
    <w:p w14:paraId="155821A3" w14:textId="0BFD2EC1" w:rsidR="009224DC" w:rsidRDefault="009224DC" w:rsidP="009224DC">
      <w:pPr>
        <w:rPr>
          <w:rFonts w:ascii="Calibri" w:hAnsi="Calibri" w:cs="Calibri"/>
        </w:rPr>
      </w:pPr>
      <w:r>
        <w:rPr>
          <w:rFonts w:ascii="Calibri" w:hAnsi="Calibri" w:cs="Calibri"/>
        </w:rPr>
        <w:t>Figure S1</w:t>
      </w:r>
      <w:r w:rsidR="0097516E">
        <w:rPr>
          <w:rFonts w:ascii="Calibri" w:hAnsi="Calibri" w:cs="Calibri"/>
        </w:rPr>
        <w:t>7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color w:val="000000"/>
        </w:rPr>
        <w:t xml:space="preserve">Forest plot of </w:t>
      </w:r>
      <w:r w:rsidR="00797CDF">
        <w:rPr>
          <w:rFonts w:ascii="Calibri" w:hAnsi="Calibri" w:cs="Calibri"/>
          <w:color w:val="000000"/>
        </w:rPr>
        <w:t xml:space="preserve">sensitivity and specificity on </w:t>
      </w:r>
      <w:proofErr w:type="spellStart"/>
      <w:r w:rsidR="00797CDF">
        <w:rPr>
          <w:rFonts w:ascii="Calibri" w:hAnsi="Calibri" w:cs="Calibri"/>
          <w:color w:val="000000"/>
        </w:rPr>
        <w:t>ctDNA</w:t>
      </w:r>
      <w:proofErr w:type="spellEnd"/>
      <w:r w:rsidR="00797CDF">
        <w:rPr>
          <w:rFonts w:ascii="Calibri" w:hAnsi="Calibri" w:cs="Calibri"/>
          <w:color w:val="000000"/>
        </w:rPr>
        <w:t xml:space="preserve"> detection of </w:t>
      </w:r>
      <w:r w:rsidRPr="006300F5">
        <w:rPr>
          <w:rFonts w:ascii="Calibri" w:hAnsi="Calibri" w:cs="Calibri"/>
          <w:i/>
          <w:iCs/>
          <w:color w:val="000000"/>
        </w:rPr>
        <w:t>MET</w:t>
      </w:r>
      <w:r w:rsidR="009F3521">
        <w:rPr>
          <w:rFonts w:ascii="Calibri" w:hAnsi="Calibri" w:cs="Calibri"/>
          <w:color w:val="000000"/>
        </w:rPr>
        <w:t xml:space="preserve"> </w:t>
      </w:r>
      <w:r w:rsidR="009F3521" w:rsidRPr="009F3521">
        <w:rPr>
          <w:rFonts w:ascii="Calibri" w:hAnsi="Calibri" w:cs="Calibri"/>
          <w:color w:val="000000"/>
        </w:rPr>
        <w:t>from bivariate random effects meta-analyses</w:t>
      </w:r>
      <w:r>
        <w:rPr>
          <w:rFonts w:ascii="Calibri" w:hAnsi="Calibri" w:cs="Calibri"/>
          <w:color w:val="000000"/>
        </w:rPr>
        <w:t xml:space="preserve"> (n=</w:t>
      </w:r>
      <w:r w:rsidR="00B60A99">
        <w:rPr>
          <w:rFonts w:ascii="Calibri" w:hAnsi="Calibri" w:cs="Calibri"/>
          <w:color w:val="000000"/>
        </w:rPr>
        <w:t>5</w:t>
      </w:r>
      <w:r>
        <w:rPr>
          <w:rFonts w:ascii="Calibri" w:hAnsi="Calibri" w:cs="Calibri"/>
          <w:color w:val="000000"/>
        </w:rPr>
        <w:t>)</w:t>
      </w:r>
    </w:p>
    <w:p w14:paraId="2CAA7D41" w14:textId="239400FB" w:rsidR="009224DC" w:rsidRPr="009224DC" w:rsidRDefault="009224DC" w:rsidP="009224DC">
      <w:pPr>
        <w:rPr>
          <w:rFonts w:ascii="Calibri" w:hAnsi="Calibri" w:cs="Calibri"/>
        </w:rPr>
      </w:pPr>
    </w:p>
    <w:p w14:paraId="7FF652E7" w14:textId="0AF765ED" w:rsidR="009224DC" w:rsidRPr="009224DC" w:rsidRDefault="00D475A6" w:rsidP="009224DC">
      <w:pPr>
        <w:rPr>
          <w:rFonts w:ascii="Calibri" w:hAnsi="Calibri" w:cs="Calibri"/>
        </w:rPr>
      </w:pPr>
      <w:r w:rsidRPr="00D475A6">
        <w:rPr>
          <w:rFonts w:ascii="Calibri" w:hAnsi="Calibri" w:cs="Calibri"/>
          <w:noProof/>
        </w:rPr>
        <w:drawing>
          <wp:inline distT="0" distB="0" distL="0" distR="0" wp14:anchorId="133A1EE0" wp14:editId="4D654990">
            <wp:extent cx="8229600" cy="4131945"/>
            <wp:effectExtent l="0" t="0" r="0" b="0"/>
            <wp:docPr id="19107527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5275" name="Picture 1" descr="A screenshot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E0F4A" w14:textId="0F3D3CFD" w:rsidR="009224DC" w:rsidRPr="009224DC" w:rsidRDefault="009224DC" w:rsidP="009224DC">
      <w:pPr>
        <w:rPr>
          <w:rFonts w:ascii="Calibri" w:hAnsi="Calibri" w:cs="Calibri"/>
        </w:rPr>
      </w:pPr>
    </w:p>
    <w:p w14:paraId="3B5964BE" w14:textId="6A9DE71E" w:rsidR="009224DC" w:rsidRPr="009224DC" w:rsidRDefault="009F3521" w:rsidP="009224DC">
      <w:pPr>
        <w:rPr>
          <w:rFonts w:ascii="Calibri" w:hAnsi="Calibri" w:cs="Calibri"/>
        </w:rPr>
      </w:pPr>
      <w:r>
        <w:rPr>
          <w:rFonts w:ascii="Calibri" w:hAnsi="Calibri" w:cs="Calibri"/>
        </w:rPr>
        <w:t>Sensitivity and specificity of single studies were based on frequentist estimations; I</w:t>
      </w:r>
      <w:r w:rsidRPr="00957229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= </w:t>
      </w:r>
      <w:r w:rsidR="00747F58">
        <w:rPr>
          <w:rFonts w:ascii="Calibri" w:hAnsi="Calibri" w:cs="Calibri"/>
        </w:rPr>
        <w:t>7</w:t>
      </w:r>
      <w:r w:rsidR="00DC4A41">
        <w:rPr>
          <w:rFonts w:ascii="Calibri" w:hAnsi="Calibri" w:cs="Calibri"/>
        </w:rPr>
        <w:t>.</w:t>
      </w:r>
      <w:r w:rsidR="00747F58">
        <w:rPr>
          <w:rFonts w:ascii="Calibri" w:hAnsi="Calibri" w:cs="Calibri"/>
        </w:rPr>
        <w:t>3</w:t>
      </w:r>
      <w:r>
        <w:rPr>
          <w:rFonts w:ascii="Calibri" w:hAnsi="Calibri" w:cs="Calibri"/>
        </w:rPr>
        <w:t>% based on the frequentist approach</w:t>
      </w:r>
    </w:p>
    <w:p w14:paraId="4CA5BD62" w14:textId="0D5F360A" w:rsidR="009224DC" w:rsidRPr="009224DC" w:rsidRDefault="009224DC" w:rsidP="009224DC">
      <w:pPr>
        <w:rPr>
          <w:rFonts w:ascii="Calibri" w:hAnsi="Calibri" w:cs="Calibri"/>
        </w:rPr>
      </w:pPr>
    </w:p>
    <w:p w14:paraId="34832F34" w14:textId="27B6AC91" w:rsidR="009224DC" w:rsidRPr="009224DC" w:rsidRDefault="009224DC" w:rsidP="009224DC">
      <w:pPr>
        <w:rPr>
          <w:rFonts w:ascii="Calibri" w:hAnsi="Calibri" w:cs="Calibri"/>
        </w:rPr>
      </w:pPr>
    </w:p>
    <w:p w14:paraId="260705E0" w14:textId="76793BFC" w:rsidR="009224DC" w:rsidRPr="009224DC" w:rsidRDefault="009224DC" w:rsidP="009224DC">
      <w:pPr>
        <w:rPr>
          <w:rFonts w:ascii="Calibri" w:hAnsi="Calibri" w:cs="Calibri"/>
        </w:rPr>
      </w:pPr>
    </w:p>
    <w:p w14:paraId="252E4F69" w14:textId="77777777" w:rsidR="0082525E" w:rsidRDefault="0082525E" w:rsidP="009224DC">
      <w:pPr>
        <w:rPr>
          <w:rFonts w:ascii="Calibri" w:hAnsi="Calibri" w:cs="Calibri"/>
        </w:rPr>
        <w:sectPr w:rsidR="0082525E" w:rsidSect="00D05CB1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7B9A5CF" w14:textId="77777777" w:rsidR="0082525E" w:rsidRDefault="0082525E" w:rsidP="009224DC">
      <w:pPr>
        <w:rPr>
          <w:rFonts w:ascii="Calibri" w:hAnsi="Calibri" w:cs="Calibri"/>
        </w:rPr>
      </w:pPr>
    </w:p>
    <w:p w14:paraId="56F1584E" w14:textId="77777777" w:rsidR="0082525E" w:rsidRDefault="0082525E" w:rsidP="0082525E">
      <w:pPr>
        <w:rPr>
          <w:rFonts w:ascii="Calibri" w:hAnsi="Calibri" w:cs="Calibri"/>
        </w:rPr>
        <w:sectPr w:rsidR="0082525E" w:rsidSect="0082525E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3BE984F8" w14:textId="46B865FB" w:rsidR="0082525E" w:rsidRDefault="0082525E" w:rsidP="0082525E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97516E">
        <w:rPr>
          <w:rFonts w:ascii="Calibri" w:hAnsi="Calibri" w:cs="Calibri"/>
        </w:rPr>
        <w:t>1</w:t>
      </w:r>
      <w:r w:rsidR="00D05CB1">
        <w:rPr>
          <w:rFonts w:ascii="Calibri" w:hAnsi="Calibri" w:cs="Calibri"/>
        </w:rPr>
        <w:t>8</w:t>
      </w:r>
      <w:r>
        <w:rPr>
          <w:rFonts w:ascii="Calibri" w:hAnsi="Calibri" w:cs="Calibri"/>
        </w:rPr>
        <w:t xml:space="preserve">. </w:t>
      </w:r>
      <w:r w:rsidR="00D05CB1" w:rsidRPr="00A73DF3">
        <w:rPr>
          <w:rFonts w:asciiTheme="minorHAnsi" w:hAnsiTheme="minorHAnsi" w:cstheme="minorHAnsi"/>
        </w:rPr>
        <w:t>Summary receiver operating characteristic</w:t>
      </w:r>
      <w:r w:rsidR="00D05CB1"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 w:rsidR="00D05CB1">
        <w:rPr>
          <w:rFonts w:asciiTheme="minorHAnsi" w:hAnsiTheme="minorHAnsi" w:cstheme="minorHAnsi"/>
        </w:rPr>
        <w:t>ctDNA</w:t>
      </w:r>
      <w:proofErr w:type="spellEnd"/>
      <w:r w:rsidR="00D05CB1">
        <w:rPr>
          <w:rFonts w:asciiTheme="minorHAnsi" w:hAnsiTheme="minorHAnsi" w:cstheme="minorHAnsi"/>
        </w:rPr>
        <w:t xml:space="preserve"> detection </w:t>
      </w:r>
      <w:r>
        <w:rPr>
          <w:rFonts w:ascii="Calibri" w:hAnsi="Calibri" w:cs="Calibri"/>
          <w:color w:val="000000"/>
        </w:rPr>
        <w:t xml:space="preserve">of </w:t>
      </w:r>
      <w:r w:rsidR="00461DB5" w:rsidRPr="006300F5">
        <w:rPr>
          <w:rFonts w:ascii="Calibri" w:hAnsi="Calibri" w:cs="Calibri"/>
          <w:i/>
          <w:iCs/>
        </w:rPr>
        <w:t>MET</w:t>
      </w:r>
      <w:r>
        <w:rPr>
          <w:rFonts w:ascii="Calibri" w:hAnsi="Calibri" w:cs="Calibri"/>
        </w:rPr>
        <w:t xml:space="preserve"> (n=</w:t>
      </w:r>
      <w:r w:rsidR="00B60A99">
        <w:rPr>
          <w:rFonts w:ascii="Calibri" w:hAnsi="Calibri" w:cs="Calibri"/>
        </w:rPr>
        <w:t>5</w:t>
      </w:r>
      <w:r>
        <w:rPr>
          <w:rFonts w:ascii="Calibri" w:hAnsi="Calibri" w:cs="Calibri"/>
        </w:rPr>
        <w:t>)</w:t>
      </w:r>
    </w:p>
    <w:p w14:paraId="03D59D14" w14:textId="77777777" w:rsidR="0082525E" w:rsidRDefault="0082525E" w:rsidP="0082525E">
      <w:pPr>
        <w:rPr>
          <w:rFonts w:ascii="Calibri" w:hAnsi="Calibri" w:cs="Calibri"/>
        </w:rPr>
        <w:sectPr w:rsidR="0082525E" w:rsidSect="0082525E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2F42892" w14:textId="77777777" w:rsidR="0082525E" w:rsidRDefault="0082525E" w:rsidP="0082525E">
      <w:pPr>
        <w:rPr>
          <w:rFonts w:ascii="Calibri" w:hAnsi="Calibri" w:cs="Calibri"/>
        </w:rPr>
      </w:pPr>
    </w:p>
    <w:p w14:paraId="3F8DF2AE" w14:textId="77777777" w:rsidR="0082525E" w:rsidRPr="004E7978" w:rsidRDefault="0082525E" w:rsidP="0082525E">
      <w:pPr>
        <w:rPr>
          <w:rFonts w:ascii="Calibri" w:hAnsi="Calibri" w:cs="Calibri"/>
        </w:rPr>
      </w:pPr>
    </w:p>
    <w:p w14:paraId="43A3E390" w14:textId="3CCDF27B" w:rsidR="0082525E" w:rsidRPr="00357BB0" w:rsidRDefault="0082525E" w:rsidP="0082525E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SROC </w:t>
      </w:r>
      <w:r w:rsidR="00D05CB1">
        <w:rPr>
          <w:rFonts w:ascii="Calibri" w:hAnsi="Calibri" w:cs="Calibri"/>
        </w:rPr>
        <w:t>(frequentist approach):</w:t>
      </w:r>
      <w:r>
        <w:rPr>
          <w:rFonts w:ascii="Calibri" w:hAnsi="Calibri" w:cs="Calibri"/>
        </w:rPr>
        <w:t xml:space="preserve">  </w:t>
      </w:r>
    </w:p>
    <w:p w14:paraId="015DE9CD" w14:textId="77777777" w:rsidR="0082525E" w:rsidRDefault="0082525E" w:rsidP="0082525E">
      <w:pPr>
        <w:rPr>
          <w:rFonts w:ascii="Calibri" w:hAnsi="Calibri" w:cs="Calibri"/>
        </w:rPr>
      </w:pPr>
    </w:p>
    <w:p w14:paraId="0ADF12D3" w14:textId="2B2D203B" w:rsidR="0082525E" w:rsidRDefault="00747F58" w:rsidP="0082525E">
      <w:pPr>
        <w:rPr>
          <w:rFonts w:ascii="Calibri" w:hAnsi="Calibri" w:cs="Calibri"/>
        </w:rPr>
      </w:pPr>
      <w:r w:rsidRPr="00747F58">
        <w:rPr>
          <w:rFonts w:ascii="Calibri" w:hAnsi="Calibri" w:cs="Calibri"/>
          <w:noProof/>
        </w:rPr>
        <w:drawing>
          <wp:inline distT="0" distB="0" distL="0" distR="0" wp14:anchorId="08591855" wp14:editId="5B6EF188">
            <wp:extent cx="3512745" cy="3273379"/>
            <wp:effectExtent l="0" t="0" r="5715" b="3810"/>
            <wp:docPr id="1965887050" name="Picture 1" descr="A graph of a positive r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87050" name="Picture 1" descr="A graph of a positive rate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3988" cy="32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E8B8" w14:textId="77777777" w:rsidR="0082525E" w:rsidRDefault="0082525E" w:rsidP="0082525E">
      <w:pPr>
        <w:rPr>
          <w:rFonts w:ascii="Calibri" w:hAnsi="Calibri" w:cs="Calibri"/>
        </w:rPr>
      </w:pPr>
    </w:p>
    <w:p w14:paraId="37A9A570" w14:textId="77777777" w:rsidR="0082525E" w:rsidRDefault="0082525E" w:rsidP="0082525E">
      <w:pPr>
        <w:rPr>
          <w:rFonts w:ascii="Calibri" w:hAnsi="Calibri" w:cs="Calibri"/>
        </w:rPr>
      </w:pPr>
    </w:p>
    <w:p w14:paraId="213B52EE" w14:textId="3F7D2FD0" w:rsidR="0082525E" w:rsidRDefault="0082525E" w:rsidP="0082525E">
      <w:pPr>
        <w:rPr>
          <w:rFonts w:ascii="Calibri" w:hAnsi="Calibri" w:cs="Calibri"/>
        </w:rPr>
      </w:pPr>
    </w:p>
    <w:p w14:paraId="40A005F8" w14:textId="77777777" w:rsidR="0082525E" w:rsidRDefault="0082525E" w:rsidP="0082525E">
      <w:pPr>
        <w:rPr>
          <w:rFonts w:ascii="Calibri" w:hAnsi="Calibri" w:cs="Calibri"/>
        </w:rPr>
      </w:pPr>
    </w:p>
    <w:p w14:paraId="7BE92FF3" w14:textId="77777777" w:rsidR="0082525E" w:rsidRDefault="0082525E" w:rsidP="0082525E">
      <w:pPr>
        <w:rPr>
          <w:rFonts w:ascii="Calibri" w:hAnsi="Calibri" w:cs="Calibri"/>
        </w:rPr>
      </w:pPr>
    </w:p>
    <w:p w14:paraId="3BE18606" w14:textId="77777777" w:rsidR="0082525E" w:rsidRDefault="0082525E" w:rsidP="0082525E">
      <w:pPr>
        <w:rPr>
          <w:rFonts w:ascii="Calibri" w:hAnsi="Calibri" w:cs="Calibri"/>
        </w:rPr>
      </w:pPr>
    </w:p>
    <w:p w14:paraId="55DF5AB0" w14:textId="77777777" w:rsidR="0082525E" w:rsidRDefault="0082525E" w:rsidP="0082525E">
      <w:pPr>
        <w:rPr>
          <w:rFonts w:ascii="Calibri" w:hAnsi="Calibri" w:cs="Calibri"/>
        </w:rPr>
      </w:pPr>
    </w:p>
    <w:p w14:paraId="74A6E8DA" w14:textId="77777777" w:rsidR="0082525E" w:rsidRDefault="0082525E" w:rsidP="0082525E">
      <w:pPr>
        <w:rPr>
          <w:rFonts w:ascii="Calibri" w:hAnsi="Calibri" w:cs="Calibri"/>
        </w:rPr>
      </w:pPr>
    </w:p>
    <w:p w14:paraId="36278324" w14:textId="77777777" w:rsidR="0082525E" w:rsidRDefault="0082525E" w:rsidP="0082525E">
      <w:pPr>
        <w:rPr>
          <w:rFonts w:ascii="Calibri" w:hAnsi="Calibri" w:cs="Calibri"/>
        </w:rPr>
      </w:pPr>
    </w:p>
    <w:p w14:paraId="58F73F06" w14:textId="72D89287" w:rsidR="0082525E" w:rsidRDefault="00D05CB1" w:rsidP="0082525E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</w:rPr>
        <w:t>SROC (Bayesian approach):</w:t>
      </w:r>
    </w:p>
    <w:p w14:paraId="7CA92E4E" w14:textId="5543C722" w:rsidR="00461DB5" w:rsidRPr="0082525E" w:rsidRDefault="00747F58" w:rsidP="00461DB5">
      <w:pPr>
        <w:pStyle w:val="ListParagraph"/>
        <w:rPr>
          <w:rFonts w:ascii="Calibri" w:hAnsi="Calibri" w:cs="Calibri"/>
        </w:rPr>
        <w:sectPr w:rsidR="00461DB5" w:rsidRPr="0082525E" w:rsidSect="0082525E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747F58">
        <w:rPr>
          <w:rFonts w:ascii="Calibri" w:hAnsi="Calibri" w:cs="Calibri"/>
          <w:noProof/>
        </w:rPr>
        <w:drawing>
          <wp:inline distT="0" distB="0" distL="0" distR="0" wp14:anchorId="26146BF9" wp14:editId="6D94CE65">
            <wp:extent cx="3886200" cy="3762375"/>
            <wp:effectExtent l="0" t="0" r="0" b="0"/>
            <wp:docPr id="365340331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40331" name="Picture 1" descr="A graph of a function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9F68" w14:textId="708C3085" w:rsidR="009224DC" w:rsidRPr="009224DC" w:rsidRDefault="009224DC" w:rsidP="009224DC">
      <w:pPr>
        <w:rPr>
          <w:rFonts w:ascii="Calibri" w:hAnsi="Calibri" w:cs="Calibri"/>
        </w:rPr>
      </w:pPr>
    </w:p>
    <w:p w14:paraId="436D6DF9" w14:textId="56517CF8" w:rsidR="0098513A" w:rsidRDefault="0097516E" w:rsidP="0098513A">
      <w:pPr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D05CB1">
        <w:rPr>
          <w:rFonts w:ascii="Calibri" w:hAnsi="Calibri" w:cs="Calibri"/>
        </w:rPr>
        <w:t>19</w:t>
      </w:r>
      <w:r>
        <w:rPr>
          <w:rFonts w:ascii="Calibri" w:hAnsi="Calibri" w:cs="Calibri"/>
        </w:rPr>
        <w:t>.</w:t>
      </w:r>
      <w:r w:rsidR="0098513A">
        <w:rPr>
          <w:rFonts w:ascii="Calibri" w:hAnsi="Calibri" w:cs="Calibri"/>
        </w:rPr>
        <w:t xml:space="preserve"> Bayesian </w:t>
      </w:r>
      <w:r w:rsidR="0098513A" w:rsidRPr="0094268A">
        <w:rPr>
          <w:rFonts w:ascii="Calibri" w:hAnsi="Calibri" w:cs="Calibri"/>
        </w:rPr>
        <w:t>Posterior Predictive Contours (50%, 75%, 95%)</w:t>
      </w:r>
      <w:r w:rsidR="0098513A">
        <w:rPr>
          <w:rFonts w:ascii="Calibri" w:hAnsi="Calibri" w:cs="Calibri"/>
        </w:rPr>
        <w:t xml:space="preserve"> for</w:t>
      </w:r>
      <w:r w:rsidR="0098513A" w:rsidRPr="00312D09">
        <w:rPr>
          <w:rFonts w:ascii="Calibri" w:hAnsi="Calibri" w:cs="Calibri"/>
        </w:rPr>
        <w:t xml:space="preserve"> </w:t>
      </w:r>
      <w:proofErr w:type="spellStart"/>
      <w:r w:rsidR="0098513A">
        <w:rPr>
          <w:rFonts w:ascii="Calibri" w:hAnsi="Calibri" w:cs="Calibri"/>
          <w:color w:val="000000"/>
        </w:rPr>
        <w:t>ctDNA</w:t>
      </w:r>
      <w:proofErr w:type="spellEnd"/>
      <w:r w:rsidR="0098513A">
        <w:rPr>
          <w:rFonts w:ascii="Calibri" w:hAnsi="Calibri" w:cs="Calibri"/>
          <w:color w:val="000000"/>
        </w:rPr>
        <w:t xml:space="preserve"> detection of </w:t>
      </w:r>
      <w:r w:rsidR="0098513A" w:rsidRPr="006300F5">
        <w:rPr>
          <w:rFonts w:ascii="Calibri" w:hAnsi="Calibri" w:cs="Calibri"/>
          <w:i/>
          <w:iCs/>
          <w:color w:val="000000"/>
        </w:rPr>
        <w:t>MET</w:t>
      </w:r>
      <w:r w:rsidR="0098513A">
        <w:rPr>
          <w:rFonts w:ascii="Calibri" w:hAnsi="Calibri" w:cs="Calibri"/>
        </w:rPr>
        <w:t xml:space="preserve"> (n=</w:t>
      </w:r>
      <w:r w:rsidR="00B60A99">
        <w:rPr>
          <w:rFonts w:ascii="Calibri" w:hAnsi="Calibri" w:cs="Calibri"/>
        </w:rPr>
        <w:t>5</w:t>
      </w:r>
      <w:r w:rsidR="0098513A">
        <w:rPr>
          <w:rFonts w:ascii="Calibri" w:hAnsi="Calibri" w:cs="Calibri"/>
        </w:rPr>
        <w:t>)</w:t>
      </w:r>
    </w:p>
    <w:p w14:paraId="7B05BDD8" w14:textId="265100C8" w:rsidR="008675D7" w:rsidRDefault="008675D7" w:rsidP="0098513A">
      <w:pPr>
        <w:rPr>
          <w:rFonts w:ascii="Calibri" w:hAnsi="Calibri" w:cs="Calibri"/>
        </w:rPr>
      </w:pPr>
    </w:p>
    <w:p w14:paraId="0C97AF22" w14:textId="77777777" w:rsidR="008675D7" w:rsidRDefault="008675D7" w:rsidP="0098513A">
      <w:pPr>
        <w:rPr>
          <w:rFonts w:ascii="Calibri" w:hAnsi="Calibri" w:cs="Calibri"/>
        </w:rPr>
      </w:pPr>
    </w:p>
    <w:p w14:paraId="200FAC94" w14:textId="5CD82409" w:rsidR="006D5C2B" w:rsidRDefault="00974E2F" w:rsidP="005A2666">
      <w:pPr>
        <w:tabs>
          <w:tab w:val="left" w:pos="1000"/>
        </w:tabs>
        <w:rPr>
          <w:rFonts w:asciiTheme="minorHAnsi" w:hAnsiTheme="minorHAnsi" w:cstheme="minorHAnsi"/>
        </w:rPr>
      </w:pPr>
      <w:r w:rsidRPr="00974E2F">
        <w:rPr>
          <w:rFonts w:asciiTheme="minorHAnsi" w:hAnsiTheme="minorHAnsi" w:cstheme="minorHAnsi"/>
          <w:noProof/>
        </w:rPr>
        <w:drawing>
          <wp:inline distT="0" distB="0" distL="0" distR="0" wp14:anchorId="35B5FDDF" wp14:editId="444C3202">
            <wp:extent cx="3720694" cy="3395133"/>
            <wp:effectExtent l="0" t="0" r="635" b="0"/>
            <wp:docPr id="25" name="Picture 2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scatter 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7266" cy="34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86E1" w14:textId="77777777" w:rsidR="006D5C2B" w:rsidRDefault="006D5C2B" w:rsidP="006B7313">
      <w:pPr>
        <w:rPr>
          <w:rFonts w:asciiTheme="minorHAnsi" w:hAnsiTheme="minorHAnsi" w:cstheme="minorHAnsi"/>
        </w:rPr>
      </w:pPr>
    </w:p>
    <w:p w14:paraId="6887C02E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7C0D6B2C" w14:textId="77777777" w:rsidR="006D5C2B" w:rsidRDefault="006D5C2B" w:rsidP="006B7313">
      <w:pPr>
        <w:rPr>
          <w:rFonts w:asciiTheme="minorHAnsi" w:hAnsiTheme="minorHAnsi" w:cstheme="minorHAnsi"/>
        </w:rPr>
      </w:pPr>
    </w:p>
    <w:p w14:paraId="615F7321" w14:textId="6AEB59C3" w:rsidR="006B7313" w:rsidRPr="006B7313" w:rsidRDefault="00461DB5" w:rsidP="006B7313">
      <w:pPr>
        <w:rPr>
          <w:rFonts w:ascii="Calibri" w:hAnsi="Calibri" w:cs="Calibri"/>
        </w:rPr>
      </w:pPr>
      <w:r w:rsidRPr="006D5C2B">
        <w:rPr>
          <w:rFonts w:asciiTheme="minorHAnsi" w:hAnsiTheme="minorHAnsi" w:cstheme="minorHAnsi"/>
        </w:rPr>
        <w:br w:type="column"/>
      </w:r>
      <w:r w:rsidR="006B7313" w:rsidRPr="0061455D">
        <w:rPr>
          <w:rFonts w:asciiTheme="minorHAnsi" w:hAnsiTheme="minorHAnsi" w:cstheme="minorHAnsi"/>
        </w:rPr>
        <w:lastRenderedPageBreak/>
        <w:t>Table S</w:t>
      </w:r>
      <w:r w:rsidR="00797CDF">
        <w:rPr>
          <w:rFonts w:asciiTheme="minorHAnsi" w:hAnsiTheme="minorHAnsi" w:cstheme="minorHAnsi"/>
        </w:rPr>
        <w:t>1</w:t>
      </w:r>
      <w:r w:rsidR="005A6621">
        <w:rPr>
          <w:rFonts w:asciiTheme="minorHAnsi" w:hAnsiTheme="minorHAnsi" w:cstheme="minorHAnsi"/>
        </w:rPr>
        <w:t>2</w:t>
      </w:r>
      <w:r w:rsidR="006B7313" w:rsidRPr="0061455D">
        <w:rPr>
          <w:rFonts w:asciiTheme="minorHAnsi" w:hAnsiTheme="minorHAnsi" w:cstheme="minorHAnsi"/>
        </w:rPr>
        <w:t xml:space="preserve">. </w:t>
      </w:r>
      <w:r w:rsidR="00054D5B">
        <w:rPr>
          <w:rFonts w:asciiTheme="minorHAnsi" w:hAnsiTheme="minorHAnsi" w:cstheme="minorHAnsi"/>
        </w:rPr>
        <w:t>Data included in meta-analysis on the CV</w:t>
      </w:r>
      <w:r w:rsidR="00054D5B">
        <w:rPr>
          <w:rFonts w:ascii="Calibri" w:hAnsi="Calibri" w:cs="Calibri"/>
          <w:color w:val="000000"/>
        </w:rPr>
        <w:t xml:space="preserve"> of </w:t>
      </w:r>
      <w:proofErr w:type="spellStart"/>
      <w:r w:rsidR="00054D5B">
        <w:rPr>
          <w:rFonts w:ascii="Calibri" w:hAnsi="Calibri" w:cs="Calibri"/>
          <w:color w:val="000000"/>
        </w:rPr>
        <w:t>ctDNA</w:t>
      </w:r>
      <w:proofErr w:type="spellEnd"/>
      <w:r w:rsidR="00054D5B">
        <w:rPr>
          <w:rFonts w:ascii="Calibri" w:hAnsi="Calibri" w:cs="Calibri"/>
          <w:color w:val="000000"/>
        </w:rPr>
        <w:t xml:space="preserve"> detection of </w:t>
      </w:r>
      <w:r w:rsidR="00A42697" w:rsidRPr="006300F5">
        <w:rPr>
          <w:rFonts w:asciiTheme="minorHAnsi" w:hAnsiTheme="minorHAnsi" w:cstheme="minorHAnsi"/>
          <w:i/>
          <w:iCs/>
        </w:rPr>
        <w:t>R</w:t>
      </w:r>
      <w:r w:rsidR="006B7313" w:rsidRPr="006300F5">
        <w:rPr>
          <w:rFonts w:asciiTheme="minorHAnsi" w:hAnsiTheme="minorHAnsi" w:cstheme="minorHAnsi"/>
          <w:i/>
          <w:iCs/>
        </w:rPr>
        <w:t xml:space="preserve">ET </w:t>
      </w:r>
      <w:r w:rsidR="006B7313" w:rsidRPr="0061455D">
        <w:rPr>
          <w:rFonts w:asciiTheme="minorHAnsi" w:hAnsiTheme="minorHAnsi" w:cstheme="minorHAnsi"/>
        </w:rPr>
        <w:t>(n=</w:t>
      </w:r>
      <w:r w:rsidR="00972A5E">
        <w:rPr>
          <w:rFonts w:asciiTheme="minorHAnsi" w:hAnsiTheme="minorHAnsi" w:cstheme="minorHAnsi"/>
        </w:rPr>
        <w:t>3</w:t>
      </w:r>
      <w:r w:rsidR="006B7313" w:rsidRPr="0061455D">
        <w:rPr>
          <w:rFonts w:asciiTheme="minorHAnsi" w:hAnsiTheme="minorHAnsi" w:cstheme="minorHAnsi"/>
        </w:rPr>
        <w:t>)</w:t>
      </w:r>
    </w:p>
    <w:p w14:paraId="25D0A44A" w14:textId="77777777" w:rsidR="006B7313" w:rsidRDefault="006B7313" w:rsidP="006B7313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095"/>
        <w:gridCol w:w="1095"/>
        <w:gridCol w:w="1095"/>
        <w:gridCol w:w="1096"/>
      </w:tblGrid>
      <w:tr w:rsidR="006B7313" w:rsidRPr="006B7313" w14:paraId="00A007E2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503B628E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1140B9DB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095" w:type="dxa"/>
            <w:vAlign w:val="center"/>
          </w:tcPr>
          <w:p w14:paraId="7B26B8FB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095" w:type="dxa"/>
            <w:vAlign w:val="center"/>
          </w:tcPr>
          <w:p w14:paraId="17937EC1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095" w:type="dxa"/>
            <w:vAlign w:val="center"/>
          </w:tcPr>
          <w:p w14:paraId="10727879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096" w:type="dxa"/>
            <w:vAlign w:val="center"/>
          </w:tcPr>
          <w:p w14:paraId="128482F1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6B7313" w:rsidRPr="006B7313" w14:paraId="5433BA32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165B22A6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414D00F7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095" w:type="dxa"/>
            <w:vAlign w:val="center"/>
          </w:tcPr>
          <w:p w14:paraId="422ACDB9" w14:textId="77DC0922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7F230706" w14:textId="139F72EC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5" w:type="dxa"/>
            <w:vAlign w:val="center"/>
          </w:tcPr>
          <w:p w14:paraId="7DD162B1" w14:textId="4B4919D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6" w:type="dxa"/>
            <w:vAlign w:val="center"/>
          </w:tcPr>
          <w:p w14:paraId="64C427B2" w14:textId="67881138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109</w:t>
            </w:r>
          </w:p>
        </w:tc>
      </w:tr>
      <w:tr w:rsidR="006B7313" w:rsidRPr="006B7313" w14:paraId="228EE725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5F7AE488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089E237B" w14:textId="77777777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095" w:type="dxa"/>
            <w:vAlign w:val="center"/>
          </w:tcPr>
          <w:p w14:paraId="35C3D2A4" w14:textId="7A0BAC95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95" w:type="dxa"/>
            <w:vAlign w:val="center"/>
          </w:tcPr>
          <w:p w14:paraId="3474B6D2" w14:textId="5C1C6DA6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95" w:type="dxa"/>
            <w:vAlign w:val="center"/>
          </w:tcPr>
          <w:p w14:paraId="7C965693" w14:textId="357679D5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096" w:type="dxa"/>
            <w:vAlign w:val="center"/>
          </w:tcPr>
          <w:p w14:paraId="2E843FC3" w14:textId="5932B988" w:rsidR="006B7313" w:rsidRPr="006B7313" w:rsidRDefault="006B7313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B7313">
              <w:rPr>
                <w:rFonts w:asciiTheme="minorHAnsi" w:hAnsiTheme="minorHAnsi" w:cstheme="minorHAnsi"/>
                <w:sz w:val="20"/>
                <w:szCs w:val="20"/>
              </w:rPr>
              <w:t>241</w:t>
            </w:r>
          </w:p>
        </w:tc>
      </w:tr>
      <w:tr w:rsidR="00972A5E" w:rsidRPr="006B7313" w14:paraId="5D91C1C0" w14:textId="77777777" w:rsidTr="006B7313">
        <w:trPr>
          <w:trHeight w:val="476"/>
        </w:trPr>
        <w:tc>
          <w:tcPr>
            <w:tcW w:w="2472" w:type="dxa"/>
            <w:vAlign w:val="center"/>
          </w:tcPr>
          <w:p w14:paraId="6D707A59" w14:textId="00E16395" w:rsidR="00972A5E" w:rsidRPr="006B7313" w:rsidRDefault="00972A5E" w:rsidP="006B73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Sabari_2019</w:t>
            </w:r>
          </w:p>
        </w:tc>
        <w:tc>
          <w:tcPr>
            <w:tcW w:w="2926" w:type="dxa"/>
            <w:vAlign w:val="center"/>
          </w:tcPr>
          <w:p w14:paraId="0F1289AB" w14:textId="35E629A5" w:rsidR="00972A5E" w:rsidRPr="006B7313" w:rsidRDefault="00972A5E" w:rsidP="006B731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95" w:type="dxa"/>
            <w:vAlign w:val="center"/>
          </w:tcPr>
          <w:p w14:paraId="553816CC" w14:textId="22BEA480" w:rsidR="00972A5E" w:rsidRPr="006B7313" w:rsidRDefault="004854FD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63CF7A5B" w14:textId="3C1DB26E" w:rsidR="00972A5E" w:rsidRPr="006B7313" w:rsidRDefault="004854FD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5" w:type="dxa"/>
            <w:vAlign w:val="center"/>
          </w:tcPr>
          <w:p w14:paraId="2995E4A1" w14:textId="333EB246" w:rsidR="00972A5E" w:rsidRPr="006B7313" w:rsidRDefault="004854FD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96" w:type="dxa"/>
            <w:vAlign w:val="center"/>
          </w:tcPr>
          <w:p w14:paraId="7670B9B8" w14:textId="7CA1E372" w:rsidR="00972A5E" w:rsidRPr="006B7313" w:rsidRDefault="004854FD" w:rsidP="006B731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103</w:t>
            </w:r>
          </w:p>
        </w:tc>
      </w:tr>
    </w:tbl>
    <w:p w14:paraId="5416A207" w14:textId="61DF8EA4" w:rsidR="00690571" w:rsidRPr="00957229" w:rsidRDefault="00690571" w:rsidP="00690571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>: true positive; FP: false positive; FN: false negative; TN: true negative</w:t>
      </w:r>
    </w:p>
    <w:p w14:paraId="4D737515" w14:textId="01B1F9C3" w:rsidR="006B7313" w:rsidRDefault="006B7313" w:rsidP="009224DC">
      <w:pPr>
        <w:rPr>
          <w:rFonts w:ascii="Calibri" w:hAnsi="Calibri" w:cs="Calibri"/>
        </w:rPr>
      </w:pPr>
    </w:p>
    <w:p w14:paraId="07269E9C" w14:textId="58700CB5" w:rsidR="009224DC" w:rsidRDefault="006B7313" w:rsidP="009224DC">
      <w:pPr>
        <w:rPr>
          <w:rFonts w:ascii="Calibri" w:hAnsi="Calibri" w:cs="Calibri"/>
          <w:color w:val="000000"/>
        </w:rPr>
      </w:pPr>
      <w:r w:rsidRPr="006B7313">
        <w:rPr>
          <w:rFonts w:ascii="Calibri" w:hAnsi="Calibri" w:cs="Calibri"/>
        </w:rPr>
        <w:br w:type="column"/>
      </w:r>
      <w:r w:rsidR="009224DC">
        <w:rPr>
          <w:rFonts w:ascii="Calibri" w:hAnsi="Calibri" w:cs="Calibri"/>
        </w:rPr>
        <w:lastRenderedPageBreak/>
        <w:t>Figure S</w:t>
      </w:r>
      <w:r w:rsidR="0097516E">
        <w:rPr>
          <w:rFonts w:ascii="Calibri" w:hAnsi="Calibri" w:cs="Calibri"/>
        </w:rPr>
        <w:t>2</w:t>
      </w:r>
      <w:r w:rsidR="00D05CB1">
        <w:rPr>
          <w:rFonts w:ascii="Calibri" w:hAnsi="Calibri" w:cs="Calibri"/>
        </w:rPr>
        <w:t>0</w:t>
      </w:r>
      <w:r w:rsidR="009224DC">
        <w:rPr>
          <w:rFonts w:ascii="Calibri" w:hAnsi="Calibri" w:cs="Calibri"/>
        </w:rPr>
        <w:t xml:space="preserve">. </w:t>
      </w:r>
      <w:r w:rsidR="009224DC">
        <w:rPr>
          <w:rFonts w:ascii="Calibri" w:hAnsi="Calibri" w:cs="Calibri"/>
          <w:color w:val="000000"/>
        </w:rPr>
        <w:t>Forest plot of sensitivit</w:t>
      </w:r>
      <w:r w:rsidR="00797CDF">
        <w:rPr>
          <w:rFonts w:ascii="Calibri" w:hAnsi="Calibri" w:cs="Calibri"/>
          <w:color w:val="000000"/>
        </w:rPr>
        <w:t>y</w:t>
      </w:r>
      <w:r w:rsidR="009224DC">
        <w:rPr>
          <w:rFonts w:ascii="Calibri" w:hAnsi="Calibri" w:cs="Calibri"/>
          <w:color w:val="000000"/>
        </w:rPr>
        <w:t xml:space="preserve"> and specificit</w:t>
      </w:r>
      <w:r w:rsidR="00797CDF">
        <w:rPr>
          <w:rFonts w:ascii="Calibri" w:hAnsi="Calibri" w:cs="Calibri"/>
          <w:color w:val="000000"/>
        </w:rPr>
        <w:t>y</w:t>
      </w:r>
      <w:r w:rsidR="009224DC">
        <w:rPr>
          <w:rFonts w:ascii="Calibri" w:hAnsi="Calibri" w:cs="Calibri"/>
          <w:color w:val="000000"/>
        </w:rPr>
        <w:t xml:space="preserve"> on </w:t>
      </w:r>
      <w:proofErr w:type="spellStart"/>
      <w:r w:rsidR="00797CDF">
        <w:rPr>
          <w:rFonts w:ascii="Calibri" w:hAnsi="Calibri" w:cs="Calibri"/>
          <w:color w:val="000000"/>
        </w:rPr>
        <w:t>ctDNA</w:t>
      </w:r>
      <w:proofErr w:type="spellEnd"/>
      <w:r w:rsidR="00797CDF">
        <w:rPr>
          <w:rFonts w:ascii="Calibri" w:hAnsi="Calibri" w:cs="Calibri"/>
          <w:color w:val="000000"/>
        </w:rPr>
        <w:t xml:space="preserve"> detection of</w:t>
      </w:r>
      <w:r w:rsidR="009224DC">
        <w:rPr>
          <w:rFonts w:ascii="Calibri" w:hAnsi="Calibri" w:cs="Calibri"/>
          <w:color w:val="000000"/>
        </w:rPr>
        <w:t xml:space="preserve"> </w:t>
      </w:r>
      <w:r w:rsidR="009224DC" w:rsidRPr="006300F5">
        <w:rPr>
          <w:rFonts w:ascii="Calibri" w:hAnsi="Calibri" w:cs="Calibri"/>
          <w:i/>
          <w:iCs/>
          <w:color w:val="000000"/>
        </w:rPr>
        <w:t>RET</w:t>
      </w:r>
      <w:r w:rsidR="009F3521">
        <w:rPr>
          <w:rFonts w:ascii="Calibri" w:hAnsi="Calibri" w:cs="Calibri"/>
          <w:color w:val="000000"/>
        </w:rPr>
        <w:t xml:space="preserve"> </w:t>
      </w:r>
      <w:r w:rsidR="009F3521" w:rsidRPr="009F3521">
        <w:rPr>
          <w:rFonts w:ascii="Calibri" w:hAnsi="Calibri" w:cs="Calibri"/>
          <w:color w:val="000000"/>
        </w:rPr>
        <w:t>from bivariate random effects meta-analyses</w:t>
      </w:r>
      <w:r w:rsidR="009224DC">
        <w:rPr>
          <w:rFonts w:ascii="Calibri" w:hAnsi="Calibri" w:cs="Calibri"/>
          <w:color w:val="000000"/>
        </w:rPr>
        <w:t xml:space="preserve"> (n=</w:t>
      </w:r>
      <w:r w:rsidR="00972A5E">
        <w:rPr>
          <w:rFonts w:ascii="Calibri" w:hAnsi="Calibri" w:cs="Calibri"/>
          <w:color w:val="000000"/>
        </w:rPr>
        <w:t>3</w:t>
      </w:r>
      <w:r w:rsidR="009224DC">
        <w:rPr>
          <w:rFonts w:ascii="Calibri" w:hAnsi="Calibri" w:cs="Calibri"/>
          <w:color w:val="000000"/>
        </w:rPr>
        <w:t>)</w:t>
      </w:r>
    </w:p>
    <w:p w14:paraId="5D608027" w14:textId="77777777" w:rsidR="00BE2B91" w:rsidRPr="009224DC" w:rsidRDefault="00BE2B91" w:rsidP="009224DC">
      <w:pPr>
        <w:rPr>
          <w:rFonts w:ascii="Calibri" w:hAnsi="Calibri" w:cs="Calibri"/>
        </w:rPr>
      </w:pPr>
    </w:p>
    <w:p w14:paraId="7779650D" w14:textId="5DA46181" w:rsidR="009224DC" w:rsidRDefault="00166850" w:rsidP="009224DC">
      <w:pPr>
        <w:rPr>
          <w:rFonts w:ascii="Calibri" w:hAnsi="Calibri" w:cs="Calibri"/>
          <w:noProof/>
        </w:rPr>
      </w:pPr>
      <w:r w:rsidRPr="00166850">
        <w:rPr>
          <w:rFonts w:ascii="Calibri" w:hAnsi="Calibri" w:cs="Calibri"/>
          <w:noProof/>
        </w:rPr>
        <w:drawing>
          <wp:inline distT="0" distB="0" distL="0" distR="0" wp14:anchorId="7BA619E7" wp14:editId="66D1E873">
            <wp:extent cx="8229600" cy="4250055"/>
            <wp:effectExtent l="0" t="0" r="0" b="4445"/>
            <wp:docPr id="206145909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59097" name="Picture 1" descr="A screenshot of a graph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5B3C" w14:textId="1CDF0343" w:rsidR="00461DB5" w:rsidRPr="00461DB5" w:rsidRDefault="00461DB5" w:rsidP="00461DB5">
      <w:pPr>
        <w:rPr>
          <w:rFonts w:ascii="Calibri" w:hAnsi="Calibri" w:cs="Calibri"/>
        </w:rPr>
      </w:pPr>
    </w:p>
    <w:p w14:paraId="328CDB8F" w14:textId="60CFDBF5" w:rsidR="00461DB5" w:rsidRPr="00461DB5" w:rsidRDefault="00461DB5" w:rsidP="00461DB5">
      <w:pPr>
        <w:rPr>
          <w:rFonts w:ascii="Calibri" w:hAnsi="Calibri" w:cs="Calibri"/>
        </w:rPr>
      </w:pPr>
    </w:p>
    <w:p w14:paraId="167BF84D" w14:textId="69A6CAFE" w:rsidR="005E4089" w:rsidRDefault="009F3521" w:rsidP="00461DB5">
      <w:pPr>
        <w:rPr>
          <w:rFonts w:ascii="Calibri" w:hAnsi="Calibri" w:cs="Calibri"/>
          <w:noProof/>
        </w:rPr>
        <w:sectPr w:rsidR="005E4089" w:rsidSect="00357B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</w:rPr>
        <w:t>Sensitivity and specificity of single studies were based on frequentist estimations; I</w:t>
      </w:r>
      <w:r w:rsidRPr="00957229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= 0% based on the frequentist approach</w:t>
      </w:r>
    </w:p>
    <w:p w14:paraId="21362C22" w14:textId="3647DDEF" w:rsidR="00461DB5" w:rsidRDefault="00461DB5" w:rsidP="00461DB5">
      <w:pPr>
        <w:rPr>
          <w:rFonts w:ascii="Calibri" w:hAnsi="Calibri" w:cs="Calibri"/>
          <w:noProof/>
        </w:rPr>
      </w:pPr>
    </w:p>
    <w:p w14:paraId="4D048CB9" w14:textId="77777777" w:rsidR="005E4089" w:rsidRDefault="005E4089" w:rsidP="00BE2B91">
      <w:pPr>
        <w:rPr>
          <w:rFonts w:ascii="Calibri" w:hAnsi="Calibri" w:cs="Calibri"/>
        </w:rPr>
        <w:sectPr w:rsidR="005E4089" w:rsidSect="005E4089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7E19DB88" w14:textId="3EC661C4" w:rsidR="00461DB5" w:rsidRDefault="0097516E" w:rsidP="00BE2B91">
      <w:pPr>
        <w:rPr>
          <w:rFonts w:asciiTheme="minorHAnsi" w:hAnsiTheme="minorHAnsi" w:cstheme="minorHAnsi"/>
        </w:rPr>
      </w:pPr>
      <w:r>
        <w:rPr>
          <w:rFonts w:ascii="Calibri" w:hAnsi="Calibri" w:cs="Calibri"/>
        </w:rPr>
        <w:t>Figure S2</w:t>
      </w:r>
      <w:r w:rsidR="00D05CB1">
        <w:rPr>
          <w:rFonts w:ascii="Calibri" w:hAnsi="Calibri" w:cs="Calibri"/>
        </w:rPr>
        <w:t>1</w:t>
      </w:r>
      <w:r>
        <w:rPr>
          <w:rFonts w:ascii="Calibri" w:hAnsi="Calibri" w:cs="Calibri"/>
        </w:rPr>
        <w:t>.</w:t>
      </w:r>
      <w:r w:rsidR="00BE2B91">
        <w:rPr>
          <w:rFonts w:ascii="Calibri" w:hAnsi="Calibri" w:cs="Calibri"/>
        </w:rPr>
        <w:t xml:space="preserve"> </w:t>
      </w:r>
      <w:r w:rsidR="00BE2B91" w:rsidRPr="00A73DF3">
        <w:rPr>
          <w:rFonts w:asciiTheme="minorHAnsi" w:hAnsiTheme="minorHAnsi" w:cstheme="minorHAnsi"/>
        </w:rPr>
        <w:t>Summary receiver operating characteristic</w:t>
      </w:r>
      <w:r w:rsidR="00BE2B91"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 w:rsidR="00BE2B91">
        <w:rPr>
          <w:rFonts w:asciiTheme="minorHAnsi" w:hAnsiTheme="minorHAnsi" w:cstheme="minorHAnsi"/>
        </w:rPr>
        <w:t>ctDNA</w:t>
      </w:r>
      <w:proofErr w:type="spellEnd"/>
      <w:r w:rsidR="00BE2B91">
        <w:rPr>
          <w:rFonts w:asciiTheme="minorHAnsi" w:hAnsiTheme="minorHAnsi" w:cstheme="minorHAnsi"/>
        </w:rPr>
        <w:t xml:space="preserve"> detection of </w:t>
      </w:r>
      <w:r w:rsidR="00BE2B91" w:rsidRPr="006300F5">
        <w:rPr>
          <w:rFonts w:asciiTheme="minorHAnsi" w:hAnsiTheme="minorHAnsi" w:cstheme="minorHAnsi"/>
          <w:i/>
          <w:iCs/>
        </w:rPr>
        <w:t xml:space="preserve">RET </w:t>
      </w:r>
      <w:r w:rsidR="00BE2B91">
        <w:rPr>
          <w:rFonts w:asciiTheme="minorHAnsi" w:hAnsiTheme="minorHAnsi" w:cstheme="minorHAnsi"/>
        </w:rPr>
        <w:t>(n=</w:t>
      </w:r>
      <w:r w:rsidR="00972A5E">
        <w:rPr>
          <w:rFonts w:asciiTheme="minorHAnsi" w:hAnsiTheme="minorHAnsi" w:cstheme="minorHAnsi"/>
        </w:rPr>
        <w:t>3</w:t>
      </w:r>
      <w:r w:rsidR="00BE2B91">
        <w:rPr>
          <w:rFonts w:asciiTheme="minorHAnsi" w:hAnsiTheme="minorHAnsi" w:cstheme="minorHAnsi"/>
        </w:rPr>
        <w:t>)</w:t>
      </w:r>
    </w:p>
    <w:p w14:paraId="4297732B" w14:textId="77777777" w:rsidR="005E4089" w:rsidRDefault="005E4089" w:rsidP="00BE2B91">
      <w:pPr>
        <w:rPr>
          <w:rFonts w:asciiTheme="minorHAnsi" w:hAnsiTheme="minorHAnsi" w:cstheme="minorHAnsi"/>
        </w:rPr>
        <w:sectPr w:rsidR="005E4089" w:rsidSect="005E4089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34468B8" w14:textId="77777777" w:rsidR="005E4089" w:rsidRDefault="005E4089" w:rsidP="00BE2B91">
      <w:pPr>
        <w:rPr>
          <w:rFonts w:asciiTheme="minorHAnsi" w:hAnsiTheme="minorHAnsi" w:cstheme="minorHAnsi"/>
        </w:rPr>
      </w:pPr>
    </w:p>
    <w:p w14:paraId="44B7E84C" w14:textId="77777777" w:rsidR="005E4089" w:rsidRPr="004E7978" w:rsidRDefault="005E4089" w:rsidP="005E4089">
      <w:pPr>
        <w:rPr>
          <w:rFonts w:ascii="Calibri" w:hAnsi="Calibri" w:cs="Calibri"/>
        </w:rPr>
      </w:pPr>
    </w:p>
    <w:p w14:paraId="5E5790E9" w14:textId="77777777" w:rsidR="005E4089" w:rsidRPr="00357BB0" w:rsidRDefault="005E4089" w:rsidP="005E4089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SROC (frequentist approach):  </w:t>
      </w:r>
    </w:p>
    <w:p w14:paraId="605F2AA9" w14:textId="77777777" w:rsidR="005E4089" w:rsidRDefault="005E4089" w:rsidP="005E4089">
      <w:pPr>
        <w:rPr>
          <w:rFonts w:ascii="Calibri" w:hAnsi="Calibri" w:cs="Calibri"/>
        </w:rPr>
      </w:pPr>
    </w:p>
    <w:p w14:paraId="3DF48470" w14:textId="5BA180D5" w:rsidR="005E4089" w:rsidRDefault="00FD2BAB" w:rsidP="005E4089">
      <w:pPr>
        <w:rPr>
          <w:rFonts w:ascii="Calibri" w:hAnsi="Calibri" w:cs="Calibri"/>
        </w:rPr>
      </w:pPr>
      <w:r w:rsidRPr="00FD2BAB">
        <w:rPr>
          <w:rFonts w:ascii="Calibri" w:hAnsi="Calibri" w:cs="Calibri"/>
          <w:noProof/>
        </w:rPr>
        <w:drawing>
          <wp:inline distT="0" distB="0" distL="0" distR="0" wp14:anchorId="1925E89E" wp14:editId="55A87B14">
            <wp:extent cx="3702867" cy="2957453"/>
            <wp:effectExtent l="0" t="0" r="5715" b="1905"/>
            <wp:docPr id="253886924" name="Picture 1" descr="A graph of a positive 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86924" name="Picture 1" descr="A graph of a positive rat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05934" cy="29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3E0C" w14:textId="77777777" w:rsidR="005E4089" w:rsidRDefault="005E4089" w:rsidP="005E4089">
      <w:pPr>
        <w:rPr>
          <w:rFonts w:ascii="Calibri" w:hAnsi="Calibri" w:cs="Calibri"/>
        </w:rPr>
      </w:pPr>
    </w:p>
    <w:p w14:paraId="26AAF128" w14:textId="77777777" w:rsidR="005E4089" w:rsidRDefault="005E4089" w:rsidP="005E4089">
      <w:pPr>
        <w:rPr>
          <w:rFonts w:ascii="Calibri" w:hAnsi="Calibri" w:cs="Calibri"/>
        </w:rPr>
      </w:pPr>
    </w:p>
    <w:p w14:paraId="06F2581D" w14:textId="77777777" w:rsidR="005E4089" w:rsidRDefault="005E4089" w:rsidP="005E4089">
      <w:pPr>
        <w:rPr>
          <w:rFonts w:ascii="Calibri" w:hAnsi="Calibri" w:cs="Calibri"/>
        </w:rPr>
      </w:pPr>
    </w:p>
    <w:p w14:paraId="1A2B0D14" w14:textId="77777777" w:rsidR="005E4089" w:rsidRDefault="005E4089" w:rsidP="005E4089">
      <w:pPr>
        <w:rPr>
          <w:rFonts w:ascii="Calibri" w:hAnsi="Calibri" w:cs="Calibri"/>
        </w:rPr>
      </w:pPr>
    </w:p>
    <w:p w14:paraId="00A1891E" w14:textId="77777777" w:rsidR="005E4089" w:rsidRDefault="005E4089" w:rsidP="005E4089">
      <w:pPr>
        <w:rPr>
          <w:rFonts w:ascii="Calibri" w:hAnsi="Calibri" w:cs="Calibri"/>
        </w:rPr>
      </w:pPr>
    </w:p>
    <w:p w14:paraId="5015F700" w14:textId="77777777" w:rsidR="005E4089" w:rsidRDefault="005E4089" w:rsidP="005E4089">
      <w:pPr>
        <w:rPr>
          <w:rFonts w:ascii="Calibri" w:hAnsi="Calibri" w:cs="Calibri"/>
        </w:rPr>
      </w:pPr>
    </w:p>
    <w:p w14:paraId="75B19031" w14:textId="77777777" w:rsidR="005E4089" w:rsidRDefault="005E4089" w:rsidP="005E4089">
      <w:pPr>
        <w:rPr>
          <w:rFonts w:ascii="Calibri" w:hAnsi="Calibri" w:cs="Calibri"/>
        </w:rPr>
      </w:pPr>
    </w:p>
    <w:p w14:paraId="37F5A143" w14:textId="77777777" w:rsidR="005E4089" w:rsidRDefault="005E4089" w:rsidP="005E4089">
      <w:pPr>
        <w:rPr>
          <w:rFonts w:ascii="Calibri" w:hAnsi="Calibri" w:cs="Calibri"/>
        </w:rPr>
      </w:pPr>
    </w:p>
    <w:p w14:paraId="65384BBF" w14:textId="77777777" w:rsidR="005E4089" w:rsidRDefault="005E4089" w:rsidP="005E4089">
      <w:pPr>
        <w:rPr>
          <w:rFonts w:ascii="Calibri" w:hAnsi="Calibri" w:cs="Calibri"/>
        </w:rPr>
      </w:pPr>
    </w:p>
    <w:p w14:paraId="0C508FB6" w14:textId="77777777" w:rsidR="005E4089" w:rsidRPr="005E4089" w:rsidRDefault="005E4089" w:rsidP="005E4089">
      <w:pPr>
        <w:ind w:left="360"/>
        <w:rPr>
          <w:rFonts w:ascii="Calibri" w:hAnsi="Calibri" w:cs="Calibri"/>
        </w:rPr>
      </w:pPr>
    </w:p>
    <w:p w14:paraId="06E0DE9D" w14:textId="77777777" w:rsidR="005E4089" w:rsidRDefault="005E4089" w:rsidP="005E4089">
      <w:pPr>
        <w:pStyle w:val="ListParagraph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SROC (Bayesian approach):</w:t>
      </w:r>
    </w:p>
    <w:p w14:paraId="1CD5747F" w14:textId="77777777" w:rsidR="005E4089" w:rsidRDefault="005E4089" w:rsidP="005E4089">
      <w:pPr>
        <w:rPr>
          <w:rFonts w:ascii="Calibri" w:hAnsi="Calibri" w:cs="Calibri"/>
        </w:rPr>
      </w:pPr>
    </w:p>
    <w:p w14:paraId="17848BB9" w14:textId="2136D000" w:rsidR="005E4089" w:rsidRPr="005E4089" w:rsidRDefault="00FD2BAB" w:rsidP="005E4089">
      <w:pPr>
        <w:rPr>
          <w:rFonts w:ascii="Calibri" w:hAnsi="Calibri" w:cs="Calibri"/>
        </w:rPr>
        <w:sectPr w:rsidR="005E4089" w:rsidRPr="005E4089" w:rsidSect="005E4089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FD2BAB">
        <w:rPr>
          <w:rFonts w:ascii="Calibri" w:hAnsi="Calibri" w:cs="Calibri"/>
          <w:noProof/>
        </w:rPr>
        <w:drawing>
          <wp:inline distT="0" distB="0" distL="0" distR="0" wp14:anchorId="33133758" wp14:editId="2B570160">
            <wp:extent cx="3886200" cy="3762375"/>
            <wp:effectExtent l="0" t="0" r="0" b="0"/>
            <wp:docPr id="366830097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30097" name="Picture 1" descr="A graph of a function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4AB4" w14:textId="77777777" w:rsidR="005E4089" w:rsidRDefault="005E4089" w:rsidP="00BE2B91">
      <w:pPr>
        <w:rPr>
          <w:rFonts w:asciiTheme="minorHAnsi" w:hAnsiTheme="minorHAnsi" w:cstheme="minorHAnsi"/>
        </w:rPr>
      </w:pPr>
    </w:p>
    <w:p w14:paraId="11ADFCFB" w14:textId="2206B21C" w:rsidR="005E4089" w:rsidRDefault="005E4089" w:rsidP="00BE2B91">
      <w:pPr>
        <w:rPr>
          <w:rFonts w:asciiTheme="minorHAnsi" w:hAnsiTheme="minorHAnsi" w:cstheme="minorHAnsi"/>
        </w:rPr>
        <w:sectPr w:rsidR="005E4089" w:rsidSect="00357B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ACEF60F" w14:textId="77777777" w:rsidR="005E4089" w:rsidRDefault="005E4089" w:rsidP="005E4089">
      <w:pPr>
        <w:rPr>
          <w:rFonts w:ascii="Calibri" w:hAnsi="Calibri" w:cs="Calibri"/>
        </w:rPr>
        <w:sectPr w:rsidR="005E4089" w:rsidSect="005E4089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722CCB2B" w14:textId="01094508" w:rsidR="0098513A" w:rsidRDefault="0097516E" w:rsidP="0098513A">
      <w:pPr>
        <w:rPr>
          <w:rFonts w:ascii="Calibri" w:hAnsi="Calibri" w:cs="Calibri"/>
        </w:rPr>
      </w:pPr>
      <w:r>
        <w:rPr>
          <w:rFonts w:ascii="Calibri" w:hAnsi="Calibri" w:cs="Calibri"/>
        </w:rPr>
        <w:t>Figure S2</w:t>
      </w:r>
      <w:r w:rsidR="00D05CB1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. </w:t>
      </w:r>
      <w:r w:rsidR="0098513A">
        <w:rPr>
          <w:rFonts w:ascii="Calibri" w:hAnsi="Calibri" w:cs="Calibri"/>
        </w:rPr>
        <w:t xml:space="preserve">Bayesian </w:t>
      </w:r>
      <w:r w:rsidR="00BE2B91">
        <w:rPr>
          <w:rFonts w:ascii="Calibri" w:hAnsi="Calibri" w:cs="Calibri"/>
        </w:rPr>
        <w:t>p</w:t>
      </w:r>
      <w:r w:rsidR="0098513A" w:rsidRPr="0094268A">
        <w:rPr>
          <w:rFonts w:ascii="Calibri" w:hAnsi="Calibri" w:cs="Calibri"/>
        </w:rPr>
        <w:t xml:space="preserve">osterior </w:t>
      </w:r>
      <w:r w:rsidR="00BE2B91">
        <w:rPr>
          <w:rFonts w:ascii="Calibri" w:hAnsi="Calibri" w:cs="Calibri"/>
        </w:rPr>
        <w:t>p</w:t>
      </w:r>
      <w:r w:rsidR="0098513A" w:rsidRPr="0094268A">
        <w:rPr>
          <w:rFonts w:ascii="Calibri" w:hAnsi="Calibri" w:cs="Calibri"/>
        </w:rPr>
        <w:t xml:space="preserve">redictive </w:t>
      </w:r>
      <w:r w:rsidR="00BE2B91">
        <w:rPr>
          <w:rFonts w:ascii="Calibri" w:hAnsi="Calibri" w:cs="Calibri"/>
        </w:rPr>
        <w:t>c</w:t>
      </w:r>
      <w:r w:rsidR="0098513A" w:rsidRPr="0094268A">
        <w:rPr>
          <w:rFonts w:ascii="Calibri" w:hAnsi="Calibri" w:cs="Calibri"/>
        </w:rPr>
        <w:t>ontours (50%, 75%, 95%)</w:t>
      </w:r>
      <w:r w:rsidR="0098513A">
        <w:rPr>
          <w:rFonts w:ascii="Calibri" w:hAnsi="Calibri" w:cs="Calibri"/>
        </w:rPr>
        <w:t xml:space="preserve"> for</w:t>
      </w:r>
      <w:r w:rsidR="0098513A" w:rsidRPr="00312D09">
        <w:rPr>
          <w:rFonts w:ascii="Calibri" w:hAnsi="Calibri" w:cs="Calibri"/>
        </w:rPr>
        <w:t xml:space="preserve"> </w:t>
      </w:r>
      <w:proofErr w:type="spellStart"/>
      <w:r w:rsidR="0098513A">
        <w:rPr>
          <w:rFonts w:ascii="Calibri" w:hAnsi="Calibri" w:cs="Calibri"/>
          <w:color w:val="000000"/>
        </w:rPr>
        <w:t>ctDNA</w:t>
      </w:r>
      <w:proofErr w:type="spellEnd"/>
      <w:r w:rsidR="0098513A">
        <w:rPr>
          <w:rFonts w:ascii="Calibri" w:hAnsi="Calibri" w:cs="Calibri"/>
          <w:color w:val="000000"/>
        </w:rPr>
        <w:t xml:space="preserve"> detection of </w:t>
      </w:r>
      <w:r w:rsidR="0098513A" w:rsidRPr="006300F5">
        <w:rPr>
          <w:rFonts w:ascii="Calibri" w:hAnsi="Calibri" w:cs="Calibri"/>
          <w:i/>
          <w:iCs/>
          <w:color w:val="000000"/>
        </w:rPr>
        <w:t>RET</w:t>
      </w:r>
      <w:r w:rsidR="0098513A" w:rsidRPr="006300F5">
        <w:rPr>
          <w:rFonts w:ascii="Calibri" w:hAnsi="Calibri" w:cs="Calibri"/>
          <w:i/>
          <w:iCs/>
        </w:rPr>
        <w:t xml:space="preserve"> </w:t>
      </w:r>
      <w:r w:rsidR="0098513A">
        <w:rPr>
          <w:rFonts w:ascii="Calibri" w:hAnsi="Calibri" w:cs="Calibri"/>
        </w:rPr>
        <w:t>(n=</w:t>
      </w:r>
      <w:r w:rsidR="00972A5E">
        <w:rPr>
          <w:rFonts w:ascii="Calibri" w:hAnsi="Calibri" w:cs="Calibri"/>
        </w:rPr>
        <w:t>3</w:t>
      </w:r>
      <w:r w:rsidR="0098513A">
        <w:rPr>
          <w:rFonts w:ascii="Calibri" w:hAnsi="Calibri" w:cs="Calibri"/>
        </w:rPr>
        <w:t>)</w:t>
      </w:r>
    </w:p>
    <w:p w14:paraId="20DF613D" w14:textId="34A22772" w:rsidR="00E12B17" w:rsidRPr="00E12B17" w:rsidRDefault="00E12B17" w:rsidP="00E12B17">
      <w:pPr>
        <w:rPr>
          <w:rFonts w:ascii="Calibri" w:hAnsi="Calibri" w:cs="Calibri"/>
        </w:rPr>
      </w:pPr>
    </w:p>
    <w:p w14:paraId="4BD0196E" w14:textId="096C62B6" w:rsidR="00E12B17" w:rsidRDefault="00E12B17" w:rsidP="00E12B17">
      <w:pPr>
        <w:rPr>
          <w:rFonts w:ascii="Calibri" w:hAnsi="Calibri" w:cs="Calibri"/>
          <w:noProof/>
        </w:rPr>
      </w:pPr>
    </w:p>
    <w:p w14:paraId="160FE7B2" w14:textId="5BAA077D" w:rsidR="006D5C2B" w:rsidRDefault="007C7597" w:rsidP="00EA4F32">
      <w:pPr>
        <w:rPr>
          <w:rFonts w:ascii="Calibri" w:hAnsi="Calibri" w:cs="Calibri"/>
        </w:rPr>
      </w:pPr>
      <w:r w:rsidRPr="007C7597">
        <w:rPr>
          <w:rFonts w:ascii="Calibri" w:hAnsi="Calibri" w:cs="Calibri"/>
          <w:noProof/>
        </w:rPr>
        <w:drawing>
          <wp:inline distT="0" distB="0" distL="0" distR="0" wp14:anchorId="57021C4B" wp14:editId="041FC460">
            <wp:extent cx="3729838" cy="3242734"/>
            <wp:effectExtent l="0" t="0" r="4445" b="0"/>
            <wp:docPr id="1543431469" name="Picture 1" descr="A graph with red circle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31469" name="Picture 1" descr="A graph with red circle and blue dot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2995" cy="325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FE34" w14:textId="77777777" w:rsidR="006D5C2B" w:rsidRDefault="006D5C2B" w:rsidP="00EA4F32">
      <w:pPr>
        <w:rPr>
          <w:rFonts w:ascii="Calibri" w:hAnsi="Calibri" w:cs="Calibri"/>
        </w:rPr>
      </w:pPr>
    </w:p>
    <w:p w14:paraId="2BDC5902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44AA6FEE" w14:textId="3B46614F" w:rsidR="003110F2" w:rsidRDefault="00E12B17" w:rsidP="00EA4F32">
      <w:pPr>
        <w:rPr>
          <w:rFonts w:ascii="Calibri" w:hAnsi="Calibri" w:cs="Calibri"/>
        </w:rPr>
      </w:pPr>
      <w:r>
        <w:rPr>
          <w:rFonts w:ascii="Calibri" w:hAnsi="Calibri" w:cs="Calibri"/>
        </w:rPr>
        <w:br w:type="column"/>
      </w:r>
    </w:p>
    <w:p w14:paraId="06B70793" w14:textId="4A49BF3F" w:rsidR="00EA4F32" w:rsidRPr="006B7313" w:rsidRDefault="00EA4F32" w:rsidP="00EA4F32">
      <w:pPr>
        <w:rPr>
          <w:rFonts w:ascii="Calibri" w:hAnsi="Calibri" w:cs="Calibri"/>
        </w:rPr>
      </w:pPr>
      <w:r w:rsidRPr="0061455D">
        <w:rPr>
          <w:rFonts w:asciiTheme="minorHAnsi" w:hAnsiTheme="minorHAnsi" w:cstheme="minorHAnsi"/>
        </w:rPr>
        <w:t>Table S</w:t>
      </w:r>
      <w:r>
        <w:rPr>
          <w:rFonts w:asciiTheme="minorHAnsi" w:hAnsiTheme="minorHAnsi" w:cstheme="minorHAnsi"/>
        </w:rPr>
        <w:t>13</w:t>
      </w:r>
      <w:r w:rsidRPr="0061455D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Data included in meta-analysis on the CV</w:t>
      </w:r>
      <w:r>
        <w:rPr>
          <w:rFonts w:ascii="Calibri" w:hAnsi="Calibri" w:cs="Calibri"/>
          <w:color w:val="000000"/>
        </w:rPr>
        <w:t xml:space="preserve"> of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Pr="00947C8C">
        <w:rPr>
          <w:rFonts w:asciiTheme="minorHAnsi" w:hAnsiTheme="minorHAnsi" w:cstheme="minorHAnsi"/>
        </w:rPr>
        <w:t>SNV mutation class</w:t>
      </w:r>
      <w:r w:rsidRPr="006300F5">
        <w:rPr>
          <w:rFonts w:asciiTheme="minorHAnsi" w:hAnsiTheme="minorHAnsi" w:cstheme="minorHAnsi"/>
          <w:i/>
          <w:iCs/>
        </w:rPr>
        <w:t xml:space="preserve"> </w:t>
      </w:r>
      <w:r w:rsidRPr="0061455D">
        <w:rPr>
          <w:rFonts w:asciiTheme="minorHAnsi" w:hAnsiTheme="minorHAnsi" w:cstheme="minorHAnsi"/>
        </w:rPr>
        <w:t>(n=</w:t>
      </w:r>
      <w:r>
        <w:rPr>
          <w:rFonts w:asciiTheme="minorHAnsi" w:hAnsiTheme="minorHAnsi" w:cstheme="minorHAnsi"/>
        </w:rPr>
        <w:t>11</w:t>
      </w:r>
      <w:r w:rsidRPr="0061455D">
        <w:rPr>
          <w:rFonts w:asciiTheme="minorHAnsi" w:hAnsiTheme="minorHAnsi" w:cstheme="minorHAnsi"/>
        </w:rPr>
        <w:t>)</w:t>
      </w:r>
    </w:p>
    <w:p w14:paraId="36AA3EFC" w14:textId="77777777" w:rsidR="00EA4F32" w:rsidRDefault="00EA4F32" w:rsidP="00EA4F32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350"/>
        <w:gridCol w:w="1350"/>
        <w:gridCol w:w="1350"/>
        <w:gridCol w:w="1350"/>
      </w:tblGrid>
      <w:tr w:rsidR="00EA4F32" w:rsidRPr="00644896" w14:paraId="3D735B53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5FD75489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62D301C8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350" w:type="dxa"/>
            <w:vAlign w:val="center"/>
          </w:tcPr>
          <w:p w14:paraId="53F832B7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350" w:type="dxa"/>
            <w:vAlign w:val="center"/>
          </w:tcPr>
          <w:p w14:paraId="73BE873F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350" w:type="dxa"/>
            <w:vAlign w:val="center"/>
          </w:tcPr>
          <w:p w14:paraId="6F5763E2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350" w:type="dxa"/>
            <w:vAlign w:val="center"/>
          </w:tcPr>
          <w:p w14:paraId="069FD9CE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EA4F32" w:rsidRPr="00644896" w14:paraId="2EB5C187" w14:textId="77777777" w:rsidTr="004477BD">
        <w:trPr>
          <w:trHeight w:val="449"/>
        </w:trPr>
        <w:tc>
          <w:tcPr>
            <w:tcW w:w="2472" w:type="dxa"/>
            <w:vAlign w:val="center"/>
          </w:tcPr>
          <w:p w14:paraId="0D834E6E" w14:textId="77777777" w:rsidR="00EA4F32" w:rsidRPr="00274779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47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Leighl_2019</w:t>
            </w:r>
          </w:p>
        </w:tc>
        <w:tc>
          <w:tcPr>
            <w:tcW w:w="2926" w:type="dxa"/>
            <w:vAlign w:val="center"/>
          </w:tcPr>
          <w:p w14:paraId="01648C2F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223</w:t>
            </w:r>
          </w:p>
        </w:tc>
        <w:tc>
          <w:tcPr>
            <w:tcW w:w="1350" w:type="dxa"/>
            <w:vAlign w:val="center"/>
          </w:tcPr>
          <w:p w14:paraId="09629FB9" w14:textId="13EEA8A7" w:rsidR="00EA4F32" w:rsidRPr="00644896" w:rsidRDefault="0044081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350" w:type="dxa"/>
            <w:vAlign w:val="center"/>
          </w:tcPr>
          <w:p w14:paraId="27963BF9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4987948A" w14:textId="251CD45F" w:rsidR="00EA4F32" w:rsidRPr="00644896" w:rsidRDefault="0044081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715A427E" w14:textId="36DBDBF7" w:rsidR="00EA4F32" w:rsidRPr="00644896" w:rsidRDefault="0044081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303</w:t>
            </w:r>
          </w:p>
        </w:tc>
      </w:tr>
      <w:tr w:rsidR="00EA4F32" w:rsidRPr="00644896" w14:paraId="4A496D5E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0DCE254C" w14:textId="77777777" w:rsidR="00EA4F32" w:rsidRPr="00274779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47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38799280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350" w:type="dxa"/>
            <w:vAlign w:val="center"/>
          </w:tcPr>
          <w:p w14:paraId="2AF613B0" w14:textId="6F0A035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AD39D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0" w:type="dxa"/>
            <w:vAlign w:val="center"/>
          </w:tcPr>
          <w:p w14:paraId="3D5E22F3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5F6FA036" w14:textId="2DC31A2D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0" w:type="dxa"/>
            <w:vAlign w:val="center"/>
          </w:tcPr>
          <w:p w14:paraId="586232F3" w14:textId="6F41C304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188</w:t>
            </w:r>
          </w:p>
        </w:tc>
      </w:tr>
      <w:tr w:rsidR="00EA4F32" w:rsidRPr="00644896" w14:paraId="0FF58E02" w14:textId="77777777" w:rsidTr="004477BD">
        <w:trPr>
          <w:trHeight w:val="447"/>
        </w:trPr>
        <w:tc>
          <w:tcPr>
            <w:tcW w:w="2472" w:type="dxa"/>
            <w:vAlign w:val="center"/>
          </w:tcPr>
          <w:p w14:paraId="7DF587DC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Müller_2017</w:t>
            </w:r>
          </w:p>
        </w:tc>
        <w:tc>
          <w:tcPr>
            <w:tcW w:w="2926" w:type="dxa"/>
            <w:vAlign w:val="center"/>
          </w:tcPr>
          <w:p w14:paraId="4F6A0585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350" w:type="dxa"/>
            <w:vAlign w:val="center"/>
          </w:tcPr>
          <w:p w14:paraId="3162B03C" w14:textId="56DEC05E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320FBD5F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20E0BB9B" w14:textId="5AD57D32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0" w:type="dxa"/>
            <w:vAlign w:val="center"/>
          </w:tcPr>
          <w:p w14:paraId="6889F7D5" w14:textId="5B1D25CC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48</w:t>
            </w:r>
          </w:p>
        </w:tc>
      </w:tr>
      <w:tr w:rsidR="00EA4F32" w:rsidRPr="00644896" w14:paraId="467FDBA1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79DCD271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27822792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350" w:type="dxa"/>
            <w:vAlign w:val="center"/>
          </w:tcPr>
          <w:p w14:paraId="4734E2E1" w14:textId="48FA397D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44</w:t>
            </w:r>
          </w:p>
        </w:tc>
        <w:tc>
          <w:tcPr>
            <w:tcW w:w="1350" w:type="dxa"/>
            <w:vAlign w:val="center"/>
          </w:tcPr>
          <w:p w14:paraId="52F0BF95" w14:textId="4BF472F4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50" w:type="dxa"/>
            <w:vAlign w:val="center"/>
          </w:tcPr>
          <w:p w14:paraId="78F29BE8" w14:textId="03DCEF5A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350" w:type="dxa"/>
            <w:vAlign w:val="center"/>
          </w:tcPr>
          <w:p w14:paraId="0E53F8E3" w14:textId="0A5BF431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716</w:t>
            </w:r>
          </w:p>
        </w:tc>
      </w:tr>
      <w:tr w:rsidR="00EA4F32" w:rsidRPr="00644896" w14:paraId="62A4FB2D" w14:textId="77777777" w:rsidTr="004477BD">
        <w:trPr>
          <w:trHeight w:val="476"/>
        </w:trPr>
        <w:tc>
          <w:tcPr>
            <w:tcW w:w="2472" w:type="dxa"/>
            <w:shd w:val="clear" w:color="auto" w:fill="auto"/>
            <w:vAlign w:val="center"/>
          </w:tcPr>
          <w:p w14:paraId="32198E0D" w14:textId="77777777" w:rsidR="00EA4F32" w:rsidRPr="001767A1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767A1">
              <w:rPr>
                <w:rFonts w:asciiTheme="minorHAnsi" w:hAnsiTheme="minorHAnsi" w:cstheme="minorHAnsi"/>
                <w:sz w:val="20"/>
                <w:szCs w:val="20"/>
              </w:rPr>
              <w:t>Pritchett_2019</w:t>
            </w:r>
          </w:p>
        </w:tc>
        <w:tc>
          <w:tcPr>
            <w:tcW w:w="2926" w:type="dxa"/>
            <w:shd w:val="clear" w:color="auto" w:fill="auto"/>
            <w:vAlign w:val="center"/>
          </w:tcPr>
          <w:p w14:paraId="196B450B" w14:textId="77777777" w:rsidR="00EA4F32" w:rsidRPr="001767A1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767A1">
              <w:rPr>
                <w:rFonts w:asciiTheme="minorHAnsi" w:hAnsiTheme="minorHAnsi" w:cstheme="minorHAnsi"/>
                <w:sz w:val="20"/>
                <w:szCs w:val="20"/>
              </w:rPr>
              <w:t>164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34472F0" w14:textId="2A767857" w:rsidR="00EA4F32" w:rsidRPr="001767A1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3FA4704" w14:textId="1D2D601F" w:rsidR="00EA4F32" w:rsidRPr="001767A1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3833886" w14:textId="77D589EB" w:rsidR="00EA4F32" w:rsidRPr="001767A1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C1C3EDF" w14:textId="623385F9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="00EA4F32" w:rsidRPr="0064489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EA4F32" w:rsidRPr="00644896" w14:paraId="4D0875D8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617BC903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Yao_2017</w:t>
            </w:r>
          </w:p>
        </w:tc>
        <w:tc>
          <w:tcPr>
            <w:tcW w:w="2926" w:type="dxa"/>
            <w:vAlign w:val="center"/>
          </w:tcPr>
          <w:p w14:paraId="64DB5FF0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350" w:type="dxa"/>
            <w:vAlign w:val="center"/>
          </w:tcPr>
          <w:p w14:paraId="4EFC70F3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350" w:type="dxa"/>
            <w:vAlign w:val="center"/>
          </w:tcPr>
          <w:p w14:paraId="4585F04C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3E605B2B" w14:textId="244AA07A" w:rsidR="00EA4F32" w:rsidRPr="00644896" w:rsidRDefault="007E541D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11964602" w14:textId="799E427C" w:rsidR="00EA4F32" w:rsidRPr="00644896" w:rsidRDefault="007E541D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179</w:t>
            </w:r>
          </w:p>
        </w:tc>
      </w:tr>
      <w:tr w:rsidR="00EA4F32" w:rsidRPr="00644896" w14:paraId="1F54A221" w14:textId="77777777" w:rsidTr="004477BD">
        <w:trPr>
          <w:trHeight w:val="447"/>
        </w:trPr>
        <w:tc>
          <w:tcPr>
            <w:tcW w:w="2472" w:type="dxa"/>
            <w:vAlign w:val="center"/>
          </w:tcPr>
          <w:p w14:paraId="589DC55F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Xu_2015</w:t>
            </w:r>
          </w:p>
        </w:tc>
        <w:tc>
          <w:tcPr>
            <w:tcW w:w="2926" w:type="dxa"/>
            <w:vAlign w:val="center"/>
          </w:tcPr>
          <w:p w14:paraId="37A9A88D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  <w:tc>
          <w:tcPr>
            <w:tcW w:w="1350" w:type="dxa"/>
            <w:vAlign w:val="center"/>
          </w:tcPr>
          <w:p w14:paraId="02B3F74D" w14:textId="623ABA6B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350" w:type="dxa"/>
            <w:vAlign w:val="center"/>
          </w:tcPr>
          <w:p w14:paraId="4D2302CA" w14:textId="2F49DA8F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350" w:type="dxa"/>
            <w:vAlign w:val="center"/>
          </w:tcPr>
          <w:p w14:paraId="532ED39B" w14:textId="59C0994F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4678B215" w14:textId="4371E9D2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</w:t>
            </w:r>
          </w:p>
        </w:tc>
      </w:tr>
      <w:tr w:rsidR="00EA4F32" w:rsidRPr="00644896" w14:paraId="029EE65F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0CDC7EF1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Liu_2017</w:t>
            </w:r>
          </w:p>
        </w:tc>
        <w:tc>
          <w:tcPr>
            <w:tcW w:w="2926" w:type="dxa"/>
            <w:vAlign w:val="center"/>
          </w:tcPr>
          <w:p w14:paraId="01FEAAD0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72</w:t>
            </w:r>
          </w:p>
        </w:tc>
        <w:tc>
          <w:tcPr>
            <w:tcW w:w="1350" w:type="dxa"/>
            <w:vAlign w:val="center"/>
          </w:tcPr>
          <w:p w14:paraId="21EB9713" w14:textId="20E0B5C1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8480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660F7F81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7B9B7344" w14:textId="7E093989" w:rsidR="00EA4F32" w:rsidRPr="00644896" w:rsidRDefault="007E541D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0" w:type="dxa"/>
            <w:vAlign w:val="center"/>
          </w:tcPr>
          <w:p w14:paraId="15A1FE21" w14:textId="20DB909B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7E541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</w:tr>
      <w:tr w:rsidR="00EA4F32" w:rsidRPr="00644896" w14:paraId="6C27DEE1" w14:textId="77777777" w:rsidTr="004477BD">
        <w:trPr>
          <w:trHeight w:val="532"/>
        </w:trPr>
        <w:tc>
          <w:tcPr>
            <w:tcW w:w="2472" w:type="dxa"/>
            <w:vAlign w:val="center"/>
          </w:tcPr>
          <w:p w14:paraId="24F88EB3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Couraud_2014</w:t>
            </w:r>
          </w:p>
        </w:tc>
        <w:tc>
          <w:tcPr>
            <w:tcW w:w="2926" w:type="dxa"/>
            <w:vAlign w:val="center"/>
          </w:tcPr>
          <w:p w14:paraId="6E8727BE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1350" w:type="dxa"/>
            <w:vAlign w:val="center"/>
          </w:tcPr>
          <w:p w14:paraId="520C9623" w14:textId="7AF0DC11" w:rsidR="00EA4F32" w:rsidRPr="00644896" w:rsidRDefault="0056230D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47E8AF21" w14:textId="019AFA1F" w:rsidR="00EA4F32" w:rsidRPr="00644896" w:rsidRDefault="0056230D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44936CD7" w14:textId="407AB775" w:rsidR="00EA4F32" w:rsidRPr="00644896" w:rsidRDefault="003569FE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50" w:type="dxa"/>
            <w:vAlign w:val="center"/>
          </w:tcPr>
          <w:p w14:paraId="66C34480" w14:textId="0088978C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56230D">
              <w:rPr>
                <w:rFonts w:asciiTheme="minorHAnsi" w:hAnsiTheme="minorHAnsi" w:cstheme="minorHAnsi"/>
                <w:sz w:val="20"/>
                <w:szCs w:val="20"/>
              </w:rPr>
              <w:t>68</w:t>
            </w:r>
          </w:p>
        </w:tc>
      </w:tr>
      <w:tr w:rsidR="00EA4F32" w:rsidRPr="00644896" w14:paraId="0A722201" w14:textId="77777777" w:rsidTr="003110F2">
        <w:trPr>
          <w:trHeight w:val="505"/>
        </w:trPr>
        <w:tc>
          <w:tcPr>
            <w:tcW w:w="2472" w:type="dxa"/>
            <w:tcBorders>
              <w:bottom w:val="single" w:sz="4" w:space="0" w:color="auto"/>
            </w:tcBorders>
            <w:vAlign w:val="center"/>
          </w:tcPr>
          <w:p w14:paraId="509E4BA8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Chen_2019</w:t>
            </w:r>
          </w:p>
        </w:tc>
        <w:tc>
          <w:tcPr>
            <w:tcW w:w="2926" w:type="dxa"/>
            <w:tcBorders>
              <w:bottom w:val="single" w:sz="4" w:space="0" w:color="auto"/>
            </w:tcBorders>
            <w:vAlign w:val="center"/>
          </w:tcPr>
          <w:p w14:paraId="63C957DA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3E3C2EA5" w14:textId="102B0AB6" w:rsidR="00EA4F32" w:rsidRPr="00644896" w:rsidRDefault="0056230D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25D651BA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2A0A019F" w14:textId="0AF9F22E" w:rsidR="00EA4F32" w:rsidRPr="00644896" w:rsidRDefault="0056230D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5CECFB50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EA4F32" w:rsidRPr="00644896" w14:paraId="4B934085" w14:textId="77777777" w:rsidTr="004477BD">
        <w:trPr>
          <w:trHeight w:val="505"/>
        </w:trPr>
        <w:tc>
          <w:tcPr>
            <w:tcW w:w="2472" w:type="dxa"/>
            <w:vAlign w:val="center"/>
          </w:tcPr>
          <w:p w14:paraId="578F3017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Remon_2019</w:t>
            </w:r>
          </w:p>
        </w:tc>
        <w:tc>
          <w:tcPr>
            <w:tcW w:w="2926" w:type="dxa"/>
            <w:vAlign w:val="center"/>
          </w:tcPr>
          <w:p w14:paraId="2B34D73F" w14:textId="77777777" w:rsidR="00EA4F32" w:rsidRPr="00644896" w:rsidRDefault="00EA4F32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1350" w:type="dxa"/>
            <w:vAlign w:val="center"/>
          </w:tcPr>
          <w:p w14:paraId="25324D27" w14:textId="65F4B786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350" w:type="dxa"/>
            <w:vAlign w:val="center"/>
          </w:tcPr>
          <w:p w14:paraId="15C68CAA" w14:textId="1E55DAB3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0" w:type="dxa"/>
            <w:vAlign w:val="center"/>
          </w:tcPr>
          <w:p w14:paraId="7D0F11C6" w14:textId="34B08560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4629C5BA" w14:textId="76AE74E4" w:rsidR="00EA4F32" w:rsidRPr="00644896" w:rsidRDefault="00AD39D3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131</w:t>
            </w:r>
          </w:p>
        </w:tc>
      </w:tr>
    </w:tbl>
    <w:p w14:paraId="3869BBA5" w14:textId="0480ED9A" w:rsidR="00EA4F32" w:rsidRPr="00957229" w:rsidRDefault="00EA4F32" w:rsidP="00EA4F32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 xml:space="preserve">: true positive; FP: false positive; FN: false negative; TN: true negative; SNV: </w:t>
      </w:r>
      <w:r w:rsidRPr="00EA4F32">
        <w:rPr>
          <w:rFonts w:asciiTheme="minorHAnsi" w:hAnsiTheme="minorHAnsi" w:cstheme="minorHAnsi"/>
          <w:sz w:val="20"/>
          <w:szCs w:val="20"/>
        </w:rPr>
        <w:t>single nucleotide variant</w:t>
      </w:r>
      <w:r w:rsidR="00947C8C">
        <w:rPr>
          <w:rFonts w:asciiTheme="minorHAnsi" w:hAnsiTheme="minorHAnsi" w:cstheme="minorHAnsi"/>
          <w:sz w:val="20"/>
          <w:szCs w:val="20"/>
        </w:rPr>
        <w:t xml:space="preserve"> or polymorphism</w:t>
      </w:r>
      <w:r>
        <w:rPr>
          <w:rFonts w:asciiTheme="minorHAnsi" w:hAnsiTheme="minorHAnsi" w:cstheme="minorHAnsi"/>
          <w:sz w:val="20"/>
          <w:szCs w:val="20"/>
        </w:rPr>
        <w:t xml:space="preserve">, including </w:t>
      </w:r>
      <w:r w:rsidR="0056230D">
        <w:rPr>
          <w:rFonts w:asciiTheme="minorHAnsi" w:hAnsiTheme="minorHAnsi" w:cstheme="minorHAnsi"/>
          <w:sz w:val="20"/>
          <w:szCs w:val="20"/>
        </w:rPr>
        <w:t xml:space="preserve">1) </w:t>
      </w:r>
      <w:r w:rsidRPr="006356E8">
        <w:rPr>
          <w:rFonts w:asciiTheme="minorHAnsi" w:hAnsiTheme="minorHAnsi" w:cstheme="minorHAnsi"/>
          <w:i/>
          <w:iCs/>
          <w:sz w:val="20"/>
          <w:szCs w:val="20"/>
        </w:rPr>
        <w:t>EGFR</w:t>
      </w:r>
      <w:r>
        <w:rPr>
          <w:rFonts w:asciiTheme="minorHAnsi" w:hAnsiTheme="minorHAnsi" w:cstheme="minorHAnsi"/>
          <w:sz w:val="20"/>
          <w:szCs w:val="20"/>
        </w:rPr>
        <w:t xml:space="preserve"> L858R, T790M, L861Q, G719S</w:t>
      </w:r>
      <w:r w:rsidR="0056230D">
        <w:rPr>
          <w:rFonts w:asciiTheme="minorHAnsi" w:hAnsiTheme="minorHAnsi" w:cstheme="minorHAnsi"/>
          <w:sz w:val="20"/>
          <w:szCs w:val="20"/>
        </w:rPr>
        <w:t xml:space="preserve">, and other unspecified </w:t>
      </w:r>
      <w:r w:rsidR="0056230D" w:rsidRPr="006356E8">
        <w:rPr>
          <w:rFonts w:asciiTheme="minorHAnsi" w:hAnsiTheme="minorHAnsi" w:cstheme="minorHAnsi"/>
          <w:i/>
          <w:iCs/>
          <w:sz w:val="20"/>
          <w:szCs w:val="20"/>
        </w:rPr>
        <w:t>EGFR</w:t>
      </w:r>
      <w:r w:rsidR="0056230D">
        <w:rPr>
          <w:rFonts w:asciiTheme="minorHAnsi" w:hAnsiTheme="minorHAnsi" w:cstheme="minorHAnsi"/>
          <w:sz w:val="20"/>
          <w:szCs w:val="20"/>
        </w:rPr>
        <w:t xml:space="preserve"> SNVs, 2) </w:t>
      </w:r>
      <w:r w:rsidR="0056230D" w:rsidRPr="006356E8">
        <w:rPr>
          <w:rFonts w:asciiTheme="minorHAnsi" w:hAnsiTheme="minorHAnsi" w:cstheme="minorHAnsi"/>
          <w:i/>
          <w:iCs/>
          <w:sz w:val="20"/>
          <w:szCs w:val="20"/>
        </w:rPr>
        <w:t>KRAS</w:t>
      </w:r>
      <w:r w:rsidR="0056230D">
        <w:rPr>
          <w:rFonts w:asciiTheme="minorHAnsi" w:hAnsiTheme="minorHAnsi" w:cstheme="minorHAnsi"/>
          <w:sz w:val="20"/>
          <w:szCs w:val="20"/>
        </w:rPr>
        <w:t xml:space="preserve"> G12X and other unspecified </w:t>
      </w:r>
      <w:r w:rsidR="0056230D" w:rsidRPr="006356E8">
        <w:rPr>
          <w:rFonts w:asciiTheme="minorHAnsi" w:hAnsiTheme="minorHAnsi" w:cstheme="minorHAnsi"/>
          <w:i/>
          <w:iCs/>
          <w:sz w:val="20"/>
          <w:szCs w:val="20"/>
        </w:rPr>
        <w:t>KRAS</w:t>
      </w:r>
      <w:r w:rsidR="0056230D">
        <w:rPr>
          <w:rFonts w:asciiTheme="minorHAnsi" w:hAnsiTheme="minorHAnsi" w:cstheme="minorHAnsi"/>
          <w:sz w:val="20"/>
          <w:szCs w:val="20"/>
        </w:rPr>
        <w:t xml:space="preserve"> SNVs, 3) </w:t>
      </w:r>
      <w:r w:rsidR="0056230D" w:rsidRPr="006356E8">
        <w:rPr>
          <w:rFonts w:asciiTheme="minorHAnsi" w:hAnsiTheme="minorHAnsi" w:cstheme="minorHAnsi"/>
          <w:i/>
          <w:iCs/>
          <w:sz w:val="20"/>
          <w:szCs w:val="20"/>
        </w:rPr>
        <w:t>BRAF</w:t>
      </w:r>
      <w:r w:rsidR="0056230D">
        <w:rPr>
          <w:rFonts w:asciiTheme="minorHAnsi" w:hAnsiTheme="minorHAnsi" w:cstheme="minorHAnsi"/>
          <w:sz w:val="20"/>
          <w:szCs w:val="20"/>
        </w:rPr>
        <w:t xml:space="preserve"> V600E and other unspecified </w:t>
      </w:r>
      <w:r w:rsidR="0056230D" w:rsidRPr="006356E8">
        <w:rPr>
          <w:rFonts w:asciiTheme="minorHAnsi" w:hAnsiTheme="minorHAnsi" w:cstheme="minorHAnsi"/>
          <w:i/>
          <w:iCs/>
          <w:sz w:val="20"/>
          <w:szCs w:val="20"/>
        </w:rPr>
        <w:t>BRAF</w:t>
      </w:r>
      <w:r w:rsidR="0056230D">
        <w:rPr>
          <w:rFonts w:asciiTheme="minorHAnsi" w:hAnsiTheme="minorHAnsi" w:cstheme="minorHAnsi"/>
          <w:sz w:val="20"/>
          <w:szCs w:val="20"/>
        </w:rPr>
        <w:t xml:space="preserve"> SNVs</w:t>
      </w:r>
    </w:p>
    <w:p w14:paraId="785241E6" w14:textId="4B506F73" w:rsidR="00EA4F32" w:rsidRDefault="00EA4F32" w:rsidP="00E12B17">
      <w:pPr>
        <w:rPr>
          <w:rFonts w:ascii="Calibri" w:hAnsi="Calibri" w:cs="Calibri"/>
        </w:rPr>
      </w:pPr>
    </w:p>
    <w:p w14:paraId="6DC4DB28" w14:textId="77777777" w:rsidR="003110F2" w:rsidRDefault="003110F2" w:rsidP="003110F2">
      <w:pPr>
        <w:rPr>
          <w:rFonts w:ascii="Calibri" w:hAnsi="Calibri" w:cs="Calibri"/>
        </w:rPr>
      </w:pPr>
      <w:r>
        <w:rPr>
          <w:rFonts w:ascii="Calibri" w:hAnsi="Calibri" w:cs="Calibri"/>
        </w:rPr>
        <w:br w:type="column"/>
      </w:r>
    </w:p>
    <w:p w14:paraId="29F9CEEE" w14:textId="73B59E9E" w:rsidR="003110F2" w:rsidRDefault="003110F2" w:rsidP="003110F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Figure S23. </w:t>
      </w:r>
      <w:r>
        <w:rPr>
          <w:rFonts w:ascii="Calibri" w:hAnsi="Calibri" w:cs="Calibri"/>
          <w:color w:val="000000"/>
        </w:rPr>
        <w:t xml:space="preserve">Forest plot of sensitivity and specificity on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Pr="00947C8C">
        <w:rPr>
          <w:rFonts w:ascii="Calibri" w:hAnsi="Calibri" w:cs="Calibri"/>
          <w:color w:val="000000"/>
        </w:rPr>
        <w:t>SNVs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9F3521">
        <w:rPr>
          <w:rFonts w:ascii="Calibri" w:hAnsi="Calibri" w:cs="Calibri"/>
          <w:color w:val="000000"/>
        </w:rPr>
        <w:t>from bivariate random effects meta-analyses</w:t>
      </w:r>
      <w:r>
        <w:rPr>
          <w:rFonts w:ascii="Calibri" w:hAnsi="Calibri" w:cs="Calibri"/>
          <w:color w:val="000000"/>
        </w:rPr>
        <w:t xml:space="preserve"> (n=11)</w:t>
      </w:r>
    </w:p>
    <w:p w14:paraId="6F843D60" w14:textId="77777777" w:rsidR="003110F2" w:rsidRPr="009224DC" w:rsidRDefault="003110F2" w:rsidP="003110F2">
      <w:pPr>
        <w:rPr>
          <w:rFonts w:ascii="Calibri" w:hAnsi="Calibri" w:cs="Calibri"/>
        </w:rPr>
      </w:pPr>
    </w:p>
    <w:p w14:paraId="3F337F91" w14:textId="3A462122" w:rsidR="003110F2" w:rsidRDefault="00633CAD" w:rsidP="003110F2">
      <w:pPr>
        <w:rPr>
          <w:rFonts w:ascii="Calibri" w:hAnsi="Calibri" w:cs="Calibri"/>
          <w:noProof/>
        </w:rPr>
      </w:pPr>
      <w:r w:rsidRPr="00633CAD">
        <w:rPr>
          <w:rFonts w:ascii="Calibri" w:hAnsi="Calibri" w:cs="Calibri"/>
          <w:noProof/>
        </w:rPr>
        <w:drawing>
          <wp:inline distT="0" distB="0" distL="0" distR="0" wp14:anchorId="2F71EC6B" wp14:editId="54F62C0C">
            <wp:extent cx="8229600" cy="4041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A289" w14:textId="77777777" w:rsidR="003110F2" w:rsidRPr="00461DB5" w:rsidRDefault="003110F2" w:rsidP="003110F2">
      <w:pPr>
        <w:rPr>
          <w:rFonts w:ascii="Calibri" w:hAnsi="Calibri" w:cs="Calibri"/>
        </w:rPr>
      </w:pPr>
    </w:p>
    <w:p w14:paraId="7AB538D5" w14:textId="77777777" w:rsidR="003110F2" w:rsidRPr="00461DB5" w:rsidRDefault="003110F2" w:rsidP="003110F2">
      <w:pPr>
        <w:rPr>
          <w:rFonts w:ascii="Calibri" w:hAnsi="Calibri" w:cs="Calibri"/>
        </w:rPr>
      </w:pPr>
    </w:p>
    <w:p w14:paraId="63F3353B" w14:textId="6127DF38" w:rsidR="00670E7B" w:rsidRDefault="003110F2" w:rsidP="005A2666">
      <w:pPr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Sensitivity and specificity of single studies were based on frequentist estimations</w:t>
      </w:r>
      <w:r w:rsidR="00670E7B">
        <w:rPr>
          <w:rFonts w:ascii="Calibri" w:hAnsi="Calibri" w:cs="Calibri"/>
        </w:rPr>
        <w:t>.</w:t>
      </w:r>
    </w:p>
    <w:p w14:paraId="15524622" w14:textId="7D3B365D" w:rsidR="003110F2" w:rsidRDefault="003110F2" w:rsidP="00670E7B">
      <w:pPr>
        <w:ind w:firstLine="180"/>
        <w:rPr>
          <w:rFonts w:ascii="Calibri" w:hAnsi="Calibri" w:cs="Calibri"/>
        </w:rPr>
        <w:sectPr w:rsidR="003110F2" w:rsidSect="003110F2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</w:rPr>
        <w:t>I</w:t>
      </w:r>
      <w:r w:rsidRPr="00957229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= 0% based on the frequentist approach</w:t>
      </w:r>
      <w:r w:rsidR="00633CAD">
        <w:rPr>
          <w:rFonts w:ascii="Calibri" w:hAnsi="Calibri" w:cs="Calibri"/>
        </w:rPr>
        <w:t>; BAUC =</w:t>
      </w:r>
      <w:r w:rsidR="00670E7B">
        <w:rPr>
          <w:rFonts w:ascii="Calibri" w:hAnsi="Calibri" w:cs="Calibri"/>
        </w:rPr>
        <w:t xml:space="preserve"> </w:t>
      </w:r>
      <w:r w:rsidR="00633CAD">
        <w:rPr>
          <w:rFonts w:ascii="Calibri" w:hAnsi="Calibri" w:cs="Calibri"/>
        </w:rPr>
        <w:t>0.72 (95%CI: 0.7</w:t>
      </w:r>
      <w:r w:rsidR="002A4434">
        <w:rPr>
          <w:rFonts w:ascii="Calibri" w:hAnsi="Calibri" w:cs="Calibri"/>
        </w:rPr>
        <w:t>0</w:t>
      </w:r>
      <w:r w:rsidR="00633CAD">
        <w:rPr>
          <w:rFonts w:ascii="Calibri" w:hAnsi="Calibri" w:cs="Calibri"/>
        </w:rPr>
        <w:t>-0.7</w:t>
      </w:r>
      <w:r w:rsidR="002A4434">
        <w:rPr>
          <w:rFonts w:ascii="Calibri" w:hAnsi="Calibri" w:cs="Calibri"/>
        </w:rPr>
        <w:t>4</w:t>
      </w:r>
      <w:r w:rsidR="00633CAD">
        <w:rPr>
          <w:rFonts w:ascii="Calibri" w:hAnsi="Calibri" w:cs="Calibri"/>
        </w:rPr>
        <w:t>)</w:t>
      </w:r>
    </w:p>
    <w:p w14:paraId="2A30B76E" w14:textId="77777777" w:rsidR="003110F2" w:rsidRDefault="003110F2" w:rsidP="003110F2">
      <w:pPr>
        <w:rPr>
          <w:rFonts w:ascii="Calibri" w:hAnsi="Calibri" w:cs="Calibri"/>
        </w:rPr>
      </w:pPr>
    </w:p>
    <w:p w14:paraId="4266B946" w14:textId="34187AED" w:rsidR="003110F2" w:rsidRDefault="00EA4F32" w:rsidP="003110F2">
      <w:pPr>
        <w:rPr>
          <w:rFonts w:ascii="Calibri" w:hAnsi="Calibri" w:cs="Calibri"/>
          <w:noProof/>
        </w:rPr>
      </w:pPr>
      <w:r w:rsidRPr="003110F2">
        <w:rPr>
          <w:rFonts w:ascii="Calibri" w:hAnsi="Calibri" w:cs="Calibri"/>
        </w:rPr>
        <w:br w:type="column"/>
      </w:r>
    </w:p>
    <w:p w14:paraId="79DE7C75" w14:textId="77777777" w:rsidR="003110F2" w:rsidRDefault="003110F2" w:rsidP="003110F2">
      <w:pPr>
        <w:rPr>
          <w:rFonts w:ascii="Calibri" w:hAnsi="Calibri" w:cs="Calibri"/>
        </w:rPr>
        <w:sectPr w:rsidR="003110F2" w:rsidSect="003110F2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7598006" w14:textId="599E61AF" w:rsidR="003110F2" w:rsidRDefault="003110F2" w:rsidP="003110F2">
      <w:pPr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Figure S24. </w:t>
      </w:r>
      <w:r w:rsidRPr="00A73DF3">
        <w:rPr>
          <w:rFonts w:asciiTheme="minorHAnsi" w:hAnsiTheme="minorHAnsi" w:cstheme="minorHAnsi"/>
        </w:rPr>
        <w:t>Summary receiver operating characteristic</w:t>
      </w:r>
      <w:r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>
        <w:rPr>
          <w:rFonts w:asciiTheme="minorHAnsi" w:hAnsiTheme="minorHAnsi" w:cstheme="minorHAnsi"/>
        </w:rPr>
        <w:t>ctDNA</w:t>
      </w:r>
      <w:proofErr w:type="spellEnd"/>
      <w:r>
        <w:rPr>
          <w:rFonts w:asciiTheme="minorHAnsi" w:hAnsiTheme="minorHAnsi" w:cstheme="minorHAnsi"/>
        </w:rPr>
        <w:t xml:space="preserve"> detection of </w:t>
      </w:r>
      <w:r w:rsidR="00947C8C">
        <w:rPr>
          <w:rFonts w:asciiTheme="minorHAnsi" w:hAnsiTheme="minorHAnsi" w:cstheme="minorHAnsi"/>
        </w:rPr>
        <w:t xml:space="preserve">SNV mutation class </w:t>
      </w:r>
      <w:r>
        <w:rPr>
          <w:rFonts w:asciiTheme="minorHAnsi" w:hAnsiTheme="minorHAnsi" w:cstheme="minorHAnsi"/>
        </w:rPr>
        <w:t>(n=</w:t>
      </w:r>
      <w:r w:rsidR="002E28AA">
        <w:rPr>
          <w:rFonts w:asciiTheme="minorHAnsi" w:hAnsiTheme="minorHAnsi" w:cstheme="minorHAnsi"/>
        </w:rPr>
        <w:t>11</w:t>
      </w:r>
      <w:r>
        <w:rPr>
          <w:rFonts w:asciiTheme="minorHAnsi" w:hAnsiTheme="minorHAnsi" w:cstheme="minorHAnsi"/>
        </w:rPr>
        <w:t>)</w:t>
      </w:r>
    </w:p>
    <w:p w14:paraId="6F915931" w14:textId="77777777" w:rsidR="003110F2" w:rsidRDefault="003110F2" w:rsidP="003110F2">
      <w:pPr>
        <w:rPr>
          <w:rFonts w:asciiTheme="minorHAnsi" w:hAnsiTheme="minorHAnsi" w:cstheme="minorHAnsi"/>
        </w:rPr>
        <w:sectPr w:rsidR="003110F2" w:rsidSect="005E4089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617A609" w14:textId="77777777" w:rsidR="003110F2" w:rsidRDefault="003110F2" w:rsidP="003110F2">
      <w:pPr>
        <w:rPr>
          <w:rFonts w:asciiTheme="minorHAnsi" w:hAnsiTheme="minorHAnsi" w:cstheme="minorHAnsi"/>
        </w:rPr>
      </w:pPr>
    </w:p>
    <w:p w14:paraId="44497D36" w14:textId="77777777" w:rsidR="003110F2" w:rsidRPr="004E7978" w:rsidRDefault="003110F2" w:rsidP="003110F2">
      <w:pPr>
        <w:rPr>
          <w:rFonts w:ascii="Calibri" w:hAnsi="Calibri" w:cs="Calibri"/>
        </w:rPr>
      </w:pPr>
    </w:p>
    <w:p w14:paraId="3173158C" w14:textId="1F87C519" w:rsidR="003110F2" w:rsidRPr="000611AE" w:rsidRDefault="003110F2" w:rsidP="003110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SROC (frequentist approach):  </w:t>
      </w:r>
    </w:p>
    <w:p w14:paraId="270E569B" w14:textId="2CF09D9D" w:rsidR="003110F2" w:rsidRDefault="003110F2" w:rsidP="003110F2">
      <w:pPr>
        <w:rPr>
          <w:rFonts w:ascii="Calibri" w:hAnsi="Calibri" w:cs="Calibri"/>
        </w:rPr>
      </w:pPr>
    </w:p>
    <w:p w14:paraId="6C1D3B5E" w14:textId="35A62EF6" w:rsidR="003110F2" w:rsidRDefault="000611AE" w:rsidP="003110F2">
      <w:pPr>
        <w:rPr>
          <w:rFonts w:ascii="Calibri" w:hAnsi="Calibri" w:cs="Calibri"/>
        </w:rPr>
      </w:pPr>
      <w:r w:rsidRPr="000611AE">
        <w:rPr>
          <w:rFonts w:ascii="Calibri" w:hAnsi="Calibri" w:cs="Calibri"/>
          <w:noProof/>
        </w:rPr>
        <w:drawing>
          <wp:inline distT="0" distB="0" distL="0" distR="0" wp14:anchorId="43645EF8" wp14:editId="7EED5386">
            <wp:extent cx="3580497" cy="3009900"/>
            <wp:effectExtent l="0" t="0" r="1270" b="0"/>
            <wp:docPr id="19" name="Picture 19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3" cy="3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74CB" w14:textId="77777777" w:rsidR="003110F2" w:rsidRDefault="003110F2" w:rsidP="003110F2">
      <w:pPr>
        <w:rPr>
          <w:rFonts w:ascii="Calibri" w:hAnsi="Calibri" w:cs="Calibri"/>
        </w:rPr>
      </w:pPr>
    </w:p>
    <w:p w14:paraId="733C5C18" w14:textId="77777777" w:rsidR="003110F2" w:rsidRDefault="003110F2" w:rsidP="003110F2">
      <w:pPr>
        <w:rPr>
          <w:rFonts w:ascii="Calibri" w:hAnsi="Calibri" w:cs="Calibri"/>
        </w:rPr>
      </w:pPr>
    </w:p>
    <w:p w14:paraId="6DA60871" w14:textId="77777777" w:rsidR="003110F2" w:rsidRDefault="003110F2" w:rsidP="003110F2">
      <w:pPr>
        <w:rPr>
          <w:rFonts w:ascii="Calibri" w:hAnsi="Calibri" w:cs="Calibri"/>
        </w:rPr>
      </w:pPr>
    </w:p>
    <w:p w14:paraId="159EBD7B" w14:textId="77777777" w:rsidR="003110F2" w:rsidRDefault="003110F2" w:rsidP="003110F2">
      <w:pPr>
        <w:rPr>
          <w:rFonts w:ascii="Calibri" w:hAnsi="Calibri" w:cs="Calibri"/>
        </w:rPr>
      </w:pPr>
    </w:p>
    <w:p w14:paraId="05D7D6DA" w14:textId="77777777" w:rsidR="003110F2" w:rsidRDefault="003110F2" w:rsidP="003110F2">
      <w:pPr>
        <w:rPr>
          <w:rFonts w:ascii="Calibri" w:hAnsi="Calibri" w:cs="Calibri"/>
        </w:rPr>
      </w:pPr>
    </w:p>
    <w:p w14:paraId="445A2164" w14:textId="77777777" w:rsidR="003110F2" w:rsidRDefault="003110F2" w:rsidP="003110F2">
      <w:pPr>
        <w:rPr>
          <w:rFonts w:ascii="Calibri" w:hAnsi="Calibri" w:cs="Calibri"/>
        </w:rPr>
      </w:pPr>
    </w:p>
    <w:p w14:paraId="50BFDC02" w14:textId="77777777" w:rsidR="003110F2" w:rsidRDefault="003110F2" w:rsidP="003110F2">
      <w:pPr>
        <w:rPr>
          <w:rFonts w:ascii="Calibri" w:hAnsi="Calibri" w:cs="Calibri"/>
        </w:rPr>
      </w:pPr>
    </w:p>
    <w:p w14:paraId="6B681B08" w14:textId="77777777" w:rsidR="003110F2" w:rsidRDefault="003110F2" w:rsidP="003110F2">
      <w:pPr>
        <w:rPr>
          <w:rFonts w:ascii="Calibri" w:hAnsi="Calibri" w:cs="Calibri"/>
        </w:rPr>
      </w:pPr>
    </w:p>
    <w:p w14:paraId="13E1E7BD" w14:textId="77777777" w:rsidR="003110F2" w:rsidRDefault="003110F2" w:rsidP="003110F2">
      <w:pPr>
        <w:rPr>
          <w:rFonts w:ascii="Calibri" w:hAnsi="Calibri" w:cs="Calibri"/>
        </w:rPr>
      </w:pPr>
    </w:p>
    <w:p w14:paraId="5C83EB71" w14:textId="77777777" w:rsidR="003110F2" w:rsidRPr="005E4089" w:rsidRDefault="003110F2" w:rsidP="003110F2">
      <w:pPr>
        <w:ind w:left="360"/>
        <w:rPr>
          <w:rFonts w:ascii="Calibri" w:hAnsi="Calibri" w:cs="Calibri"/>
        </w:rPr>
      </w:pPr>
    </w:p>
    <w:p w14:paraId="4BEC2737" w14:textId="77777777" w:rsidR="003110F2" w:rsidRDefault="003110F2" w:rsidP="003110F2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>
        <w:rPr>
          <w:rFonts w:ascii="Calibri" w:hAnsi="Calibri" w:cs="Calibri"/>
        </w:rPr>
        <w:t>SROC (Bayesian approach):</w:t>
      </w:r>
    </w:p>
    <w:p w14:paraId="3DA948AA" w14:textId="77777777" w:rsidR="003110F2" w:rsidRDefault="003110F2" w:rsidP="003110F2">
      <w:pPr>
        <w:rPr>
          <w:rFonts w:ascii="Calibri" w:hAnsi="Calibri" w:cs="Calibri"/>
        </w:rPr>
      </w:pPr>
    </w:p>
    <w:p w14:paraId="225579E0" w14:textId="7A532BEA" w:rsidR="003110F2" w:rsidRPr="005E4089" w:rsidRDefault="002E28AA" w:rsidP="003110F2">
      <w:pPr>
        <w:rPr>
          <w:rFonts w:ascii="Calibri" w:hAnsi="Calibri" w:cs="Calibri"/>
        </w:rPr>
        <w:sectPr w:rsidR="003110F2" w:rsidRPr="005E4089" w:rsidSect="005E4089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2E28AA">
        <w:rPr>
          <w:rFonts w:ascii="Calibri" w:hAnsi="Calibri" w:cs="Calibri"/>
          <w:noProof/>
        </w:rPr>
        <w:drawing>
          <wp:inline distT="0" distB="0" distL="0" distR="0" wp14:anchorId="63C8AA37" wp14:editId="4009FEBD">
            <wp:extent cx="4191429" cy="3835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0914" cy="38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513A" w14:textId="77777777" w:rsidR="003110F2" w:rsidRDefault="003110F2" w:rsidP="003110F2">
      <w:pPr>
        <w:rPr>
          <w:rFonts w:asciiTheme="minorHAnsi" w:hAnsiTheme="minorHAnsi" w:cstheme="minorHAnsi"/>
        </w:rPr>
      </w:pPr>
    </w:p>
    <w:p w14:paraId="33060985" w14:textId="77777777" w:rsidR="003110F2" w:rsidRDefault="003110F2" w:rsidP="003110F2">
      <w:pPr>
        <w:rPr>
          <w:rFonts w:asciiTheme="minorHAnsi" w:hAnsiTheme="minorHAnsi" w:cstheme="minorHAnsi"/>
        </w:rPr>
        <w:sectPr w:rsidR="003110F2" w:rsidSect="00357B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9A7F8EE" w14:textId="77777777" w:rsidR="003110F2" w:rsidRDefault="003110F2" w:rsidP="003110F2">
      <w:pPr>
        <w:rPr>
          <w:rFonts w:ascii="Calibri" w:hAnsi="Calibri" w:cs="Calibri"/>
        </w:rPr>
        <w:sectPr w:rsidR="003110F2" w:rsidSect="005E4089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0C056C20" w14:textId="5CC227C9" w:rsidR="003110F2" w:rsidRDefault="003110F2" w:rsidP="003110F2">
      <w:pPr>
        <w:rPr>
          <w:rFonts w:ascii="Calibri" w:hAnsi="Calibri" w:cs="Calibri"/>
        </w:rPr>
      </w:pPr>
      <w:r>
        <w:rPr>
          <w:rFonts w:ascii="Calibri" w:hAnsi="Calibri" w:cs="Calibri"/>
        </w:rPr>
        <w:t>Figure S25. Bayesian p</w:t>
      </w:r>
      <w:r w:rsidRPr="0094268A">
        <w:rPr>
          <w:rFonts w:ascii="Calibri" w:hAnsi="Calibri" w:cs="Calibri"/>
        </w:rPr>
        <w:t xml:space="preserve">osterior </w:t>
      </w:r>
      <w:r>
        <w:rPr>
          <w:rFonts w:ascii="Calibri" w:hAnsi="Calibri" w:cs="Calibri"/>
        </w:rPr>
        <w:t>p</w:t>
      </w:r>
      <w:r w:rsidRPr="0094268A">
        <w:rPr>
          <w:rFonts w:ascii="Calibri" w:hAnsi="Calibri" w:cs="Calibri"/>
        </w:rPr>
        <w:t xml:space="preserve">redictive </w:t>
      </w:r>
      <w:r>
        <w:rPr>
          <w:rFonts w:ascii="Calibri" w:hAnsi="Calibri" w:cs="Calibri"/>
        </w:rPr>
        <w:t>c</w:t>
      </w:r>
      <w:r w:rsidRPr="0094268A">
        <w:rPr>
          <w:rFonts w:ascii="Calibri" w:hAnsi="Calibri" w:cs="Calibri"/>
        </w:rPr>
        <w:t>ontours (50%, 75%, 95%)</w:t>
      </w:r>
      <w:r>
        <w:rPr>
          <w:rFonts w:ascii="Calibri" w:hAnsi="Calibri" w:cs="Calibri"/>
        </w:rPr>
        <w:t xml:space="preserve"> for</w:t>
      </w:r>
      <w:r w:rsidRPr="00312D09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="00947C8C" w:rsidRPr="00947C8C">
        <w:rPr>
          <w:rFonts w:ascii="Calibri" w:hAnsi="Calibri" w:cs="Calibri"/>
          <w:color w:val="000000"/>
        </w:rPr>
        <w:t>SNV mutation class</w:t>
      </w:r>
      <w:r w:rsidRPr="006300F5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>(n=</w:t>
      </w:r>
      <w:r w:rsidR="002E28AA">
        <w:rPr>
          <w:rFonts w:ascii="Calibri" w:hAnsi="Calibri" w:cs="Calibri"/>
        </w:rPr>
        <w:t>11</w:t>
      </w:r>
      <w:r>
        <w:rPr>
          <w:rFonts w:ascii="Calibri" w:hAnsi="Calibri" w:cs="Calibri"/>
        </w:rPr>
        <w:t>)</w:t>
      </w:r>
    </w:p>
    <w:p w14:paraId="4711BACD" w14:textId="77777777" w:rsidR="003110F2" w:rsidRPr="00E12B17" w:rsidRDefault="003110F2" w:rsidP="003110F2">
      <w:pPr>
        <w:rPr>
          <w:rFonts w:ascii="Calibri" w:hAnsi="Calibri" w:cs="Calibri"/>
        </w:rPr>
      </w:pPr>
    </w:p>
    <w:p w14:paraId="21AC8650" w14:textId="0AF08F91" w:rsidR="003110F2" w:rsidRDefault="002E28AA" w:rsidP="003110F2">
      <w:pPr>
        <w:rPr>
          <w:rFonts w:ascii="Calibri" w:hAnsi="Calibri" w:cs="Calibri"/>
        </w:rPr>
      </w:pPr>
      <w:r w:rsidRPr="002E28AA">
        <w:rPr>
          <w:rFonts w:ascii="Calibri" w:hAnsi="Calibri" w:cs="Calibri"/>
          <w:noProof/>
        </w:rPr>
        <w:drawing>
          <wp:inline distT="0" distB="0" distL="0" distR="0" wp14:anchorId="49C052E1" wp14:editId="6F6B92A8">
            <wp:extent cx="4376344" cy="3826933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88605" cy="38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7AAB" w14:textId="77777777" w:rsidR="006D5C2B" w:rsidRDefault="006D5C2B" w:rsidP="003110F2">
      <w:pPr>
        <w:rPr>
          <w:rFonts w:ascii="Calibri" w:hAnsi="Calibri" w:cs="Calibri"/>
        </w:rPr>
      </w:pPr>
    </w:p>
    <w:p w14:paraId="0E21539B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4710199E" w14:textId="77777777" w:rsidR="006D5C2B" w:rsidRDefault="006D5C2B" w:rsidP="003110F2">
      <w:pPr>
        <w:rPr>
          <w:rFonts w:ascii="Calibri" w:hAnsi="Calibri" w:cs="Calibri"/>
        </w:rPr>
      </w:pPr>
    </w:p>
    <w:p w14:paraId="06F2147D" w14:textId="5504314D" w:rsidR="00670E7B" w:rsidRPr="006B7313" w:rsidRDefault="003110F2" w:rsidP="00670E7B">
      <w:pPr>
        <w:rPr>
          <w:rFonts w:ascii="Calibri" w:hAnsi="Calibri" w:cs="Calibri"/>
        </w:rPr>
      </w:pPr>
      <w:r w:rsidRPr="003110F2">
        <w:rPr>
          <w:rFonts w:ascii="Calibri" w:hAnsi="Calibri" w:cs="Calibri"/>
        </w:rPr>
        <w:br w:type="column"/>
      </w:r>
      <w:r w:rsidR="00670E7B" w:rsidRPr="0061455D">
        <w:rPr>
          <w:rFonts w:asciiTheme="minorHAnsi" w:hAnsiTheme="minorHAnsi" w:cstheme="minorHAnsi"/>
        </w:rPr>
        <w:lastRenderedPageBreak/>
        <w:t>Table S</w:t>
      </w:r>
      <w:r w:rsidR="00670E7B">
        <w:rPr>
          <w:rFonts w:asciiTheme="minorHAnsi" w:hAnsiTheme="minorHAnsi" w:cstheme="minorHAnsi"/>
        </w:rPr>
        <w:t>14</w:t>
      </w:r>
      <w:r w:rsidR="00670E7B" w:rsidRPr="0061455D">
        <w:rPr>
          <w:rFonts w:asciiTheme="minorHAnsi" w:hAnsiTheme="minorHAnsi" w:cstheme="minorHAnsi"/>
        </w:rPr>
        <w:t xml:space="preserve">. </w:t>
      </w:r>
      <w:r w:rsidR="00670E7B">
        <w:rPr>
          <w:rFonts w:asciiTheme="minorHAnsi" w:hAnsiTheme="minorHAnsi" w:cstheme="minorHAnsi"/>
        </w:rPr>
        <w:t>Data included in meta-analysis on the CV</w:t>
      </w:r>
      <w:r w:rsidR="00670E7B">
        <w:rPr>
          <w:rFonts w:ascii="Calibri" w:hAnsi="Calibri" w:cs="Calibri"/>
          <w:color w:val="000000"/>
        </w:rPr>
        <w:t xml:space="preserve"> of </w:t>
      </w:r>
      <w:proofErr w:type="spellStart"/>
      <w:r w:rsidR="00670E7B">
        <w:rPr>
          <w:rFonts w:ascii="Calibri" w:hAnsi="Calibri" w:cs="Calibri"/>
          <w:color w:val="000000"/>
        </w:rPr>
        <w:t>ctDNA</w:t>
      </w:r>
      <w:proofErr w:type="spellEnd"/>
      <w:r w:rsidR="00670E7B">
        <w:rPr>
          <w:rFonts w:ascii="Calibri" w:hAnsi="Calibri" w:cs="Calibri"/>
          <w:color w:val="000000"/>
        </w:rPr>
        <w:t xml:space="preserve"> detection of </w:t>
      </w:r>
      <w:r w:rsidR="00670E7B">
        <w:rPr>
          <w:rFonts w:asciiTheme="minorHAnsi" w:hAnsiTheme="minorHAnsi" w:cstheme="minorHAnsi"/>
        </w:rPr>
        <w:t>indel</w:t>
      </w:r>
      <w:r w:rsidR="00670E7B" w:rsidRPr="00947C8C">
        <w:rPr>
          <w:rFonts w:asciiTheme="minorHAnsi" w:hAnsiTheme="minorHAnsi" w:cstheme="minorHAnsi"/>
        </w:rPr>
        <w:t xml:space="preserve"> mutation class</w:t>
      </w:r>
      <w:r w:rsidR="00670E7B" w:rsidRPr="006300F5">
        <w:rPr>
          <w:rFonts w:asciiTheme="minorHAnsi" w:hAnsiTheme="minorHAnsi" w:cstheme="minorHAnsi"/>
          <w:i/>
          <w:iCs/>
        </w:rPr>
        <w:t xml:space="preserve"> </w:t>
      </w:r>
      <w:r w:rsidR="00670E7B" w:rsidRPr="0061455D">
        <w:rPr>
          <w:rFonts w:asciiTheme="minorHAnsi" w:hAnsiTheme="minorHAnsi" w:cstheme="minorHAnsi"/>
        </w:rPr>
        <w:t>(n=</w:t>
      </w:r>
      <w:r w:rsidR="002A0740">
        <w:rPr>
          <w:rFonts w:asciiTheme="minorHAnsi" w:hAnsiTheme="minorHAnsi" w:cstheme="minorHAnsi"/>
        </w:rPr>
        <w:t>6</w:t>
      </w:r>
      <w:r w:rsidR="00670E7B" w:rsidRPr="0061455D">
        <w:rPr>
          <w:rFonts w:asciiTheme="minorHAnsi" w:hAnsiTheme="minorHAnsi" w:cstheme="minorHAnsi"/>
        </w:rPr>
        <w:t>)</w:t>
      </w:r>
    </w:p>
    <w:p w14:paraId="1008BB35" w14:textId="77777777" w:rsidR="00670E7B" w:rsidRDefault="00670E7B" w:rsidP="00670E7B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350"/>
        <w:gridCol w:w="1350"/>
        <w:gridCol w:w="1350"/>
        <w:gridCol w:w="1350"/>
      </w:tblGrid>
      <w:tr w:rsidR="00670E7B" w:rsidRPr="00644896" w14:paraId="0EB3B547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3A0291C8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0F9F81F9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350" w:type="dxa"/>
            <w:vAlign w:val="center"/>
          </w:tcPr>
          <w:p w14:paraId="7549D88A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350" w:type="dxa"/>
            <w:vAlign w:val="center"/>
          </w:tcPr>
          <w:p w14:paraId="2D0510FB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350" w:type="dxa"/>
            <w:vAlign w:val="center"/>
          </w:tcPr>
          <w:p w14:paraId="366947EC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350" w:type="dxa"/>
            <w:vAlign w:val="center"/>
          </w:tcPr>
          <w:p w14:paraId="7FF9014C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670E7B" w:rsidRPr="00644896" w14:paraId="12D8C857" w14:textId="77777777" w:rsidTr="004477BD">
        <w:trPr>
          <w:trHeight w:val="449"/>
        </w:trPr>
        <w:tc>
          <w:tcPr>
            <w:tcW w:w="2472" w:type="dxa"/>
            <w:vAlign w:val="center"/>
          </w:tcPr>
          <w:p w14:paraId="1F3E113A" w14:textId="77777777" w:rsidR="00670E7B" w:rsidRPr="00274779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47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Leighl_2019</w:t>
            </w:r>
          </w:p>
        </w:tc>
        <w:tc>
          <w:tcPr>
            <w:tcW w:w="2926" w:type="dxa"/>
            <w:vAlign w:val="center"/>
          </w:tcPr>
          <w:p w14:paraId="2B27ACE5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223</w:t>
            </w:r>
          </w:p>
        </w:tc>
        <w:tc>
          <w:tcPr>
            <w:tcW w:w="1350" w:type="dxa"/>
            <w:vAlign w:val="center"/>
          </w:tcPr>
          <w:p w14:paraId="2C20AA54" w14:textId="7BF76D4A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A074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350" w:type="dxa"/>
            <w:vAlign w:val="center"/>
          </w:tcPr>
          <w:p w14:paraId="7C3329E2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51DACD58" w14:textId="56D611BF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520487C1" w14:textId="67D443DE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</w:p>
        </w:tc>
      </w:tr>
      <w:tr w:rsidR="00670E7B" w:rsidRPr="00644896" w14:paraId="33C32385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26396900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037DF40E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350" w:type="dxa"/>
            <w:vAlign w:val="center"/>
          </w:tcPr>
          <w:p w14:paraId="12086267" w14:textId="11721F4C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350" w:type="dxa"/>
            <w:vAlign w:val="center"/>
          </w:tcPr>
          <w:p w14:paraId="66B3CE6D" w14:textId="3BBC5B0C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50" w:type="dxa"/>
            <w:vAlign w:val="center"/>
          </w:tcPr>
          <w:p w14:paraId="1B03109B" w14:textId="07FEF452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0" w:type="dxa"/>
            <w:vAlign w:val="center"/>
          </w:tcPr>
          <w:p w14:paraId="5FA0B817" w14:textId="57F5EBAB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238</w:t>
            </w:r>
          </w:p>
        </w:tc>
      </w:tr>
      <w:tr w:rsidR="00670E7B" w:rsidRPr="00644896" w14:paraId="11415504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58B30D94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Yao_2017</w:t>
            </w:r>
          </w:p>
        </w:tc>
        <w:tc>
          <w:tcPr>
            <w:tcW w:w="2926" w:type="dxa"/>
            <w:vAlign w:val="center"/>
          </w:tcPr>
          <w:p w14:paraId="681CD103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1350" w:type="dxa"/>
            <w:vAlign w:val="center"/>
          </w:tcPr>
          <w:p w14:paraId="348B4FA9" w14:textId="12E108A1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5F7BCBA0" w14:textId="2D27784B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2B3FB309" w14:textId="210A07A1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45C4280D" w14:textId="00972B36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</w:tr>
      <w:tr w:rsidR="00670E7B" w:rsidRPr="00644896" w14:paraId="07C2A643" w14:textId="77777777" w:rsidTr="004477BD">
        <w:trPr>
          <w:trHeight w:val="447"/>
        </w:trPr>
        <w:tc>
          <w:tcPr>
            <w:tcW w:w="2472" w:type="dxa"/>
            <w:vAlign w:val="center"/>
          </w:tcPr>
          <w:p w14:paraId="12672936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Xu_2015</w:t>
            </w:r>
          </w:p>
        </w:tc>
        <w:tc>
          <w:tcPr>
            <w:tcW w:w="2926" w:type="dxa"/>
            <w:vAlign w:val="center"/>
          </w:tcPr>
          <w:p w14:paraId="1AA4BD48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  <w:tc>
          <w:tcPr>
            <w:tcW w:w="1350" w:type="dxa"/>
            <w:vAlign w:val="center"/>
          </w:tcPr>
          <w:p w14:paraId="3CFE43A1" w14:textId="03A0B0DC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0175547A" w14:textId="772EFFBF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0D368FC2" w14:textId="12B86998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0135CB3D" w14:textId="16B2F8C1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</w:tr>
      <w:tr w:rsidR="00670E7B" w:rsidRPr="00644896" w14:paraId="4810EACA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517111EC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Liu_2017</w:t>
            </w:r>
          </w:p>
        </w:tc>
        <w:tc>
          <w:tcPr>
            <w:tcW w:w="2926" w:type="dxa"/>
            <w:vAlign w:val="center"/>
          </w:tcPr>
          <w:p w14:paraId="79C9738E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72</w:t>
            </w:r>
          </w:p>
        </w:tc>
        <w:tc>
          <w:tcPr>
            <w:tcW w:w="1350" w:type="dxa"/>
            <w:vAlign w:val="center"/>
          </w:tcPr>
          <w:p w14:paraId="40631336" w14:textId="64548EB5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350" w:type="dxa"/>
            <w:vAlign w:val="center"/>
          </w:tcPr>
          <w:p w14:paraId="33E4C593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6A7C72C3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0" w:type="dxa"/>
            <w:vAlign w:val="center"/>
          </w:tcPr>
          <w:p w14:paraId="434BA54A" w14:textId="6030A377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55</w:t>
            </w:r>
          </w:p>
        </w:tc>
      </w:tr>
      <w:tr w:rsidR="00670E7B" w:rsidRPr="00644896" w14:paraId="553E7C47" w14:textId="77777777" w:rsidTr="004477BD">
        <w:trPr>
          <w:trHeight w:val="505"/>
        </w:trPr>
        <w:tc>
          <w:tcPr>
            <w:tcW w:w="2472" w:type="dxa"/>
            <w:tcBorders>
              <w:bottom w:val="single" w:sz="4" w:space="0" w:color="auto"/>
            </w:tcBorders>
            <w:vAlign w:val="center"/>
          </w:tcPr>
          <w:p w14:paraId="63566F4F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Chen_2019</w:t>
            </w:r>
          </w:p>
        </w:tc>
        <w:tc>
          <w:tcPr>
            <w:tcW w:w="2926" w:type="dxa"/>
            <w:tcBorders>
              <w:bottom w:val="single" w:sz="4" w:space="0" w:color="auto"/>
            </w:tcBorders>
            <w:vAlign w:val="center"/>
          </w:tcPr>
          <w:p w14:paraId="05F90989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3DEF8C76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29EC4D7B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69652D84" w14:textId="0F9C07DE" w:rsidR="00670E7B" w:rsidRPr="00644896" w:rsidRDefault="002A0740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699005E1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</w:tbl>
    <w:p w14:paraId="035F8829" w14:textId="51AB62FA" w:rsidR="00670E7B" w:rsidRPr="00957229" w:rsidRDefault="00670E7B" w:rsidP="00670E7B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 xml:space="preserve">: true positive; FP: false positive; FN: false negative; TN: true negative; </w:t>
      </w:r>
      <w:r w:rsidR="006356E8">
        <w:rPr>
          <w:rFonts w:asciiTheme="minorHAnsi" w:hAnsiTheme="minorHAnsi" w:cstheme="minorHAnsi"/>
          <w:sz w:val="20"/>
          <w:szCs w:val="20"/>
        </w:rPr>
        <w:t xml:space="preserve">indels </w:t>
      </w:r>
      <w:r>
        <w:rPr>
          <w:rFonts w:asciiTheme="minorHAnsi" w:hAnsiTheme="minorHAnsi" w:cstheme="minorHAnsi"/>
          <w:sz w:val="20"/>
          <w:szCs w:val="20"/>
        </w:rPr>
        <w:t>includ</w:t>
      </w:r>
      <w:r w:rsidR="006356E8"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356E8" w:rsidRPr="006356E8">
        <w:rPr>
          <w:rFonts w:asciiTheme="minorHAnsi" w:hAnsiTheme="minorHAnsi" w:cstheme="minorHAnsi"/>
          <w:i/>
          <w:iCs/>
          <w:sz w:val="20"/>
          <w:szCs w:val="20"/>
        </w:rPr>
        <w:t xml:space="preserve">EGFR </w:t>
      </w:r>
      <w:r w:rsidR="006356E8">
        <w:rPr>
          <w:rFonts w:asciiTheme="minorHAnsi" w:hAnsiTheme="minorHAnsi" w:cstheme="minorHAnsi"/>
          <w:sz w:val="20"/>
          <w:szCs w:val="20"/>
        </w:rPr>
        <w:t xml:space="preserve">exon 19 del or other </w:t>
      </w:r>
      <w:r>
        <w:rPr>
          <w:rFonts w:asciiTheme="minorHAnsi" w:hAnsiTheme="minorHAnsi" w:cstheme="minorHAnsi"/>
          <w:sz w:val="20"/>
          <w:szCs w:val="20"/>
        </w:rPr>
        <w:t xml:space="preserve">unspecified </w:t>
      </w:r>
      <w:r w:rsidR="006356E8" w:rsidRPr="006356E8">
        <w:rPr>
          <w:rFonts w:asciiTheme="minorHAnsi" w:hAnsiTheme="minorHAnsi" w:cstheme="minorHAnsi"/>
          <w:i/>
          <w:iCs/>
          <w:sz w:val="20"/>
          <w:szCs w:val="20"/>
        </w:rPr>
        <w:t>EGFR</w:t>
      </w:r>
      <w:r w:rsidR="006356E8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6356E8">
        <w:rPr>
          <w:rFonts w:asciiTheme="minorHAnsi" w:hAnsiTheme="minorHAnsi" w:cstheme="minorHAnsi"/>
          <w:sz w:val="20"/>
          <w:szCs w:val="20"/>
        </w:rPr>
        <w:t>indels</w:t>
      </w:r>
      <w:proofErr w:type="gramEnd"/>
    </w:p>
    <w:p w14:paraId="02F74E03" w14:textId="77777777" w:rsidR="00670E7B" w:rsidRDefault="00670E7B" w:rsidP="00670E7B">
      <w:pPr>
        <w:rPr>
          <w:rFonts w:ascii="Calibri" w:hAnsi="Calibri" w:cs="Calibri"/>
        </w:rPr>
      </w:pPr>
    </w:p>
    <w:p w14:paraId="647876A5" w14:textId="77777777" w:rsidR="00670E7B" w:rsidRDefault="00670E7B" w:rsidP="00670E7B">
      <w:pPr>
        <w:rPr>
          <w:rFonts w:ascii="Calibri" w:hAnsi="Calibri" w:cs="Calibri"/>
        </w:rPr>
      </w:pPr>
      <w:r>
        <w:rPr>
          <w:rFonts w:ascii="Calibri" w:hAnsi="Calibri" w:cs="Calibri"/>
        </w:rPr>
        <w:br w:type="column"/>
      </w:r>
    </w:p>
    <w:p w14:paraId="7C6C8290" w14:textId="41EEB1DA" w:rsidR="00670E7B" w:rsidRDefault="00670E7B" w:rsidP="00670E7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Figure S26. </w:t>
      </w:r>
      <w:r>
        <w:rPr>
          <w:rFonts w:ascii="Calibri" w:hAnsi="Calibri" w:cs="Calibri"/>
          <w:color w:val="000000"/>
        </w:rPr>
        <w:t xml:space="preserve">Forest plot of sensitivity and specificity on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indel</w:t>
      </w:r>
      <w:r w:rsidRPr="00947C8C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9F3521">
        <w:rPr>
          <w:rFonts w:ascii="Calibri" w:hAnsi="Calibri" w:cs="Calibri"/>
          <w:color w:val="000000"/>
        </w:rPr>
        <w:t>from bivariate random effects meta-analyses</w:t>
      </w:r>
      <w:r>
        <w:rPr>
          <w:rFonts w:ascii="Calibri" w:hAnsi="Calibri" w:cs="Calibri"/>
          <w:color w:val="000000"/>
        </w:rPr>
        <w:t xml:space="preserve"> (n=</w:t>
      </w:r>
      <w:r w:rsidR="007939F0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>)</w:t>
      </w:r>
    </w:p>
    <w:p w14:paraId="69D9D15C" w14:textId="77777777" w:rsidR="00670E7B" w:rsidRPr="009224DC" w:rsidRDefault="00670E7B" w:rsidP="00670E7B">
      <w:pPr>
        <w:rPr>
          <w:rFonts w:ascii="Calibri" w:hAnsi="Calibri" w:cs="Calibri"/>
        </w:rPr>
      </w:pPr>
    </w:p>
    <w:p w14:paraId="6441AAC9" w14:textId="598E7CAA" w:rsidR="00670E7B" w:rsidRDefault="002A4434" w:rsidP="00670E7B">
      <w:pPr>
        <w:rPr>
          <w:rFonts w:ascii="Calibri" w:hAnsi="Calibri" w:cs="Calibri"/>
          <w:noProof/>
        </w:rPr>
      </w:pPr>
      <w:r w:rsidRPr="002A4434">
        <w:rPr>
          <w:rFonts w:ascii="Calibri" w:hAnsi="Calibri" w:cs="Calibri"/>
          <w:noProof/>
        </w:rPr>
        <w:drawing>
          <wp:inline distT="0" distB="0" distL="0" distR="0" wp14:anchorId="4A5172EE" wp14:editId="4FF2F6CF">
            <wp:extent cx="8229600" cy="4074795"/>
            <wp:effectExtent l="0" t="0" r="0" b="1905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BE3B" w14:textId="77777777" w:rsidR="00670E7B" w:rsidRPr="00461DB5" w:rsidRDefault="00670E7B" w:rsidP="00670E7B">
      <w:pPr>
        <w:rPr>
          <w:rFonts w:ascii="Calibri" w:hAnsi="Calibri" w:cs="Calibri"/>
        </w:rPr>
      </w:pPr>
    </w:p>
    <w:p w14:paraId="632BB5C6" w14:textId="77777777" w:rsidR="00670E7B" w:rsidRPr="00461DB5" w:rsidRDefault="00670E7B" w:rsidP="00670E7B">
      <w:pPr>
        <w:rPr>
          <w:rFonts w:ascii="Calibri" w:hAnsi="Calibri" w:cs="Calibri"/>
        </w:rPr>
      </w:pPr>
    </w:p>
    <w:p w14:paraId="6861708B" w14:textId="3787FA77" w:rsidR="00670E7B" w:rsidRDefault="00670E7B" w:rsidP="005A2666">
      <w:pPr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Sensitivity and specificity of single studies were based on frequentist estimations</w:t>
      </w:r>
      <w:r w:rsidR="00367DE3">
        <w:rPr>
          <w:rFonts w:ascii="Calibri" w:hAnsi="Calibri" w:cs="Calibri"/>
        </w:rPr>
        <w:t>.</w:t>
      </w:r>
    </w:p>
    <w:p w14:paraId="1EE94CB1" w14:textId="78017A10" w:rsidR="00670E7B" w:rsidRDefault="00670E7B" w:rsidP="00670E7B">
      <w:pPr>
        <w:ind w:firstLine="180"/>
        <w:rPr>
          <w:rFonts w:ascii="Calibri" w:hAnsi="Calibri" w:cs="Calibri"/>
          <w:noProof/>
        </w:rPr>
        <w:sectPr w:rsidR="00670E7B" w:rsidSect="003110F2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</w:rPr>
        <w:t>I</w:t>
      </w:r>
      <w:r w:rsidRPr="00957229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= </w:t>
      </w:r>
      <w:r w:rsidR="002A4434">
        <w:rPr>
          <w:rFonts w:ascii="Calibri" w:hAnsi="Calibri" w:cs="Calibri"/>
        </w:rPr>
        <w:t>3.3</w:t>
      </w:r>
      <w:r>
        <w:rPr>
          <w:rFonts w:ascii="Calibri" w:hAnsi="Calibri" w:cs="Calibri"/>
        </w:rPr>
        <w:t>% based on the frequentist approach; BAUC = 0.</w:t>
      </w:r>
      <w:r w:rsidR="002A4434">
        <w:rPr>
          <w:rFonts w:ascii="Calibri" w:hAnsi="Calibri" w:cs="Calibri"/>
        </w:rPr>
        <w:t>52</w:t>
      </w:r>
      <w:r>
        <w:rPr>
          <w:rFonts w:ascii="Calibri" w:hAnsi="Calibri" w:cs="Calibri"/>
        </w:rPr>
        <w:t xml:space="preserve"> (95%CI: 0.</w:t>
      </w:r>
      <w:r w:rsidR="002A4434">
        <w:rPr>
          <w:rFonts w:ascii="Calibri" w:hAnsi="Calibri" w:cs="Calibri"/>
        </w:rPr>
        <w:t>48</w:t>
      </w:r>
      <w:r>
        <w:rPr>
          <w:rFonts w:ascii="Calibri" w:hAnsi="Calibri" w:cs="Calibri"/>
        </w:rPr>
        <w:t>-0.</w:t>
      </w:r>
      <w:r w:rsidR="002A4434">
        <w:rPr>
          <w:rFonts w:ascii="Calibri" w:hAnsi="Calibri" w:cs="Calibri"/>
        </w:rPr>
        <w:t>54</w:t>
      </w:r>
      <w:r>
        <w:rPr>
          <w:rFonts w:ascii="Calibri" w:hAnsi="Calibri" w:cs="Calibri"/>
        </w:rPr>
        <w:t>)</w:t>
      </w:r>
    </w:p>
    <w:p w14:paraId="772FDB05" w14:textId="77777777" w:rsidR="00670E7B" w:rsidRDefault="00670E7B" w:rsidP="00670E7B">
      <w:pPr>
        <w:rPr>
          <w:rFonts w:ascii="Calibri" w:hAnsi="Calibri" w:cs="Calibri"/>
        </w:rPr>
      </w:pPr>
    </w:p>
    <w:p w14:paraId="01F23BEB" w14:textId="77777777" w:rsidR="00670E7B" w:rsidRDefault="00670E7B" w:rsidP="00670E7B">
      <w:pPr>
        <w:rPr>
          <w:rFonts w:ascii="Calibri" w:hAnsi="Calibri" w:cs="Calibri"/>
          <w:noProof/>
        </w:rPr>
      </w:pPr>
      <w:r w:rsidRPr="003110F2">
        <w:rPr>
          <w:rFonts w:ascii="Calibri" w:hAnsi="Calibri" w:cs="Calibri"/>
        </w:rPr>
        <w:br w:type="column"/>
      </w:r>
    </w:p>
    <w:p w14:paraId="44F14577" w14:textId="77777777" w:rsidR="00670E7B" w:rsidRDefault="00670E7B" w:rsidP="00670E7B">
      <w:pPr>
        <w:rPr>
          <w:rFonts w:ascii="Calibri" w:hAnsi="Calibri" w:cs="Calibri"/>
        </w:rPr>
        <w:sectPr w:rsidR="00670E7B" w:rsidSect="003110F2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702CEAE" w14:textId="055250B4" w:rsidR="00670E7B" w:rsidRDefault="00670E7B" w:rsidP="00670E7B">
      <w:pPr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Figure S27. </w:t>
      </w:r>
      <w:r w:rsidRPr="00A73DF3">
        <w:rPr>
          <w:rFonts w:asciiTheme="minorHAnsi" w:hAnsiTheme="minorHAnsi" w:cstheme="minorHAnsi"/>
        </w:rPr>
        <w:t>Summary receiver operating characteristic</w:t>
      </w:r>
      <w:r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>
        <w:rPr>
          <w:rFonts w:asciiTheme="minorHAnsi" w:hAnsiTheme="minorHAnsi" w:cstheme="minorHAnsi"/>
        </w:rPr>
        <w:t>ctDNA</w:t>
      </w:r>
      <w:proofErr w:type="spellEnd"/>
      <w:r>
        <w:rPr>
          <w:rFonts w:asciiTheme="minorHAnsi" w:hAnsiTheme="minorHAnsi" w:cstheme="minorHAnsi"/>
        </w:rPr>
        <w:t xml:space="preserve"> detection of indel mutation class (n=</w:t>
      </w:r>
      <w:r w:rsidR="007939F0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)</w:t>
      </w:r>
    </w:p>
    <w:p w14:paraId="41BFE1FF" w14:textId="77777777" w:rsidR="00670E7B" w:rsidRDefault="00670E7B" w:rsidP="00670E7B">
      <w:pPr>
        <w:rPr>
          <w:rFonts w:asciiTheme="minorHAnsi" w:hAnsiTheme="minorHAnsi" w:cstheme="minorHAnsi"/>
        </w:rPr>
        <w:sectPr w:rsidR="00670E7B" w:rsidSect="005E4089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94DC5FB" w14:textId="77777777" w:rsidR="00670E7B" w:rsidRDefault="00670E7B" w:rsidP="00670E7B">
      <w:pPr>
        <w:rPr>
          <w:rFonts w:asciiTheme="minorHAnsi" w:hAnsiTheme="minorHAnsi" w:cstheme="minorHAnsi"/>
        </w:rPr>
      </w:pPr>
    </w:p>
    <w:p w14:paraId="37B11FED" w14:textId="77777777" w:rsidR="00670E7B" w:rsidRPr="004E7978" w:rsidRDefault="00670E7B" w:rsidP="00670E7B">
      <w:pPr>
        <w:rPr>
          <w:rFonts w:ascii="Calibri" w:hAnsi="Calibri" w:cs="Calibri"/>
        </w:rPr>
      </w:pPr>
    </w:p>
    <w:p w14:paraId="212296C0" w14:textId="77777777" w:rsidR="00670E7B" w:rsidRPr="000611AE" w:rsidRDefault="00670E7B" w:rsidP="00670E7B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SROC (frequentist approach):  </w:t>
      </w:r>
    </w:p>
    <w:p w14:paraId="46FDFA73" w14:textId="77777777" w:rsidR="00670E7B" w:rsidRDefault="00670E7B" w:rsidP="00670E7B">
      <w:pPr>
        <w:rPr>
          <w:rFonts w:ascii="Calibri" w:hAnsi="Calibri" w:cs="Calibri"/>
        </w:rPr>
      </w:pPr>
    </w:p>
    <w:p w14:paraId="187DD82F" w14:textId="4FB0DB20" w:rsidR="00670E7B" w:rsidRDefault="00D71151" w:rsidP="00670E7B">
      <w:pPr>
        <w:rPr>
          <w:rFonts w:ascii="Calibri" w:hAnsi="Calibri" w:cs="Calibri"/>
        </w:rPr>
      </w:pPr>
      <w:r w:rsidRPr="00D71151">
        <w:rPr>
          <w:rFonts w:ascii="Calibri" w:hAnsi="Calibri" w:cs="Calibri"/>
          <w:noProof/>
        </w:rPr>
        <w:drawing>
          <wp:inline distT="0" distB="0" distL="0" distR="0" wp14:anchorId="4ED331B1" wp14:editId="761A5186">
            <wp:extent cx="3629841" cy="30861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40625" cy="30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44B6" w14:textId="77777777" w:rsidR="00670E7B" w:rsidRDefault="00670E7B" w:rsidP="00670E7B">
      <w:pPr>
        <w:rPr>
          <w:rFonts w:ascii="Calibri" w:hAnsi="Calibri" w:cs="Calibri"/>
        </w:rPr>
      </w:pPr>
    </w:p>
    <w:p w14:paraId="2CE7D874" w14:textId="77777777" w:rsidR="00670E7B" w:rsidRDefault="00670E7B" w:rsidP="00670E7B">
      <w:pPr>
        <w:rPr>
          <w:rFonts w:ascii="Calibri" w:hAnsi="Calibri" w:cs="Calibri"/>
        </w:rPr>
      </w:pPr>
    </w:p>
    <w:p w14:paraId="5567A7EA" w14:textId="77777777" w:rsidR="00670E7B" w:rsidRDefault="00670E7B" w:rsidP="00670E7B">
      <w:pPr>
        <w:rPr>
          <w:rFonts w:ascii="Calibri" w:hAnsi="Calibri" w:cs="Calibri"/>
        </w:rPr>
      </w:pPr>
    </w:p>
    <w:p w14:paraId="04A1AAAE" w14:textId="77777777" w:rsidR="00670E7B" w:rsidRDefault="00670E7B" w:rsidP="00670E7B">
      <w:pPr>
        <w:rPr>
          <w:rFonts w:ascii="Calibri" w:hAnsi="Calibri" w:cs="Calibri"/>
        </w:rPr>
      </w:pPr>
    </w:p>
    <w:p w14:paraId="491D938D" w14:textId="77777777" w:rsidR="00670E7B" w:rsidRDefault="00670E7B" w:rsidP="00670E7B">
      <w:pPr>
        <w:rPr>
          <w:rFonts w:ascii="Calibri" w:hAnsi="Calibri" w:cs="Calibri"/>
        </w:rPr>
      </w:pPr>
    </w:p>
    <w:p w14:paraId="0EB266DC" w14:textId="77777777" w:rsidR="00670E7B" w:rsidRDefault="00670E7B" w:rsidP="00670E7B">
      <w:pPr>
        <w:rPr>
          <w:rFonts w:ascii="Calibri" w:hAnsi="Calibri" w:cs="Calibri"/>
        </w:rPr>
      </w:pPr>
    </w:p>
    <w:p w14:paraId="6D20C934" w14:textId="77777777" w:rsidR="00670E7B" w:rsidRDefault="00670E7B" w:rsidP="00670E7B">
      <w:pPr>
        <w:rPr>
          <w:rFonts w:ascii="Calibri" w:hAnsi="Calibri" w:cs="Calibri"/>
        </w:rPr>
      </w:pPr>
    </w:p>
    <w:p w14:paraId="1DD3D471" w14:textId="77777777" w:rsidR="00670E7B" w:rsidRDefault="00670E7B" w:rsidP="00670E7B">
      <w:pPr>
        <w:rPr>
          <w:rFonts w:ascii="Calibri" w:hAnsi="Calibri" w:cs="Calibri"/>
        </w:rPr>
      </w:pPr>
    </w:p>
    <w:p w14:paraId="6289B2F6" w14:textId="77777777" w:rsidR="00670E7B" w:rsidRDefault="00670E7B" w:rsidP="00670E7B">
      <w:pPr>
        <w:rPr>
          <w:rFonts w:ascii="Calibri" w:hAnsi="Calibri" w:cs="Calibri"/>
        </w:rPr>
      </w:pPr>
    </w:p>
    <w:p w14:paraId="57A3853F" w14:textId="77777777" w:rsidR="00670E7B" w:rsidRPr="005E4089" w:rsidRDefault="00670E7B" w:rsidP="00670E7B">
      <w:pPr>
        <w:ind w:left="360"/>
        <w:rPr>
          <w:rFonts w:ascii="Calibri" w:hAnsi="Calibri" w:cs="Calibri"/>
        </w:rPr>
      </w:pPr>
    </w:p>
    <w:p w14:paraId="373BA1B9" w14:textId="77777777" w:rsidR="00670E7B" w:rsidRDefault="00670E7B" w:rsidP="00670E7B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SROC (Bayesian approach):</w:t>
      </w:r>
    </w:p>
    <w:p w14:paraId="05B7F5E6" w14:textId="77777777" w:rsidR="00670E7B" w:rsidRDefault="00670E7B" w:rsidP="00670E7B">
      <w:pPr>
        <w:rPr>
          <w:rFonts w:ascii="Calibri" w:hAnsi="Calibri" w:cs="Calibri"/>
        </w:rPr>
      </w:pPr>
    </w:p>
    <w:p w14:paraId="7D613B2A" w14:textId="4BE21986" w:rsidR="00670E7B" w:rsidRPr="005E4089" w:rsidRDefault="00A778E9" w:rsidP="007B48EA">
      <w:pPr>
        <w:ind w:firstLine="360"/>
        <w:rPr>
          <w:rFonts w:ascii="Calibri" w:hAnsi="Calibri" w:cs="Calibri"/>
        </w:rPr>
        <w:sectPr w:rsidR="00670E7B" w:rsidRPr="005E4089" w:rsidSect="005E4089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A778E9">
        <w:rPr>
          <w:rFonts w:ascii="Calibri" w:hAnsi="Calibri" w:cs="Calibri"/>
          <w:noProof/>
        </w:rPr>
        <w:drawing>
          <wp:inline distT="0" distB="0" distL="0" distR="0" wp14:anchorId="3BFA1521" wp14:editId="5B888AF3">
            <wp:extent cx="4086225" cy="3771900"/>
            <wp:effectExtent l="0" t="0" r="3175" b="0"/>
            <wp:docPr id="49" name="Picture 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91571" cy="37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A675" w14:textId="77777777" w:rsidR="00670E7B" w:rsidRDefault="00670E7B" w:rsidP="00670E7B">
      <w:pPr>
        <w:rPr>
          <w:rFonts w:asciiTheme="minorHAnsi" w:hAnsiTheme="minorHAnsi" w:cstheme="minorHAnsi"/>
        </w:rPr>
      </w:pPr>
    </w:p>
    <w:p w14:paraId="0A299513" w14:textId="77777777" w:rsidR="00670E7B" w:rsidRDefault="00670E7B" w:rsidP="00670E7B">
      <w:pPr>
        <w:rPr>
          <w:rFonts w:asciiTheme="minorHAnsi" w:hAnsiTheme="minorHAnsi" w:cstheme="minorHAnsi"/>
        </w:rPr>
        <w:sectPr w:rsidR="00670E7B" w:rsidSect="00357B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48A0B6" w14:textId="77777777" w:rsidR="00670E7B" w:rsidRDefault="00670E7B" w:rsidP="00670E7B">
      <w:pPr>
        <w:rPr>
          <w:rFonts w:ascii="Calibri" w:hAnsi="Calibri" w:cs="Calibri"/>
        </w:rPr>
        <w:sectPr w:rsidR="00670E7B" w:rsidSect="005E4089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154A69C5" w14:textId="3F38E913" w:rsidR="00670E7B" w:rsidRDefault="00670E7B" w:rsidP="00670E7B">
      <w:pPr>
        <w:rPr>
          <w:rFonts w:ascii="Calibri" w:hAnsi="Calibri" w:cs="Calibri"/>
        </w:rPr>
      </w:pPr>
      <w:r>
        <w:rPr>
          <w:rFonts w:ascii="Calibri" w:hAnsi="Calibri" w:cs="Calibri"/>
        </w:rPr>
        <w:t>Figure S28. Bayesian p</w:t>
      </w:r>
      <w:r w:rsidRPr="0094268A">
        <w:rPr>
          <w:rFonts w:ascii="Calibri" w:hAnsi="Calibri" w:cs="Calibri"/>
        </w:rPr>
        <w:t xml:space="preserve">osterior </w:t>
      </w:r>
      <w:r>
        <w:rPr>
          <w:rFonts w:ascii="Calibri" w:hAnsi="Calibri" w:cs="Calibri"/>
        </w:rPr>
        <w:t>p</w:t>
      </w:r>
      <w:r w:rsidRPr="0094268A">
        <w:rPr>
          <w:rFonts w:ascii="Calibri" w:hAnsi="Calibri" w:cs="Calibri"/>
        </w:rPr>
        <w:t xml:space="preserve">redictive </w:t>
      </w:r>
      <w:r>
        <w:rPr>
          <w:rFonts w:ascii="Calibri" w:hAnsi="Calibri" w:cs="Calibri"/>
        </w:rPr>
        <w:t>c</w:t>
      </w:r>
      <w:r w:rsidRPr="0094268A">
        <w:rPr>
          <w:rFonts w:ascii="Calibri" w:hAnsi="Calibri" w:cs="Calibri"/>
        </w:rPr>
        <w:t>ontours (50%, 75%, 95%)</w:t>
      </w:r>
      <w:r>
        <w:rPr>
          <w:rFonts w:ascii="Calibri" w:hAnsi="Calibri" w:cs="Calibri"/>
        </w:rPr>
        <w:t xml:space="preserve"> for</w:t>
      </w:r>
      <w:r w:rsidRPr="00312D09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indel</w:t>
      </w:r>
      <w:r w:rsidRPr="00947C8C">
        <w:rPr>
          <w:rFonts w:ascii="Calibri" w:hAnsi="Calibri" w:cs="Calibri"/>
          <w:color w:val="000000"/>
        </w:rPr>
        <w:t xml:space="preserve"> mutation class</w:t>
      </w:r>
      <w:r w:rsidRPr="006300F5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>(n=</w:t>
      </w:r>
      <w:r w:rsidR="007939F0">
        <w:rPr>
          <w:rFonts w:ascii="Calibri" w:hAnsi="Calibri" w:cs="Calibri"/>
        </w:rPr>
        <w:t>6</w:t>
      </w:r>
      <w:r>
        <w:rPr>
          <w:rFonts w:ascii="Calibri" w:hAnsi="Calibri" w:cs="Calibri"/>
        </w:rPr>
        <w:t>)</w:t>
      </w:r>
    </w:p>
    <w:p w14:paraId="62C86396" w14:textId="77777777" w:rsidR="00670E7B" w:rsidRPr="00E12B17" w:rsidRDefault="00670E7B" w:rsidP="00670E7B">
      <w:pPr>
        <w:rPr>
          <w:rFonts w:ascii="Calibri" w:hAnsi="Calibri" w:cs="Calibri"/>
        </w:rPr>
      </w:pPr>
    </w:p>
    <w:p w14:paraId="3CA15419" w14:textId="3FF58980" w:rsidR="00670E7B" w:rsidRDefault="00DE4FE1" w:rsidP="00670E7B">
      <w:pPr>
        <w:rPr>
          <w:rFonts w:ascii="Calibri" w:hAnsi="Calibri" w:cs="Calibri"/>
        </w:rPr>
      </w:pPr>
      <w:r w:rsidRPr="00DE4FE1">
        <w:rPr>
          <w:rFonts w:ascii="Calibri" w:hAnsi="Calibri" w:cs="Calibri"/>
          <w:noProof/>
        </w:rPr>
        <w:drawing>
          <wp:inline distT="0" distB="0" distL="0" distR="0" wp14:anchorId="49A8B835" wp14:editId="5BA86435">
            <wp:extent cx="3734050" cy="3251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45524" cy="326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B24F" w14:textId="77777777" w:rsidR="006D5C2B" w:rsidRDefault="006D5C2B" w:rsidP="00670E7B">
      <w:pPr>
        <w:rPr>
          <w:rFonts w:ascii="Calibri" w:hAnsi="Calibri" w:cs="Calibri"/>
        </w:rPr>
      </w:pPr>
    </w:p>
    <w:p w14:paraId="605C098B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247C56A9" w14:textId="77777777" w:rsidR="006D5C2B" w:rsidRDefault="006D5C2B" w:rsidP="00670E7B">
      <w:pPr>
        <w:rPr>
          <w:rFonts w:ascii="Calibri" w:hAnsi="Calibri" w:cs="Calibri"/>
        </w:rPr>
      </w:pPr>
    </w:p>
    <w:p w14:paraId="4C021409" w14:textId="518C4E47" w:rsidR="00670E7B" w:rsidRPr="006B7313" w:rsidRDefault="00670E7B" w:rsidP="00670E7B">
      <w:pPr>
        <w:rPr>
          <w:rFonts w:ascii="Calibri" w:hAnsi="Calibri" w:cs="Calibri"/>
        </w:rPr>
      </w:pPr>
      <w:r w:rsidRPr="003110F2">
        <w:rPr>
          <w:rFonts w:ascii="Calibri" w:hAnsi="Calibri" w:cs="Calibri"/>
        </w:rPr>
        <w:br w:type="column"/>
      </w:r>
      <w:r w:rsidRPr="0061455D">
        <w:rPr>
          <w:rFonts w:asciiTheme="minorHAnsi" w:hAnsiTheme="minorHAnsi" w:cstheme="minorHAnsi"/>
        </w:rPr>
        <w:lastRenderedPageBreak/>
        <w:t>Table S</w:t>
      </w:r>
      <w:r>
        <w:rPr>
          <w:rFonts w:asciiTheme="minorHAnsi" w:hAnsiTheme="minorHAnsi" w:cstheme="minorHAnsi"/>
        </w:rPr>
        <w:t>15</w:t>
      </w:r>
      <w:r w:rsidRPr="0061455D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Data included in meta-analysis on the CV</w:t>
      </w:r>
      <w:r>
        <w:rPr>
          <w:rFonts w:ascii="Calibri" w:hAnsi="Calibri" w:cs="Calibri"/>
          <w:color w:val="000000"/>
        </w:rPr>
        <w:t xml:space="preserve"> of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>
        <w:rPr>
          <w:rFonts w:asciiTheme="minorHAnsi" w:hAnsiTheme="minorHAnsi" w:cstheme="minorHAnsi"/>
        </w:rPr>
        <w:t>fusion</w:t>
      </w:r>
      <w:r w:rsidRPr="00947C8C">
        <w:rPr>
          <w:rFonts w:asciiTheme="minorHAnsi" w:hAnsiTheme="minorHAnsi" w:cstheme="minorHAnsi"/>
        </w:rPr>
        <w:t xml:space="preserve"> mutation class</w:t>
      </w:r>
      <w:r w:rsidRPr="006300F5">
        <w:rPr>
          <w:rFonts w:asciiTheme="minorHAnsi" w:hAnsiTheme="minorHAnsi" w:cstheme="minorHAnsi"/>
          <w:i/>
          <w:iCs/>
        </w:rPr>
        <w:t xml:space="preserve"> </w:t>
      </w:r>
      <w:r w:rsidRPr="0061455D">
        <w:rPr>
          <w:rFonts w:asciiTheme="minorHAnsi" w:hAnsiTheme="minorHAnsi" w:cstheme="minorHAnsi"/>
        </w:rPr>
        <w:t>(n=</w:t>
      </w:r>
      <w:r w:rsidR="007939F0">
        <w:rPr>
          <w:rFonts w:asciiTheme="minorHAnsi" w:hAnsiTheme="minorHAnsi" w:cstheme="minorHAnsi"/>
        </w:rPr>
        <w:t>5</w:t>
      </w:r>
      <w:r w:rsidRPr="0061455D">
        <w:rPr>
          <w:rFonts w:asciiTheme="minorHAnsi" w:hAnsiTheme="minorHAnsi" w:cstheme="minorHAnsi"/>
        </w:rPr>
        <w:t>)</w:t>
      </w:r>
    </w:p>
    <w:p w14:paraId="06C77085" w14:textId="77777777" w:rsidR="00670E7B" w:rsidRDefault="00670E7B" w:rsidP="00670E7B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2"/>
        <w:gridCol w:w="2926"/>
        <w:gridCol w:w="1350"/>
        <w:gridCol w:w="1350"/>
        <w:gridCol w:w="1350"/>
        <w:gridCol w:w="1350"/>
      </w:tblGrid>
      <w:tr w:rsidR="00670E7B" w:rsidRPr="00644896" w14:paraId="32AB2579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2C344A3A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Author_Year</w:t>
            </w:r>
            <w:proofErr w:type="spellEnd"/>
          </w:p>
        </w:tc>
        <w:tc>
          <w:tcPr>
            <w:tcW w:w="2926" w:type="dxa"/>
            <w:vAlign w:val="center"/>
          </w:tcPr>
          <w:p w14:paraId="6D10577A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1350" w:type="dxa"/>
            <w:vAlign w:val="center"/>
          </w:tcPr>
          <w:p w14:paraId="26F8DD4E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TP</w:t>
            </w:r>
          </w:p>
        </w:tc>
        <w:tc>
          <w:tcPr>
            <w:tcW w:w="1350" w:type="dxa"/>
            <w:vAlign w:val="center"/>
          </w:tcPr>
          <w:p w14:paraId="344EC816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FP</w:t>
            </w:r>
          </w:p>
        </w:tc>
        <w:tc>
          <w:tcPr>
            <w:tcW w:w="1350" w:type="dxa"/>
            <w:vAlign w:val="center"/>
          </w:tcPr>
          <w:p w14:paraId="4D5ECA29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FN</w:t>
            </w:r>
          </w:p>
        </w:tc>
        <w:tc>
          <w:tcPr>
            <w:tcW w:w="1350" w:type="dxa"/>
            <w:vAlign w:val="center"/>
          </w:tcPr>
          <w:p w14:paraId="487E5C63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TN</w:t>
            </w:r>
          </w:p>
        </w:tc>
      </w:tr>
      <w:tr w:rsidR="00670E7B" w:rsidRPr="00644896" w14:paraId="14B5D920" w14:textId="77777777" w:rsidTr="004477BD">
        <w:trPr>
          <w:trHeight w:val="449"/>
        </w:trPr>
        <w:tc>
          <w:tcPr>
            <w:tcW w:w="2472" w:type="dxa"/>
            <w:vAlign w:val="center"/>
          </w:tcPr>
          <w:p w14:paraId="6AC94ED3" w14:textId="77777777" w:rsidR="00670E7B" w:rsidRPr="00274779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47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Leighl_2019</w:t>
            </w:r>
          </w:p>
        </w:tc>
        <w:tc>
          <w:tcPr>
            <w:tcW w:w="2926" w:type="dxa"/>
            <w:vAlign w:val="center"/>
          </w:tcPr>
          <w:p w14:paraId="47E1D383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223</w:t>
            </w:r>
          </w:p>
        </w:tc>
        <w:tc>
          <w:tcPr>
            <w:tcW w:w="1350" w:type="dxa"/>
            <w:vAlign w:val="center"/>
          </w:tcPr>
          <w:p w14:paraId="3D7C20EE" w14:textId="2F572C2F" w:rsidR="00670E7B" w:rsidRPr="00644896" w:rsidRDefault="008E7A5F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0" w:type="dxa"/>
            <w:vAlign w:val="center"/>
          </w:tcPr>
          <w:p w14:paraId="5E082A38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7A48856D" w14:textId="3C890CB6" w:rsidR="00670E7B" w:rsidRPr="00644896" w:rsidRDefault="008E7A5F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4B3393B1" w14:textId="7161F4EA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8E7A5F">
              <w:rPr>
                <w:rFonts w:asciiTheme="minorHAnsi" w:hAnsiTheme="minorHAnsi" w:cstheme="minorHAnsi"/>
                <w:sz w:val="20"/>
                <w:szCs w:val="20"/>
              </w:rPr>
              <w:t>58</w:t>
            </w:r>
          </w:p>
        </w:tc>
      </w:tr>
      <w:tr w:rsidR="00670E7B" w:rsidRPr="00644896" w14:paraId="59FFBCE7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1F5762B7" w14:textId="77777777" w:rsidR="00670E7B" w:rsidRPr="00274779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747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2926" w:type="dxa"/>
            <w:vAlign w:val="center"/>
          </w:tcPr>
          <w:p w14:paraId="7672C1E5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 for sensitivity analysis, 19 for specificity analysis</w:t>
            </w:r>
          </w:p>
        </w:tc>
        <w:tc>
          <w:tcPr>
            <w:tcW w:w="1350" w:type="dxa"/>
            <w:vAlign w:val="center"/>
          </w:tcPr>
          <w:p w14:paraId="2B856FF8" w14:textId="0671A28A" w:rsidR="00670E7B" w:rsidRPr="00644896" w:rsidRDefault="008E7A5F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0" w:type="dxa"/>
            <w:vAlign w:val="center"/>
          </w:tcPr>
          <w:p w14:paraId="392547A6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vAlign w:val="center"/>
          </w:tcPr>
          <w:p w14:paraId="663A7AE0" w14:textId="77777777" w:rsidR="00670E7B" w:rsidRPr="00644896" w:rsidRDefault="00670E7B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0" w:type="dxa"/>
            <w:vAlign w:val="center"/>
          </w:tcPr>
          <w:p w14:paraId="6C88DFD4" w14:textId="7767FE4E" w:rsidR="00670E7B" w:rsidRPr="00644896" w:rsidRDefault="008E7A5F" w:rsidP="004477B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318</w:t>
            </w:r>
          </w:p>
        </w:tc>
      </w:tr>
      <w:tr w:rsidR="008E7A5F" w:rsidRPr="00644896" w14:paraId="4E03C26A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0EA2E466" w14:textId="2C0D02C8" w:rsidR="008E7A5F" w:rsidRPr="0061455D" w:rsidRDefault="008E7A5F" w:rsidP="008E7A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Liu_2017</w:t>
            </w:r>
          </w:p>
        </w:tc>
        <w:tc>
          <w:tcPr>
            <w:tcW w:w="2926" w:type="dxa"/>
            <w:vAlign w:val="center"/>
          </w:tcPr>
          <w:p w14:paraId="1A20DE8B" w14:textId="0A306B61" w:rsidR="008E7A5F" w:rsidRPr="0061455D" w:rsidRDefault="008E7A5F" w:rsidP="008E7A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72</w:t>
            </w:r>
          </w:p>
        </w:tc>
        <w:tc>
          <w:tcPr>
            <w:tcW w:w="1350" w:type="dxa"/>
            <w:vAlign w:val="center"/>
          </w:tcPr>
          <w:p w14:paraId="7A064AE4" w14:textId="50752D39" w:rsidR="008E7A5F" w:rsidRPr="0061455D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5E740935" w14:textId="5F771B59" w:rsidR="008E7A5F" w:rsidRPr="0061455D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2492242D" w14:textId="40335CB2" w:rsidR="008E7A5F" w:rsidRPr="0061455D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158297BC" w14:textId="7594469F" w:rsidR="008E7A5F" w:rsidRPr="0061455D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59</w:t>
            </w:r>
          </w:p>
        </w:tc>
      </w:tr>
      <w:tr w:rsidR="008E7A5F" w:rsidRPr="00644896" w14:paraId="22A600E8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7803E822" w14:textId="15A29A53" w:rsidR="008E7A5F" w:rsidRPr="00644896" w:rsidRDefault="008E7A5F" w:rsidP="008E7A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Palmero_2021</w:t>
            </w:r>
          </w:p>
        </w:tc>
        <w:tc>
          <w:tcPr>
            <w:tcW w:w="2926" w:type="dxa"/>
            <w:vAlign w:val="center"/>
          </w:tcPr>
          <w:p w14:paraId="48ED5996" w14:textId="1A071E9F" w:rsidR="008E7A5F" w:rsidRPr="00644896" w:rsidRDefault="008E7A5F" w:rsidP="008E7A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350" w:type="dxa"/>
            <w:vAlign w:val="center"/>
          </w:tcPr>
          <w:p w14:paraId="5492A56F" w14:textId="1E2E83A5" w:rsidR="008E7A5F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18E17A47" w14:textId="797D0829" w:rsidR="008E7A5F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1D1CBF4D" w14:textId="4CAF0814" w:rsidR="008E7A5F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50" w:type="dxa"/>
            <w:vAlign w:val="center"/>
          </w:tcPr>
          <w:p w14:paraId="72E3A7B7" w14:textId="71B595C8" w:rsidR="008E7A5F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1455D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8E7A5F" w:rsidRPr="00644896" w14:paraId="2B1981C4" w14:textId="77777777" w:rsidTr="004477BD">
        <w:trPr>
          <w:trHeight w:val="476"/>
        </w:trPr>
        <w:tc>
          <w:tcPr>
            <w:tcW w:w="2472" w:type="dxa"/>
            <w:vAlign w:val="center"/>
          </w:tcPr>
          <w:p w14:paraId="4BC9CE10" w14:textId="77777777" w:rsidR="008E7A5F" w:rsidRPr="00644896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2926" w:type="dxa"/>
            <w:vAlign w:val="center"/>
          </w:tcPr>
          <w:p w14:paraId="17F30C83" w14:textId="77777777" w:rsidR="008E7A5F" w:rsidRPr="00644896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489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350" w:type="dxa"/>
            <w:vAlign w:val="center"/>
          </w:tcPr>
          <w:p w14:paraId="6233C91E" w14:textId="01134066" w:rsidR="008E7A5F" w:rsidRPr="00644896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350" w:type="dxa"/>
            <w:vAlign w:val="center"/>
          </w:tcPr>
          <w:p w14:paraId="77B76155" w14:textId="7CB8D87A" w:rsidR="008E7A5F" w:rsidRPr="00644896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14:paraId="511DE720" w14:textId="694AA800" w:rsidR="008E7A5F" w:rsidRPr="00644896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350" w:type="dxa"/>
            <w:vAlign w:val="center"/>
          </w:tcPr>
          <w:p w14:paraId="03388A2D" w14:textId="7D2C6487" w:rsidR="008E7A5F" w:rsidRPr="00644896" w:rsidRDefault="008E7A5F" w:rsidP="008E7A5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740</w:t>
            </w:r>
          </w:p>
        </w:tc>
      </w:tr>
    </w:tbl>
    <w:p w14:paraId="65857F51" w14:textId="76A084F6" w:rsidR="00670E7B" w:rsidRPr="00957229" w:rsidRDefault="00670E7B" w:rsidP="00670E7B">
      <w:pPr>
        <w:rPr>
          <w:rFonts w:asciiTheme="minorHAnsi" w:hAnsiTheme="minorHAnsi" w:cstheme="minorHAnsi"/>
          <w:sz w:val="20"/>
          <w:szCs w:val="20"/>
        </w:rPr>
      </w:pPr>
      <w:r w:rsidRPr="00957229">
        <w:rPr>
          <w:rFonts w:asciiTheme="minorHAnsi" w:hAnsiTheme="minorHAnsi" w:cstheme="minorHAnsi"/>
          <w:sz w:val="20"/>
          <w:szCs w:val="20"/>
        </w:rPr>
        <w:t>TP</w:t>
      </w:r>
      <w:r>
        <w:rPr>
          <w:rFonts w:asciiTheme="minorHAnsi" w:hAnsiTheme="minorHAnsi" w:cstheme="minorHAnsi"/>
          <w:sz w:val="20"/>
          <w:szCs w:val="20"/>
        </w:rPr>
        <w:t xml:space="preserve">: true positive; FP: false positive; FN: false negative; TN: true negative; </w:t>
      </w:r>
      <w:r w:rsidR="00AA169B">
        <w:rPr>
          <w:rFonts w:asciiTheme="minorHAnsi" w:hAnsiTheme="minorHAnsi" w:cstheme="minorHAnsi"/>
          <w:sz w:val="20"/>
          <w:szCs w:val="20"/>
        </w:rPr>
        <w:t>fusions include ALK, ROS1 and RET</w:t>
      </w:r>
    </w:p>
    <w:p w14:paraId="4D724607" w14:textId="77777777" w:rsidR="00670E7B" w:rsidRDefault="00670E7B" w:rsidP="00670E7B">
      <w:pPr>
        <w:rPr>
          <w:rFonts w:ascii="Calibri" w:hAnsi="Calibri" w:cs="Calibri"/>
        </w:rPr>
      </w:pPr>
    </w:p>
    <w:p w14:paraId="33F56132" w14:textId="77777777" w:rsidR="00670E7B" w:rsidRDefault="00670E7B" w:rsidP="00670E7B">
      <w:pPr>
        <w:rPr>
          <w:rFonts w:ascii="Calibri" w:hAnsi="Calibri" w:cs="Calibri"/>
        </w:rPr>
      </w:pPr>
      <w:r>
        <w:rPr>
          <w:rFonts w:ascii="Calibri" w:hAnsi="Calibri" w:cs="Calibri"/>
        </w:rPr>
        <w:br w:type="column"/>
      </w:r>
    </w:p>
    <w:p w14:paraId="679E8F28" w14:textId="0EA3E671" w:rsidR="00670E7B" w:rsidRDefault="00670E7B" w:rsidP="00670E7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Figure S29. </w:t>
      </w:r>
      <w:r>
        <w:rPr>
          <w:rFonts w:ascii="Calibri" w:hAnsi="Calibri" w:cs="Calibri"/>
          <w:color w:val="000000"/>
        </w:rPr>
        <w:t xml:space="preserve">Forest plot of sensitivity and specificity on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fusion</w:t>
      </w:r>
      <w:r w:rsidRPr="00947C8C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9F3521">
        <w:rPr>
          <w:rFonts w:ascii="Calibri" w:hAnsi="Calibri" w:cs="Calibri"/>
          <w:color w:val="000000"/>
        </w:rPr>
        <w:t>from bivariate random effects meta-analyses</w:t>
      </w:r>
      <w:r>
        <w:rPr>
          <w:rFonts w:ascii="Calibri" w:hAnsi="Calibri" w:cs="Calibri"/>
          <w:color w:val="000000"/>
        </w:rPr>
        <w:t xml:space="preserve"> (n=</w:t>
      </w:r>
      <w:r w:rsidR="007939F0">
        <w:rPr>
          <w:rFonts w:ascii="Calibri" w:hAnsi="Calibri" w:cs="Calibri"/>
          <w:color w:val="000000"/>
        </w:rPr>
        <w:t>5</w:t>
      </w:r>
      <w:r>
        <w:rPr>
          <w:rFonts w:ascii="Calibri" w:hAnsi="Calibri" w:cs="Calibri"/>
          <w:color w:val="000000"/>
        </w:rPr>
        <w:t>)</w:t>
      </w:r>
    </w:p>
    <w:p w14:paraId="48E6E31F" w14:textId="77777777" w:rsidR="00670E7B" w:rsidRPr="009224DC" w:rsidRDefault="00670E7B" w:rsidP="00670E7B">
      <w:pPr>
        <w:rPr>
          <w:rFonts w:ascii="Calibri" w:hAnsi="Calibri" w:cs="Calibri"/>
        </w:rPr>
      </w:pPr>
    </w:p>
    <w:p w14:paraId="5CA40430" w14:textId="06EFF652" w:rsidR="00670E7B" w:rsidRDefault="00ED5DA1" w:rsidP="00670E7B">
      <w:pPr>
        <w:rPr>
          <w:rFonts w:ascii="Calibri" w:hAnsi="Calibri" w:cs="Calibri"/>
          <w:noProof/>
        </w:rPr>
      </w:pPr>
      <w:r w:rsidRPr="00ED5DA1">
        <w:rPr>
          <w:rFonts w:ascii="Calibri" w:hAnsi="Calibri" w:cs="Calibri"/>
          <w:noProof/>
        </w:rPr>
        <w:drawing>
          <wp:inline distT="0" distB="0" distL="0" distR="0" wp14:anchorId="3EC96561" wp14:editId="4FC1C007">
            <wp:extent cx="8229600" cy="3919220"/>
            <wp:effectExtent l="0" t="0" r="0" b="508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7CCE" w14:textId="77777777" w:rsidR="00670E7B" w:rsidRPr="00461DB5" w:rsidRDefault="00670E7B" w:rsidP="00670E7B">
      <w:pPr>
        <w:rPr>
          <w:rFonts w:ascii="Calibri" w:hAnsi="Calibri" w:cs="Calibri"/>
        </w:rPr>
      </w:pPr>
    </w:p>
    <w:p w14:paraId="3A5DBCBC" w14:textId="77777777" w:rsidR="00670E7B" w:rsidRPr="00461DB5" w:rsidRDefault="00670E7B" w:rsidP="00670E7B">
      <w:pPr>
        <w:rPr>
          <w:rFonts w:ascii="Calibri" w:hAnsi="Calibri" w:cs="Calibri"/>
        </w:rPr>
      </w:pPr>
    </w:p>
    <w:p w14:paraId="2D434DAB" w14:textId="0719DA7D" w:rsidR="00670E7B" w:rsidRDefault="00670E7B" w:rsidP="005A2666">
      <w:pPr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Sensitivity and specificity of single studies were based on frequentist estimations.</w:t>
      </w:r>
    </w:p>
    <w:p w14:paraId="391E403B" w14:textId="7FC7712B" w:rsidR="00670E7B" w:rsidRDefault="00670E7B" w:rsidP="00670E7B">
      <w:pPr>
        <w:ind w:firstLine="180"/>
        <w:rPr>
          <w:rFonts w:ascii="Calibri" w:hAnsi="Calibri" w:cs="Calibri"/>
          <w:noProof/>
        </w:rPr>
        <w:sectPr w:rsidR="00670E7B" w:rsidSect="003110F2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</w:rPr>
        <w:t>I</w:t>
      </w:r>
      <w:r w:rsidRPr="00957229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= 0% based on the frequentist approach; BAUC = 0.</w:t>
      </w:r>
      <w:r w:rsidR="00F6164E">
        <w:rPr>
          <w:rFonts w:ascii="Calibri" w:hAnsi="Calibri" w:cs="Calibri"/>
        </w:rPr>
        <w:t>5</w:t>
      </w:r>
      <w:r w:rsidR="00D11BC3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 (95%CI: 0.</w:t>
      </w:r>
      <w:r w:rsidR="00F6164E">
        <w:rPr>
          <w:rFonts w:ascii="Calibri" w:hAnsi="Calibri" w:cs="Calibri"/>
        </w:rPr>
        <w:t>4</w:t>
      </w:r>
      <w:r>
        <w:rPr>
          <w:rFonts w:ascii="Calibri" w:hAnsi="Calibri" w:cs="Calibri"/>
        </w:rPr>
        <w:t>7-0.</w:t>
      </w:r>
      <w:r w:rsidR="00F6164E">
        <w:rPr>
          <w:rFonts w:ascii="Calibri" w:hAnsi="Calibri" w:cs="Calibri"/>
        </w:rPr>
        <w:t>5</w:t>
      </w:r>
      <w:r w:rsidR="00D11BC3">
        <w:rPr>
          <w:rFonts w:ascii="Calibri" w:hAnsi="Calibri" w:cs="Calibri"/>
        </w:rPr>
        <w:t>4</w:t>
      </w:r>
      <w:r>
        <w:rPr>
          <w:rFonts w:ascii="Calibri" w:hAnsi="Calibri" w:cs="Calibri"/>
        </w:rPr>
        <w:t>)</w:t>
      </w:r>
    </w:p>
    <w:p w14:paraId="5892D94B" w14:textId="77777777" w:rsidR="00670E7B" w:rsidRDefault="00670E7B" w:rsidP="00670E7B">
      <w:pPr>
        <w:rPr>
          <w:rFonts w:ascii="Calibri" w:hAnsi="Calibri" w:cs="Calibri"/>
        </w:rPr>
      </w:pPr>
    </w:p>
    <w:p w14:paraId="14A7057D" w14:textId="77777777" w:rsidR="00670E7B" w:rsidRDefault="00670E7B" w:rsidP="00670E7B">
      <w:pPr>
        <w:rPr>
          <w:rFonts w:ascii="Calibri" w:hAnsi="Calibri" w:cs="Calibri"/>
          <w:noProof/>
        </w:rPr>
      </w:pPr>
      <w:r w:rsidRPr="003110F2">
        <w:rPr>
          <w:rFonts w:ascii="Calibri" w:hAnsi="Calibri" w:cs="Calibri"/>
        </w:rPr>
        <w:br w:type="column"/>
      </w:r>
    </w:p>
    <w:p w14:paraId="668A4DD2" w14:textId="77777777" w:rsidR="00670E7B" w:rsidRDefault="00670E7B" w:rsidP="00670E7B">
      <w:pPr>
        <w:rPr>
          <w:rFonts w:ascii="Calibri" w:hAnsi="Calibri" w:cs="Calibri"/>
        </w:rPr>
        <w:sectPr w:rsidR="00670E7B" w:rsidSect="003110F2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2D86115" w14:textId="40CC3F10" w:rsidR="00670E7B" w:rsidRDefault="00670E7B" w:rsidP="00670E7B">
      <w:pPr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Figure S30. </w:t>
      </w:r>
      <w:r w:rsidRPr="00A73DF3">
        <w:rPr>
          <w:rFonts w:asciiTheme="minorHAnsi" w:hAnsiTheme="minorHAnsi" w:cstheme="minorHAnsi"/>
        </w:rPr>
        <w:t>Summary receiver operating characteristic</w:t>
      </w:r>
      <w:r>
        <w:rPr>
          <w:rFonts w:asciiTheme="minorHAnsi" w:hAnsiTheme="minorHAnsi" w:cstheme="minorHAnsi"/>
        </w:rPr>
        <w:t xml:space="preserve">s (SROC) plots based on bivariate random-effects meta-analyses of </w:t>
      </w:r>
      <w:proofErr w:type="spellStart"/>
      <w:r>
        <w:rPr>
          <w:rFonts w:asciiTheme="minorHAnsi" w:hAnsiTheme="minorHAnsi" w:cstheme="minorHAnsi"/>
        </w:rPr>
        <w:t>ctDNA</w:t>
      </w:r>
      <w:proofErr w:type="spellEnd"/>
      <w:r>
        <w:rPr>
          <w:rFonts w:asciiTheme="minorHAnsi" w:hAnsiTheme="minorHAnsi" w:cstheme="minorHAnsi"/>
        </w:rPr>
        <w:t xml:space="preserve"> detection of </w:t>
      </w:r>
      <w:r w:rsidR="00CC6B06">
        <w:rPr>
          <w:rFonts w:asciiTheme="minorHAnsi" w:hAnsiTheme="minorHAnsi" w:cstheme="minorHAnsi"/>
        </w:rPr>
        <w:t>fusion</w:t>
      </w:r>
      <w:r>
        <w:rPr>
          <w:rFonts w:asciiTheme="minorHAnsi" w:hAnsiTheme="minorHAnsi" w:cstheme="minorHAnsi"/>
        </w:rPr>
        <w:t xml:space="preserve"> mutation class (n=</w:t>
      </w:r>
      <w:r w:rsidR="007939F0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>)</w:t>
      </w:r>
    </w:p>
    <w:p w14:paraId="22113CC5" w14:textId="77777777" w:rsidR="00670E7B" w:rsidRDefault="00670E7B" w:rsidP="00670E7B">
      <w:pPr>
        <w:rPr>
          <w:rFonts w:asciiTheme="minorHAnsi" w:hAnsiTheme="minorHAnsi" w:cstheme="minorHAnsi"/>
        </w:rPr>
        <w:sectPr w:rsidR="00670E7B" w:rsidSect="005E4089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A5518C0" w14:textId="77777777" w:rsidR="00670E7B" w:rsidRDefault="00670E7B" w:rsidP="00670E7B">
      <w:pPr>
        <w:rPr>
          <w:rFonts w:asciiTheme="minorHAnsi" w:hAnsiTheme="minorHAnsi" w:cstheme="minorHAnsi"/>
        </w:rPr>
      </w:pPr>
    </w:p>
    <w:p w14:paraId="7DA346A7" w14:textId="77777777" w:rsidR="00670E7B" w:rsidRPr="004E7978" w:rsidRDefault="00670E7B" w:rsidP="00670E7B">
      <w:pPr>
        <w:rPr>
          <w:rFonts w:ascii="Calibri" w:hAnsi="Calibri" w:cs="Calibri"/>
        </w:rPr>
      </w:pPr>
    </w:p>
    <w:p w14:paraId="7BDA6AC0" w14:textId="77777777" w:rsidR="00670E7B" w:rsidRPr="000611AE" w:rsidRDefault="00670E7B" w:rsidP="00670E7B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SROC (frequentist approach):  </w:t>
      </w:r>
    </w:p>
    <w:p w14:paraId="053E5225" w14:textId="77777777" w:rsidR="00670E7B" w:rsidRDefault="00670E7B" w:rsidP="00670E7B">
      <w:pPr>
        <w:rPr>
          <w:rFonts w:ascii="Calibri" w:hAnsi="Calibri" w:cs="Calibri"/>
        </w:rPr>
      </w:pPr>
    </w:p>
    <w:p w14:paraId="42E21BCD" w14:textId="55257ADF" w:rsidR="00670E7B" w:rsidRDefault="00F6164E" w:rsidP="00670E7B">
      <w:pPr>
        <w:rPr>
          <w:rFonts w:ascii="Calibri" w:hAnsi="Calibri" w:cs="Calibri"/>
        </w:rPr>
      </w:pPr>
      <w:r w:rsidRPr="00F6164E">
        <w:rPr>
          <w:rFonts w:ascii="Calibri" w:hAnsi="Calibri" w:cs="Calibri"/>
          <w:noProof/>
        </w:rPr>
        <w:drawing>
          <wp:inline distT="0" distB="0" distL="0" distR="0" wp14:anchorId="19E7A337" wp14:editId="40069E54">
            <wp:extent cx="3694289" cy="3022600"/>
            <wp:effectExtent l="0" t="0" r="1905" b="0"/>
            <wp:docPr id="50" name="Picture 5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ia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99549" cy="30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5073" w14:textId="77777777" w:rsidR="00670E7B" w:rsidRDefault="00670E7B" w:rsidP="00670E7B">
      <w:pPr>
        <w:rPr>
          <w:rFonts w:ascii="Calibri" w:hAnsi="Calibri" w:cs="Calibri"/>
        </w:rPr>
      </w:pPr>
    </w:p>
    <w:p w14:paraId="058848D6" w14:textId="77777777" w:rsidR="00670E7B" w:rsidRDefault="00670E7B" w:rsidP="00670E7B">
      <w:pPr>
        <w:rPr>
          <w:rFonts w:ascii="Calibri" w:hAnsi="Calibri" w:cs="Calibri"/>
        </w:rPr>
      </w:pPr>
    </w:p>
    <w:p w14:paraId="585EF35C" w14:textId="77777777" w:rsidR="00670E7B" w:rsidRDefault="00670E7B" w:rsidP="00670E7B">
      <w:pPr>
        <w:rPr>
          <w:rFonts w:ascii="Calibri" w:hAnsi="Calibri" w:cs="Calibri"/>
        </w:rPr>
      </w:pPr>
    </w:p>
    <w:p w14:paraId="4DAB0469" w14:textId="77777777" w:rsidR="00670E7B" w:rsidRDefault="00670E7B" w:rsidP="00670E7B">
      <w:pPr>
        <w:rPr>
          <w:rFonts w:ascii="Calibri" w:hAnsi="Calibri" w:cs="Calibri"/>
        </w:rPr>
      </w:pPr>
    </w:p>
    <w:p w14:paraId="34D510E1" w14:textId="77777777" w:rsidR="00670E7B" w:rsidRDefault="00670E7B" w:rsidP="00670E7B">
      <w:pPr>
        <w:rPr>
          <w:rFonts w:ascii="Calibri" w:hAnsi="Calibri" w:cs="Calibri"/>
        </w:rPr>
      </w:pPr>
    </w:p>
    <w:p w14:paraId="6CF54E51" w14:textId="77777777" w:rsidR="00670E7B" w:rsidRDefault="00670E7B" w:rsidP="00670E7B">
      <w:pPr>
        <w:rPr>
          <w:rFonts w:ascii="Calibri" w:hAnsi="Calibri" w:cs="Calibri"/>
        </w:rPr>
      </w:pPr>
    </w:p>
    <w:p w14:paraId="19CA7DAD" w14:textId="77777777" w:rsidR="00670E7B" w:rsidRDefault="00670E7B" w:rsidP="00670E7B">
      <w:pPr>
        <w:rPr>
          <w:rFonts w:ascii="Calibri" w:hAnsi="Calibri" w:cs="Calibri"/>
        </w:rPr>
      </w:pPr>
    </w:p>
    <w:p w14:paraId="08442041" w14:textId="77777777" w:rsidR="00670E7B" w:rsidRDefault="00670E7B" w:rsidP="00670E7B">
      <w:pPr>
        <w:rPr>
          <w:rFonts w:ascii="Calibri" w:hAnsi="Calibri" w:cs="Calibri"/>
        </w:rPr>
      </w:pPr>
    </w:p>
    <w:p w14:paraId="38961F40" w14:textId="77777777" w:rsidR="00670E7B" w:rsidRDefault="00670E7B" w:rsidP="00670E7B">
      <w:pPr>
        <w:rPr>
          <w:rFonts w:ascii="Calibri" w:hAnsi="Calibri" w:cs="Calibri"/>
        </w:rPr>
      </w:pPr>
    </w:p>
    <w:p w14:paraId="7239B895" w14:textId="77777777" w:rsidR="00670E7B" w:rsidRPr="005E4089" w:rsidRDefault="00670E7B" w:rsidP="00670E7B">
      <w:pPr>
        <w:ind w:left="360"/>
        <w:rPr>
          <w:rFonts w:ascii="Calibri" w:hAnsi="Calibri" w:cs="Calibri"/>
        </w:rPr>
      </w:pPr>
    </w:p>
    <w:p w14:paraId="2B6B2045" w14:textId="77777777" w:rsidR="00670E7B" w:rsidRDefault="00670E7B" w:rsidP="00670E7B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SROC (Bayesian approach):</w:t>
      </w:r>
    </w:p>
    <w:p w14:paraId="47C1BF86" w14:textId="77777777" w:rsidR="00670E7B" w:rsidRDefault="00670E7B" w:rsidP="00670E7B">
      <w:pPr>
        <w:rPr>
          <w:rFonts w:ascii="Calibri" w:hAnsi="Calibri" w:cs="Calibri"/>
        </w:rPr>
      </w:pPr>
    </w:p>
    <w:p w14:paraId="6EDD43F4" w14:textId="2FF9C55B" w:rsidR="00670E7B" w:rsidRPr="005E4089" w:rsidRDefault="00F6164E" w:rsidP="00670E7B">
      <w:pPr>
        <w:rPr>
          <w:rFonts w:ascii="Calibri" w:hAnsi="Calibri" w:cs="Calibri"/>
        </w:rPr>
        <w:sectPr w:rsidR="00670E7B" w:rsidRPr="005E4089" w:rsidSect="005E4089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F6164E">
        <w:rPr>
          <w:rFonts w:ascii="Calibri" w:hAnsi="Calibri" w:cs="Calibri"/>
          <w:noProof/>
        </w:rPr>
        <w:drawing>
          <wp:inline distT="0" distB="0" distL="0" distR="0" wp14:anchorId="1C15050F" wp14:editId="280D585F">
            <wp:extent cx="3881099" cy="3581400"/>
            <wp:effectExtent l="0" t="0" r="5715" b="0"/>
            <wp:docPr id="52" name="Picture 5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9192" cy="358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E466" w14:textId="77777777" w:rsidR="00670E7B" w:rsidRDefault="00670E7B" w:rsidP="00670E7B">
      <w:pPr>
        <w:rPr>
          <w:rFonts w:asciiTheme="minorHAnsi" w:hAnsiTheme="minorHAnsi" w:cstheme="minorHAnsi"/>
        </w:rPr>
      </w:pPr>
    </w:p>
    <w:p w14:paraId="3A3AE12A" w14:textId="77777777" w:rsidR="00670E7B" w:rsidRDefault="00670E7B" w:rsidP="00670E7B">
      <w:pPr>
        <w:rPr>
          <w:rFonts w:asciiTheme="minorHAnsi" w:hAnsiTheme="minorHAnsi" w:cstheme="minorHAnsi"/>
        </w:rPr>
        <w:sectPr w:rsidR="00670E7B" w:rsidSect="00357B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FDCE65D" w14:textId="77777777" w:rsidR="00670E7B" w:rsidRDefault="00670E7B" w:rsidP="00670E7B">
      <w:pPr>
        <w:rPr>
          <w:rFonts w:ascii="Calibri" w:hAnsi="Calibri" w:cs="Calibri"/>
        </w:rPr>
        <w:sectPr w:rsidR="00670E7B" w:rsidSect="005E4089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587E8362" w14:textId="553887B6" w:rsidR="00670E7B" w:rsidRDefault="00670E7B" w:rsidP="00670E7B">
      <w:pPr>
        <w:rPr>
          <w:rFonts w:ascii="Calibri" w:hAnsi="Calibri" w:cs="Calibri"/>
        </w:rPr>
      </w:pPr>
      <w:r>
        <w:rPr>
          <w:rFonts w:ascii="Calibri" w:hAnsi="Calibri" w:cs="Calibri"/>
        </w:rPr>
        <w:t>Figure S31. Bayesian p</w:t>
      </w:r>
      <w:r w:rsidRPr="0094268A">
        <w:rPr>
          <w:rFonts w:ascii="Calibri" w:hAnsi="Calibri" w:cs="Calibri"/>
        </w:rPr>
        <w:t xml:space="preserve">osterior </w:t>
      </w:r>
      <w:r>
        <w:rPr>
          <w:rFonts w:ascii="Calibri" w:hAnsi="Calibri" w:cs="Calibri"/>
        </w:rPr>
        <w:t>p</w:t>
      </w:r>
      <w:r w:rsidRPr="0094268A">
        <w:rPr>
          <w:rFonts w:ascii="Calibri" w:hAnsi="Calibri" w:cs="Calibri"/>
        </w:rPr>
        <w:t xml:space="preserve">redictive </w:t>
      </w:r>
      <w:r>
        <w:rPr>
          <w:rFonts w:ascii="Calibri" w:hAnsi="Calibri" w:cs="Calibri"/>
        </w:rPr>
        <w:t>c</w:t>
      </w:r>
      <w:r w:rsidRPr="0094268A">
        <w:rPr>
          <w:rFonts w:ascii="Calibri" w:hAnsi="Calibri" w:cs="Calibri"/>
        </w:rPr>
        <w:t>ontours (50%, 75%, 95%)</w:t>
      </w:r>
      <w:r>
        <w:rPr>
          <w:rFonts w:ascii="Calibri" w:hAnsi="Calibri" w:cs="Calibri"/>
        </w:rPr>
        <w:t xml:space="preserve"> for</w:t>
      </w:r>
      <w:r w:rsidRPr="00312D09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ctDNA</w:t>
      </w:r>
      <w:proofErr w:type="spellEnd"/>
      <w:r>
        <w:rPr>
          <w:rFonts w:ascii="Calibri" w:hAnsi="Calibri" w:cs="Calibri"/>
          <w:color w:val="000000"/>
        </w:rPr>
        <w:t xml:space="preserve"> detection of </w:t>
      </w:r>
      <w:r w:rsidR="00CC6B06">
        <w:rPr>
          <w:rFonts w:ascii="Calibri" w:hAnsi="Calibri" w:cs="Calibri"/>
          <w:color w:val="000000"/>
        </w:rPr>
        <w:t>fusion</w:t>
      </w:r>
      <w:r w:rsidRPr="00947C8C">
        <w:rPr>
          <w:rFonts w:ascii="Calibri" w:hAnsi="Calibri" w:cs="Calibri"/>
          <w:color w:val="000000"/>
        </w:rPr>
        <w:t xml:space="preserve"> mutation class</w:t>
      </w:r>
      <w:r w:rsidRPr="006300F5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>(n=</w:t>
      </w:r>
      <w:r w:rsidR="008E7A5F">
        <w:rPr>
          <w:rFonts w:ascii="Calibri" w:hAnsi="Calibri" w:cs="Calibri"/>
        </w:rPr>
        <w:t>5</w:t>
      </w:r>
      <w:r>
        <w:rPr>
          <w:rFonts w:ascii="Calibri" w:hAnsi="Calibri" w:cs="Calibri"/>
        </w:rPr>
        <w:t>)</w:t>
      </w:r>
    </w:p>
    <w:p w14:paraId="08831B59" w14:textId="77777777" w:rsidR="00670E7B" w:rsidRPr="00E12B17" w:rsidRDefault="00670E7B" w:rsidP="00670E7B">
      <w:pPr>
        <w:rPr>
          <w:rFonts w:ascii="Calibri" w:hAnsi="Calibri" w:cs="Calibri"/>
        </w:rPr>
      </w:pPr>
    </w:p>
    <w:p w14:paraId="28BCE985" w14:textId="0CDFF1A9" w:rsidR="00670E7B" w:rsidRDefault="00F6164E" w:rsidP="00670E7B">
      <w:pPr>
        <w:rPr>
          <w:rFonts w:ascii="Calibri" w:hAnsi="Calibri" w:cs="Calibri"/>
        </w:rPr>
      </w:pPr>
      <w:r w:rsidRPr="00F6164E">
        <w:rPr>
          <w:rFonts w:ascii="Calibri" w:hAnsi="Calibri" w:cs="Calibri"/>
          <w:noProof/>
        </w:rPr>
        <w:drawing>
          <wp:inline distT="0" distB="0" distL="0" distR="0" wp14:anchorId="06469DD7" wp14:editId="0AB715C2">
            <wp:extent cx="3606863" cy="3111500"/>
            <wp:effectExtent l="0" t="0" r="0" b="0"/>
            <wp:docPr id="51" name="Picture 5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14098" cy="311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496F" w14:textId="77777777" w:rsidR="006D5C2B" w:rsidRDefault="006D5C2B" w:rsidP="00E12B17">
      <w:pPr>
        <w:rPr>
          <w:rFonts w:ascii="Calibri" w:hAnsi="Calibri" w:cs="Calibri"/>
        </w:rPr>
      </w:pPr>
    </w:p>
    <w:p w14:paraId="0DB67C01" w14:textId="77777777" w:rsidR="006D5C2B" w:rsidRDefault="006D5C2B" w:rsidP="00E12B17">
      <w:pPr>
        <w:rPr>
          <w:rFonts w:ascii="Calibri" w:hAnsi="Calibri" w:cs="Calibri"/>
        </w:rPr>
      </w:pPr>
    </w:p>
    <w:p w14:paraId="2317DB56" w14:textId="77777777" w:rsidR="006D5C2B" w:rsidRDefault="006D5C2B" w:rsidP="006D5C2B">
      <w:pPr>
        <w:rPr>
          <w:rFonts w:asciiTheme="minorHAnsi" w:hAnsiTheme="minorHAnsi" w:cstheme="minorHAnsi"/>
          <w:noProof/>
        </w:rPr>
      </w:pPr>
      <w:r w:rsidRPr="006B60A2">
        <w:rPr>
          <w:rFonts w:ascii="Calibri" w:hAnsi="Calibri" w:cs="Calibri"/>
        </w:rPr>
        <w:t xml:space="preserve">Each purple circle identifies the true positive rate </w:t>
      </w:r>
      <w:r>
        <w:rPr>
          <w:rFonts w:ascii="Calibri" w:hAnsi="Calibri" w:cs="Calibri"/>
        </w:rPr>
        <w:t xml:space="preserve">(TPR) </w:t>
      </w:r>
      <w:r w:rsidRPr="006B60A2">
        <w:rPr>
          <w:rFonts w:ascii="Calibri" w:hAnsi="Calibri" w:cs="Calibri"/>
        </w:rPr>
        <w:t xml:space="preserve">vs. the false positive rate </w:t>
      </w:r>
      <w:r>
        <w:rPr>
          <w:rFonts w:ascii="Calibri" w:hAnsi="Calibri" w:cs="Calibri"/>
        </w:rPr>
        <w:t xml:space="preserve">(FPR) </w:t>
      </w:r>
      <w:r w:rsidRPr="006B60A2">
        <w:rPr>
          <w:rFonts w:ascii="Calibri" w:hAnsi="Calibri" w:cs="Calibri"/>
        </w:rPr>
        <w:t>of each study (observed data). Light blue circles are predictions based on Bayes</w:t>
      </w:r>
      <w:r>
        <w:rPr>
          <w:rFonts w:ascii="Calibri" w:hAnsi="Calibri" w:cs="Calibri"/>
        </w:rPr>
        <w:t>ian</w:t>
      </w:r>
      <w:r w:rsidRPr="006B60A2">
        <w:rPr>
          <w:rFonts w:ascii="Calibri" w:hAnsi="Calibri" w:cs="Calibri"/>
        </w:rPr>
        <w:t xml:space="preserve"> meta-analysis of data by fitting a bivariate random effects model, with red lines indicating parametric predictive contours.</w:t>
      </w:r>
    </w:p>
    <w:p w14:paraId="57320E2D" w14:textId="77777777" w:rsidR="006D5C2B" w:rsidRDefault="006D5C2B" w:rsidP="00E12B17">
      <w:pPr>
        <w:rPr>
          <w:rFonts w:ascii="Calibri" w:hAnsi="Calibri" w:cs="Calibri"/>
        </w:rPr>
      </w:pPr>
    </w:p>
    <w:p w14:paraId="1D151F36" w14:textId="2CBFDA9A" w:rsidR="00E12B17" w:rsidRPr="00F36ACB" w:rsidRDefault="00670E7B" w:rsidP="00E12B17">
      <w:pPr>
        <w:rPr>
          <w:rFonts w:asciiTheme="minorHAnsi" w:hAnsiTheme="minorHAnsi" w:cstheme="minorHAnsi"/>
        </w:rPr>
      </w:pPr>
      <w:r w:rsidRPr="006D5C2B">
        <w:rPr>
          <w:rFonts w:ascii="Calibri" w:hAnsi="Calibri" w:cs="Calibri"/>
        </w:rPr>
        <w:br w:type="column"/>
      </w:r>
      <w:r w:rsidR="00D05CB1">
        <w:rPr>
          <w:rFonts w:asciiTheme="minorHAnsi" w:hAnsiTheme="minorHAnsi" w:cstheme="minorHAnsi"/>
        </w:rPr>
        <w:lastRenderedPageBreak/>
        <w:t>Table S1</w:t>
      </w:r>
      <w:r w:rsidR="002E28AA">
        <w:rPr>
          <w:rFonts w:asciiTheme="minorHAnsi" w:hAnsiTheme="minorHAnsi" w:cstheme="minorHAnsi"/>
        </w:rPr>
        <w:t>6</w:t>
      </w:r>
      <w:r w:rsidR="00E12B17" w:rsidRPr="00F36ACB">
        <w:rPr>
          <w:rFonts w:asciiTheme="minorHAnsi" w:hAnsiTheme="minorHAnsi" w:cstheme="minorHAnsi"/>
        </w:rPr>
        <w:t>.</w:t>
      </w:r>
      <w:r w:rsidR="00E12B17">
        <w:rPr>
          <w:rFonts w:asciiTheme="minorHAnsi" w:hAnsiTheme="minorHAnsi" w:cstheme="minorHAnsi"/>
        </w:rPr>
        <w:t xml:space="preserve"> </w:t>
      </w:r>
      <w:r w:rsidR="00E12B17" w:rsidRPr="00BA6699">
        <w:rPr>
          <w:rFonts w:asciiTheme="minorHAnsi" w:hAnsiTheme="minorHAnsi" w:cstheme="minorHAnsi"/>
        </w:rPr>
        <w:t>Quality assessment of studies by QUADAS-2</w:t>
      </w:r>
    </w:p>
    <w:tbl>
      <w:tblPr>
        <w:tblW w:w="8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877"/>
        <w:gridCol w:w="877"/>
        <w:gridCol w:w="877"/>
        <w:gridCol w:w="879"/>
        <w:gridCol w:w="877"/>
        <w:gridCol w:w="877"/>
        <w:gridCol w:w="879"/>
      </w:tblGrid>
      <w:tr w:rsidR="00E12B17" w14:paraId="62EDC6CC" w14:textId="77777777" w:rsidTr="00957229">
        <w:trPr>
          <w:trHeight w:val="313"/>
        </w:trPr>
        <w:tc>
          <w:tcPr>
            <w:tcW w:w="2550" w:type="dxa"/>
            <w:vMerge w:val="restart"/>
            <w:shd w:val="clear" w:color="auto" w:fill="auto"/>
            <w:noWrap/>
            <w:vAlign w:val="bottom"/>
            <w:hideMark/>
          </w:tcPr>
          <w:p w14:paraId="4E5B26F8" w14:textId="77777777" w:rsidR="00E12B17" w:rsidRPr="008E0F05" w:rsidRDefault="00E12B17" w:rsidP="0095722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19F2D575" w14:textId="77777777" w:rsidR="00E12B17" w:rsidRPr="008E0F05" w:rsidRDefault="00E12B17" w:rsidP="0095722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Study ID</w:t>
            </w:r>
          </w:p>
        </w:tc>
        <w:tc>
          <w:tcPr>
            <w:tcW w:w="3510" w:type="dxa"/>
            <w:gridSpan w:val="4"/>
            <w:shd w:val="clear" w:color="auto" w:fill="auto"/>
            <w:noWrap/>
            <w:hideMark/>
          </w:tcPr>
          <w:p w14:paraId="13F3A96C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Risk of Bias</w:t>
            </w:r>
          </w:p>
        </w:tc>
        <w:tc>
          <w:tcPr>
            <w:tcW w:w="2633" w:type="dxa"/>
            <w:gridSpan w:val="3"/>
            <w:shd w:val="clear" w:color="auto" w:fill="auto"/>
            <w:noWrap/>
            <w:hideMark/>
          </w:tcPr>
          <w:p w14:paraId="05B74564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Applicability Concerns</w:t>
            </w:r>
          </w:p>
        </w:tc>
      </w:tr>
      <w:tr w:rsidR="00E12B17" w14:paraId="23524FB4" w14:textId="77777777" w:rsidTr="00957229">
        <w:trPr>
          <w:trHeight w:val="2063"/>
        </w:trPr>
        <w:tc>
          <w:tcPr>
            <w:tcW w:w="2550" w:type="dxa"/>
            <w:vMerge/>
            <w:shd w:val="clear" w:color="auto" w:fill="auto"/>
            <w:noWrap/>
            <w:vAlign w:val="bottom"/>
            <w:hideMark/>
          </w:tcPr>
          <w:p w14:paraId="56F06629" w14:textId="77777777" w:rsidR="00E12B17" w:rsidRPr="008E0F05" w:rsidRDefault="00E12B17" w:rsidP="0095722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7" w:type="dxa"/>
            <w:shd w:val="clear" w:color="auto" w:fill="auto"/>
            <w:noWrap/>
            <w:textDirection w:val="btLr"/>
            <w:vAlign w:val="center"/>
            <w:hideMark/>
          </w:tcPr>
          <w:p w14:paraId="5F8C1BDE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Patient selection</w:t>
            </w:r>
          </w:p>
        </w:tc>
        <w:tc>
          <w:tcPr>
            <w:tcW w:w="877" w:type="dxa"/>
            <w:shd w:val="clear" w:color="auto" w:fill="auto"/>
            <w:noWrap/>
            <w:textDirection w:val="btLr"/>
            <w:vAlign w:val="center"/>
            <w:hideMark/>
          </w:tcPr>
          <w:p w14:paraId="1D15FFD9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Index Test(s)</w:t>
            </w:r>
          </w:p>
        </w:tc>
        <w:tc>
          <w:tcPr>
            <w:tcW w:w="877" w:type="dxa"/>
            <w:shd w:val="clear" w:color="auto" w:fill="auto"/>
            <w:noWrap/>
            <w:textDirection w:val="btLr"/>
            <w:vAlign w:val="center"/>
            <w:hideMark/>
          </w:tcPr>
          <w:p w14:paraId="7004E665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Reference Standard</w:t>
            </w:r>
          </w:p>
        </w:tc>
        <w:tc>
          <w:tcPr>
            <w:tcW w:w="879" w:type="dxa"/>
            <w:shd w:val="clear" w:color="auto" w:fill="auto"/>
            <w:noWrap/>
            <w:textDirection w:val="btLr"/>
            <w:vAlign w:val="center"/>
            <w:hideMark/>
          </w:tcPr>
          <w:p w14:paraId="0707A43C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Flow and Timing</w:t>
            </w:r>
          </w:p>
        </w:tc>
        <w:tc>
          <w:tcPr>
            <w:tcW w:w="877" w:type="dxa"/>
            <w:shd w:val="clear" w:color="auto" w:fill="auto"/>
            <w:noWrap/>
            <w:textDirection w:val="btLr"/>
            <w:vAlign w:val="center"/>
            <w:hideMark/>
          </w:tcPr>
          <w:p w14:paraId="4B3448DE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Patient selection</w:t>
            </w:r>
          </w:p>
        </w:tc>
        <w:tc>
          <w:tcPr>
            <w:tcW w:w="877" w:type="dxa"/>
            <w:shd w:val="clear" w:color="auto" w:fill="auto"/>
            <w:noWrap/>
            <w:textDirection w:val="btLr"/>
            <w:vAlign w:val="center"/>
            <w:hideMark/>
          </w:tcPr>
          <w:p w14:paraId="2FDC59E5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Index Test(s)</w:t>
            </w:r>
          </w:p>
        </w:tc>
        <w:tc>
          <w:tcPr>
            <w:tcW w:w="879" w:type="dxa"/>
            <w:shd w:val="clear" w:color="auto" w:fill="auto"/>
            <w:noWrap/>
            <w:textDirection w:val="btLr"/>
            <w:vAlign w:val="center"/>
            <w:hideMark/>
          </w:tcPr>
          <w:p w14:paraId="33717996" w14:textId="77777777" w:rsidR="00E12B17" w:rsidRPr="008E0F05" w:rsidRDefault="00E12B17" w:rsidP="0095722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Reference Standard</w:t>
            </w:r>
          </w:p>
        </w:tc>
      </w:tr>
      <w:tr w:rsidR="00E12B17" w14:paraId="20C55360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27C8688F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Bustamante Alvarez_2021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E600A51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578B37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28AE276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751E7BBE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D7E0EAD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805D6FE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7315A76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</w:tr>
      <w:tr w:rsidR="00E12B17" w14:paraId="62DF8A79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4D1C3BB4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Fernandes_2021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F2B3A36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86510F1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6847D9E5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277F190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1F11962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967A2A3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07D71F7C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046DB85B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34D0272A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Leighl_2019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07B3C9E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2D14262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0EC59EE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7642DF5E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E801D2B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3EBFCED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5F52BEC7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3960D8A5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0046294B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Li_2019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EAAD87F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B404719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BF44C79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36266EE3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B78C564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63397FBE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2FE683F3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03F7C6A4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536403D6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Lin_2021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EF41709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5249C7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8948103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542637DD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93A0914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27B1E68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684A42F6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</w:tr>
      <w:tr w:rsidR="00E12B17" w14:paraId="10DCC386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538C2AF0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Müller_2017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3581D38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665B3A1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6A8E981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3912AE50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CB61299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FF441C4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288BA8F0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3B340BCE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0045B856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Palmero_2021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DBD67C1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642068C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E01E9E1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4A76318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358061A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2EEF467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3422EEE8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51C5E70B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56B5A94A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Park_2021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22C525A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96011B3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593D30D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13145718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E5DDE22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21F6A7C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4A44F05C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7CF221E5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303D60DF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Pritchett_2019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DBA169D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7026971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293D6D0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1CA4BD56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7004290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60068299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74CD242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35883290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hideMark/>
          </w:tcPr>
          <w:p w14:paraId="700B5416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Schwaederlé_2017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DA5C09B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ADAFAC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DD4C4D2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068F7C2B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99B22DC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F953653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7A51F746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4E4C87C5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45089B26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Yao_2017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634DCAA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65025A1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648348D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3B14BE2B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5D05343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416EA6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3E2C8DE6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781FEDFF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69017AE3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Xu_2016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8D44D00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39AE07B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67A27C50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5F87FAA7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EA7C097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4945E97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4AFD728A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78796B23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7BFA55FB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Liu_2018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DC1723F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148C2AA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F60BD30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2D46B494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C8A58F3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2832B2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6D1C79CC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0575FE14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65100A6F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Couraud_2014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36D33BE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F66DDAE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8535E5D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2157DCE5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2C1FF21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76568D6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78739708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7F44209C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1AA0F599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Chen_2019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BFAA821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A10C0A5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FBB5ECB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52307E51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96ACAE9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0F70C30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209B421D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6EE0A910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73A3F05A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Remon_2019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3488FAC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1BCB7BD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FE1AA0B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0F4566C7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7484A0A7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1F1427F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634F28E4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E12B17" w14:paraId="2558F147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3BC2BCC7" w14:textId="77777777" w:rsidR="00E12B17" w:rsidRPr="008E0F05" w:rsidRDefault="00E12B17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E0F05">
              <w:rPr>
                <w:rFonts w:ascii="Calibri" w:hAnsi="Calibri" w:cs="Calibri"/>
                <w:color w:val="000000"/>
                <w:sz w:val="20"/>
                <w:szCs w:val="20"/>
              </w:rPr>
              <w:t>Guo_2016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38D102C6" w14:textId="77777777" w:rsidR="00E12B17" w:rsidRDefault="00E12B17" w:rsidP="009572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45642FA9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2F85360B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2477210F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093C06DB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665AA3"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  <w:sym w:font="Wingdings" w:char="F04C"/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14:paraId="5EDFC132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49037980" w14:textId="77777777" w:rsidR="00E12B17" w:rsidRDefault="00E12B17" w:rsidP="00957229">
            <w:pPr>
              <w:jc w:val="center"/>
              <w:rPr>
                <w:sz w:val="20"/>
                <w:szCs w:val="20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  <w:tr w:rsidR="000035CD" w14:paraId="2B3966C3" w14:textId="77777777" w:rsidTr="00957229">
        <w:trPr>
          <w:trHeight w:val="313"/>
        </w:trPr>
        <w:tc>
          <w:tcPr>
            <w:tcW w:w="2550" w:type="dxa"/>
            <w:shd w:val="clear" w:color="auto" w:fill="auto"/>
            <w:noWrap/>
            <w:vAlign w:val="bottom"/>
          </w:tcPr>
          <w:p w14:paraId="2B52268C" w14:textId="04F36BCC" w:rsidR="000035CD" w:rsidRPr="008E0F05" w:rsidRDefault="000035CD" w:rsidP="009572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Sabari_2019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099D92D1" w14:textId="6FC63324" w:rsidR="000035CD" w:rsidRDefault="00D83E71" w:rsidP="00957229">
            <w:pPr>
              <w:jc w:val="center"/>
              <w:rPr>
                <w:rFonts w:cs="Calibri"/>
                <w:szCs w:val="28"/>
                <w:shd w:val="clear" w:color="auto" w:fill="B6DDE8"/>
                <w:lang w:eastAsia="en-GB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7D161A1D" w14:textId="68233E0F" w:rsidR="000035CD" w:rsidRDefault="00D83E71" w:rsidP="00957229">
            <w:pPr>
              <w:jc w:val="center"/>
              <w:rPr>
                <w:rFonts w:cs="Calibri"/>
                <w:szCs w:val="28"/>
                <w:shd w:val="clear" w:color="auto" w:fill="B6DDE8"/>
                <w:lang w:eastAsia="en-GB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53F4C198" w14:textId="69508EC1" w:rsidR="000035CD" w:rsidRPr="002429F7" w:rsidRDefault="00D83E71" w:rsidP="00957229">
            <w:pPr>
              <w:jc w:val="center"/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6FB3D62F" w14:textId="6BF8DE8C" w:rsidR="000035CD" w:rsidRPr="002429F7" w:rsidRDefault="00D83E71" w:rsidP="00957229">
            <w:pPr>
              <w:jc w:val="center"/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612CAD7A" w14:textId="11B84D2B" w:rsidR="000035CD" w:rsidRPr="00665AA3" w:rsidRDefault="00D83E71" w:rsidP="00957229">
            <w:pPr>
              <w:jc w:val="center"/>
              <w:rPr>
                <w:rFonts w:cs="Calibri"/>
                <w:sz w:val="28"/>
                <w:szCs w:val="28"/>
                <w:shd w:val="clear" w:color="auto" w:fill="FBD4B4"/>
                <w:lang w:eastAsia="en-GB"/>
              </w:rPr>
            </w:pPr>
            <w:r>
              <w:rPr>
                <w:rFonts w:cs="Calibri"/>
                <w:szCs w:val="28"/>
                <w:shd w:val="clear" w:color="auto" w:fill="B6DDE8"/>
                <w:lang w:eastAsia="en-GB"/>
              </w:rPr>
              <w:t xml:space="preserve"> </w:t>
            </w:r>
            <w:r w:rsidRPr="002429F7">
              <w:rPr>
                <w:rFonts w:cs="Calibri"/>
                <w:szCs w:val="28"/>
                <w:shd w:val="clear" w:color="auto" w:fill="B6DDE8"/>
                <w:lang w:eastAsia="en-GB"/>
              </w:rPr>
              <w:t>?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14:paraId="0A080A73" w14:textId="1466BA8F" w:rsidR="000035CD" w:rsidRDefault="00D83E71" w:rsidP="00957229">
            <w:pPr>
              <w:jc w:val="center"/>
              <w:rPr>
                <w:rFonts w:cs="Calibri"/>
                <w:szCs w:val="28"/>
                <w:shd w:val="clear" w:color="auto" w:fill="B6DDE8"/>
                <w:lang w:eastAsia="en-GB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71858B2E" w14:textId="0EE17DA3" w:rsidR="000035CD" w:rsidRPr="002429F7" w:rsidRDefault="00D83E71" w:rsidP="00957229">
            <w:pPr>
              <w:jc w:val="center"/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</w:pPr>
            <w:r w:rsidRPr="002429F7">
              <w:rPr>
                <w:rFonts w:cs="Calibri"/>
                <w:sz w:val="28"/>
                <w:szCs w:val="28"/>
                <w:shd w:val="clear" w:color="auto" w:fill="D6E3BC"/>
                <w:lang w:eastAsia="en-GB"/>
              </w:rPr>
              <w:sym w:font="Wingdings" w:char="F04A"/>
            </w:r>
          </w:p>
        </w:tc>
      </w:tr>
    </w:tbl>
    <w:p w14:paraId="602CF919" w14:textId="77777777" w:rsidR="00E12B17" w:rsidRPr="00AA5361" w:rsidRDefault="00E12B17" w:rsidP="00E12B17">
      <w:pPr>
        <w:tabs>
          <w:tab w:val="left" w:pos="684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AA5361">
        <w:rPr>
          <w:rFonts w:asciiTheme="minorHAnsi" w:hAnsiTheme="minorHAnsi" w:cstheme="minorHAnsi"/>
          <w:sz w:val="28"/>
          <w:szCs w:val="28"/>
          <w:shd w:val="clear" w:color="auto" w:fill="D6E3BC"/>
          <w:lang w:eastAsia="en-GB"/>
        </w:rPr>
        <w:sym w:font="Wingdings" w:char="F04A"/>
      </w:r>
      <w:r w:rsidRPr="00AA5361">
        <w:rPr>
          <w:rFonts w:asciiTheme="minorHAnsi" w:hAnsiTheme="minorHAnsi" w:cstheme="minorHAnsi"/>
          <w:sz w:val="20"/>
          <w:szCs w:val="20"/>
        </w:rPr>
        <w:t>Low Risk</w:t>
      </w:r>
      <w:r w:rsidRPr="00AA5361">
        <w:rPr>
          <w:rFonts w:asciiTheme="minorHAnsi" w:hAnsiTheme="minorHAnsi" w:cstheme="minorHAnsi"/>
          <w:sz w:val="20"/>
          <w:szCs w:val="20"/>
        </w:rPr>
        <w:tab/>
      </w:r>
      <w:r w:rsidRPr="00AA5361">
        <w:rPr>
          <w:rFonts w:asciiTheme="minorHAnsi" w:hAnsiTheme="minorHAnsi" w:cstheme="minorHAnsi"/>
          <w:sz w:val="28"/>
          <w:szCs w:val="28"/>
          <w:shd w:val="clear" w:color="auto" w:fill="FBD4B4"/>
          <w:lang w:eastAsia="en-GB"/>
        </w:rPr>
        <w:sym w:font="Wingdings" w:char="F04C"/>
      </w:r>
      <w:r w:rsidRPr="00AA5361">
        <w:rPr>
          <w:rFonts w:asciiTheme="minorHAnsi" w:hAnsiTheme="minorHAnsi" w:cstheme="minorHAnsi"/>
          <w:sz w:val="20"/>
          <w:szCs w:val="20"/>
        </w:rPr>
        <w:t>High Risk</w:t>
      </w:r>
      <w:proofErr w:type="gramStart"/>
      <w:r w:rsidRPr="00AA5361">
        <w:rPr>
          <w:rFonts w:asciiTheme="minorHAnsi" w:hAnsiTheme="minorHAnsi" w:cstheme="minorHAnsi"/>
          <w:sz w:val="20"/>
          <w:szCs w:val="20"/>
        </w:rPr>
        <w:tab/>
      </w:r>
      <w:r w:rsidRPr="00AA5361">
        <w:rPr>
          <w:rFonts w:asciiTheme="minorHAnsi" w:hAnsiTheme="minorHAnsi" w:cstheme="minorHAnsi"/>
          <w:szCs w:val="28"/>
          <w:shd w:val="clear" w:color="auto" w:fill="B6DDE8"/>
          <w:lang w:eastAsia="en-GB"/>
        </w:rPr>
        <w:t xml:space="preserve">  ?</w:t>
      </w:r>
      <w:proofErr w:type="gramEnd"/>
      <w:r w:rsidRPr="00AA5361">
        <w:rPr>
          <w:rFonts w:asciiTheme="minorHAnsi" w:hAnsiTheme="minorHAnsi" w:cstheme="minorHAnsi"/>
          <w:sz w:val="20"/>
          <w:szCs w:val="20"/>
        </w:rPr>
        <w:t xml:space="preserve"> Unclear Risk </w:t>
      </w:r>
    </w:p>
    <w:p w14:paraId="1E139A1D" w14:textId="385D18C9" w:rsidR="00E12B17" w:rsidRPr="00E12B17" w:rsidRDefault="00E12B17" w:rsidP="00E12B17">
      <w:pPr>
        <w:ind w:firstLine="720"/>
        <w:rPr>
          <w:rFonts w:ascii="Calibri" w:hAnsi="Calibri" w:cs="Calibri"/>
        </w:rPr>
      </w:pPr>
    </w:p>
    <w:sectPr w:rsidR="00E12B17" w:rsidRPr="00E12B17" w:rsidSect="005E4089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D6153" w14:textId="77777777" w:rsidR="002648A2" w:rsidRDefault="002648A2" w:rsidP="0097516E">
      <w:r>
        <w:separator/>
      </w:r>
    </w:p>
  </w:endnote>
  <w:endnote w:type="continuationSeparator" w:id="0">
    <w:p w14:paraId="1F3E9E60" w14:textId="77777777" w:rsidR="002648A2" w:rsidRDefault="002648A2" w:rsidP="0097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91009" w14:textId="77777777" w:rsidR="002648A2" w:rsidRDefault="002648A2" w:rsidP="0097516E">
      <w:r>
        <w:separator/>
      </w:r>
    </w:p>
  </w:footnote>
  <w:footnote w:type="continuationSeparator" w:id="0">
    <w:p w14:paraId="63FFB422" w14:textId="77777777" w:rsidR="002648A2" w:rsidRDefault="002648A2" w:rsidP="00975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6FAC"/>
    <w:multiLevelType w:val="hybridMultilevel"/>
    <w:tmpl w:val="E41EDB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E65CF6">
      <w:start w:val="69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55A59"/>
    <w:multiLevelType w:val="hybridMultilevel"/>
    <w:tmpl w:val="D532840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84F5E"/>
    <w:multiLevelType w:val="hybridMultilevel"/>
    <w:tmpl w:val="D532840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16D1B"/>
    <w:multiLevelType w:val="hybridMultilevel"/>
    <w:tmpl w:val="D532840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E35D7"/>
    <w:multiLevelType w:val="hybridMultilevel"/>
    <w:tmpl w:val="9B3A95FA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843D0"/>
    <w:multiLevelType w:val="hybridMultilevel"/>
    <w:tmpl w:val="28BE5D0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E5195"/>
    <w:multiLevelType w:val="hybridMultilevel"/>
    <w:tmpl w:val="113685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0B32A1"/>
    <w:multiLevelType w:val="hybridMultilevel"/>
    <w:tmpl w:val="8F5C4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03A60"/>
    <w:multiLevelType w:val="hybridMultilevel"/>
    <w:tmpl w:val="D532840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42ED6"/>
    <w:multiLevelType w:val="hybridMultilevel"/>
    <w:tmpl w:val="D532840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06E87"/>
    <w:multiLevelType w:val="hybridMultilevel"/>
    <w:tmpl w:val="E40C2F96"/>
    <w:lvl w:ilvl="0" w:tplc="427E4C22">
      <w:start w:val="1"/>
      <w:numFmt w:val="lowerLetter"/>
      <w:lvlText w:val="(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778E8"/>
    <w:multiLevelType w:val="hybridMultilevel"/>
    <w:tmpl w:val="BEB81B0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3BD5"/>
    <w:multiLevelType w:val="hybridMultilevel"/>
    <w:tmpl w:val="179636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67596"/>
    <w:multiLevelType w:val="hybridMultilevel"/>
    <w:tmpl w:val="28BE5D08"/>
    <w:lvl w:ilvl="0" w:tplc="90FA42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61E57"/>
    <w:multiLevelType w:val="hybridMultilevel"/>
    <w:tmpl w:val="28BE5D0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E6A5B"/>
    <w:multiLevelType w:val="hybridMultilevel"/>
    <w:tmpl w:val="768E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607747">
    <w:abstractNumId w:val="12"/>
  </w:num>
  <w:num w:numId="2" w16cid:durableId="648553228">
    <w:abstractNumId w:val="6"/>
  </w:num>
  <w:num w:numId="3" w16cid:durableId="537470027">
    <w:abstractNumId w:val="15"/>
  </w:num>
  <w:num w:numId="4" w16cid:durableId="1699816104">
    <w:abstractNumId w:val="7"/>
  </w:num>
  <w:num w:numId="5" w16cid:durableId="1851334512">
    <w:abstractNumId w:val="0"/>
  </w:num>
  <w:num w:numId="6" w16cid:durableId="110512343">
    <w:abstractNumId w:val="13"/>
  </w:num>
  <w:num w:numId="7" w16cid:durableId="1853914514">
    <w:abstractNumId w:val="5"/>
  </w:num>
  <w:num w:numId="8" w16cid:durableId="1887987671">
    <w:abstractNumId w:val="14"/>
  </w:num>
  <w:num w:numId="9" w16cid:durableId="475149253">
    <w:abstractNumId w:val="4"/>
  </w:num>
  <w:num w:numId="10" w16cid:durableId="965040968">
    <w:abstractNumId w:val="8"/>
  </w:num>
  <w:num w:numId="11" w16cid:durableId="521555611">
    <w:abstractNumId w:val="10"/>
  </w:num>
  <w:num w:numId="12" w16cid:durableId="808672183">
    <w:abstractNumId w:val="11"/>
  </w:num>
  <w:num w:numId="13" w16cid:durableId="1786734525">
    <w:abstractNumId w:val="3"/>
  </w:num>
  <w:num w:numId="14" w16cid:durableId="46924563">
    <w:abstractNumId w:val="2"/>
  </w:num>
  <w:num w:numId="15" w16cid:durableId="1331055696">
    <w:abstractNumId w:val="1"/>
  </w:num>
  <w:num w:numId="16" w16cid:durableId="437988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I2MjWxMDUwNjcyMjdS0lEKTi0uzszPAykwrAUAkMxa0CwAAAA="/>
  </w:docVars>
  <w:rsids>
    <w:rsidRoot w:val="00CE05AF"/>
    <w:rsid w:val="000035CD"/>
    <w:rsid w:val="0000390D"/>
    <w:rsid w:val="0001328D"/>
    <w:rsid w:val="00020454"/>
    <w:rsid w:val="00044A43"/>
    <w:rsid w:val="00052C16"/>
    <w:rsid w:val="00054D5B"/>
    <w:rsid w:val="000611AE"/>
    <w:rsid w:val="000A6AD5"/>
    <w:rsid w:val="001105EE"/>
    <w:rsid w:val="00121D01"/>
    <w:rsid w:val="00127AD6"/>
    <w:rsid w:val="00147D82"/>
    <w:rsid w:val="00166850"/>
    <w:rsid w:val="0017057E"/>
    <w:rsid w:val="00170FC2"/>
    <w:rsid w:val="00175BF4"/>
    <w:rsid w:val="001767A1"/>
    <w:rsid w:val="001836F9"/>
    <w:rsid w:val="001C3977"/>
    <w:rsid w:val="00225263"/>
    <w:rsid w:val="002648A2"/>
    <w:rsid w:val="00274779"/>
    <w:rsid w:val="002A0740"/>
    <w:rsid w:val="002A4434"/>
    <w:rsid w:val="002B325B"/>
    <w:rsid w:val="002E28AA"/>
    <w:rsid w:val="003056EB"/>
    <w:rsid w:val="003110F2"/>
    <w:rsid w:val="003112BA"/>
    <w:rsid w:val="00312D09"/>
    <w:rsid w:val="00326839"/>
    <w:rsid w:val="00334630"/>
    <w:rsid w:val="00341FFA"/>
    <w:rsid w:val="00345EC1"/>
    <w:rsid w:val="003569FE"/>
    <w:rsid w:val="00357BB0"/>
    <w:rsid w:val="0036700D"/>
    <w:rsid w:val="00367DE3"/>
    <w:rsid w:val="003827F8"/>
    <w:rsid w:val="003A29B6"/>
    <w:rsid w:val="003A7D7C"/>
    <w:rsid w:val="003B3BEE"/>
    <w:rsid w:val="003F6A85"/>
    <w:rsid w:val="004038E5"/>
    <w:rsid w:val="004104E7"/>
    <w:rsid w:val="004108FE"/>
    <w:rsid w:val="00413451"/>
    <w:rsid w:val="00417A38"/>
    <w:rsid w:val="00440813"/>
    <w:rsid w:val="004610C4"/>
    <w:rsid w:val="00461DB5"/>
    <w:rsid w:val="004624A9"/>
    <w:rsid w:val="0046292C"/>
    <w:rsid w:val="00470A22"/>
    <w:rsid w:val="0047239B"/>
    <w:rsid w:val="00474448"/>
    <w:rsid w:val="004854FD"/>
    <w:rsid w:val="00494316"/>
    <w:rsid w:val="004A234C"/>
    <w:rsid w:val="004B5566"/>
    <w:rsid w:val="004C04CF"/>
    <w:rsid w:val="004C1016"/>
    <w:rsid w:val="004E7800"/>
    <w:rsid w:val="004E7978"/>
    <w:rsid w:val="004F7F58"/>
    <w:rsid w:val="00531D23"/>
    <w:rsid w:val="00550FA0"/>
    <w:rsid w:val="0056230D"/>
    <w:rsid w:val="005871FE"/>
    <w:rsid w:val="005922FD"/>
    <w:rsid w:val="00593876"/>
    <w:rsid w:val="00596D1B"/>
    <w:rsid w:val="005A2666"/>
    <w:rsid w:val="005A6621"/>
    <w:rsid w:val="005E4089"/>
    <w:rsid w:val="0060040D"/>
    <w:rsid w:val="006063A0"/>
    <w:rsid w:val="0061455D"/>
    <w:rsid w:val="006300F5"/>
    <w:rsid w:val="0063010C"/>
    <w:rsid w:val="00633CAD"/>
    <w:rsid w:val="006356E8"/>
    <w:rsid w:val="006356E9"/>
    <w:rsid w:val="00637DD9"/>
    <w:rsid w:val="00644896"/>
    <w:rsid w:val="00646A2F"/>
    <w:rsid w:val="00670E7B"/>
    <w:rsid w:val="006857CF"/>
    <w:rsid w:val="00690571"/>
    <w:rsid w:val="00691925"/>
    <w:rsid w:val="006B51B4"/>
    <w:rsid w:val="006B7136"/>
    <w:rsid w:val="006B71F5"/>
    <w:rsid w:val="006B7313"/>
    <w:rsid w:val="006C30AA"/>
    <w:rsid w:val="006D5C2B"/>
    <w:rsid w:val="006D7836"/>
    <w:rsid w:val="006E3AAA"/>
    <w:rsid w:val="0070035E"/>
    <w:rsid w:val="007003B7"/>
    <w:rsid w:val="0070169B"/>
    <w:rsid w:val="00735749"/>
    <w:rsid w:val="00747F58"/>
    <w:rsid w:val="00755F89"/>
    <w:rsid w:val="007710B5"/>
    <w:rsid w:val="00781B19"/>
    <w:rsid w:val="0078480F"/>
    <w:rsid w:val="00787D4E"/>
    <w:rsid w:val="007939F0"/>
    <w:rsid w:val="00797CDF"/>
    <w:rsid w:val="007A6AE6"/>
    <w:rsid w:val="007B1EF0"/>
    <w:rsid w:val="007B48EA"/>
    <w:rsid w:val="007C7597"/>
    <w:rsid w:val="007E541D"/>
    <w:rsid w:val="007F44BE"/>
    <w:rsid w:val="007F5307"/>
    <w:rsid w:val="00822F32"/>
    <w:rsid w:val="0082525E"/>
    <w:rsid w:val="00831395"/>
    <w:rsid w:val="00842D13"/>
    <w:rsid w:val="00856B23"/>
    <w:rsid w:val="008675D7"/>
    <w:rsid w:val="008820F8"/>
    <w:rsid w:val="008E75D0"/>
    <w:rsid w:val="008E7A5F"/>
    <w:rsid w:val="00914825"/>
    <w:rsid w:val="009224DC"/>
    <w:rsid w:val="00931B15"/>
    <w:rsid w:val="0094268A"/>
    <w:rsid w:val="00947C8C"/>
    <w:rsid w:val="00956141"/>
    <w:rsid w:val="009623A2"/>
    <w:rsid w:val="0096272C"/>
    <w:rsid w:val="00972A5E"/>
    <w:rsid w:val="009742CA"/>
    <w:rsid w:val="00974E2F"/>
    <w:rsid w:val="0097516E"/>
    <w:rsid w:val="009835A7"/>
    <w:rsid w:val="0098513A"/>
    <w:rsid w:val="009872C0"/>
    <w:rsid w:val="009928A2"/>
    <w:rsid w:val="009A487D"/>
    <w:rsid w:val="009A7994"/>
    <w:rsid w:val="009A7E74"/>
    <w:rsid w:val="009C4D16"/>
    <w:rsid w:val="009F3521"/>
    <w:rsid w:val="00A11B19"/>
    <w:rsid w:val="00A2592E"/>
    <w:rsid w:val="00A42697"/>
    <w:rsid w:val="00A52C31"/>
    <w:rsid w:val="00A63D1E"/>
    <w:rsid w:val="00A71CEF"/>
    <w:rsid w:val="00A778E9"/>
    <w:rsid w:val="00A87F5A"/>
    <w:rsid w:val="00A95FCB"/>
    <w:rsid w:val="00AA169B"/>
    <w:rsid w:val="00AA3397"/>
    <w:rsid w:val="00AA56A6"/>
    <w:rsid w:val="00AA6455"/>
    <w:rsid w:val="00AD39D3"/>
    <w:rsid w:val="00B0531F"/>
    <w:rsid w:val="00B2671E"/>
    <w:rsid w:val="00B3612A"/>
    <w:rsid w:val="00B377B3"/>
    <w:rsid w:val="00B44614"/>
    <w:rsid w:val="00B46817"/>
    <w:rsid w:val="00B60A99"/>
    <w:rsid w:val="00BA5429"/>
    <w:rsid w:val="00BA54E5"/>
    <w:rsid w:val="00BB48B0"/>
    <w:rsid w:val="00BC7923"/>
    <w:rsid w:val="00BD6438"/>
    <w:rsid w:val="00BE2B91"/>
    <w:rsid w:val="00BE428B"/>
    <w:rsid w:val="00C24897"/>
    <w:rsid w:val="00C260E5"/>
    <w:rsid w:val="00C605EB"/>
    <w:rsid w:val="00C95C2D"/>
    <w:rsid w:val="00CA4F52"/>
    <w:rsid w:val="00CC6B06"/>
    <w:rsid w:val="00CD11C0"/>
    <w:rsid w:val="00CD658E"/>
    <w:rsid w:val="00CE05AF"/>
    <w:rsid w:val="00D05CB1"/>
    <w:rsid w:val="00D11BC3"/>
    <w:rsid w:val="00D25923"/>
    <w:rsid w:val="00D475A6"/>
    <w:rsid w:val="00D47A01"/>
    <w:rsid w:val="00D71151"/>
    <w:rsid w:val="00D831A4"/>
    <w:rsid w:val="00D83E71"/>
    <w:rsid w:val="00D84F96"/>
    <w:rsid w:val="00DA2045"/>
    <w:rsid w:val="00DB08FD"/>
    <w:rsid w:val="00DB4958"/>
    <w:rsid w:val="00DB5630"/>
    <w:rsid w:val="00DB56C2"/>
    <w:rsid w:val="00DC4A41"/>
    <w:rsid w:val="00DE4FE1"/>
    <w:rsid w:val="00DF5604"/>
    <w:rsid w:val="00E05853"/>
    <w:rsid w:val="00E12B17"/>
    <w:rsid w:val="00E34E3E"/>
    <w:rsid w:val="00E41E26"/>
    <w:rsid w:val="00E673CB"/>
    <w:rsid w:val="00E76C2B"/>
    <w:rsid w:val="00E7790C"/>
    <w:rsid w:val="00E85030"/>
    <w:rsid w:val="00E97B19"/>
    <w:rsid w:val="00EA4F32"/>
    <w:rsid w:val="00ED3E43"/>
    <w:rsid w:val="00ED5DA1"/>
    <w:rsid w:val="00ED6CE8"/>
    <w:rsid w:val="00EE5397"/>
    <w:rsid w:val="00F05CD4"/>
    <w:rsid w:val="00F119AD"/>
    <w:rsid w:val="00F16A8F"/>
    <w:rsid w:val="00F34854"/>
    <w:rsid w:val="00F6164E"/>
    <w:rsid w:val="00F632A3"/>
    <w:rsid w:val="00F6463E"/>
    <w:rsid w:val="00F654F9"/>
    <w:rsid w:val="00F83CDC"/>
    <w:rsid w:val="00F951E3"/>
    <w:rsid w:val="00FA32C7"/>
    <w:rsid w:val="00FB4871"/>
    <w:rsid w:val="00FD08D4"/>
    <w:rsid w:val="00FD2BAB"/>
    <w:rsid w:val="00FD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95AAB"/>
  <w15:chartTrackingRefBased/>
  <w15:docId w15:val="{F6C0614B-82B7-C142-BDC0-9ED176B8D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5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E05AF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Caption">
    <w:name w:val="caption"/>
    <w:aliases w:val="PX Caption"/>
    <w:basedOn w:val="Normal"/>
    <w:next w:val="Normal"/>
    <w:link w:val="CaptionChar"/>
    <w:uiPriority w:val="35"/>
    <w:qFormat/>
    <w:rsid w:val="00CE05AF"/>
    <w:pPr>
      <w:keepNext/>
      <w:spacing w:before="120" w:after="60"/>
      <w:jc w:val="both"/>
    </w:pPr>
    <w:rPr>
      <w:rFonts w:ascii="Helvetica" w:hAnsi="Helvetica" w:cs="Arial"/>
      <w:b/>
      <w:bCs/>
      <w:sz w:val="22"/>
      <w:szCs w:val="22"/>
      <w:lang w:eastAsia="en-US"/>
    </w:rPr>
  </w:style>
  <w:style w:type="table" w:customStyle="1" w:styleId="PrecisionXtract">
    <w:name w:val="Precision Xtract"/>
    <w:basedOn w:val="TableNormal"/>
    <w:uiPriority w:val="99"/>
    <w:rsid w:val="00CE05AF"/>
    <w:pPr>
      <w:spacing w:before="20" w:after="20"/>
    </w:pPr>
    <w:rPr>
      <w:rFonts w:ascii="Arial" w:eastAsia="Times New Roman" w:hAnsi="Arial" w:cs="Times New Roman"/>
      <w:sz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" w:hAnsi="Arial"/>
        <w:b/>
        <w:sz w:val="20"/>
      </w:rPr>
      <w:tblPr/>
      <w:tcPr>
        <w:shd w:val="clear" w:color="auto" w:fill="000000" w:themeFill="text1"/>
        <w:vAlign w:val="center"/>
      </w:tcPr>
    </w:tblStylePr>
  </w:style>
  <w:style w:type="character" w:customStyle="1" w:styleId="ListParagraphChar">
    <w:name w:val="List Paragraph Char"/>
    <w:link w:val="ListParagraph"/>
    <w:uiPriority w:val="34"/>
    <w:locked/>
    <w:rsid w:val="00CE05AF"/>
  </w:style>
  <w:style w:type="character" w:customStyle="1" w:styleId="CaptionChar">
    <w:name w:val="Caption Char"/>
    <w:aliases w:val="PX Caption Char"/>
    <w:basedOn w:val="DefaultParagraphFont"/>
    <w:link w:val="Caption"/>
    <w:uiPriority w:val="35"/>
    <w:rsid w:val="00CE05AF"/>
    <w:rPr>
      <w:rFonts w:ascii="Helvetica" w:eastAsia="Times New Roman" w:hAnsi="Helvetica" w:cs="Arial"/>
      <w:b/>
      <w:bCs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CE0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6700D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12B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B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B17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51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16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751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16E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B1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49</Pages>
  <Words>3619</Words>
  <Characters>20632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Cheng</dc:creator>
  <cp:keywords/>
  <dc:description/>
  <cp:lastModifiedBy>Cheng Chen</cp:lastModifiedBy>
  <cp:revision>6</cp:revision>
  <dcterms:created xsi:type="dcterms:W3CDTF">2023-10-17T06:50:00Z</dcterms:created>
  <dcterms:modified xsi:type="dcterms:W3CDTF">2023-10-27T08:16:00Z</dcterms:modified>
  <cp:category/>
</cp:coreProperties>
</file>