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8E7E" w14:textId="3EBB0BE4" w:rsidR="11A170C1" w:rsidRPr="00EE4D0F" w:rsidRDefault="00676216" w:rsidP="00597314">
      <w:pPr>
        <w:spacing w:line="276" w:lineRule="auto"/>
        <w:rPr>
          <w:rFonts w:ascii="Arial" w:eastAsia="Arial" w:hAnsi="Arial" w:cs="Arial"/>
          <w:b/>
          <w:bCs/>
          <w:sz w:val="48"/>
          <w:szCs w:val="48"/>
        </w:rPr>
      </w:pPr>
      <w:r w:rsidRPr="00EE4D0F">
        <w:rPr>
          <w:rFonts w:ascii="Arial" w:eastAsia="Arial" w:hAnsi="Arial" w:cs="Arial"/>
          <w:b/>
          <w:bCs/>
          <w:sz w:val="48"/>
          <w:szCs w:val="48"/>
        </w:rPr>
        <w:t>Supplementary Methods</w:t>
      </w:r>
    </w:p>
    <w:p w14:paraId="6300B24B" w14:textId="77777777" w:rsidR="00111372" w:rsidRPr="00597314" w:rsidRDefault="00111372" w:rsidP="00597314">
      <w:pPr>
        <w:spacing w:line="276" w:lineRule="auto"/>
        <w:rPr>
          <w:rFonts w:ascii="Arial" w:eastAsia="Arial" w:hAnsi="Arial" w:cs="Arial"/>
          <w:b/>
          <w:bCs/>
          <w:sz w:val="32"/>
          <w:szCs w:val="32"/>
        </w:rPr>
      </w:pPr>
    </w:p>
    <w:p w14:paraId="264168D6" w14:textId="2AA43B6D" w:rsidR="11A170C1" w:rsidRPr="00D370D8" w:rsidRDefault="006E69B2" w:rsidP="51A36A9C">
      <w:pPr>
        <w:spacing w:line="276" w:lineRule="auto"/>
        <w:rPr>
          <w:rStyle w:val="Hyperlink"/>
          <w:rFonts w:ascii="Arial" w:eastAsia="Arial" w:hAnsi="Arial" w:cs="Arial"/>
          <w:color w:val="auto"/>
          <w:sz w:val="28"/>
          <w:szCs w:val="28"/>
          <w:u w:val="none"/>
        </w:rPr>
      </w:pPr>
      <w:hyperlink w:anchor="_Study_definitions_for">
        <w:r w:rsidR="11A170C1" w:rsidRPr="00D370D8">
          <w:rPr>
            <w:rStyle w:val="Hyperlink"/>
            <w:rFonts w:ascii="Arial" w:eastAsia="Arial" w:hAnsi="Arial" w:cs="Arial"/>
            <w:color w:val="auto"/>
            <w:sz w:val="28"/>
            <w:szCs w:val="28"/>
            <w:u w:val="none"/>
          </w:rPr>
          <w:t>Study definitions for phenotyping of cases and controls</w:t>
        </w:r>
      </w:hyperlink>
    </w:p>
    <w:p w14:paraId="0533AE67" w14:textId="7C82FC32" w:rsidR="005A4F9C" w:rsidRPr="00D370D8" w:rsidRDefault="005A4F9C" w:rsidP="51A36A9C">
      <w:pPr>
        <w:spacing w:line="276" w:lineRule="auto"/>
        <w:rPr>
          <w:rFonts w:ascii="Arial" w:eastAsia="Arial" w:hAnsi="Arial" w:cs="Arial"/>
          <w:sz w:val="28"/>
          <w:szCs w:val="28"/>
        </w:rPr>
      </w:pPr>
      <w:r w:rsidRPr="00D370D8">
        <w:rPr>
          <w:rStyle w:val="Hyperlink"/>
          <w:rFonts w:ascii="Arial" w:eastAsia="Arial" w:hAnsi="Arial" w:cs="Arial"/>
          <w:color w:val="auto"/>
          <w:sz w:val="28"/>
          <w:szCs w:val="28"/>
          <w:u w:val="none"/>
        </w:rPr>
        <w:t>Individual study cohort descriptions</w:t>
      </w:r>
    </w:p>
    <w:p w14:paraId="77B2CACD" w14:textId="741BC7D9" w:rsidR="1752E7EF" w:rsidRPr="00D370D8" w:rsidRDefault="006E69B2" w:rsidP="51A36A9C">
      <w:pPr>
        <w:spacing w:line="276" w:lineRule="auto"/>
        <w:rPr>
          <w:rStyle w:val="Hyperlink"/>
          <w:rFonts w:ascii="Arial" w:eastAsia="Arial" w:hAnsi="Arial" w:cs="Arial"/>
          <w:color w:val="auto"/>
          <w:sz w:val="28"/>
          <w:szCs w:val="28"/>
          <w:u w:val="none"/>
        </w:rPr>
      </w:pPr>
      <w:hyperlink w:anchor="_Study_level_GWAS">
        <w:r w:rsidR="1752E7EF" w:rsidRPr="00D370D8">
          <w:rPr>
            <w:rStyle w:val="Hyperlink"/>
            <w:rFonts w:ascii="Arial" w:eastAsia="Arial" w:hAnsi="Arial" w:cs="Arial"/>
            <w:color w:val="auto"/>
            <w:sz w:val="28"/>
            <w:szCs w:val="28"/>
            <w:u w:val="none"/>
          </w:rPr>
          <w:t>Study level GWAS methods and QC</w:t>
        </w:r>
      </w:hyperlink>
    </w:p>
    <w:p w14:paraId="4D6684B9" w14:textId="5CFE552F" w:rsidR="0081607E" w:rsidRPr="00D370D8" w:rsidRDefault="005A4F9C" w:rsidP="51A36A9C">
      <w:pPr>
        <w:spacing w:line="276" w:lineRule="auto"/>
        <w:rPr>
          <w:rStyle w:val="Hyperlink"/>
          <w:rFonts w:ascii="Arial" w:eastAsia="Arial" w:hAnsi="Arial" w:cs="Arial"/>
          <w:color w:val="auto"/>
          <w:sz w:val="28"/>
          <w:szCs w:val="28"/>
          <w:u w:val="none"/>
        </w:rPr>
      </w:pPr>
      <w:r w:rsidRPr="00D370D8">
        <w:rPr>
          <w:rStyle w:val="Hyperlink"/>
          <w:rFonts w:ascii="Arial" w:eastAsia="Arial" w:hAnsi="Arial" w:cs="Arial"/>
          <w:color w:val="auto"/>
          <w:sz w:val="28"/>
          <w:szCs w:val="28"/>
          <w:u w:val="none"/>
        </w:rPr>
        <w:t>Published dilated and non-ischaemic cardiomyopathy GWAS</w:t>
      </w:r>
    </w:p>
    <w:p w14:paraId="01BB030E" w14:textId="6E7CE366" w:rsidR="00C125B2" w:rsidRPr="00D370D8" w:rsidRDefault="00C125B2" w:rsidP="51A36A9C">
      <w:pPr>
        <w:spacing w:line="276" w:lineRule="auto"/>
        <w:rPr>
          <w:rStyle w:val="Hyperlink"/>
          <w:rFonts w:ascii="Arial" w:eastAsia="Arial" w:hAnsi="Arial" w:cs="Arial"/>
          <w:color w:val="auto"/>
          <w:sz w:val="28"/>
          <w:szCs w:val="28"/>
          <w:u w:val="none"/>
        </w:rPr>
      </w:pPr>
      <w:r w:rsidRPr="00D370D8">
        <w:rPr>
          <w:rStyle w:val="Hyperlink"/>
          <w:rFonts w:ascii="Arial" w:eastAsia="Arial" w:hAnsi="Arial" w:cs="Arial"/>
          <w:color w:val="auto"/>
          <w:sz w:val="28"/>
          <w:szCs w:val="28"/>
          <w:u w:val="none"/>
        </w:rPr>
        <w:t>Curation of pathogenic and likely pathogenic rare variants in DCM-causing genes</w:t>
      </w:r>
      <w:r w:rsidR="00DA12EB" w:rsidRPr="00D370D8">
        <w:rPr>
          <w:rStyle w:val="Hyperlink"/>
          <w:rFonts w:ascii="Arial" w:eastAsia="Arial" w:hAnsi="Arial" w:cs="Arial"/>
          <w:color w:val="auto"/>
          <w:sz w:val="28"/>
          <w:szCs w:val="28"/>
          <w:u w:val="none"/>
        </w:rPr>
        <w:t xml:space="preserve"> in the UK Biobank</w:t>
      </w:r>
    </w:p>
    <w:p w14:paraId="22AEAB3E" w14:textId="13777818" w:rsidR="000F2321" w:rsidRPr="00D370D8" w:rsidRDefault="000F2321" w:rsidP="51A36A9C">
      <w:pPr>
        <w:spacing w:line="276" w:lineRule="auto"/>
        <w:rPr>
          <w:rStyle w:val="Hyperlink"/>
          <w:rFonts w:ascii="Arial" w:eastAsia="Arial" w:hAnsi="Arial" w:cs="Arial"/>
          <w:color w:val="auto"/>
          <w:sz w:val="28"/>
          <w:szCs w:val="28"/>
          <w:u w:val="none"/>
        </w:rPr>
      </w:pPr>
      <w:r w:rsidRPr="25656CA9">
        <w:rPr>
          <w:rStyle w:val="Hyperlink"/>
          <w:rFonts w:ascii="Arial" w:eastAsia="Arial" w:hAnsi="Arial" w:cs="Arial"/>
          <w:color w:val="auto"/>
          <w:sz w:val="28"/>
          <w:szCs w:val="28"/>
          <w:u w:val="none"/>
        </w:rPr>
        <w:t xml:space="preserve">Individual </w:t>
      </w:r>
      <w:r w:rsidR="00BD1584" w:rsidRPr="25656CA9">
        <w:rPr>
          <w:rStyle w:val="Hyperlink"/>
          <w:rFonts w:ascii="Arial" w:eastAsia="Arial" w:hAnsi="Arial" w:cs="Arial"/>
          <w:color w:val="auto"/>
          <w:sz w:val="28"/>
          <w:szCs w:val="28"/>
          <w:u w:val="none"/>
        </w:rPr>
        <w:t>s</w:t>
      </w:r>
      <w:r w:rsidRPr="25656CA9">
        <w:rPr>
          <w:rStyle w:val="Hyperlink"/>
          <w:rFonts w:ascii="Arial" w:eastAsia="Arial" w:hAnsi="Arial" w:cs="Arial"/>
          <w:color w:val="auto"/>
          <w:sz w:val="28"/>
          <w:szCs w:val="28"/>
          <w:u w:val="none"/>
        </w:rPr>
        <w:t xml:space="preserve">tudy </w:t>
      </w:r>
      <w:r w:rsidR="00BD1584" w:rsidRPr="25656CA9">
        <w:rPr>
          <w:rStyle w:val="Hyperlink"/>
          <w:rFonts w:ascii="Arial" w:eastAsia="Arial" w:hAnsi="Arial" w:cs="Arial"/>
          <w:color w:val="auto"/>
          <w:sz w:val="28"/>
          <w:szCs w:val="28"/>
          <w:u w:val="none"/>
        </w:rPr>
        <w:t>a</w:t>
      </w:r>
      <w:r w:rsidRPr="25656CA9">
        <w:rPr>
          <w:rStyle w:val="Hyperlink"/>
          <w:rFonts w:ascii="Arial" w:eastAsia="Arial" w:hAnsi="Arial" w:cs="Arial"/>
          <w:color w:val="auto"/>
          <w:sz w:val="28"/>
          <w:szCs w:val="28"/>
          <w:u w:val="none"/>
        </w:rPr>
        <w:t>cknowledgements</w:t>
      </w:r>
    </w:p>
    <w:p w14:paraId="51D4E6D5" w14:textId="5797052D" w:rsidR="1DD08558" w:rsidRDefault="1DD08558" w:rsidP="25656CA9">
      <w:pPr>
        <w:spacing w:line="276" w:lineRule="auto"/>
        <w:rPr>
          <w:rStyle w:val="Hyperlink"/>
          <w:rFonts w:ascii="Arial" w:eastAsia="Arial" w:hAnsi="Arial" w:cs="Arial"/>
          <w:color w:val="auto"/>
          <w:sz w:val="28"/>
          <w:szCs w:val="28"/>
          <w:u w:val="none"/>
        </w:rPr>
      </w:pPr>
      <w:r w:rsidRPr="25656CA9">
        <w:rPr>
          <w:rStyle w:val="Hyperlink"/>
          <w:rFonts w:ascii="Arial" w:eastAsia="Arial" w:hAnsi="Arial" w:cs="Arial"/>
          <w:color w:val="auto"/>
          <w:sz w:val="28"/>
          <w:szCs w:val="28"/>
          <w:u w:val="none"/>
        </w:rPr>
        <w:t>HERMES Consortium Contributors</w:t>
      </w:r>
    </w:p>
    <w:p w14:paraId="2CF988BB" w14:textId="5595F8ED" w:rsidR="00DB4C02" w:rsidRPr="00D370D8" w:rsidRDefault="00DB4C02" w:rsidP="51A36A9C">
      <w:pPr>
        <w:spacing w:line="276" w:lineRule="auto"/>
        <w:rPr>
          <w:rFonts w:ascii="Arial" w:eastAsia="Arial" w:hAnsi="Arial" w:cs="Arial"/>
          <w:sz w:val="28"/>
          <w:szCs w:val="28"/>
        </w:rPr>
      </w:pPr>
      <w:r w:rsidRPr="00D370D8">
        <w:rPr>
          <w:rStyle w:val="Hyperlink"/>
          <w:rFonts w:ascii="Arial" w:eastAsia="Arial" w:hAnsi="Arial" w:cs="Arial"/>
          <w:color w:val="auto"/>
          <w:sz w:val="28"/>
          <w:szCs w:val="28"/>
          <w:u w:val="none"/>
        </w:rPr>
        <w:t xml:space="preserve">Supplementary </w:t>
      </w:r>
      <w:r w:rsidR="006E69B2">
        <w:rPr>
          <w:rStyle w:val="Hyperlink"/>
          <w:rFonts w:ascii="Arial" w:eastAsia="Arial" w:hAnsi="Arial" w:cs="Arial"/>
          <w:color w:val="auto"/>
          <w:sz w:val="28"/>
          <w:szCs w:val="28"/>
          <w:u w:val="none"/>
        </w:rPr>
        <w:t>Method</w:t>
      </w:r>
      <w:r w:rsidRPr="00D370D8">
        <w:rPr>
          <w:rStyle w:val="Hyperlink"/>
          <w:rFonts w:ascii="Arial" w:eastAsia="Arial" w:hAnsi="Arial" w:cs="Arial"/>
          <w:color w:val="auto"/>
          <w:sz w:val="28"/>
          <w:szCs w:val="28"/>
          <w:u w:val="none"/>
        </w:rPr>
        <w:t xml:space="preserve"> References</w:t>
      </w:r>
    </w:p>
    <w:p w14:paraId="14FA5ACE" w14:textId="69EF038B" w:rsidR="57ABD4E0" w:rsidRPr="003640C8" w:rsidRDefault="57ABD4E0" w:rsidP="00597314">
      <w:pPr>
        <w:spacing w:line="276" w:lineRule="auto"/>
        <w:rPr>
          <w:rFonts w:ascii="Arial" w:eastAsia="Arial" w:hAnsi="Arial" w:cs="Arial"/>
        </w:rPr>
      </w:pPr>
    </w:p>
    <w:p w14:paraId="44917D81" w14:textId="77777777" w:rsidR="005A4F9C" w:rsidRDefault="005A4F9C" w:rsidP="7D7EC2A1">
      <w:pPr>
        <w:rPr>
          <w:rFonts w:ascii="Arial" w:eastAsiaTheme="majorEastAsia" w:hAnsi="Arial" w:cs="Arial"/>
          <w:b/>
          <w:bCs/>
          <w:color w:val="000000" w:themeColor="text1"/>
          <w:sz w:val="24"/>
          <w:szCs w:val="24"/>
          <w:lang w:val="en-US"/>
        </w:rPr>
      </w:pPr>
      <w:bookmarkStart w:id="0" w:name="_Study_definitions_for"/>
      <w:r w:rsidRPr="7D7EC2A1">
        <w:rPr>
          <w:rFonts w:ascii="Arial" w:hAnsi="Arial" w:cs="Arial"/>
          <w:b/>
          <w:bCs/>
          <w:color w:val="000000" w:themeColor="text1"/>
          <w:sz w:val="24"/>
          <w:szCs w:val="24"/>
          <w:lang w:val="en-US"/>
        </w:rPr>
        <w:br w:type="page"/>
      </w:r>
    </w:p>
    <w:p w14:paraId="50B76789" w14:textId="621B18C1" w:rsidR="6D452638" w:rsidRPr="00597314" w:rsidRDefault="6D452638" w:rsidP="00597314">
      <w:pPr>
        <w:pStyle w:val="Heading1"/>
        <w:spacing w:after="240" w:line="276" w:lineRule="auto"/>
        <w:rPr>
          <w:rFonts w:ascii="Arial" w:eastAsia="Arial" w:hAnsi="Arial" w:cs="Arial"/>
          <w:b/>
          <w:bCs/>
          <w:color w:val="000000" w:themeColor="text1"/>
          <w:sz w:val="22"/>
          <w:szCs w:val="22"/>
          <w:lang w:val="en-US"/>
        </w:rPr>
      </w:pPr>
      <w:r w:rsidRPr="7D7EC2A1">
        <w:rPr>
          <w:rFonts w:ascii="Arial" w:hAnsi="Arial" w:cs="Arial"/>
          <w:b/>
          <w:bCs/>
          <w:color w:val="000000" w:themeColor="text1"/>
          <w:sz w:val="24"/>
          <w:szCs w:val="24"/>
          <w:lang w:val="en-US"/>
        </w:rPr>
        <w:lastRenderedPageBreak/>
        <w:t>Study definitions for phenotyping of cases and controls</w:t>
      </w:r>
      <w:bookmarkEnd w:id="0"/>
    </w:p>
    <w:p w14:paraId="15C81D74" w14:textId="5451D8D0" w:rsidR="260E1F64" w:rsidRPr="00597314" w:rsidRDefault="260E1F64" w:rsidP="00597314">
      <w:pPr>
        <w:spacing w:line="276" w:lineRule="auto"/>
        <w:rPr>
          <w:rFonts w:ascii="Arial" w:eastAsia="Arial" w:hAnsi="Arial" w:cs="Arial"/>
          <w:lang w:val="en-US"/>
        </w:rPr>
      </w:pPr>
      <w:r w:rsidRPr="7D7EC2A1">
        <w:rPr>
          <w:rFonts w:ascii="Arial" w:eastAsia="Arial" w:hAnsi="Arial" w:cs="Arial"/>
          <w:lang w:val="en-US"/>
        </w:rPr>
        <w:t>The primary GWAS phenotype of DCM required the presence of LV systolic dysfunction (LVSD) in the absence of coronary artery disease, valvular heart disease, or congenital heart disease</w:t>
      </w:r>
      <w:r w:rsidR="1F469C86" w:rsidRPr="7D7EC2A1">
        <w:rPr>
          <w:rFonts w:ascii="Arial" w:eastAsia="Arial" w:hAnsi="Arial" w:cs="Arial"/>
          <w:lang w:val="en-US"/>
        </w:rPr>
        <w:t xml:space="preserve"> (see below).</w:t>
      </w:r>
      <w:r w:rsidR="00CB238A" w:rsidRPr="7D7EC2A1">
        <w:rPr>
          <w:rFonts w:ascii="Arial" w:eastAsia="Arial" w:hAnsi="Arial" w:cs="Arial"/>
          <w:lang w:val="en-US"/>
        </w:rPr>
        <w:t xml:space="preserve"> Participants without heart failure, </w:t>
      </w:r>
      <w:r w:rsidR="00A40339" w:rsidRPr="7D7EC2A1">
        <w:rPr>
          <w:rFonts w:ascii="Arial" w:eastAsia="Arial" w:hAnsi="Arial" w:cs="Arial"/>
          <w:lang w:val="en-US"/>
        </w:rPr>
        <w:t>coronary artery disease ,valvular heart disease, or congenital heart disease were selected as controls.</w:t>
      </w:r>
    </w:p>
    <w:p w14:paraId="48FA28E8" w14:textId="4DAEE342" w:rsidR="0112EFF1" w:rsidRPr="00597314" w:rsidRDefault="0112EFF1" w:rsidP="00597314">
      <w:pPr>
        <w:spacing w:line="276" w:lineRule="auto"/>
        <w:rPr>
          <w:rFonts w:ascii="Arial" w:hAnsi="Arial" w:cs="Arial"/>
          <w:sz w:val="21"/>
          <w:szCs w:val="21"/>
        </w:rPr>
      </w:pPr>
      <w:r>
        <w:rPr>
          <w:noProof/>
        </w:rPr>
        <w:drawing>
          <wp:inline distT="0" distB="0" distL="0" distR="0" wp14:anchorId="0FAA763D" wp14:editId="54376218">
            <wp:extent cx="5833890" cy="1434164"/>
            <wp:effectExtent l="0" t="0" r="0" b="1270"/>
            <wp:docPr id="531915522" name="Picture 53191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91552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33890" cy="1434164"/>
                    </a:xfrm>
                    <a:prstGeom prst="rect">
                      <a:avLst/>
                    </a:prstGeom>
                  </pic:spPr>
                </pic:pic>
              </a:graphicData>
            </a:graphic>
          </wp:inline>
        </w:drawing>
      </w:r>
    </w:p>
    <w:p w14:paraId="2CF314DF" w14:textId="636A3238" w:rsidR="445B2718" w:rsidRPr="00597314" w:rsidRDefault="260E1F64" w:rsidP="00597314">
      <w:pPr>
        <w:spacing w:line="276" w:lineRule="auto"/>
        <w:rPr>
          <w:rFonts w:ascii="Arial" w:eastAsia="Arial" w:hAnsi="Arial" w:cs="Arial"/>
          <w:lang w:val="en-US"/>
        </w:rPr>
      </w:pPr>
      <w:r w:rsidRPr="7D7EC2A1">
        <w:rPr>
          <w:rFonts w:ascii="Arial" w:eastAsia="Arial" w:hAnsi="Arial" w:cs="Arial"/>
          <w:lang w:val="en-US"/>
        </w:rPr>
        <w:t xml:space="preserve">A stricter DCM diagnosis was used for sensitivity analysis and required a clinical diagnosis of DCM </w:t>
      </w:r>
      <w:r w:rsidR="00C55D7C" w:rsidRPr="7D7EC2A1">
        <w:rPr>
          <w:rFonts w:ascii="Arial" w:eastAsia="Arial" w:hAnsi="Arial" w:cs="Arial"/>
          <w:lang w:val="en-US"/>
        </w:rPr>
        <w:t>based on</w:t>
      </w:r>
      <w:r w:rsidRPr="7D7EC2A1">
        <w:rPr>
          <w:rFonts w:ascii="Arial" w:eastAsia="Arial" w:hAnsi="Arial" w:cs="Arial"/>
          <w:lang w:val="en-US"/>
        </w:rPr>
        <w:t xml:space="preserve"> cli</w:t>
      </w:r>
      <w:r w:rsidR="6B199AF9" w:rsidRPr="7D7EC2A1">
        <w:rPr>
          <w:rFonts w:ascii="Arial" w:eastAsia="Arial" w:hAnsi="Arial" w:cs="Arial"/>
          <w:lang w:val="en-US"/>
        </w:rPr>
        <w:t xml:space="preserve">nical guidelines, or </w:t>
      </w:r>
      <w:r w:rsidR="001A5935" w:rsidRPr="7D7EC2A1">
        <w:rPr>
          <w:rFonts w:ascii="Arial" w:eastAsia="Arial" w:hAnsi="Arial" w:cs="Arial"/>
          <w:lang w:val="en-US"/>
        </w:rPr>
        <w:t xml:space="preserve">documented </w:t>
      </w:r>
      <w:r w:rsidR="6B199AF9" w:rsidRPr="7D7EC2A1">
        <w:rPr>
          <w:rFonts w:ascii="Arial" w:eastAsia="Arial" w:hAnsi="Arial" w:cs="Arial"/>
          <w:lang w:val="en-US"/>
        </w:rPr>
        <w:t>IC</w:t>
      </w:r>
      <w:r w:rsidR="19643844" w:rsidRPr="7D7EC2A1">
        <w:rPr>
          <w:rFonts w:ascii="Arial" w:eastAsia="Arial" w:hAnsi="Arial" w:cs="Arial"/>
          <w:lang w:val="en-US"/>
        </w:rPr>
        <w:t>D-10 code (I42.0) in the absence of coronary artery, valvular heart disease, or congenital heart disease</w:t>
      </w:r>
      <w:r w:rsidR="3125148F" w:rsidRPr="7D7EC2A1">
        <w:rPr>
          <w:rFonts w:ascii="Arial" w:eastAsia="Arial" w:hAnsi="Arial" w:cs="Arial"/>
          <w:lang w:val="en-US"/>
        </w:rPr>
        <w:t xml:space="preserve"> </w:t>
      </w:r>
      <w:r w:rsidR="19643844" w:rsidRPr="7D7EC2A1">
        <w:rPr>
          <w:rFonts w:ascii="Arial" w:eastAsia="Arial" w:hAnsi="Arial" w:cs="Arial"/>
          <w:lang w:val="en-US"/>
        </w:rPr>
        <w:t>codes (see below).</w:t>
      </w:r>
    </w:p>
    <w:p w14:paraId="4A9CD9E8" w14:textId="03EF6D26" w:rsidR="00010952" w:rsidRPr="00597314" w:rsidRDefault="6D452638" w:rsidP="00597314">
      <w:pPr>
        <w:spacing w:line="276" w:lineRule="auto"/>
        <w:rPr>
          <w:rFonts w:ascii="Arial" w:eastAsia="Arial" w:hAnsi="Arial" w:cs="Arial"/>
          <w:b/>
          <w:bCs/>
        </w:rPr>
      </w:pPr>
      <w:r w:rsidRPr="7D7EC2A1">
        <w:rPr>
          <w:rFonts w:ascii="Arial" w:eastAsia="Arial" w:hAnsi="Arial" w:cs="Arial"/>
          <w:b/>
          <w:bCs/>
          <w:lang w:val="en-US"/>
        </w:rPr>
        <w:t>LVSD:</w:t>
      </w:r>
    </w:p>
    <w:p w14:paraId="228BC855" w14:textId="3C8B1847" w:rsidR="00010952" w:rsidRPr="00597314" w:rsidRDefault="6D452638" w:rsidP="00597314">
      <w:pPr>
        <w:pStyle w:val="ListParagraph"/>
        <w:numPr>
          <w:ilvl w:val="0"/>
          <w:numId w:val="3"/>
        </w:numPr>
        <w:spacing w:line="276" w:lineRule="auto"/>
        <w:rPr>
          <w:rFonts w:ascii="Arial" w:eastAsia="Arial" w:hAnsi="Arial" w:cs="Arial"/>
        </w:rPr>
      </w:pPr>
      <w:r w:rsidRPr="7D7EC2A1">
        <w:rPr>
          <w:rFonts w:ascii="Arial" w:eastAsia="Arial" w:hAnsi="Arial" w:cs="Arial"/>
          <w:lang w:val="en-US"/>
        </w:rPr>
        <w:t>LVEF &lt;50% on cardiac imaging</w:t>
      </w:r>
    </w:p>
    <w:p w14:paraId="753EA836" w14:textId="18C89E46" w:rsidR="6D452638" w:rsidRPr="00597314" w:rsidRDefault="6D452638" w:rsidP="00597314">
      <w:pPr>
        <w:pStyle w:val="ListParagraph"/>
        <w:numPr>
          <w:ilvl w:val="0"/>
          <w:numId w:val="3"/>
        </w:numPr>
        <w:spacing w:line="276" w:lineRule="auto"/>
        <w:rPr>
          <w:rFonts w:ascii="Arial" w:eastAsia="Arial" w:hAnsi="Arial" w:cs="Arial"/>
        </w:rPr>
      </w:pPr>
      <w:r w:rsidRPr="7D7EC2A1">
        <w:rPr>
          <w:rFonts w:ascii="Arial" w:eastAsia="Arial" w:hAnsi="Arial" w:cs="Arial"/>
          <w:lang w:val="en-US"/>
        </w:rPr>
        <w:t xml:space="preserve">Manually </w:t>
      </w:r>
      <w:bookmarkStart w:id="1" w:name="_Int_2uxkC9XN"/>
      <w:r w:rsidRPr="7D7EC2A1">
        <w:rPr>
          <w:rFonts w:ascii="Arial" w:eastAsia="Arial" w:hAnsi="Arial" w:cs="Arial"/>
          <w:lang w:val="en-US"/>
        </w:rPr>
        <w:t>adjudicated</w:t>
      </w:r>
      <w:bookmarkEnd w:id="1"/>
      <w:r w:rsidRPr="7D7EC2A1">
        <w:rPr>
          <w:rFonts w:ascii="Arial" w:eastAsia="Arial" w:hAnsi="Arial" w:cs="Arial"/>
          <w:lang w:val="en-US"/>
        </w:rPr>
        <w:t xml:space="preserve"> diagnosis of </w:t>
      </w:r>
      <w:r w:rsidR="00947B87" w:rsidRPr="7D7EC2A1">
        <w:rPr>
          <w:rFonts w:ascii="Arial" w:eastAsia="Arial" w:hAnsi="Arial" w:cs="Arial"/>
          <w:lang w:val="en-US"/>
        </w:rPr>
        <w:t>heart failure with reduced ejection fraction (HFrEF)</w:t>
      </w:r>
      <w:r w:rsidRPr="7D7EC2A1">
        <w:rPr>
          <w:rFonts w:ascii="Arial" w:eastAsia="Arial" w:hAnsi="Arial" w:cs="Arial"/>
          <w:lang w:val="en-US"/>
        </w:rPr>
        <w:t xml:space="preserve">, </w:t>
      </w:r>
      <w:r w:rsidR="00947B87" w:rsidRPr="7D7EC2A1">
        <w:rPr>
          <w:rFonts w:ascii="Arial" w:eastAsia="Arial" w:hAnsi="Arial" w:cs="Arial"/>
          <w:lang w:val="en-US"/>
        </w:rPr>
        <w:t xml:space="preserve">heart failure with mid-range ejection fraction </w:t>
      </w:r>
      <w:r w:rsidRPr="7D7EC2A1">
        <w:rPr>
          <w:rFonts w:ascii="Arial" w:eastAsia="Arial" w:hAnsi="Arial" w:cs="Arial"/>
          <w:lang w:val="en-US"/>
        </w:rPr>
        <w:t>HF</w:t>
      </w:r>
      <w:r w:rsidR="00947B87" w:rsidRPr="7D7EC2A1">
        <w:rPr>
          <w:rFonts w:ascii="Arial" w:eastAsia="Arial" w:hAnsi="Arial" w:cs="Arial"/>
          <w:lang w:val="en-US"/>
        </w:rPr>
        <w:t>mrEF</w:t>
      </w:r>
      <w:r w:rsidRPr="7D7EC2A1">
        <w:rPr>
          <w:rFonts w:ascii="Arial" w:eastAsia="Arial" w:hAnsi="Arial" w:cs="Arial"/>
          <w:lang w:val="en-US"/>
        </w:rPr>
        <w:t xml:space="preserve">, systolic heart failure, DCM, </w:t>
      </w:r>
      <w:r w:rsidR="002104DC" w:rsidRPr="7D7EC2A1">
        <w:rPr>
          <w:rFonts w:ascii="Arial" w:eastAsia="Arial" w:hAnsi="Arial" w:cs="Arial"/>
          <w:lang w:val="en-US"/>
        </w:rPr>
        <w:t>permanent pacemaker implantation</w:t>
      </w:r>
      <w:r w:rsidRPr="7D7EC2A1">
        <w:rPr>
          <w:rFonts w:ascii="Arial" w:eastAsia="Arial" w:hAnsi="Arial" w:cs="Arial"/>
          <w:lang w:val="en-US"/>
        </w:rPr>
        <w:t xml:space="preserve">, </w:t>
      </w:r>
      <w:r w:rsidR="002104DC" w:rsidRPr="7D7EC2A1">
        <w:rPr>
          <w:rFonts w:ascii="Arial" w:eastAsia="Arial" w:hAnsi="Arial" w:cs="Arial"/>
          <w:lang w:val="en-US"/>
        </w:rPr>
        <w:t>arrhythmogenic cardiomyopathy</w:t>
      </w:r>
      <w:r w:rsidRPr="7D7EC2A1">
        <w:rPr>
          <w:rFonts w:ascii="Arial" w:eastAsia="Arial" w:hAnsi="Arial" w:cs="Arial"/>
          <w:lang w:val="en-US"/>
        </w:rPr>
        <w:t>, inflammatory cardiomyopathy and chemotherapy-related cardiomyopathy.</w:t>
      </w:r>
    </w:p>
    <w:p w14:paraId="43AC25B2" w14:textId="090F9F07" w:rsidR="711CF13F" w:rsidRPr="00597314" w:rsidRDefault="711CF13F" w:rsidP="00597314">
      <w:pPr>
        <w:pStyle w:val="ListParagraph"/>
        <w:numPr>
          <w:ilvl w:val="0"/>
          <w:numId w:val="3"/>
        </w:numPr>
        <w:spacing w:line="276" w:lineRule="auto"/>
        <w:rPr>
          <w:rFonts w:ascii="Arial" w:eastAsia="Arial" w:hAnsi="Arial" w:cs="Arial"/>
          <w:lang w:val="en-US"/>
        </w:rPr>
      </w:pPr>
      <w:r w:rsidRPr="7D7EC2A1">
        <w:rPr>
          <w:rFonts w:ascii="Arial" w:eastAsia="Arial" w:hAnsi="Arial" w:cs="Arial"/>
          <w:lang w:val="en-US"/>
        </w:rPr>
        <w:t>&gt;1 occurrence of the following codes:</w:t>
      </w:r>
    </w:p>
    <w:tbl>
      <w:tblPr>
        <w:tblStyle w:val="TableGrid"/>
        <w:tblW w:w="0" w:type="auto"/>
        <w:tblLayout w:type="fixed"/>
        <w:tblLook w:val="06A0" w:firstRow="1" w:lastRow="0" w:firstColumn="1" w:lastColumn="0" w:noHBand="1" w:noVBand="1"/>
      </w:tblPr>
      <w:tblGrid>
        <w:gridCol w:w="1077"/>
        <w:gridCol w:w="953"/>
        <w:gridCol w:w="6976"/>
      </w:tblGrid>
      <w:tr w:rsidR="445B2718" w:rsidRPr="00597314" w14:paraId="76F5F975" w14:textId="77777777" w:rsidTr="7D7EC2A1">
        <w:trPr>
          <w:trHeight w:val="141"/>
        </w:trPr>
        <w:tc>
          <w:tcPr>
            <w:tcW w:w="1077" w:type="dxa"/>
            <w:tcBorders>
              <w:top w:val="single" w:sz="12" w:space="0" w:color="000000" w:themeColor="text1"/>
              <w:left w:val="single" w:sz="8" w:space="0" w:color="CCCCCC"/>
              <w:bottom w:val="single" w:sz="12" w:space="0" w:color="000000" w:themeColor="text1"/>
              <w:right w:val="single" w:sz="8" w:space="0" w:color="CCCCCC"/>
            </w:tcBorders>
            <w:shd w:val="clear" w:color="auto" w:fill="EFEFEF"/>
            <w:tcMar>
              <w:top w:w="102" w:type="dxa"/>
              <w:left w:w="38" w:type="dxa"/>
              <w:bottom w:w="85" w:type="dxa"/>
            </w:tcMar>
          </w:tcPr>
          <w:p w14:paraId="4C5A2C8B" w14:textId="6B29808F" w:rsidR="445B2718" w:rsidRPr="00597314" w:rsidRDefault="5384E93A" w:rsidP="51A36A9C">
            <w:pPr>
              <w:contextualSpacing/>
              <w:jc w:val="center"/>
              <w:rPr>
                <w:rFonts w:ascii="Arial" w:hAnsi="Arial" w:cs="Arial"/>
                <w:sz w:val="16"/>
                <w:szCs w:val="16"/>
              </w:rPr>
            </w:pPr>
            <w:r w:rsidRPr="7D7EC2A1">
              <w:rPr>
                <w:rFonts w:ascii="Arial" w:eastAsia="Arial" w:hAnsi="Arial" w:cs="Arial"/>
                <w:b/>
                <w:bCs/>
                <w:color w:val="000000" w:themeColor="text1"/>
                <w:sz w:val="16"/>
                <w:szCs w:val="16"/>
              </w:rPr>
              <w:t>Source</w:t>
            </w:r>
          </w:p>
        </w:tc>
        <w:tc>
          <w:tcPr>
            <w:tcW w:w="953" w:type="dxa"/>
            <w:tcBorders>
              <w:top w:val="single" w:sz="12" w:space="0" w:color="000000" w:themeColor="text1"/>
              <w:left w:val="single" w:sz="8" w:space="0" w:color="CCCCCC"/>
              <w:bottom w:val="single" w:sz="12" w:space="0" w:color="000000" w:themeColor="text1"/>
              <w:right w:val="single" w:sz="8" w:space="0" w:color="CCCCCC"/>
            </w:tcBorders>
            <w:shd w:val="clear" w:color="auto" w:fill="EFEFEF"/>
            <w:tcMar>
              <w:top w:w="102" w:type="dxa"/>
              <w:left w:w="38" w:type="dxa"/>
              <w:bottom w:w="85" w:type="dxa"/>
            </w:tcMar>
          </w:tcPr>
          <w:p w14:paraId="27416D7A" w14:textId="3EDC5A24" w:rsidR="445B2718" w:rsidRPr="00597314" w:rsidRDefault="5384E93A" w:rsidP="51A36A9C">
            <w:pPr>
              <w:contextualSpacing/>
              <w:jc w:val="center"/>
              <w:rPr>
                <w:rFonts w:ascii="Arial" w:hAnsi="Arial" w:cs="Arial"/>
                <w:sz w:val="16"/>
                <w:szCs w:val="16"/>
              </w:rPr>
            </w:pPr>
            <w:r w:rsidRPr="7D7EC2A1">
              <w:rPr>
                <w:rFonts w:ascii="Arial" w:eastAsia="Arial" w:hAnsi="Arial" w:cs="Arial"/>
                <w:b/>
                <w:bCs/>
                <w:color w:val="000000" w:themeColor="text1"/>
                <w:sz w:val="16"/>
                <w:szCs w:val="16"/>
              </w:rPr>
              <w:t>Code</w:t>
            </w:r>
          </w:p>
        </w:tc>
        <w:tc>
          <w:tcPr>
            <w:tcW w:w="6976" w:type="dxa"/>
            <w:tcBorders>
              <w:top w:val="single" w:sz="12" w:space="0" w:color="000000" w:themeColor="text1"/>
              <w:left w:val="single" w:sz="8" w:space="0" w:color="CCCCCC"/>
              <w:bottom w:val="single" w:sz="12" w:space="0" w:color="000000" w:themeColor="text1"/>
              <w:right w:val="single" w:sz="8" w:space="0" w:color="CCCCCC"/>
            </w:tcBorders>
            <w:shd w:val="clear" w:color="auto" w:fill="EFEFEF"/>
            <w:tcMar>
              <w:top w:w="102" w:type="dxa"/>
              <w:left w:w="38" w:type="dxa"/>
              <w:bottom w:w="85" w:type="dxa"/>
            </w:tcMar>
          </w:tcPr>
          <w:p w14:paraId="05F3310F" w14:textId="1A5966AB" w:rsidR="445B2718" w:rsidRPr="00597314" w:rsidRDefault="5384E93A" w:rsidP="51A36A9C">
            <w:pPr>
              <w:contextualSpacing/>
              <w:rPr>
                <w:rFonts w:ascii="Arial" w:hAnsi="Arial" w:cs="Arial"/>
                <w:sz w:val="16"/>
                <w:szCs w:val="16"/>
              </w:rPr>
            </w:pPr>
            <w:r w:rsidRPr="7D7EC2A1">
              <w:rPr>
                <w:rFonts w:ascii="Arial" w:eastAsia="Arial" w:hAnsi="Arial" w:cs="Arial"/>
                <w:b/>
                <w:bCs/>
                <w:color w:val="000000" w:themeColor="text1"/>
                <w:sz w:val="16"/>
                <w:szCs w:val="16"/>
              </w:rPr>
              <w:t>Description</w:t>
            </w:r>
          </w:p>
        </w:tc>
      </w:tr>
      <w:tr w:rsidR="445B2718" w:rsidRPr="00597314" w14:paraId="754A0F39" w14:textId="77777777" w:rsidTr="7D7EC2A1">
        <w:trPr>
          <w:trHeight w:val="20"/>
        </w:trPr>
        <w:tc>
          <w:tcPr>
            <w:tcW w:w="1077" w:type="dxa"/>
            <w:tcBorders>
              <w:top w:val="single" w:sz="12" w:space="0" w:color="000000" w:themeColor="text1"/>
              <w:left w:val="single" w:sz="8" w:space="0" w:color="CCCCCC"/>
              <w:bottom w:val="single" w:sz="8" w:space="0" w:color="CCCCCC"/>
              <w:right w:val="single" w:sz="8" w:space="0" w:color="CCCCCC"/>
            </w:tcBorders>
            <w:tcMar>
              <w:top w:w="102" w:type="dxa"/>
              <w:left w:w="38" w:type="dxa"/>
              <w:bottom w:w="85" w:type="dxa"/>
            </w:tcMar>
          </w:tcPr>
          <w:p w14:paraId="6281DB32" w14:textId="4955D993"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ICD10</w:t>
            </w:r>
          </w:p>
        </w:tc>
        <w:tc>
          <w:tcPr>
            <w:tcW w:w="953" w:type="dxa"/>
            <w:tcBorders>
              <w:top w:val="single" w:sz="12" w:space="0" w:color="000000" w:themeColor="text1"/>
              <w:left w:val="single" w:sz="8" w:space="0" w:color="CCCCCC"/>
              <w:bottom w:val="single" w:sz="8" w:space="0" w:color="CCCCCC"/>
              <w:right w:val="single" w:sz="8" w:space="0" w:color="CCCCCC"/>
            </w:tcBorders>
            <w:tcMar>
              <w:top w:w="102" w:type="dxa"/>
              <w:left w:w="38" w:type="dxa"/>
              <w:bottom w:w="85" w:type="dxa"/>
            </w:tcMar>
          </w:tcPr>
          <w:p w14:paraId="6CB05A67" w14:textId="7D88C1DA"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I42.0</w:t>
            </w:r>
          </w:p>
        </w:tc>
        <w:tc>
          <w:tcPr>
            <w:tcW w:w="6976" w:type="dxa"/>
            <w:tcBorders>
              <w:top w:val="single" w:sz="12" w:space="0" w:color="000000" w:themeColor="text1"/>
              <w:left w:val="single" w:sz="8" w:space="0" w:color="CCCCCC"/>
              <w:bottom w:val="single" w:sz="8" w:space="0" w:color="CCCCCC"/>
              <w:right w:val="single" w:sz="8" w:space="0" w:color="CCCCCC"/>
            </w:tcBorders>
            <w:tcMar>
              <w:top w:w="102" w:type="dxa"/>
              <w:left w:w="38" w:type="dxa"/>
              <w:bottom w:w="85" w:type="dxa"/>
            </w:tcMar>
          </w:tcPr>
          <w:p w14:paraId="57C73E5E" w14:textId="0281C627"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Dilated cardiomyopathy (Congestive cardiomyopathy)</w:t>
            </w:r>
          </w:p>
        </w:tc>
      </w:tr>
      <w:tr w:rsidR="445B2718" w:rsidRPr="00597314" w14:paraId="5341C1B2"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21225518" w14:textId="479B86AE"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ICD10</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7D7B19EC" w14:textId="348AAA1D"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I42.6</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44041D79" w14:textId="46ACF067"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Alcoholic cardiomyopathy</w:t>
            </w:r>
          </w:p>
        </w:tc>
      </w:tr>
      <w:tr w:rsidR="445B2718" w:rsidRPr="00597314" w14:paraId="7903BA09"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488E624E" w14:textId="738F7F66"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ICD10</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66BC5AD1" w14:textId="6317600B"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I42.7</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0E8148DE" w14:textId="12CC66BB"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Cardiomyopathy due to drug and external agent</w:t>
            </w:r>
          </w:p>
        </w:tc>
      </w:tr>
      <w:tr w:rsidR="445B2718" w:rsidRPr="00597314" w14:paraId="092C9ED4"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7A956E22" w14:textId="468DDA84"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ICD10</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4775EC3A" w14:textId="4B04D7D7"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I25.5</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584A32E7" w14:textId="13D91D70"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Ischaemic cardiomyopathy</w:t>
            </w:r>
          </w:p>
        </w:tc>
      </w:tr>
      <w:tr w:rsidR="445B2718" w:rsidRPr="00597314" w14:paraId="13589EAD"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1F885053" w14:textId="0B4B0C5C"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ICD10</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7EBB637E" w14:textId="5925E183"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I50.2</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311DF010" w14:textId="1D49525B"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Systolic (congestive) heart failure</w:t>
            </w:r>
          </w:p>
        </w:tc>
      </w:tr>
      <w:tr w:rsidR="445B2718" w:rsidRPr="00597314" w14:paraId="6BB13A94"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735F4908" w14:textId="20E938E3"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ICD10</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4F11D2D3" w14:textId="2E382F69"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O90.3</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38E47463" w14:textId="3C7FABE8"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Cardiomyopathy in the puerperium</w:t>
            </w:r>
          </w:p>
        </w:tc>
      </w:tr>
      <w:tr w:rsidR="445B2718" w:rsidRPr="00597314" w14:paraId="3155590A"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0700E47A" w14:textId="08F2B82E"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ICD9</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162CB611" w14:textId="62906878"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428.2</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06C4A6EA" w14:textId="5904A06E"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Systolic heart failure</w:t>
            </w:r>
          </w:p>
        </w:tc>
      </w:tr>
      <w:tr w:rsidR="445B2718" w:rsidRPr="00597314" w14:paraId="1AAF716E"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58B56BA8" w14:textId="218B77D3"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ICD9</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042EC49A" w14:textId="7E80A7A6"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674.5</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6448BC3A" w14:textId="28AC8EE1"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Peripartum cardiomyopathy</w:t>
            </w:r>
          </w:p>
        </w:tc>
      </w:tr>
      <w:tr w:rsidR="445B2718" w:rsidRPr="00597314" w14:paraId="435A1A17"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0D798EC3" w14:textId="7EF22613"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ICD9</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6B9D0A1C" w14:textId="2AABAD07"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425.5</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03087FBA" w14:textId="17199E44"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Alcoholic cardiomyopathy</w:t>
            </w:r>
          </w:p>
        </w:tc>
      </w:tr>
      <w:tr w:rsidR="445B2718" w:rsidRPr="00597314" w14:paraId="049DFA7A"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37CD177C" w14:textId="4CD95D6F"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ICD9</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5C5BA19C" w14:textId="49E25725"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425.9</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47D9A439" w14:textId="0B360EE5"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Secondary cardiomyopathy, unspecified</w:t>
            </w:r>
          </w:p>
        </w:tc>
      </w:tr>
      <w:tr w:rsidR="445B2718" w:rsidRPr="00597314" w14:paraId="08C400F2"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492BFB60" w14:textId="33E6229C"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OPCS4</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3E4208D4" w14:textId="1ECA9616"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K61.7</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31CD34F7" w14:textId="5CEC948B"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Cardiac resynchronisation device</w:t>
            </w:r>
          </w:p>
        </w:tc>
      </w:tr>
      <w:tr w:rsidR="445B2718" w:rsidRPr="00597314" w14:paraId="40126BE2"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02BCE50C" w14:textId="7B0B8E6E"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CPT4</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71D77936" w14:textId="05640E6C"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33224</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79CC880D" w14:textId="6A89ED78"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Insertion of pacing electrode, cardiac venous system, for left ventricular pacing, with attachment to previously placed pacemaker or implantable defibrillator pulse generator</w:t>
            </w:r>
          </w:p>
          <w:p w14:paraId="6C29F54E" w14:textId="48680330"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(including revision of pocket, removal, insertion, and/or replacement of existing generator)</w:t>
            </w:r>
          </w:p>
        </w:tc>
      </w:tr>
      <w:tr w:rsidR="445B2718" w:rsidRPr="00597314" w14:paraId="2FB9436E"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5AD450B3" w14:textId="594F262C"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lastRenderedPageBreak/>
              <w:t>CPT4</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48BAAD53" w14:textId="4C7848BD"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33225</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79C33756" w14:textId="3D8B63EF"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Insertion of pacing electrode, cardiac venous system, for left ventricular pacing, at time of insertion of implantable defibrillator or pacemaker pulse generator (e.g., for upgrade to dual chamber system) (List separately in addition to code for primary procedure)</w:t>
            </w:r>
          </w:p>
        </w:tc>
      </w:tr>
      <w:tr w:rsidR="445B2718" w:rsidRPr="00597314" w14:paraId="006D7439" w14:textId="77777777" w:rsidTr="7D7EC2A1">
        <w:trPr>
          <w:trHeight w:val="20"/>
        </w:trPr>
        <w:tc>
          <w:tcPr>
            <w:tcW w:w="1077"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615064B4" w14:textId="2785A988"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CPT4</w:t>
            </w:r>
          </w:p>
        </w:tc>
        <w:tc>
          <w:tcPr>
            <w:tcW w:w="953"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59D0CC9A" w14:textId="4DC59ADA" w:rsidR="445B2718" w:rsidRPr="00597314" w:rsidRDefault="5384E93A" w:rsidP="51A36A9C">
            <w:pPr>
              <w:contextualSpacing/>
              <w:jc w:val="center"/>
              <w:rPr>
                <w:rFonts w:ascii="Arial" w:hAnsi="Arial" w:cs="Arial"/>
                <w:sz w:val="16"/>
                <w:szCs w:val="16"/>
              </w:rPr>
            </w:pPr>
            <w:r w:rsidRPr="7D7EC2A1">
              <w:rPr>
                <w:rFonts w:ascii="Arial" w:eastAsia="Arial" w:hAnsi="Arial" w:cs="Arial"/>
                <w:color w:val="000000" w:themeColor="text1"/>
                <w:sz w:val="16"/>
                <w:szCs w:val="16"/>
              </w:rPr>
              <w:t>33226</w:t>
            </w:r>
          </w:p>
        </w:tc>
        <w:tc>
          <w:tcPr>
            <w:tcW w:w="6976" w:type="dxa"/>
            <w:tcBorders>
              <w:top w:val="single" w:sz="8" w:space="0" w:color="CCCCCC"/>
              <w:left w:val="single" w:sz="8" w:space="0" w:color="CCCCCC"/>
              <w:bottom w:val="single" w:sz="8" w:space="0" w:color="CCCCCC"/>
              <w:right w:val="single" w:sz="8" w:space="0" w:color="CCCCCC"/>
            </w:tcBorders>
            <w:tcMar>
              <w:top w:w="102" w:type="dxa"/>
              <w:left w:w="38" w:type="dxa"/>
              <w:bottom w:w="85" w:type="dxa"/>
            </w:tcMar>
          </w:tcPr>
          <w:p w14:paraId="76B9AFFC" w14:textId="68C65FD3" w:rsidR="445B2718" w:rsidRPr="00597314" w:rsidRDefault="5384E93A" w:rsidP="51A36A9C">
            <w:pPr>
              <w:contextualSpacing/>
              <w:rPr>
                <w:rFonts w:ascii="Arial" w:hAnsi="Arial" w:cs="Arial"/>
                <w:sz w:val="16"/>
                <w:szCs w:val="16"/>
              </w:rPr>
            </w:pPr>
            <w:r w:rsidRPr="7D7EC2A1">
              <w:rPr>
                <w:rFonts w:ascii="Arial" w:eastAsia="Arial" w:hAnsi="Arial" w:cs="Arial"/>
                <w:color w:val="000000" w:themeColor="text1"/>
                <w:sz w:val="16"/>
                <w:szCs w:val="16"/>
              </w:rPr>
              <w:t>Repositioning of previously implanted cardiac venous system (left ventricular) electrode</w:t>
            </w:r>
            <w:r w:rsidR="23093419" w:rsidRPr="7D7EC2A1">
              <w:rPr>
                <w:rFonts w:ascii="Arial" w:eastAsia="Arial" w:hAnsi="Arial" w:cs="Arial"/>
                <w:color w:val="000000" w:themeColor="text1"/>
                <w:sz w:val="16"/>
                <w:szCs w:val="16"/>
              </w:rPr>
              <w:t xml:space="preserve"> </w:t>
            </w:r>
            <w:r w:rsidRPr="7D7EC2A1">
              <w:rPr>
                <w:rFonts w:ascii="Arial" w:eastAsia="Arial" w:hAnsi="Arial" w:cs="Arial"/>
                <w:color w:val="000000" w:themeColor="text1"/>
                <w:sz w:val="16"/>
                <w:szCs w:val="16"/>
              </w:rPr>
              <w:t>(including removal, insertion and/or replacement of existing generator)</w:t>
            </w:r>
          </w:p>
        </w:tc>
      </w:tr>
    </w:tbl>
    <w:p w14:paraId="11274E00" w14:textId="233478FB" w:rsidR="445B2718" w:rsidRPr="00597314" w:rsidRDefault="445B2718" w:rsidP="00597314">
      <w:pPr>
        <w:spacing w:line="276" w:lineRule="auto"/>
        <w:rPr>
          <w:rFonts w:ascii="Arial" w:eastAsia="Arial" w:hAnsi="Arial" w:cs="Arial"/>
          <w:sz w:val="24"/>
          <w:szCs w:val="24"/>
          <w:lang w:val="en-US"/>
        </w:rPr>
      </w:pPr>
    </w:p>
    <w:p w14:paraId="4D355CDC" w14:textId="34242113" w:rsidR="00010952" w:rsidRPr="00597314" w:rsidRDefault="6D452638" w:rsidP="51A36A9C">
      <w:pPr>
        <w:spacing w:line="276" w:lineRule="auto"/>
        <w:rPr>
          <w:rFonts w:ascii="Arial" w:eastAsia="Arial" w:hAnsi="Arial" w:cs="Arial"/>
          <w:b/>
          <w:bCs/>
          <w:lang w:val="en-US"/>
        </w:rPr>
      </w:pPr>
      <w:r w:rsidRPr="7D7EC2A1">
        <w:rPr>
          <w:rFonts w:ascii="Arial" w:eastAsia="Arial" w:hAnsi="Arial" w:cs="Arial"/>
          <w:b/>
          <w:bCs/>
          <w:lang w:val="en-US"/>
        </w:rPr>
        <w:t>Coronary artery disease</w:t>
      </w:r>
      <w:r w:rsidR="2E613859" w:rsidRPr="7D7EC2A1">
        <w:rPr>
          <w:rFonts w:ascii="Arial" w:eastAsia="Arial" w:hAnsi="Arial" w:cs="Arial"/>
          <w:b/>
          <w:bCs/>
          <w:lang w:val="en-US"/>
        </w:rPr>
        <w:t xml:space="preserve"> (CAD)</w:t>
      </w:r>
      <w:r w:rsidRPr="7D7EC2A1">
        <w:rPr>
          <w:rFonts w:ascii="Arial" w:eastAsia="Arial" w:hAnsi="Arial" w:cs="Arial"/>
          <w:b/>
          <w:bCs/>
          <w:lang w:val="en-US"/>
        </w:rPr>
        <w:t xml:space="preserve">, valvular heart disease </w:t>
      </w:r>
      <w:r w:rsidR="199AB412" w:rsidRPr="7D7EC2A1">
        <w:rPr>
          <w:rFonts w:ascii="Arial" w:eastAsia="Arial" w:hAnsi="Arial" w:cs="Arial"/>
          <w:b/>
          <w:bCs/>
          <w:lang w:val="en-US"/>
        </w:rPr>
        <w:t xml:space="preserve">(VHD) </w:t>
      </w:r>
      <w:r w:rsidRPr="7D7EC2A1">
        <w:rPr>
          <w:rFonts w:ascii="Arial" w:eastAsia="Arial" w:hAnsi="Arial" w:cs="Arial"/>
          <w:b/>
          <w:bCs/>
          <w:lang w:val="en-US"/>
        </w:rPr>
        <w:t>or congenital heart disease</w:t>
      </w:r>
      <w:r w:rsidR="5B1D45AB" w:rsidRPr="7D7EC2A1">
        <w:rPr>
          <w:rFonts w:ascii="Arial" w:eastAsia="Arial" w:hAnsi="Arial" w:cs="Arial"/>
          <w:b/>
          <w:bCs/>
          <w:lang w:val="en-US"/>
        </w:rPr>
        <w:t xml:space="preserve"> (CHD)</w:t>
      </w:r>
      <w:r w:rsidRPr="7D7EC2A1">
        <w:rPr>
          <w:rFonts w:ascii="Arial" w:eastAsia="Arial" w:hAnsi="Arial" w:cs="Arial"/>
          <w:b/>
          <w:bCs/>
          <w:lang w:val="en-US"/>
        </w:rPr>
        <w:t>:</w:t>
      </w:r>
    </w:p>
    <w:p w14:paraId="78D5283B" w14:textId="765E7EA0" w:rsidR="00010952" w:rsidRPr="00597314" w:rsidRDefault="6D452638" w:rsidP="00597314">
      <w:pPr>
        <w:pStyle w:val="ListParagraph"/>
        <w:numPr>
          <w:ilvl w:val="0"/>
          <w:numId w:val="2"/>
        </w:numPr>
        <w:spacing w:line="276" w:lineRule="auto"/>
        <w:rPr>
          <w:rFonts w:ascii="Arial" w:eastAsia="Arial" w:hAnsi="Arial" w:cs="Arial"/>
        </w:rPr>
      </w:pPr>
      <w:r w:rsidRPr="7D7EC2A1">
        <w:rPr>
          <w:rFonts w:ascii="Arial" w:eastAsia="Arial" w:hAnsi="Arial" w:cs="Arial"/>
          <w:lang w:val="en-US"/>
        </w:rPr>
        <w:t xml:space="preserve">Manually </w:t>
      </w:r>
      <w:bookmarkStart w:id="2" w:name="_Int_1KXkWJSl"/>
      <w:r w:rsidRPr="7D7EC2A1">
        <w:rPr>
          <w:rFonts w:ascii="Arial" w:eastAsia="Arial" w:hAnsi="Arial" w:cs="Arial"/>
          <w:lang w:val="en-US"/>
        </w:rPr>
        <w:t>adjudicated</w:t>
      </w:r>
      <w:bookmarkEnd w:id="2"/>
      <w:r w:rsidRPr="7D7EC2A1">
        <w:rPr>
          <w:rFonts w:ascii="Arial" w:eastAsia="Arial" w:hAnsi="Arial" w:cs="Arial"/>
          <w:lang w:val="en-US"/>
        </w:rPr>
        <w:t xml:space="preserve"> diagnosis of </w:t>
      </w:r>
      <w:r w:rsidR="004C5E1E" w:rsidRPr="7D7EC2A1">
        <w:rPr>
          <w:rFonts w:ascii="Arial" w:eastAsia="Arial" w:hAnsi="Arial" w:cs="Arial"/>
          <w:lang w:val="en-US"/>
        </w:rPr>
        <w:t xml:space="preserve">myocardial infarction </w:t>
      </w:r>
      <w:r w:rsidRPr="7D7EC2A1">
        <w:rPr>
          <w:rFonts w:ascii="Arial" w:eastAsia="Arial" w:hAnsi="Arial" w:cs="Arial"/>
          <w:lang w:val="en-US"/>
        </w:rPr>
        <w:t>or revasculari</w:t>
      </w:r>
      <w:r w:rsidR="29488723" w:rsidRPr="7D7EC2A1">
        <w:rPr>
          <w:rFonts w:ascii="Arial" w:eastAsia="Arial" w:hAnsi="Arial" w:cs="Arial"/>
          <w:lang w:val="en-US"/>
        </w:rPr>
        <w:t>z</w:t>
      </w:r>
      <w:r w:rsidRPr="7D7EC2A1">
        <w:rPr>
          <w:rFonts w:ascii="Arial" w:eastAsia="Arial" w:hAnsi="Arial" w:cs="Arial"/>
          <w:lang w:val="en-US"/>
        </w:rPr>
        <w:t>ation.</w:t>
      </w:r>
    </w:p>
    <w:p w14:paraId="5BE5D163" w14:textId="1EF2FC62" w:rsidR="00010952" w:rsidRPr="00597314" w:rsidRDefault="6D452638" w:rsidP="00597314">
      <w:pPr>
        <w:pStyle w:val="ListParagraph"/>
        <w:numPr>
          <w:ilvl w:val="0"/>
          <w:numId w:val="2"/>
        </w:numPr>
        <w:spacing w:line="276" w:lineRule="auto"/>
        <w:rPr>
          <w:rFonts w:ascii="Arial" w:eastAsia="Arial" w:hAnsi="Arial" w:cs="Arial"/>
        </w:rPr>
      </w:pPr>
      <w:r w:rsidRPr="7D7EC2A1">
        <w:rPr>
          <w:rFonts w:ascii="Arial" w:eastAsia="Arial" w:hAnsi="Arial" w:cs="Arial"/>
          <w:lang w:val="en-US"/>
        </w:rPr>
        <w:t>Severe primary valve disease defined by a relevant surgical or percutaneous valve procedure.</w:t>
      </w:r>
    </w:p>
    <w:p w14:paraId="23C413B8" w14:textId="5F912833" w:rsidR="00010952" w:rsidRPr="00597314" w:rsidRDefault="6D452638" w:rsidP="00597314">
      <w:pPr>
        <w:pStyle w:val="ListParagraph"/>
        <w:numPr>
          <w:ilvl w:val="0"/>
          <w:numId w:val="2"/>
        </w:numPr>
        <w:spacing w:line="276" w:lineRule="auto"/>
        <w:rPr>
          <w:rFonts w:ascii="Arial" w:eastAsia="Arial" w:hAnsi="Arial" w:cs="Arial"/>
        </w:rPr>
      </w:pPr>
      <w:r w:rsidRPr="7D7EC2A1">
        <w:rPr>
          <w:rFonts w:ascii="Arial" w:eastAsia="Arial" w:hAnsi="Arial" w:cs="Arial"/>
          <w:lang w:val="en-US"/>
        </w:rPr>
        <w:t>Any congenital malformation of the heart or great vessels defined by diagnosis or relevant surgical or percutaneous procedure.</w:t>
      </w:r>
    </w:p>
    <w:p w14:paraId="49386169" w14:textId="6831BCBC" w:rsidR="00010952" w:rsidRPr="00597314" w:rsidRDefault="6D452638" w:rsidP="00597314">
      <w:pPr>
        <w:pStyle w:val="ListParagraph"/>
        <w:numPr>
          <w:ilvl w:val="0"/>
          <w:numId w:val="2"/>
        </w:numPr>
        <w:spacing w:line="276" w:lineRule="auto"/>
        <w:rPr>
          <w:rFonts w:ascii="Arial" w:eastAsia="Arial" w:hAnsi="Arial" w:cs="Arial"/>
        </w:rPr>
      </w:pPr>
      <w:r w:rsidRPr="7D7EC2A1">
        <w:rPr>
          <w:rFonts w:ascii="Arial" w:eastAsia="Arial" w:hAnsi="Arial" w:cs="Arial"/>
          <w:lang w:val="en-US"/>
        </w:rPr>
        <w:t>Any rheumatic heart valve disease defined by diagnosis.</w:t>
      </w:r>
    </w:p>
    <w:p w14:paraId="565C011D" w14:textId="229CAA45" w:rsidR="57ABD4E0" w:rsidRPr="00597314" w:rsidRDefault="6D452638" w:rsidP="00597314">
      <w:pPr>
        <w:pStyle w:val="ListParagraph"/>
        <w:numPr>
          <w:ilvl w:val="0"/>
          <w:numId w:val="2"/>
        </w:numPr>
        <w:spacing w:line="276" w:lineRule="auto"/>
        <w:rPr>
          <w:rFonts w:ascii="Arial" w:eastAsia="Arial" w:hAnsi="Arial" w:cs="Arial"/>
          <w:lang w:val="en-US"/>
        </w:rPr>
      </w:pPr>
      <w:r w:rsidRPr="7D7EC2A1">
        <w:rPr>
          <w:rFonts w:ascii="Arial" w:eastAsia="Arial" w:hAnsi="Arial" w:cs="Arial"/>
          <w:lang w:val="en-US"/>
        </w:rPr>
        <w:t xml:space="preserve">&gt;1 occurrence of </w:t>
      </w:r>
      <w:r w:rsidR="640E99C5" w:rsidRPr="7D7EC2A1">
        <w:rPr>
          <w:rFonts w:ascii="Arial" w:eastAsia="Arial" w:hAnsi="Arial" w:cs="Arial"/>
          <w:lang w:val="en-US"/>
        </w:rPr>
        <w:t>the following</w:t>
      </w:r>
      <w:r w:rsidR="521D509C" w:rsidRPr="7D7EC2A1">
        <w:rPr>
          <w:rFonts w:ascii="Arial" w:eastAsia="Arial" w:hAnsi="Arial" w:cs="Arial"/>
          <w:lang w:val="en-US"/>
        </w:rPr>
        <w:t xml:space="preserve"> codes</w:t>
      </w:r>
      <w:r w:rsidR="640E99C5" w:rsidRPr="7D7EC2A1">
        <w:rPr>
          <w:rFonts w:ascii="Arial" w:eastAsia="Arial" w:hAnsi="Arial" w:cs="Arial"/>
          <w:lang w:val="en-US"/>
        </w:rPr>
        <w:t>:</w:t>
      </w:r>
    </w:p>
    <w:tbl>
      <w:tblPr>
        <w:tblStyle w:val="TableGrid"/>
        <w:tblW w:w="9006" w:type="dxa"/>
        <w:tblLook w:val="06A0" w:firstRow="1" w:lastRow="0" w:firstColumn="1" w:lastColumn="0" w:noHBand="1" w:noVBand="1"/>
      </w:tblPr>
      <w:tblGrid>
        <w:gridCol w:w="765"/>
        <w:gridCol w:w="675"/>
        <w:gridCol w:w="6570"/>
        <w:gridCol w:w="996"/>
      </w:tblGrid>
      <w:tr w:rsidR="445B2718" w:rsidRPr="00597314" w14:paraId="46B8CA67" w14:textId="77777777" w:rsidTr="7D7EC2A1">
        <w:trPr>
          <w:trHeight w:val="20"/>
        </w:trPr>
        <w:tc>
          <w:tcPr>
            <w:tcW w:w="765" w:type="dxa"/>
            <w:tcBorders>
              <w:top w:val="single" w:sz="12" w:space="0" w:color="000000" w:themeColor="text1"/>
              <w:left w:val="single" w:sz="8" w:space="0" w:color="CCCCCC"/>
              <w:bottom w:val="single" w:sz="12" w:space="0" w:color="000000" w:themeColor="text1"/>
              <w:right w:val="single" w:sz="8" w:space="0" w:color="CCCCCC"/>
            </w:tcBorders>
            <w:shd w:val="clear" w:color="auto" w:fill="EFEFEF"/>
            <w:tcMar>
              <w:top w:w="86" w:type="dxa"/>
              <w:left w:w="9" w:type="dxa"/>
              <w:right w:w="115" w:type="dxa"/>
            </w:tcMar>
          </w:tcPr>
          <w:p w14:paraId="44C6EE97" w14:textId="3EFF5E2A" w:rsidR="445B2718" w:rsidRPr="00597314" w:rsidRDefault="5384E93A" w:rsidP="51A36A9C">
            <w:pPr>
              <w:jc w:val="center"/>
              <w:rPr>
                <w:rFonts w:ascii="Arial" w:hAnsi="Arial" w:cs="Arial"/>
                <w:sz w:val="16"/>
                <w:szCs w:val="16"/>
              </w:rPr>
            </w:pPr>
            <w:r w:rsidRPr="7D7EC2A1">
              <w:rPr>
                <w:rFonts w:ascii="Arial" w:eastAsia="Arial" w:hAnsi="Arial" w:cs="Arial"/>
                <w:b/>
                <w:bCs/>
                <w:color w:val="000000" w:themeColor="text1"/>
                <w:sz w:val="16"/>
                <w:szCs w:val="16"/>
              </w:rPr>
              <w:t>Source</w:t>
            </w:r>
          </w:p>
        </w:tc>
        <w:tc>
          <w:tcPr>
            <w:tcW w:w="675" w:type="dxa"/>
            <w:tcBorders>
              <w:top w:val="single" w:sz="12" w:space="0" w:color="000000" w:themeColor="text1"/>
              <w:left w:val="single" w:sz="8" w:space="0" w:color="CCCCCC"/>
              <w:bottom w:val="single" w:sz="12" w:space="0" w:color="000000" w:themeColor="text1"/>
              <w:right w:val="single" w:sz="8" w:space="0" w:color="CCCCCC"/>
            </w:tcBorders>
            <w:shd w:val="clear" w:color="auto" w:fill="EFEFEF"/>
            <w:tcMar>
              <w:top w:w="86" w:type="dxa"/>
              <w:left w:w="9" w:type="dxa"/>
              <w:right w:w="115" w:type="dxa"/>
            </w:tcMar>
          </w:tcPr>
          <w:p w14:paraId="3AB31EBE" w14:textId="703F1971" w:rsidR="445B2718" w:rsidRPr="00597314" w:rsidRDefault="5384E93A" w:rsidP="51A36A9C">
            <w:pPr>
              <w:jc w:val="center"/>
              <w:rPr>
                <w:rFonts w:ascii="Arial" w:hAnsi="Arial" w:cs="Arial"/>
                <w:sz w:val="16"/>
                <w:szCs w:val="16"/>
              </w:rPr>
            </w:pPr>
            <w:r w:rsidRPr="7D7EC2A1">
              <w:rPr>
                <w:rFonts w:ascii="Arial" w:eastAsia="Arial" w:hAnsi="Arial" w:cs="Arial"/>
                <w:b/>
                <w:bCs/>
                <w:color w:val="000000" w:themeColor="text1"/>
                <w:sz w:val="16"/>
                <w:szCs w:val="16"/>
              </w:rPr>
              <w:t>Code</w:t>
            </w:r>
          </w:p>
        </w:tc>
        <w:tc>
          <w:tcPr>
            <w:tcW w:w="6570" w:type="dxa"/>
            <w:tcBorders>
              <w:top w:val="single" w:sz="12" w:space="0" w:color="000000" w:themeColor="text1"/>
              <w:left w:val="single" w:sz="8" w:space="0" w:color="CCCCCC"/>
              <w:bottom w:val="single" w:sz="12" w:space="0" w:color="000000" w:themeColor="text1"/>
              <w:right w:val="single" w:sz="8" w:space="0" w:color="CCCCCC"/>
            </w:tcBorders>
            <w:shd w:val="clear" w:color="auto" w:fill="EFEFEF"/>
            <w:tcMar>
              <w:top w:w="86" w:type="dxa"/>
              <w:left w:w="9" w:type="dxa"/>
              <w:right w:w="115" w:type="dxa"/>
            </w:tcMar>
          </w:tcPr>
          <w:p w14:paraId="5185E8A7" w14:textId="7BA24306" w:rsidR="445B2718" w:rsidRPr="00597314" w:rsidRDefault="5384E93A" w:rsidP="51A36A9C">
            <w:pPr>
              <w:rPr>
                <w:rFonts w:ascii="Arial" w:hAnsi="Arial" w:cs="Arial"/>
                <w:sz w:val="16"/>
                <w:szCs w:val="16"/>
              </w:rPr>
            </w:pPr>
            <w:r w:rsidRPr="7D7EC2A1">
              <w:rPr>
                <w:rFonts w:ascii="Arial" w:eastAsia="Arial" w:hAnsi="Arial" w:cs="Arial"/>
                <w:b/>
                <w:bCs/>
                <w:color w:val="000000" w:themeColor="text1"/>
                <w:sz w:val="16"/>
                <w:szCs w:val="16"/>
              </w:rPr>
              <w:t>Description</w:t>
            </w:r>
          </w:p>
        </w:tc>
        <w:tc>
          <w:tcPr>
            <w:tcW w:w="996" w:type="dxa"/>
            <w:tcBorders>
              <w:top w:val="single" w:sz="12" w:space="0" w:color="000000" w:themeColor="text1"/>
              <w:left w:val="single" w:sz="8" w:space="0" w:color="CCCCCC"/>
              <w:bottom w:val="single" w:sz="12" w:space="0" w:color="000000" w:themeColor="text1"/>
              <w:right w:val="single" w:sz="8" w:space="0" w:color="000000" w:themeColor="text1"/>
            </w:tcBorders>
            <w:shd w:val="clear" w:color="auto" w:fill="EFEFEF"/>
            <w:tcMar>
              <w:top w:w="86" w:type="dxa"/>
              <w:left w:w="9" w:type="dxa"/>
              <w:right w:w="115" w:type="dxa"/>
            </w:tcMar>
          </w:tcPr>
          <w:p w14:paraId="0D1228AB" w14:textId="28DE79A7" w:rsidR="445B2718" w:rsidRPr="00597314" w:rsidRDefault="5384E93A" w:rsidP="51A36A9C">
            <w:pPr>
              <w:jc w:val="center"/>
              <w:rPr>
                <w:rFonts w:ascii="Arial" w:hAnsi="Arial" w:cs="Arial"/>
                <w:sz w:val="16"/>
                <w:szCs w:val="16"/>
              </w:rPr>
            </w:pPr>
            <w:r w:rsidRPr="7D7EC2A1">
              <w:rPr>
                <w:rFonts w:ascii="Arial" w:eastAsia="Arial" w:hAnsi="Arial" w:cs="Arial"/>
                <w:b/>
                <w:bCs/>
                <w:color w:val="000000" w:themeColor="text1"/>
                <w:sz w:val="16"/>
                <w:szCs w:val="16"/>
              </w:rPr>
              <w:t xml:space="preserve">Phenotype class </w:t>
            </w:r>
          </w:p>
        </w:tc>
      </w:tr>
      <w:tr w:rsidR="445B2718" w:rsidRPr="00597314" w14:paraId="46A81C59" w14:textId="77777777" w:rsidTr="7D7EC2A1">
        <w:trPr>
          <w:trHeight w:val="20"/>
        </w:trPr>
        <w:tc>
          <w:tcPr>
            <w:tcW w:w="765" w:type="dxa"/>
            <w:tcBorders>
              <w:top w:val="single" w:sz="12" w:space="0" w:color="000000" w:themeColor="text1"/>
              <w:left w:val="single" w:sz="8" w:space="0" w:color="CCCCCC"/>
              <w:bottom w:val="single" w:sz="8" w:space="0" w:color="CCCCCC"/>
              <w:right w:val="single" w:sz="8" w:space="0" w:color="CCCCCC"/>
            </w:tcBorders>
            <w:tcMar>
              <w:top w:w="86" w:type="dxa"/>
              <w:left w:w="9" w:type="dxa"/>
              <w:right w:w="115" w:type="dxa"/>
            </w:tcMar>
          </w:tcPr>
          <w:p w14:paraId="3D27AE04" w14:textId="55C8948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12" w:space="0" w:color="000000" w:themeColor="text1"/>
              <w:left w:val="single" w:sz="8" w:space="0" w:color="CCCCCC"/>
              <w:bottom w:val="single" w:sz="8" w:space="0" w:color="CCCCCC"/>
              <w:right w:val="single" w:sz="8" w:space="0" w:color="CCCCCC"/>
            </w:tcBorders>
            <w:tcMar>
              <w:top w:w="86" w:type="dxa"/>
              <w:left w:w="9" w:type="dxa"/>
              <w:right w:w="115" w:type="dxa"/>
            </w:tcMar>
          </w:tcPr>
          <w:p w14:paraId="25D74802" w14:textId="3819CF9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I21.* </w:t>
            </w:r>
          </w:p>
        </w:tc>
        <w:tc>
          <w:tcPr>
            <w:tcW w:w="6570" w:type="dxa"/>
            <w:tcBorders>
              <w:top w:val="single" w:sz="12" w:space="0" w:color="000000" w:themeColor="text1"/>
              <w:left w:val="single" w:sz="8" w:space="0" w:color="CCCCCC"/>
              <w:bottom w:val="single" w:sz="8" w:space="0" w:color="CCCCCC"/>
              <w:right w:val="single" w:sz="8" w:space="0" w:color="CCCCCC"/>
            </w:tcBorders>
            <w:shd w:val="clear" w:color="auto" w:fill="FFFFFF" w:themeFill="background1"/>
            <w:tcMar>
              <w:top w:w="86" w:type="dxa"/>
              <w:left w:w="9" w:type="dxa"/>
              <w:right w:w="115" w:type="dxa"/>
            </w:tcMar>
          </w:tcPr>
          <w:p w14:paraId="78A8A108" w14:textId="41027232" w:rsidR="445B2718" w:rsidRPr="00597314" w:rsidRDefault="5384E93A" w:rsidP="51A36A9C">
            <w:pPr>
              <w:rPr>
                <w:rFonts w:ascii="Arial" w:hAnsi="Arial" w:cs="Arial"/>
                <w:sz w:val="16"/>
                <w:szCs w:val="16"/>
              </w:rPr>
            </w:pPr>
            <w:r w:rsidRPr="7D7EC2A1">
              <w:rPr>
                <w:rFonts w:ascii="Arial" w:eastAsia="Roboto" w:hAnsi="Arial" w:cs="Arial"/>
                <w:color w:val="000000" w:themeColor="text1"/>
                <w:sz w:val="16"/>
                <w:szCs w:val="16"/>
              </w:rPr>
              <w:t>Acute myocardial infarction</w:t>
            </w:r>
          </w:p>
        </w:tc>
        <w:tc>
          <w:tcPr>
            <w:tcW w:w="996" w:type="dxa"/>
            <w:tcBorders>
              <w:top w:val="single" w:sz="12" w:space="0" w:color="000000" w:themeColor="text1"/>
              <w:left w:val="single" w:sz="8" w:space="0" w:color="CCCCCC"/>
              <w:bottom w:val="single" w:sz="8" w:space="0" w:color="CCCCCC"/>
              <w:right w:val="single" w:sz="8" w:space="0" w:color="CCCCCC"/>
            </w:tcBorders>
            <w:tcMar>
              <w:top w:w="86" w:type="dxa"/>
              <w:left w:w="9" w:type="dxa"/>
              <w:right w:w="115" w:type="dxa"/>
            </w:tcMar>
          </w:tcPr>
          <w:p w14:paraId="6AC069C6" w14:textId="0F0AD3B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4C4B7AD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B6A6F78" w14:textId="43E0A0A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92B18E3" w14:textId="0A1AD34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I22.*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3632B49" w14:textId="30F4FEA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Subsequent myocardial infarction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36EECE6" w14:textId="0F54947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067D10B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E890572" w14:textId="495F5FD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0683681" w14:textId="77DBB69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I23.*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1F2351D" w14:textId="715A558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Certain current complications following acute myocardial infarction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B3C40F5" w14:textId="128D9C8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7768567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470D59B" w14:textId="22A484B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1079DEC" w14:textId="3F4A017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I24.1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6E078D4" w14:textId="163AF70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Dressler's syndrome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87BEF2C" w14:textId="6928362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08C5876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3A7E07D" w14:textId="75E241F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DA511DA" w14:textId="7915520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I25.2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2CACC58" w14:textId="08F592C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Old myocardial infarction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6273F3A" w14:textId="01807A5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222257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8AA12CD" w14:textId="41A4399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2D7428D" w14:textId="30A2F32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I25.5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C422122" w14:textId="3837592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Ischaemic cardiomyopathy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CA71941" w14:textId="762A702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0D3E0EB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BB588BA" w14:textId="25328E0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C589EA7" w14:textId="0C0AD03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I25.6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A0FA881" w14:textId="600345FC"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Silent myocardial ischaemia</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6A388E5" w14:textId="007446B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94DE99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AB78FDD" w14:textId="6FB45BB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1598EA6" w14:textId="046BF44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745.*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E90C9AF" w14:textId="0A77A1F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Bulbus cordis anomalies and anomalies of cardiac septal closure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E523E43" w14:textId="672642DB" w:rsidR="445B2718" w:rsidRPr="00597314" w:rsidRDefault="20544733"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52B1D24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E68BED3" w14:textId="14420F4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C125615" w14:textId="6080081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Q20.*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F5C0845" w14:textId="043D233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Congenital malformations of cardiac chambers and connections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2C2AC3E" w14:textId="5DDEFBD0" w:rsidR="445B2718" w:rsidRPr="00597314" w:rsidRDefault="20544733"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77223F2A" w14:textId="77777777" w:rsidTr="7D7EC2A1">
        <w:trPr>
          <w:trHeight w:val="55"/>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FB325ED" w14:textId="40E3D95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090F5A0" w14:textId="1DC5E33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Q21.*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02C4F13" w14:textId="29CA884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Congenital malformations of cardiac septa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370E2CD" w14:textId="2E03A373" w:rsidR="445B2718" w:rsidRPr="00597314" w:rsidRDefault="20544733"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5247B16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AAE7D39" w14:textId="7055212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28A4342" w14:textId="4942C24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Q22.*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EF40ACF" w14:textId="388E76E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Congenital malformations of pulmonary and tricuspid valves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E4E4B01" w14:textId="2F83BF8F" w:rsidR="445B2718" w:rsidRPr="00597314" w:rsidRDefault="062D8945"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7A902ABB"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8A0D1B4" w14:textId="0B82484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AC6E1F2" w14:textId="1D58FA1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Q23.*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83519E7" w14:textId="1C6787B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Congenital malformations of aortic and mitral valves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B9A44BD" w14:textId="0F927DDF" w:rsidR="445B2718" w:rsidRPr="00597314" w:rsidRDefault="062D8945"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035E884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6DA506B" w14:textId="5479513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BAD05D3" w14:textId="395CA8E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Q24.*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00D9A51" w14:textId="163380A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Other congenital malformations of heart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BCFE26E" w14:textId="2BDD2788" w:rsidR="445B2718" w:rsidRPr="00597314" w:rsidRDefault="062D8945"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2CA338C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3DC4EE8" w14:textId="0AD4732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A71D82F" w14:textId="120386B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Q25.*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65F9D84" w14:textId="4D75EB2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Congenital malformations of great arteries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3ED8FAC" w14:textId="60297EF5" w:rsidR="445B2718" w:rsidRPr="00597314" w:rsidRDefault="062D8945"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3391AEF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E7FC32D" w14:textId="38049EE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B2D6946" w14:textId="6A4FEE6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Q26.*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A278970" w14:textId="56D3475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Congenital malformations of great veins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C1F5AE5" w14:textId="18E497F9" w:rsidR="445B2718" w:rsidRPr="00597314" w:rsidRDefault="6DDB3FCF"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2B3B5C07"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C22D0A3" w14:textId="4D8E66B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9675630" w14:textId="1EDABD3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746.*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B15A6F5" w14:textId="0828528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Other congenital anomalies of heart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9428A3E" w14:textId="62EF30B3" w:rsidR="445B2718" w:rsidRPr="00597314" w:rsidRDefault="1D3C4801"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6BE9B62B"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0FDC5F6" w14:textId="05EBEAA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8CB641A" w14:textId="4D8E1DA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I05.*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7B70711" w14:textId="5525565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Rheumatic mitral valve diseases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C7052A0" w14:textId="4E455C1E" w:rsidR="445B2718" w:rsidRPr="00597314" w:rsidRDefault="12729C8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3473677"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BF1EF71" w14:textId="06DB910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9B2E230" w14:textId="424B001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I06.*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D787E5A" w14:textId="66E3EE4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Rheumatic aortic valve diseases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8C75E85" w14:textId="7BD6653E" w:rsidR="445B2718" w:rsidRPr="00597314" w:rsidRDefault="60816DB0"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591A2DE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B8F2971" w14:textId="5B9F83D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ICD10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8EC6DFD" w14:textId="425E832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I07.*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55B43CC" w14:textId="78C81D3B"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Rheumatic tricuspid valve diseases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71B5F2B" w14:textId="335C92D1" w:rsidR="445B2718" w:rsidRPr="00597314" w:rsidRDefault="3D559258"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136738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7BC92DA" w14:textId="2D1733C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ICD9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C6A0DB0" w14:textId="7991523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410.*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36E15B1" w14:textId="324E5C8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Myocardial infarction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E4FCE5E" w14:textId="537B038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728360F2"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B82BFEF" w14:textId="658EA9F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ICD9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220D8BF" w14:textId="733AAD4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412.*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57E3D08" w14:textId="72E79CE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Old myocardial infarction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73DB152" w14:textId="351FB62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07AF1547"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1860D30" w14:textId="6B4F167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ICD9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01318D2" w14:textId="332C267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394.*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17F5F1E" w14:textId="1BF282D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Diseases of mitral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A4CDE98" w14:textId="2F59757F" w:rsidR="445B2718" w:rsidRPr="00597314" w:rsidRDefault="3D559258"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7E8AB16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F6EF887" w14:textId="2D1B8C0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ICD9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3C51B3B" w14:textId="16FAC44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395.*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1C28650" w14:textId="4023353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Diseases of aortic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CAA4AC1" w14:textId="0704DA63" w:rsidR="445B2718" w:rsidRPr="00597314" w:rsidRDefault="31D6C43E"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5FF485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DD01D01" w14:textId="1F3A32B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ICD9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A89DEEB" w14:textId="38B5D3D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396.*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DE2746E" w14:textId="4D1E607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Diseases of mitral and aortic valves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95EEA53" w14:textId="040410DC" w:rsidR="445B2718" w:rsidRPr="00597314" w:rsidRDefault="31D6C43E"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02DE5DDB"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42EE1E5" w14:textId="400BD0C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ICD9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AC5C76E" w14:textId="115EA1F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397.*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007C562" w14:textId="4A621FB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Diseases of other endocardial structures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BD1856E" w14:textId="7EB81845" w:rsidR="445B2718" w:rsidRPr="00597314" w:rsidRDefault="31D6C43E"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549CEEE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D2A1F8D" w14:textId="4D01598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60847A0" w14:textId="060E522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K40.*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C097543" w14:textId="4BD9D58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Saphenous vein graft replacement of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162E7E1" w14:textId="7589807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6C4BECA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54385E3" w14:textId="3258732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680E24A" w14:textId="3F2B665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K41.*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34507B3" w14:textId="7442467B"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Other autograft replacement of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3A12048" w14:textId="62C54D2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10415EEB"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CDFD968" w14:textId="47304F0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EE1C92B" w14:textId="27D33B9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K42.*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31A1CE8" w14:textId="166E60A1"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Allograft replacement of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0774085" w14:textId="236E3DA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72ED806F"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36934A3" w14:textId="1B7301B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DB603F4" w14:textId="5C4240B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K43.*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840E66B" w14:textId="6BC2E81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Prosthetic replacement of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D64B1A8" w14:textId="3F77937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572F07E0"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06D5B5A" w14:textId="29E859B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lastRenderedPageBreak/>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7D773DE" w14:textId="4C85AC9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K44.*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E251C95" w14:textId="3579898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Other replacement of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A7CB5D1" w14:textId="2C84A63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3FA4B6F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46A7A31" w14:textId="20B1AA2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32C0DEA" w14:textId="50A3E69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K45.*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5F3F03B" w14:textId="3C125388"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Connection of thoracic artery to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3CC9B47" w14:textId="521DBFA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4A83AE7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FACF9AB" w14:textId="20C2181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4D3C94C" w14:textId="79E9946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K46.*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7E321A8" w14:textId="11F3CD2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Other bypass of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53CBB32" w14:textId="546AAFE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1465401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529D0F8" w14:textId="6C61838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A8D87E6" w14:textId="330939D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K47.*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AA29547" w14:textId="60D9186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FB303A3" w14:textId="567BFA6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06081670"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7E61FB5" w14:textId="55AE8EC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43181F7" w14:textId="25A27AF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K48.*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7C4BA3D" w14:textId="2B201C9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Other open operations on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FE8D6D0" w14:textId="2B7D573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5CC37E1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701B989" w14:textId="0169566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B74E1E2" w14:textId="1487CC3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K49.*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9E17F02" w14:textId="4E92AEF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Transluminal balloon angioplasty of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02B3906" w14:textId="5EA3DA9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4590587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D69E273" w14:textId="65FDE75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FDF63EA" w14:textId="1DF3F93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K50.*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32AE100" w14:textId="72EBC272"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Other therapeutic transluminal operations on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69578B3" w14:textId="7542A97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5C913BA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9BAEB8C" w14:textId="54BA7F3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AB5A529" w14:textId="4C85AFA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K75.*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756DBAE" w14:textId="4C3114F1"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balloon angioplasty and insertion of stent into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419FC746" w14:textId="6C03CD5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471C93C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CDCC5AE" w14:textId="2D49FD5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ED75B9B" w14:textId="68E3E70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K25.*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5070A2C" w14:textId="68AA006B"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Plastic repair of mitral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8505ADD" w14:textId="7E0DB8A7" w:rsidR="445B2718" w:rsidRPr="00597314" w:rsidRDefault="1AB7DB7F"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1D117BE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20234725" w14:textId="0FE3B79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19DACF38" w14:textId="1207E9F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K26.*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55A84AEE" w14:textId="36957EE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Plastic repair of aortic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DF2B6C1" w14:textId="4B89E4E8" w:rsidR="445B2718" w:rsidRPr="00597314" w:rsidRDefault="1AB7DB7F"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97C1BA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6F15FDE" w14:textId="5AD9EEF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6A1A954" w14:textId="77AE2CA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K27.*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7D719B0" w14:textId="4A87F1C1"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Plastic repair of tricuspid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0825A4A" w14:textId="02BFB547" w:rsidR="445B2718" w:rsidRPr="00597314" w:rsidRDefault="1AB7DB7F"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1A91EF6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865223F" w14:textId="4349C85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33BD7DA6" w14:textId="3B54DCD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K28.*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E5CF5DD" w14:textId="7D6BF46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Plastic repair of pulmonary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8B4FE85" w14:textId="2D83C3EE" w:rsidR="445B2718" w:rsidRPr="00597314" w:rsidRDefault="1AB7DB7F"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E6F018C"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726CB0B8" w14:textId="6E0D2D4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6EDBA2D1" w14:textId="3424107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K29.* </w:t>
            </w:r>
          </w:p>
        </w:tc>
        <w:tc>
          <w:tcPr>
            <w:tcW w:w="6570"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210C7A9" w14:textId="59B7DC8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Plastic repair of unspecified valve of heart </w:t>
            </w:r>
          </w:p>
        </w:tc>
        <w:tc>
          <w:tcPr>
            <w:tcW w:w="996" w:type="dxa"/>
            <w:tcBorders>
              <w:top w:val="single" w:sz="8" w:space="0" w:color="CCCCCC"/>
              <w:left w:val="single" w:sz="8" w:space="0" w:color="CCCCCC"/>
              <w:bottom w:val="single" w:sz="8" w:space="0" w:color="CCCCCC"/>
              <w:right w:val="single" w:sz="8" w:space="0" w:color="CCCCCC"/>
            </w:tcBorders>
            <w:tcMar>
              <w:top w:w="86" w:type="dxa"/>
              <w:left w:w="9" w:type="dxa"/>
              <w:right w:w="115" w:type="dxa"/>
            </w:tcMar>
          </w:tcPr>
          <w:p w14:paraId="0A124E6A" w14:textId="5A3595FF" w:rsidR="445B2718" w:rsidRPr="00597314" w:rsidRDefault="7558662A"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1DD17C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06BB24D" w14:textId="7CC4C7F2" w:rsidR="445B2718" w:rsidRPr="00597314" w:rsidRDefault="03E256D9"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 </w:t>
            </w:r>
            <w:r w:rsidR="5384E93A"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F994695" w14:textId="68F0E8C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K30.*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87A2256" w14:textId="3CE2AD1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Revision of plastic repair of valve of heart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67E8C7E" w14:textId="00F49F8F" w:rsidR="445B2718" w:rsidRPr="00597314" w:rsidRDefault="7558662A"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7FF2B7F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4587A05" w14:textId="76F3157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0EA4702" w14:textId="5EA0018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K31.*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15FCF9C" w14:textId="014036DC"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Open incision of valve of heart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A4C24C3" w14:textId="4C1F63F1" w:rsidR="445B2718" w:rsidRPr="00597314" w:rsidRDefault="7558662A"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E004D0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1B23734" w14:textId="0C0B80A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2215082" w14:textId="2871081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K32.*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EC6B903" w14:textId="33A9B2D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Closed incision of valve of heart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3E82F06" w14:textId="14543A4D" w:rsidR="445B2718" w:rsidRPr="00597314" w:rsidRDefault="359EC5F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175A16F7"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91708A1" w14:textId="2EB28B8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A5016C0" w14:textId="0C27ABF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K34.*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DBB364B" w14:textId="1D24E67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Other open operations on valve of heart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91D2FE3" w14:textId="3405CBE8" w:rsidR="445B2718" w:rsidRPr="00597314" w:rsidRDefault="359EC5F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5B41226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6975E86" w14:textId="55384FC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792114A" w14:textId="7639AB0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K36.*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E63265D" w14:textId="1B46B8F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Excision of valve of heart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09BCA0A" w14:textId="6A4D56A1" w:rsidR="445B2718" w:rsidRPr="00597314" w:rsidRDefault="359EC5F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6B002B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32BBE1B" w14:textId="082027C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CEC9FDA" w14:textId="61D7C13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K37.*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951BE38" w14:textId="378533C8"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Removal of obstruction from structure adjacent to valve of heart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D6DF1B4" w14:textId="041BC587" w:rsidR="445B2718" w:rsidRPr="00597314" w:rsidRDefault="359EC5F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107D875F"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06C2248" w14:textId="4E1538E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OPCS4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82892DF" w14:textId="0AB3973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K38.*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1A426A6" w14:textId="01D14FDB"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Other operations on structure adjacent to valve of heart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89F27E3" w14:textId="76AD74B5" w:rsidR="445B2718" w:rsidRPr="00597314" w:rsidRDefault="1451AAD4"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17F82B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2E7BD13" w14:textId="25C3527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C0DA71F" w14:textId="6788071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33510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FB52FBB" w14:textId="6CF12E4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vein only; single coronary venous graft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C30AD11" w14:textId="0377AAF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1FEF5B2C"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88D3A8C" w14:textId="1D2D678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3A25FED" w14:textId="2E71A70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33510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A13B79C" w14:textId="5E17D24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vein only; single coronary venous graft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76026EE" w14:textId="2C466BA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184B46C"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BF8E392" w14:textId="4D3865E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3A35686" w14:textId="02AC0E5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33511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6AB9D05" w14:textId="2923551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vein only; 2 coronary venous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3D30F11" w14:textId="47D257E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1480FA7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476C24F" w14:textId="0A32F52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27F6564" w14:textId="2D66876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33511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1C04AB5" w14:textId="4186C66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vein only; 2 coronary venous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2DA393D" w14:textId="48F02F9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88E341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67CADED" w14:textId="3A822BA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E9F2657" w14:textId="33837BD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33512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659B3CE" w14:textId="1E785C9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vein only; 3 coronary venous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2F844E8" w14:textId="40C535B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18FDF05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CC8B79A" w14:textId="2F0C6BC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A3589B0" w14:textId="353E0D7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33512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87B0B86" w14:textId="7E112A1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vein only; 3 coronary venous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F281E41" w14:textId="1264CB6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65B3BCE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749A23B" w14:textId="246CF6D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49E17A0" w14:textId="6B85469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33513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26336B3" w14:textId="159D5C7B"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vein only; 4 coronary venous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5D552E7" w14:textId="51A6580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68DD447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3B475FE" w14:textId="59F41DF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3D5DE51" w14:textId="720B589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33513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2F95CE9" w14:textId="40224C6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vein only; 4 coronary venous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C1B9458" w14:textId="372E904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55E37D6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67EC5E7" w14:textId="0A4676B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B77F51A" w14:textId="0230A00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33530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850CF11" w14:textId="034C7A6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Reoperation, coronary artery bypass procedure or valve procedure, more than 1 month after original operation (List separately in addition to code for primary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6C89CD4" w14:textId="6CC99F7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17AFAB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584F00D" w14:textId="32DE854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8EE805C" w14:textId="12847A5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33533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B69D575" w14:textId="727A102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using arterial graft(s); single arterial graft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E49D626" w14:textId="4253201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61B6B36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E8F7B87" w14:textId="21FAD54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5661A6D" w14:textId="61A89BC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33533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DDAC8BE" w14:textId="368AFED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using arterial graft(s); single arterial graft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EB1E8FC" w14:textId="053D962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382D0907"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01E0AC0" w14:textId="67D83A6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2CFF6B2" w14:textId="643DDD0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33534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42C6513" w14:textId="0D9855C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using arterial graft(s); 2 coronary arterial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BD23598" w14:textId="46D60E0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1D5E1F2C"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E2F5386" w14:textId="6FA47A8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B40CE4A" w14:textId="614C6BE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33534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29FCAAB" w14:textId="61709C7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using arterial graft(s); 2 coronary arterial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1623D69" w14:textId="24F8712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709ABDFB"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E1AF250" w14:textId="3FC1473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FED4CAF" w14:textId="06AFB9E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33535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339B0F8" w14:textId="137D3F3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using arterial graft(s); 3 coronary arterial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364627E" w14:textId="53EA085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70459E8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51539F3" w14:textId="05D0CDF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879D34F" w14:textId="505486F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33535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D20C918" w14:textId="7826A16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using arterial graft(s); 3 coronary arterial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16778ED" w14:textId="618AE34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012411F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B1D0EDE" w14:textId="73BD657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E2E3FCA" w14:textId="452A319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33536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B28A882" w14:textId="5F7BAF7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using arterial graft(s); 4 or more coronary arterial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10A4692" w14:textId="75222D5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4A1C093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04619E6" w14:textId="64E5B19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EC53415" w14:textId="726C6DD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33536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313655C" w14:textId="0C86CD5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Coronary artery bypass, using arterial graft(s); 4 or more coronary arterial grafts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630E3F8" w14:textId="5CCA822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4AE8AD6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F0EB172" w14:textId="0E63593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85940C9" w14:textId="3435082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7C3861D" w14:textId="5016D28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angioplasty; single major coronary artery or branch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F26EDE9" w14:textId="38D435A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6247C9A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6D6ACA9" w14:textId="51978DC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20A805E" w14:textId="50222AB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37893FC" w14:textId="6C1E7AA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angioplasty; single major coronary artery or branch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5F258B2" w14:textId="3F22E3F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05D3FF27"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CEB72B2" w14:textId="070FB4F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9A4B29D" w14:textId="164D91B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1B7979D" w14:textId="65E97BD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angioplasty; each additional branch of a major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410B03B" w14:textId="13F56D8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1400B20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7C5108F" w14:textId="7AF8DDB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lastRenderedPageBreak/>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908B8BC" w14:textId="16BC1F6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5E150E4" w14:textId="5469725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angioplasty; each additional branch of a major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2FDC840" w14:textId="3955F8C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383307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0B7750F" w14:textId="3D7BD22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964387A" w14:textId="1489AF3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2A5BC21" w14:textId="344361C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atherectomy, with coronary angioplasty when performed; single major coronary artery or branch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6594506" w14:textId="25EF5D1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E558C40"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84180CF" w14:textId="6E4275D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62B57F9" w14:textId="50FB7E2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502D7BE" w14:textId="0DF42D8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atherectomy, with coronary angioplasty when performed; single major coronary artery or branch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B074AC0" w14:textId="1DA3708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52E5AFA0"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65FE750" w14:textId="2B50634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D667712" w14:textId="03397F0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40C5F15" w14:textId="7DDB916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atherectomy, with coronary angioplasty when performed; each additional branch of a major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08960E8" w14:textId="0119398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449143E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8034728" w14:textId="3E7B0FE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B3F0C56" w14:textId="0C48DAC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A44664B" w14:textId="4C39D2CC"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atherectomy, with coronary angioplasty when performed; each additional branch of a major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C070B78" w14:textId="2E2C4F7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5A1979E2"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97486B6" w14:textId="59B0DB3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5D69D0A" w14:textId="6AA0774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92928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0EEA364" w14:textId="5364B7F8"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transcatheter placement of intracoronary stent(s), with coronary angioplasty when performed; single major coronary artery or branch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42871DB" w14:textId="13F3EFC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673EC3B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5746444" w14:textId="578B1A9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A474B35" w14:textId="55D5076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92928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F97CE21" w14:textId="012BEF1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transcatheter placement of intracoronary stent(s), with coronary angioplasty when performed; single major coronary artery or branch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D6EAB7E" w14:textId="012143A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3D5A3D50"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BAC0180" w14:textId="2C7D805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FC30FB1" w14:textId="2D8A04D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92929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D249379" w14:textId="3EEAE7D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transcatheter placement of intracoronary stent(s), with coronary angioplasty when performed; each additional branch of a major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2CB0ED1" w14:textId="1235006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3A206E7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2BA2039" w14:textId="62B2588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2909B5C" w14:textId="7CDE0B4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92929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DFB7F11" w14:textId="7FC93ADB"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transcatheter placement of intracoronary stent(s), with coronary angioplasty when performed; each additional branch of a major coronary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18F2811" w14:textId="259E1B5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B233CB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2A2B487" w14:textId="3C5FC4B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287774D" w14:textId="6B0163E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92933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DDAD835" w14:textId="0460477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atherectomy, with intracoronary stent, with coronary angioplasty when performed; single major coronary artery or branch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71B0214" w14:textId="7760BED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52DBC6B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76253A0" w14:textId="7C8F720F" w:rsidR="445B2718" w:rsidRPr="00597314" w:rsidRDefault="03E256D9"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 </w:t>
            </w:r>
            <w:r w:rsidR="5384E93A"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8477056" w14:textId="3D67E31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92933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425E891" w14:textId="6EDEC22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atherectomy, with intracoronary stent, with coronary angioplasty when performed; single major coronary artery or branch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6CE14A4" w14:textId="11B335B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5244B4C"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5D49272F" w14:textId="5C1FF1D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138AC94" w14:textId="3B88DCD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92934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26D4CF8" w14:textId="0FDBA41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Percutaneous transluminal coronary atherectomy, with intracoronary stent, with coronary angioplasty when performed; each additional branch of a major coronary artery</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1B3E1B2" w14:textId="72E564B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9F273C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07DE83A6" w14:textId="33B4143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E9AA201" w14:textId="6260A25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92934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5992DF8" w14:textId="62DEC731"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Percutaneous transluminal coronary atherectomy, with intracoronary stent, with coronary angioplasty when performed; each additional branch of a major coronary artery</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5B0AE50C" w14:textId="2289A0C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4DD5114C"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0615795F" w14:textId="3D73B37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29D2F94" w14:textId="30E6089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92937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CB1C021" w14:textId="55C1FFF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revascularization of or through coronary artery bypass graft (internal mammary, free arterial, venous), any combination of intracoronary stent, atherectomy and angioplasty, including distal protection when performed; single vessel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FEA6D72" w14:textId="507A581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4905381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0FDE6BDF" w14:textId="6003259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451883B1" w14:textId="6CEBBAC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92937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2AB649D" w14:textId="055DF21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revascularization of or through coronary artery bypass graft (internal mammary, free arterial, venous), any combination of intracoronary stent, atherectomy and angioplasty, including distal protection when performed; single vessel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47C281A7" w14:textId="4CEB59C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64ECBCC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20F7FB1" w14:textId="7FF4CD8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2FE3A60" w14:textId="5F88344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92938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1A941FA" w14:textId="661F439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revascularization of or through coronary artery bypass graft (internal mammary, free arterial, venous), any combination of intracoronary stent, atherectomy and angioplasty, including distal protection when performed; each additional branch subtended by the bypass graft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A6DD749" w14:textId="184DFB0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47722B1C"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05D28AA" w14:textId="6D92CE3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FE5D5E7" w14:textId="622A123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92938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AD8DA3D" w14:textId="3495616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revascularization of or through coronary artery bypass graft (internal mammary, free arterial, venous), any combination of intracoronary stent, atherectomy and angioplasty, including distal protection when performed; each additional branch subtended by the bypass graft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03D2A08C" w14:textId="59604AC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6F69DBDB"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8F60F07" w14:textId="23CDAA0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1D8069E" w14:textId="5BE1374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92941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079EC16E" w14:textId="02CB72F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revascularization of acute total/subtotal occlusion during acute myocardial infarction, coronary artery or coronary artery bypass graft, any combination of intracoronary stent, atherectomy and angioplasty, including aspiration thrombectomy when performed, single vessel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F8AE244" w14:textId="610F215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34D2183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96E7A22" w14:textId="0B717CE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0592FF5" w14:textId="1811807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92941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11E2DAB" w14:textId="29F33DF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revascularization of acute total/subtotal occlusion during acute myocardial infarction, coronary artery or coronary artery bypass graft, any combination of intracoronary stent, atherectomy and angioplasty, including aspiration thrombectomy when performed, single vessel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82369D2" w14:textId="0593C27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877B8D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05265F45" w14:textId="6392D82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077B547" w14:textId="5E4E843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92943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D5AAB50" w14:textId="52594D2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revascularization of chronic total occlusion, coronary artery, coronary artery branch, or coronary artery bypass graft, any combination of intracoronary stent, atherectomy and angioplasty; single vessel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BD22C4B" w14:textId="5BC4FBA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3BB535B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10DC82E" w14:textId="6C44E6D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5677ECD" w14:textId="443B4F3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92943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4AE2D1E1" w14:textId="5257D7E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revascularization of chronic total occlusion, coronary artery, coronary artery branch, or coronary artery bypass graft, any combination of intracoronary stent, atherectomy and angioplasty; single vessel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8F3438B" w14:textId="3473D64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01C7172F"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5E5A5CE0" w14:textId="3C44EC4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lastRenderedPageBreak/>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54C81087" w14:textId="3DEC35F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92944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41654F09" w14:textId="659640BB"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revascularization of chronic total occlusion, coronary artery, coronary artery branch, or coronary artery bypass graft, any combination of intracoronary stent, atherectomy and angioplasty; each additional coronary artery, coronary artery branch, or bypass graft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2AFCEAF" w14:textId="4ED2A15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C9C9397"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7601528" w14:textId="3848970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5F39CF20" w14:textId="53238BF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92944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4A618F3" w14:textId="52746E0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revascularization of chronic total occlusion, coronary artery, coronary artery branch, or coronary artery bypass graft, any combination of intracoronary stent, atherectomy and angioplasty; each additional coronary artery, coronary artery branch, or bypass graft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4C53851" w14:textId="0859905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7682196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E3FC505" w14:textId="3988F2B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8AF7F2E" w14:textId="651A845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92973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4CAABCF9" w14:textId="59EBB77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thrombectomy, mechanical*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CAFFB0B" w14:textId="345A0D3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12AC0A3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5EAF2F27" w14:textId="1A6769A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E7EDF26" w14:textId="3D16B6E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92973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7D45FC9" w14:textId="1A77817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transluminal coronary thrombectomy, mechanical*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0219B5C" w14:textId="4125F4C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2BC5EBC"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117400F" w14:textId="273E7F7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5E521B5" w14:textId="0C21AA3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92975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8196807" w14:textId="2C4A801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Thrombolysis, coronary; by intracoronary infusion, including selective coronary angiography</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5F5E04CF" w14:textId="2AB6B5B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78B5210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0355C4D8" w14:textId="4423CC1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33761B6" w14:textId="3D4B116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92975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5176C7B3" w14:textId="26FB9A7B"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Thrombolysis, coronary; by intracoronary infusion, including selective coronary angiography</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EFA1447" w14:textId="4A1E0B3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CAD </w:t>
            </w:r>
          </w:p>
        </w:tc>
      </w:tr>
      <w:tr w:rsidR="445B2718" w:rsidRPr="00597314" w14:paraId="2FCB5577"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5E03493" w14:textId="147619C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51E244A0" w14:textId="3A657AB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33608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CEB565F" w14:textId="4EAC68B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complex cardiac anomaly other than pulmonary atresia with ventricular septal defect by construction or replacement of conduit from right or left ventricle to pulmonary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4126D6D4" w14:textId="756582F3" w:rsidR="445B2718" w:rsidRPr="00597314" w:rsidRDefault="2996F14C"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391A472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24241FD" w14:textId="6AE10E1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052E4A9" w14:textId="5B0D56C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33610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4AC3F3C" w14:textId="223026A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complex cardiac anomalies (eg, single ventricle with subaortic obstruction) by surgical enlargement of ventricular septal defect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3FE1762" w14:textId="127ACCA1" w:rsidR="445B2718" w:rsidRPr="00597314" w:rsidRDefault="2996F14C"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519A857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D7182FE" w14:textId="321634A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496B3A8" w14:textId="70A6A80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33611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58637CBC" w14:textId="6116547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double outlet right ventricle with intraventricular tunnel repair;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D569FCF" w14:textId="7D3E8CA8" w:rsidR="445B2718" w:rsidRPr="00597314" w:rsidRDefault="2996F14C"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08ABAD1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457221B1" w14:textId="28B7830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10FDAB6" w14:textId="49C1C03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33612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DE89041" w14:textId="55DB045C"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double outlet right ventricle with intraventricular tunnel repair; with repair of right ventricular outflow tract obstruction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4123CA23" w14:textId="08B6ECAE" w:rsidR="445B2718" w:rsidRPr="00597314" w:rsidRDefault="2996F14C"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66330760"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6193B0D0" w14:textId="32B4D23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0EE5CD39" w14:textId="5CEDAE8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33615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9F9B996" w14:textId="4EEE08A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complex cardiac anomalies (eg, tricuspid atresia) by closure of atrial septal defect and anastomosis of atria or vena cava to pulmonary artery (simple Fontan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2F8CBC3" w14:textId="2DB71D27" w:rsidR="445B2718" w:rsidRPr="00597314" w:rsidRDefault="7934AC45"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657A7C4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7C612682" w14:textId="6DF3AA0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0D788C77" w14:textId="08940A0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33617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3309DF96" w14:textId="4E671162"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complex cardiac anomalies (e.g., single ventricle by modified Fontan)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4B78AAA2" w14:textId="6357E941" w:rsidR="445B2718" w:rsidRPr="00597314" w:rsidRDefault="7934AC45"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2ED143E2"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2FDF2F5" w14:textId="2C1647F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10EECE46" w14:textId="6484340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33619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2BC1EF3F" w14:textId="2D3889D1"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single ventricle with aortic outflow obstruction and aortic arch hypoplasia (hypoplastic left heart syndrome) (eg, Norwood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12" w:type="dxa"/>
            </w:tcMar>
          </w:tcPr>
          <w:p w14:paraId="0CDACB08" w14:textId="78D9787C" w:rsidR="445B2718" w:rsidRPr="00597314" w:rsidRDefault="7934AC45"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62EDF61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A9E61A1" w14:textId="0DC42930" w:rsidR="445B2718" w:rsidRPr="00597314" w:rsidRDefault="03E256D9"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 </w:t>
            </w:r>
            <w:r w:rsidR="5384E93A"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1783BA0" w14:textId="4D328C1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33641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E4055AD" w14:textId="6B7B4C28"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atrial septal defect, secundum, with cardiopulmonary bypass, with or without patch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5F2E21A" w14:textId="1970DD29" w:rsidR="445B2718" w:rsidRPr="00597314" w:rsidRDefault="7934AC45"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713DC4E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0EB9BC7" w14:textId="6996CDD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A0A4003" w14:textId="0418BC0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33645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9C9BE6F" w14:textId="774158C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Direct or patch closure, sinus venosus, with or without anomalous pulmonary venous drainage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4E2F7F0" w14:textId="29B6F92B" w:rsidR="445B2718" w:rsidRPr="00597314" w:rsidRDefault="64A6C3FD"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422BC94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CD3818A" w14:textId="2BFEC52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F5F9325" w14:textId="0BCB9D2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33647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A37C11E" w14:textId="6D531BB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atrial septal defect and ventricular septal defect, with direct or patch closure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FCB09CB" w14:textId="4C962433" w:rsidR="445B2718" w:rsidRPr="00597314" w:rsidRDefault="64A6C3FD"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4958DA2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57A4090" w14:textId="7DD8AB0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C6469D0" w14:textId="3DE9568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33660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AB3445E" w14:textId="4478392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incomplete or partial atrioventricular canal (ostium primum atrial septal defect), with or without atrioventricular valve repair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1C00AC1" w14:textId="5C24843C" w:rsidR="445B2718" w:rsidRPr="00597314" w:rsidRDefault="64A6C3FD"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243EAB2A"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C7B004A" w14:textId="13B8395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6E17BCC" w14:textId="4CCCC79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33665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7E7FE37" w14:textId="1096798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intermediate or transitional atrioventricular canal, with or without atrioventricular valve repair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2252CE8" w14:textId="5B7544D1" w:rsidR="445B2718" w:rsidRPr="00597314" w:rsidRDefault="64A6C3FD"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6A4A245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F8F3932" w14:textId="07B5D88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0B7ADF2" w14:textId="1D33439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33670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AE0939D" w14:textId="0FAA08A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complete atrioventricular canal, with or without prosthetic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9EF6726" w14:textId="0CE950D7" w:rsidR="445B2718" w:rsidRPr="00597314" w:rsidRDefault="49728B9F"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6A5C6FB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FA063B5" w14:textId="5AA2BB0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F08C521" w14:textId="06DA0AD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33675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6A21B5D" w14:textId="5E0EDC7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Closure of multiple ventricular septal defects;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0764E43" w14:textId="559531D3" w:rsidR="445B2718" w:rsidRPr="00597314" w:rsidRDefault="49728B9F"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79547BBA"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CFE4BA7" w14:textId="3FD5BCB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556DCB8" w14:textId="532BF84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33676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3D4E8D4" w14:textId="136EB5E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Closure of multiple ventricular septal defects; with pulmonary valvotomy or infundibular resection (acyanotic)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6967C5E" w14:textId="545C2AF1" w:rsidR="445B2718" w:rsidRPr="00597314" w:rsidRDefault="49728B9F"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65C8AA1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FDB981A" w14:textId="4D8F325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F98DD4C" w14:textId="23AB0C8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33677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4E2DB60" w14:textId="1816B2B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Closure of multiple ventricular septal defects; with removal of pulmonary artery band, with or without gusset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EB9C677" w14:textId="2E4B9CB6" w:rsidR="445B2718" w:rsidRPr="00597314" w:rsidRDefault="49728B9F"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45E80C2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49DEB5D" w14:textId="567E254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F092059" w14:textId="3F5241B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33681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0298D6A" w14:textId="6B7CADA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Closure of single ventricular septal defect, with or without patch;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5D97652" w14:textId="59DFEC99" w:rsidR="445B2718" w:rsidRPr="00597314" w:rsidRDefault="49728B9F"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3837ED4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1523EE0" w14:textId="3C83A20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B700E4F" w14:textId="42D92FC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33684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EC3CC74" w14:textId="50B4FD51"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Closure of single ventricular septal defect, with or without patch; with pulmonary valvotomy or infundibular resection (acyanotic)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A2397AD" w14:textId="0BC41C95" w:rsidR="445B2718" w:rsidRPr="00597314" w:rsidRDefault="6AF912E9"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2198A68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16EAE12" w14:textId="5A7C760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85915FA" w14:textId="790CF68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33688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D8AFEE3" w14:textId="6EF15AA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Closure of single ventricular septal defect, with or without patch; with removal of pulmonary artery band, with or without gusset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2D1674A" w14:textId="0A481D46" w:rsidR="445B2718" w:rsidRPr="00597314" w:rsidRDefault="6AF912E9"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489D608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8D35AF3" w14:textId="4F80D18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E4DE6BA" w14:textId="012880F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33692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6E065E6" w14:textId="74795BF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Complete repair tetralogy of Fallot without pulmonary atresia;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D9F02FF" w14:textId="65FB68B3" w:rsidR="445B2718" w:rsidRPr="00597314" w:rsidRDefault="6AF912E9"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6A864C3C"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84DCA0A" w14:textId="1321FA3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4CC788F" w14:textId="03D7FC2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33694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E1642A3" w14:textId="5B39543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Complete repair tetralogy of Fallot without pulmonary atresia; with transannular patch</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A25C57E" w14:textId="40EC0F7B" w:rsidR="445B2718" w:rsidRPr="00597314" w:rsidRDefault="338E9233"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6105B602"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02E0E02" w14:textId="753453C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911642D" w14:textId="110844A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33697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85EDD28" w14:textId="52937F6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Complete repair tetralogy of Fallot with pulmonary atresia including construction of conduit from right ventricle to pulmonary artery and closure of ventricular septal defect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66B3D14" w14:textId="1D8B5292" w:rsidR="445B2718" w:rsidRPr="00597314" w:rsidRDefault="338E9233"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1546ECA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42A8AA0" w14:textId="6A444D5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lastRenderedPageBreak/>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836A05B" w14:textId="669ECCD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33702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663CEC3" w14:textId="05B8198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sinus of Valsalva fistula,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26DBB76" w14:textId="28C9B2F5" w:rsidR="445B2718" w:rsidRPr="00597314" w:rsidRDefault="4CE9A35C"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3747D30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FB1BE3C" w14:textId="3367173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150AF9C" w14:textId="0F7ED77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33710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77FCD04" w14:textId="4EDA4FE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sinus of Valsalva fistula, with cardiopulmonary bypass; with repair of ventricular septal defect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9526A73" w14:textId="51F93FC7" w:rsidR="445B2718" w:rsidRPr="00597314" w:rsidRDefault="4CE9A35C"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1DB25DB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E5C4AE4" w14:textId="72D064D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D158617" w14:textId="3D48838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33720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5EED9B7" w14:textId="3081126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sinus of Valsalva aneurysm,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776143C" w14:textId="48CAB500" w:rsidR="445B2718" w:rsidRPr="00597314" w:rsidRDefault="4CE9A35C"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5CD12EE2"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0E225A0" w14:textId="063BE35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B8A59D8" w14:textId="273A504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33722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9D6F1AE" w14:textId="179A914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Closure of aortico-left ventricular tunnel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D76C1C7" w14:textId="7384238C" w:rsidR="445B2718" w:rsidRPr="00597314" w:rsidRDefault="4CE9A35C"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0834150C"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8F300FF" w14:textId="466975E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DF52AA5" w14:textId="6D5FB02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33732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F38508A" w14:textId="6CEE572C"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cor triatriatum or supravalvular mitral ring by resection of left atrial membrane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90FE70E" w14:textId="74051FFC" w:rsidR="445B2718" w:rsidRPr="00597314" w:rsidRDefault="6CBEE840"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09AF8237"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555F6A8" w14:textId="4C5FC79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6867877" w14:textId="724EB36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33735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3944CB2" w14:textId="12E3573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Atrial septectomy or septostomy; closed heart (Blalock-Hanlon type operation)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381E429" w14:textId="2F7EF6BB" w:rsidR="445B2718" w:rsidRPr="00597314" w:rsidRDefault="6CBEE840"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07E9F20B"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4577D16" w14:textId="504FEE4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58EA658" w14:textId="714ED72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33736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D64CEDD" w14:textId="675756F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Atrial septectomy or septostomy; open heart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0943299" w14:textId="0DFD41EE" w:rsidR="445B2718" w:rsidRPr="00597314" w:rsidRDefault="34BF0A27"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0C62776F"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462613F" w14:textId="5A10903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C06C59B" w14:textId="05A2101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33737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50B8D99" w14:textId="035FBEA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Atrial septectomy or septostomy; open heart, with inflow occlusion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CE1FBAB" w14:textId="2C62F5FA" w:rsidR="445B2718" w:rsidRPr="00597314" w:rsidRDefault="34BF0A27"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6FAF259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8052B9B" w14:textId="358EB23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04CC5AC" w14:textId="5DED36E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33770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9A62F02" w14:textId="3AD83EE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transposition of the great arteries with ventricular septal defect and subpulmonary stenosis; without surgical enlargement of ventricular septal defect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D4B3E91" w14:textId="74FC98A2" w:rsidR="445B2718" w:rsidRPr="00597314" w:rsidRDefault="34BF0A27"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2B9ECB9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05A9B87" w14:textId="30A1959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E1F12BA" w14:textId="7201005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33774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E999E5E" w14:textId="0C2A71E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transposition of the great arteries, atrial baffle procedure (eg, Mustard or Senning type)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95C1F2E" w14:textId="51DB975A" w:rsidR="445B2718" w:rsidRPr="00597314" w:rsidRDefault="34BF0A27"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5EDAC310"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BFB88DE" w14:textId="47A7BD6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C3B7017" w14:textId="3F28B39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33776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6F3589C" w14:textId="70220FF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transposition of the great arteries, atrial baffle procedure (eg, Mustard or Senning type) with cardiopulmonary bypass; with closure of ventricular septal defect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B4F8E9E" w14:textId="53EFF3DA" w:rsidR="445B2718" w:rsidRPr="00597314" w:rsidRDefault="34BF0A27"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4BA42F7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97A6272" w14:textId="1DD0419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358AE8D" w14:textId="7314C8D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33780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E1C11BE" w14:textId="26267C7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transposition of the great arteries, aortic pulmonary artery reconstruction (eg, Jatene type); with closure of ventricular septal defect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2AC6EE1" w14:textId="0739BEB7" w:rsidR="445B2718" w:rsidRPr="00597314" w:rsidRDefault="57F41E02"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74B493C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C1B6C22" w14:textId="014FD89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D450DB4" w14:textId="6ACFE2E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33782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A187CEB" w14:textId="01CBAC4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Aortic root translocation with ventricular septal defect and pulmonary stenosis repair (ie, </w:t>
            </w:r>
          </w:p>
          <w:p w14:paraId="5BC4D23A" w14:textId="235A369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Nikaidoh procedure); without coronary ostium reimplantation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93B5AB8" w14:textId="73A92075" w:rsidR="445B2718" w:rsidRPr="00597314" w:rsidRDefault="57F41E02"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684FEC2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372A731" w14:textId="63230DA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A6A45E9" w14:textId="584E351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33783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ABB5253" w14:textId="5E9CDFE8"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Aortic root translocation with ventricular septal defect and pulmonary stenosis repair (ie, </w:t>
            </w:r>
          </w:p>
          <w:p w14:paraId="3F7AEB2C" w14:textId="56A788A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Nikaidoh procedure); with reimplantation of 1 or both coronary ostia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2BB4302" w14:textId="2ED00B31" w:rsidR="445B2718" w:rsidRPr="00597314" w:rsidRDefault="57F41E02"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50D8D7F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3EF576A" w14:textId="01714A6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1201F86" w14:textId="674A1A1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33786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650517B" w14:textId="25B5AB75"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Total repair, truncus arteriosus (Rastelli type operation)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9E73D1B" w14:textId="4EE9B1AB" w:rsidR="445B2718" w:rsidRPr="00597314" w:rsidRDefault="57F41E02"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36A79A42"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DADAD44" w14:textId="2F40B67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A7D608F" w14:textId="5FA512A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33813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6A5D9A2" w14:textId="1B17EEB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Obliteration of aortopulmonary septal defect; without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A889E05" w14:textId="0778CFDA" w:rsidR="445B2718" w:rsidRPr="00597314" w:rsidRDefault="57F41E02"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1D2D140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8106961" w14:textId="00AA68E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489C345" w14:textId="405A596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33814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355721C" w14:textId="2AA8656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Obliteration of aortopulmonary septal defect;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508F88C9" w14:textId="356F1AC9" w:rsidR="445B2718" w:rsidRPr="00597314" w:rsidRDefault="12E94900"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75A256A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A6B33BD" w14:textId="5996DB5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75F4D8FD" w14:textId="4607FB0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33920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53B765C" w14:textId="44641892"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pulmonary atresia with ventricular septal defect, by construction or replacement of conduit from right or left ventricle to pulmonary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48E19E0" w14:textId="056B244A" w:rsidR="445B2718" w:rsidRPr="00597314" w:rsidRDefault="12E94900" w:rsidP="51A36A9C">
            <w:pPr>
              <w:jc w:val="center"/>
              <w:rPr>
                <w:rFonts w:ascii="Arial" w:hAnsi="Arial" w:cs="Arial"/>
                <w:sz w:val="16"/>
                <w:szCs w:val="16"/>
              </w:rPr>
            </w:pPr>
            <w:r w:rsidRPr="7D7EC2A1">
              <w:rPr>
                <w:rFonts w:ascii="Arial" w:eastAsia="Arial" w:hAnsi="Arial" w:cs="Arial"/>
                <w:color w:val="000000" w:themeColor="text1"/>
                <w:sz w:val="16"/>
                <w:szCs w:val="16"/>
              </w:rPr>
              <w:t>CHD</w:t>
            </w:r>
            <w:r w:rsidR="5384E93A" w:rsidRPr="7D7EC2A1">
              <w:rPr>
                <w:rFonts w:ascii="Arial" w:eastAsia="Arial" w:hAnsi="Arial" w:cs="Arial"/>
                <w:color w:val="000000" w:themeColor="text1"/>
                <w:sz w:val="16"/>
                <w:szCs w:val="16"/>
              </w:rPr>
              <w:t xml:space="preserve"> </w:t>
            </w:r>
          </w:p>
        </w:tc>
      </w:tr>
      <w:tr w:rsidR="445B2718" w:rsidRPr="00597314" w14:paraId="47A101E2"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5C2FEF1" w14:textId="0D41908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337CC467" w14:textId="061E547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33361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2A8F601F" w14:textId="286DEEE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aortic valve replacement (TAVR/TAVI) with prosthetic valve; percutaneous femoral artery approach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66146D7F" w14:textId="4C15C414" w:rsidR="445B2718" w:rsidRPr="00597314" w:rsidRDefault="211E7BD8"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FF8A06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01C7A3F3" w14:textId="18167BE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5BAEC99" w14:textId="0C497E7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33362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13798E9B" w14:textId="6BE55302"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aortic valve replacement (TAVR/TAVI) with prosthetic valve; open femoral artery approach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66" w:type="dxa"/>
            </w:tcMar>
          </w:tcPr>
          <w:p w14:paraId="4D37A54D" w14:textId="79C2D387" w:rsidR="445B2718" w:rsidRPr="00597314" w:rsidRDefault="211E7BD8"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257F01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FE71FBF" w14:textId="454FA45B" w:rsidR="445B2718" w:rsidRPr="00597314" w:rsidRDefault="03E256D9"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 </w:t>
            </w:r>
            <w:r w:rsidR="5384E93A"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E5E64B5" w14:textId="2FA4BB8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33363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10FEE79" w14:textId="25B265B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aortic valve replacement (TAVR/TAVI) with prosthetic valve; open axillary artery approach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E85FA52" w14:textId="3D687E6E" w:rsidR="445B2718" w:rsidRPr="00597314" w:rsidRDefault="211E7BD8"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0C692FE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190B520" w14:textId="04C9245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A2DFC82" w14:textId="2C34401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33364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B0A1D4E" w14:textId="2C3A7D08"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aortic valve replacement (TAVR/TAVI) with prosthetic valve; open iliac artery approach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775A995" w14:textId="27E005C4" w:rsidR="445B2718" w:rsidRPr="00597314" w:rsidRDefault="211E7BD8"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125A69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FFF9259" w14:textId="4D04EFA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9B0CE5A" w14:textId="6BE4116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33365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74E86C7" w14:textId="5DB60D4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aortic valve replacement (TAVR/TAVI) with prosthetic valve; transaortic approach (e.g., median sternotomy, mediastinotomy)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C31DC57" w14:textId="64EBB7F0" w:rsidR="445B2718" w:rsidRPr="00597314" w:rsidRDefault="3947FA1C"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3FA1510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FE7A314" w14:textId="3F56A79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918C99C" w14:textId="320814A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33366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A3039A9" w14:textId="21313F2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aortic valve replacement (TAVR/TAVI) with prosthetic valve; transapical exposure </w:t>
            </w:r>
          </w:p>
          <w:p w14:paraId="77E96D77" w14:textId="71B6382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(e.g., left thoracotomy)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007EB9E" w14:textId="1F3827B3" w:rsidR="445B2718" w:rsidRPr="00597314" w:rsidRDefault="3947FA1C"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33FEB64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CA7431B" w14:textId="776CE6D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D1012D4" w14:textId="4E3FE4E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33367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4D83B33" w14:textId="2607D14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aortic valve replacement (TAVR/TAVI) with prosthetic valve; cardiopulmonary bypass support with percutaneous peripheral arterial and venous cannulation (e.g., femoral vessels) (List separately in addition to code for primary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49EA748" w14:textId="0A75995B" w:rsidR="445B2718" w:rsidRPr="00597314" w:rsidRDefault="3947FA1C"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5B90AC2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BF12C34" w14:textId="4C35737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C6C3C49" w14:textId="505D3C8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33368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BD1C9D8" w14:textId="0476420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aortic valve replacement (TAVR/TAVI) with prosthetic valve; cardiopulmonary bypass support with open peripheral arterial and venous cannulation (e.g., femoral, iliac, axillary vessels) (List separately in addition to code for primary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ED3D262" w14:textId="3AFBD2F4" w:rsidR="445B2718" w:rsidRPr="00597314" w:rsidRDefault="1D79FF40"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03A811E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B30EA71" w14:textId="03653D5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4B02F9C" w14:textId="6C0C040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33369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0D531B7" w14:textId="0429525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aortic valve replacement (TAVR/TAVI) with prosthetic valve; cardiopulmonary bypass support with central arterial and venous cannulation (e.g., aorta, right atrium, pulmonary artery) (List separately in addition to code for primary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400428E" w14:textId="3A8E21FD" w:rsidR="445B2718" w:rsidRPr="00597314" w:rsidRDefault="1D79FF40"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126ECA1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550F097" w14:textId="0F02031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lastRenderedPageBreak/>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4AEC0AF" w14:textId="47A8ACB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33390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EDE417C" w14:textId="7D9DB3AC"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Valvuloplasty, aortic valve, open, with cardiopulmonary bypass; simple (ie, valvotomy, debridement, debulking and/or simple commissural resuspension)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D708220" w14:textId="22A1CEBF" w:rsidR="445B2718" w:rsidRPr="00597314" w:rsidRDefault="1D79FF40"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5E4A4B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A84C9D1" w14:textId="1BAECC1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370BF7F" w14:textId="20E81AC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33391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9AED491" w14:textId="65519D22"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Valvuloplasty, aortic valve, open, with cardiopulmonary bypass; complex (eg, leaflet extension, leaflet resection, leaflet reconstruction or annuloplasty)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BFABD70" w14:textId="54D146DA" w:rsidR="445B2718" w:rsidRPr="00597314" w:rsidRDefault="593FECAB"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3969B46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A6649FB" w14:textId="164D3A2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320595B" w14:textId="422E3A7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33400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BE258B8" w14:textId="5AEEEE6C"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Aortic valvuloplasty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C48A048" w14:textId="3F0E5464" w:rsidR="445B2718" w:rsidRPr="00597314" w:rsidRDefault="593FECAB"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5AE90FE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96F4A45" w14:textId="01DE207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2A849BC" w14:textId="1960D3D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33401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855CDEE" w14:textId="788BA092"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Open valvuloplasty of aortic valve with inflow occlusion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975C6A1" w14:textId="311D9FED" w:rsidR="445B2718" w:rsidRPr="00597314" w:rsidRDefault="593FECAB"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50CE3592"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48667EC" w14:textId="28C8F93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28B268D" w14:textId="0DE09EF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33403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686A7C5" w14:textId="35689E7C"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Valvuloplasty, aortic valve; using transventricular dilation,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765CA90" w14:textId="1DD6980C" w:rsidR="445B2718" w:rsidRPr="00597314" w:rsidRDefault="593FECAB"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00853730"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E94B8A5" w14:textId="6AC4994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227291C" w14:textId="3870783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33404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EEC3364" w14:textId="54A664F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LV—aorta conduit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E2CC8B6" w14:textId="0F8EE866" w:rsidR="445B2718" w:rsidRPr="00597314" w:rsidRDefault="11311C3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3859654F"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627EA05" w14:textId="09017EF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8C564C7" w14:textId="7F15AEA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33405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7A0CDCA" w14:textId="7949F2D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Replacement, aortic valve, with cardiopulmonary bypass; with prosthetic valve other than homograft or stentless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E177258" w14:textId="30A6103E" w:rsidR="445B2718" w:rsidRPr="00597314" w:rsidRDefault="11311C3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0BF4FE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3DEE8CE" w14:textId="7C55477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6DCDAFB" w14:textId="3707D31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33406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3F64DC2" w14:textId="21C362A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Replacement, aortic valve, with cardiopulmonary bypass; with allograft valve (freehand)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9CE7121" w14:textId="4D529895" w:rsidR="445B2718" w:rsidRPr="00597314" w:rsidRDefault="11311C3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3076616C"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CE19C27" w14:textId="6916D85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36DA2AD" w14:textId="7C675CB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33410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54875CF" w14:textId="4A0DF6C1"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Replacement, aortic valve, with cardiopulmonary bypass; with stentless tissue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9743CAD" w14:textId="595576D3" w:rsidR="445B2718" w:rsidRPr="00597314" w:rsidRDefault="11311C3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672D3680"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6982A60" w14:textId="36C72E0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83488B5" w14:textId="617391F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33411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6C938EC" w14:textId="25DDF31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Replacement, aortic valve; with aortic annulus enlargement, noncoronary sinus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7606857" w14:textId="20745A31" w:rsidR="445B2718" w:rsidRPr="00597314" w:rsidRDefault="4394F2A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0E1BCF29"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E23CB01" w14:textId="65D1759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1C61891" w14:textId="4A6E115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33412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9B3AEBF" w14:textId="540C5C3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Replacement, aortic valve; with transventricular aortic annulus enlargement (Konno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A46EEB8" w14:textId="400CEFE0" w:rsidR="445B2718" w:rsidRPr="00597314" w:rsidRDefault="4394F2A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65D077C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5329DBB" w14:textId="2F79478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48B1CB4" w14:textId="5DCC8D9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33413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EC35931" w14:textId="1B001B8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Replacement, aortic valve; by translocation of autologous pulmonary valve with allograft replacement of pulmonary valve (Ross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FAAE290" w14:textId="40B09FD2" w:rsidR="445B2718" w:rsidRPr="00597314" w:rsidRDefault="4394F2A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6A1637C0"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BA62EB9" w14:textId="5F4D44F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311F032" w14:textId="4F33C94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33415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F440231" w14:textId="30F7580B"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Resection or incision of subvalvular tissue for discrete subvalvular aortic stenosis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CA61226" w14:textId="2C684A35" w:rsidR="445B2718" w:rsidRPr="00597314" w:rsidRDefault="4394F2A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9934442"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D6E534B" w14:textId="0998B39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EE7BD53" w14:textId="50B36F0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33418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58EB2BE" w14:textId="561DFB7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mitral valve repair, percutaneous approach, including transseptal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9660036" w14:textId="3C1B25F9" w:rsidR="445B2718" w:rsidRPr="00597314" w:rsidRDefault="4394F2A7"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3C4912E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1E1D13A" w14:textId="1222EA2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B519C5A" w14:textId="4D989F2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33419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59BF844" w14:textId="67B6013C"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mitral valve repair, percutaneous approach, including transseptal puncture when performed; additional prosthesis(es) during same session (List separately in addition to code for primary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798A820" w14:textId="117851FD" w:rsidR="445B2718" w:rsidRPr="00597314" w:rsidRDefault="2ADB3803"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7390FDA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943B9F1" w14:textId="6299E38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60B790F" w14:textId="0F6BF90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33420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0978174" w14:textId="6321AFD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Valvotomy, mitral valve; closed heart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A1E31D0" w14:textId="296069B7" w:rsidR="445B2718" w:rsidRPr="00597314" w:rsidRDefault="2ADB3803"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607C1A30"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E8BEE2E" w14:textId="51D01A6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9B17624" w14:textId="1DCFD3C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33422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42FF28A" w14:textId="3F09F2E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Valvotomy, mitral valve; open heart,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E11A743" w14:textId="18DCC859" w:rsidR="445B2718" w:rsidRPr="00597314" w:rsidRDefault="2ADB3803"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3345147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E58F16C" w14:textId="548F38F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29235E6" w14:textId="5A5A959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33425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7246952" w14:textId="6E7C2C1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Valvuloplasty, mitral valve,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FE70C87" w14:textId="412E722B" w:rsidR="445B2718" w:rsidRPr="00597314" w:rsidRDefault="2ADB3803"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6B0D5B4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DCCABD0" w14:textId="089FFE2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79CAC23" w14:textId="582F496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33426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F152776" w14:textId="2607C8FB"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Valvuloplasty, mitral valve, with cardiopulmonary bypass; with prosthetic ring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BB74B27" w14:textId="22ADEDCB" w:rsidR="445B2718" w:rsidRPr="00597314" w:rsidRDefault="3B6F4CEF"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73057EB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C91D28B" w14:textId="624181A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24EAB35" w14:textId="50141BB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33427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B1B38E2" w14:textId="6E8F146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Valvuloplasty, mitral valve, with cardiopulmonary bypass; radical reconstruction, with or without ring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E874BEA" w14:textId="48BE9FC4" w:rsidR="445B2718" w:rsidRPr="00597314" w:rsidRDefault="3B6F4CEF"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6A81B78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64826C3" w14:textId="34EF8A0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98A6078" w14:textId="63F925F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33430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8DCB131" w14:textId="46CB897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Replacement, mitral valve,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3597AA6" w14:textId="1AA92AA9" w:rsidR="445B2718" w:rsidRPr="00597314" w:rsidRDefault="3B6F4CEF"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146C798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E8A3136" w14:textId="17AAEC0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7203C73" w14:textId="59E37BC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33440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2DF7748" w14:textId="12F198A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Replacement of aortic valve by translocation of autologous pulmonary valve and transventricular aortic annulus enlargement of left ventricular outflow tract with valved conduit replacement of pulmonary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38CAE49" w14:textId="077CDD59" w:rsidR="445B2718" w:rsidRPr="00597314" w:rsidRDefault="3A2151F3"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3C6471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C10A2D4" w14:textId="6633524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58BCCDD" w14:textId="4E959C1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33460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EDA7AFB" w14:textId="7BDCBD8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Valvectomy, tricuspid valve,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CF3A5BE" w14:textId="4B071318" w:rsidR="445B2718" w:rsidRPr="00597314" w:rsidRDefault="3A2151F3"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7857B3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F2547ED" w14:textId="52CEF79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BF46789" w14:textId="5B3AF20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33463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AD1C735" w14:textId="6CD46022"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Valvuloplasty, tricuspid valve; without ring insertion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27758D0" w14:textId="0E5B10B6" w:rsidR="445B2718" w:rsidRPr="00597314" w:rsidRDefault="3A2151F3"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BBDF43D"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EC0623F" w14:textId="2A29822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9B564C2" w14:textId="04B1802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33464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2C21D63" w14:textId="214C346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Valvuloplasty, tricuspid valve; with ring insertion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82B00CD" w14:textId="3509D0B3" w:rsidR="445B2718" w:rsidRPr="00597314" w:rsidRDefault="278983CA"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5F2D686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D2EC855" w14:textId="301ECD7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D0CA165" w14:textId="01AFD9A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33465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89FCB1B" w14:textId="6057AB92"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Replacement, tricuspid valve,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56A4745" w14:textId="756132D3" w:rsidR="445B2718" w:rsidRPr="00597314" w:rsidRDefault="278983CA"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54E6E51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B88F571" w14:textId="2F8E629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EC18A58" w14:textId="13FC626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33468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AAA917D" w14:textId="69D6D9A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Tricuspid valve repositioning and plication for Ebstein anomaly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75D7119" w14:textId="1D5BD69E" w:rsidR="445B2718" w:rsidRPr="00597314" w:rsidRDefault="278983CA"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1DF6522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F803C6E" w14:textId="2128DA5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4556D8B" w14:textId="0002905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33470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0E8F1D4" w14:textId="00D73D8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Valvotomy, pulmonary valve, closed heart; transventricular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AC7EA9D" w14:textId="31E69288" w:rsidR="445B2718" w:rsidRPr="00597314" w:rsidRDefault="52D5D03A"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49E1F4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81F9075" w14:textId="0B47A9D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B5A508E" w14:textId="08B3B25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33471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B88CB07" w14:textId="00EDB76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Valvotomy, pulmonary valve, closed heart; via pulmonary artery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61A386E" w14:textId="1DFE8225" w:rsidR="445B2718" w:rsidRPr="00597314" w:rsidRDefault="52D5D03A" w:rsidP="51A36A9C">
            <w:pPr>
              <w:jc w:val="center"/>
              <w:rPr>
                <w:rFonts w:ascii="Arial" w:hAnsi="Arial" w:cs="Arial"/>
                <w:sz w:val="16"/>
                <w:szCs w:val="16"/>
              </w:rPr>
            </w:pPr>
            <w:r w:rsidRPr="7D7EC2A1">
              <w:rPr>
                <w:rFonts w:ascii="Arial" w:eastAsia="Arial" w:hAnsi="Arial" w:cs="Arial"/>
                <w:color w:val="000000" w:themeColor="text1"/>
                <w:sz w:val="16"/>
                <w:szCs w:val="16"/>
              </w:rPr>
              <w:t>VHD</w:t>
            </w:r>
          </w:p>
        </w:tc>
      </w:tr>
      <w:tr w:rsidR="445B2718" w:rsidRPr="00597314" w14:paraId="18182D1B"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620E38E" w14:textId="7D1BCB9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549A257" w14:textId="76A9568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33472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97B1A09" w14:textId="1C8F3F4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Incision of valve at right lower heart chamber, open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5158ABC" w14:textId="2E3CF534" w:rsidR="445B2718" w:rsidRPr="00597314" w:rsidRDefault="52D5D03A"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FBAAF3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8752835" w14:textId="218F5D9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0BFE6B2" w14:textId="4A6761F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33474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B598E05" w14:textId="6DE57CA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Valvotomy, pulmonary valve, open heart, with cardiopulmonary bypass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E374F3C" w14:textId="569EFF36" w:rsidR="445B2718" w:rsidRPr="00597314" w:rsidRDefault="3DE4D464"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3621C7E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DF4D9D3" w14:textId="7CE668D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4719E04" w14:textId="3405D77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33475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C9D7AC3" w14:textId="0ABE543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Replacement, pulmonary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483544F" w14:textId="4748DD43" w:rsidR="445B2718" w:rsidRPr="00597314" w:rsidRDefault="3DE4D464"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D4D336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15C3D28" w14:textId="3107F30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90ED9CE" w14:textId="7FA1D04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33476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2D56191" w14:textId="29ABBCD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Right ventricular resection for infundibular stenosis, with or without commissurotomy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850DA8A" w14:textId="149247D1" w:rsidR="445B2718" w:rsidRPr="00597314" w:rsidRDefault="3DE4D464"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05AC4BC6"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BDC5AEA" w14:textId="3F06B5A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lastRenderedPageBreak/>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0246591" w14:textId="358D08E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33477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2588A4B" w14:textId="4131478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pulmonary valve implantation, percutaneous approach, including prestenting of the valve delivery site, when performed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4A86D21" w14:textId="60CE6D8B" w:rsidR="445B2718" w:rsidRPr="00597314" w:rsidRDefault="6E479228"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3371D288"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BB7B692" w14:textId="4A5FB8A2"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3E11C4B" w14:textId="40D5DA0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33496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A594880" w14:textId="4C003D7B"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Repair of non-structural prosthetic valve dysfunction with cardiopulmonary bypass (separate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37C2ABF" w14:textId="7AC45031" w:rsidR="445B2718" w:rsidRPr="00597314" w:rsidRDefault="6E479228"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0BD52DF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09F2ED0" w14:textId="64EB511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03744B1" w14:textId="353C514A"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33600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E39AA18" w14:textId="36C695A6"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Closure of atrioventricular valve (mitral or tricuspid) by suture or patch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24AB134" w14:textId="3A1518B9" w:rsidR="445B2718" w:rsidRPr="00597314" w:rsidRDefault="59DF9132"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D60DD1F"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1D60853" w14:textId="7B71A07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F3D3EBE" w14:textId="772AC97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33602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EAA12F8" w14:textId="07329D5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Closure of semilunar valve (aortic or pulmonary) by suture or patch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FA4E6D1" w14:textId="7A48CAEB" w:rsidR="445B2718" w:rsidRPr="00597314" w:rsidRDefault="59DF9132"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0D8ADE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190612A" w14:textId="194BCA9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A4E87AB" w14:textId="08FDE39F"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92986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AB1812C" w14:textId="6149AD1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balloon valvuloplasty; aortic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6A5C1AF" w14:textId="66669769" w:rsidR="445B2718" w:rsidRPr="00597314" w:rsidRDefault="59DF9132"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D6F92CF"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FD58846" w14:textId="390E032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D46EAA7" w14:textId="30410F1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92987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6C0B24D" w14:textId="19D6307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balloon valvuloplasty; mitral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984B545" w14:textId="124C8CB3" w:rsidR="445B2718" w:rsidRPr="00597314" w:rsidRDefault="59DF9132"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D20669A"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0CAD7C9" w14:textId="1099076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04375A7" w14:textId="308C99E7"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92990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AC5E601" w14:textId="4CE1BBB9"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balloon valvuloplasty; pulmonary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FFBF865" w14:textId="6586ADFF" w:rsidR="445B2718" w:rsidRPr="00597314" w:rsidRDefault="59DF9132"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2FEF51F7"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79A4CC9" w14:textId="398DA7B0"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D2B6101" w14:textId="1827F88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93355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D63F8C8" w14:textId="66A8464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Echocardiography, transesophageal (TEE) for guidance of a transcatheter intracardiac or great vessel(s) structural intervention(s) (eg, TAVR, transcatheter pulmonary valve replacement, mitral valve repair, paravalvular regurgitation repair, left atrial ap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A5FE1BD" w14:textId="76B71E54" w:rsidR="445B2718" w:rsidRPr="00597314" w:rsidRDefault="614924BB"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19A56CE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4A620C7" w14:textId="70E11E0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A7A6190" w14:textId="5A04DEF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93590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B6BF7C4" w14:textId="12725293"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transcatheter closure of paravalvular leak; initial occlusion device, mitral valve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FE7F11E" w14:textId="70DEB852" w:rsidR="445B2718" w:rsidRPr="00597314" w:rsidRDefault="614924BB"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65A98F25"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E9934FB" w14:textId="02B76FB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0692159" w14:textId="7811194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93592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E461CF2" w14:textId="7E8CCA77"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Percutaneous transcatheter closure of paravalvular leak; each additional occlusion device (List separately in addition to code for primary procedure)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5C88F12" w14:textId="7E6F817F" w:rsidR="445B2718" w:rsidRPr="00597314" w:rsidRDefault="614924BB"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5E38FC0B"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B30BA07" w14:textId="60DAC1AE"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C69DBAC" w14:textId="51E840E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0256T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F362E75" w14:textId="6E594CD4"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Implantation of catheter-delivered prosthetic aortic heart valve; endovascular approach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03B06B6" w14:textId="4F6E3BEC" w:rsidR="445B2718" w:rsidRPr="00597314" w:rsidRDefault="614924BB"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0DDA41B3"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6572E15" w14:textId="41EB276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043C456" w14:textId="45F11783"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0257T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8750CFC" w14:textId="490A518A"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Implantation of catheter-delivered prosthetic aortic heart valve; open thoracic approach (eg, transapical, transventricular)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597C72F" w14:textId="1D0E8CD6" w:rsidR="445B2718" w:rsidRPr="00597314" w:rsidRDefault="614924BB"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5FB62F74"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4450A9E" w14:textId="5D6D5F8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A73F332" w14:textId="34DD473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0262T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ED51969" w14:textId="7B74144F"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Implantation of catheter-delivered prosthetic pulmonary valve, endovascular approach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49048F3E" w14:textId="22ED8DBF" w:rsidR="445B2718" w:rsidRPr="00597314" w:rsidRDefault="4E1A1694"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6AD2D262"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64EFB80" w14:textId="10B60C61"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9B1D50E" w14:textId="0ABE2B18"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0318T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119B770" w14:textId="3C6B36D2"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Implantation of catheter-delivered prosthetic aortic heart valve, open thoracic approach, (eg, transapical, other than transaortic)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624180B" w14:textId="4D141661" w:rsidR="445B2718" w:rsidRPr="00597314" w:rsidRDefault="4E1A1694"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687685BE"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8AA826C" w14:textId="00D2168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81556B9" w14:textId="3CF9457D"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0343T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E3ACAC1" w14:textId="08267680"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mitral valve repair percutaneous approach including transseptal puncture when performed; initial prosthesis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0AAE2C7" w14:textId="6F44AD7C" w:rsidR="445B2718" w:rsidRPr="00597314" w:rsidRDefault="4E1A1694"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B067F1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D98BA80" w14:textId="462DC27C"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B29A186" w14:textId="27071D54"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0345T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5BB8CF44" w14:textId="586B978E"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mitral valve repair percutaneous approach via the coronary sinus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74B42FA" w14:textId="3277D378" w:rsidR="445B2718" w:rsidRPr="00597314" w:rsidRDefault="4E1A1694"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60772991"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2E9A6AF4" w14:textId="4CB9F1BB"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19F2A053" w14:textId="14522536"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0483T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3B1D78CB" w14:textId="7086167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mitral valve implantation/replacement (TMVI) with prosthetic valve; percutaneous approach, including transseptal puncture, when performed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687F860" w14:textId="59E8C08E" w:rsidR="445B2718" w:rsidRPr="00597314" w:rsidRDefault="1CB7ED8C" w:rsidP="51A36A9C">
            <w:pPr>
              <w:jc w:val="center"/>
              <w:rPr>
                <w:rFonts w:ascii="Arial" w:hAnsi="Arial" w:cs="Arial"/>
                <w:sz w:val="16"/>
                <w:szCs w:val="16"/>
              </w:rPr>
            </w:pPr>
            <w:r w:rsidRPr="7D7EC2A1">
              <w:rPr>
                <w:rFonts w:ascii="Arial" w:eastAsia="Arial" w:hAnsi="Arial" w:cs="Arial"/>
                <w:color w:val="000000" w:themeColor="text1"/>
                <w:sz w:val="16"/>
                <w:szCs w:val="16"/>
              </w:rPr>
              <w:t>VHD</w:t>
            </w:r>
            <w:r w:rsidR="5384E93A" w:rsidRPr="7D7EC2A1">
              <w:rPr>
                <w:rFonts w:ascii="Arial" w:eastAsia="Arial" w:hAnsi="Arial" w:cs="Arial"/>
                <w:color w:val="000000" w:themeColor="text1"/>
                <w:sz w:val="16"/>
                <w:szCs w:val="16"/>
              </w:rPr>
              <w:t xml:space="preserve"> </w:t>
            </w:r>
          </w:p>
        </w:tc>
      </w:tr>
      <w:tr w:rsidR="445B2718" w:rsidRPr="00597314" w14:paraId="40CE31BF" w14:textId="77777777" w:rsidTr="7D7EC2A1">
        <w:trPr>
          <w:trHeight w:val="20"/>
        </w:trPr>
        <w:tc>
          <w:tcPr>
            <w:tcW w:w="76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6983E618" w14:textId="1F00FE59"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CPT4 </w:t>
            </w:r>
          </w:p>
        </w:tc>
        <w:tc>
          <w:tcPr>
            <w:tcW w:w="675"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5749BAD" w14:textId="145DDF15" w:rsidR="445B2718" w:rsidRPr="00597314" w:rsidRDefault="5384E93A" w:rsidP="51A36A9C">
            <w:pPr>
              <w:jc w:val="center"/>
              <w:rPr>
                <w:rFonts w:ascii="Arial" w:hAnsi="Arial" w:cs="Arial"/>
                <w:sz w:val="16"/>
                <w:szCs w:val="16"/>
              </w:rPr>
            </w:pPr>
            <w:r w:rsidRPr="7D7EC2A1">
              <w:rPr>
                <w:rFonts w:ascii="Arial" w:eastAsia="Arial" w:hAnsi="Arial" w:cs="Arial"/>
                <w:color w:val="000000" w:themeColor="text1"/>
                <w:sz w:val="16"/>
                <w:szCs w:val="16"/>
              </w:rPr>
              <w:t xml:space="preserve">0484T </w:t>
            </w:r>
          </w:p>
        </w:tc>
        <w:tc>
          <w:tcPr>
            <w:tcW w:w="6570"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7F208A5B" w14:textId="3C29ABFD" w:rsidR="445B2718" w:rsidRPr="00597314" w:rsidRDefault="5384E93A" w:rsidP="51A36A9C">
            <w:pPr>
              <w:rPr>
                <w:rFonts w:ascii="Arial" w:hAnsi="Arial" w:cs="Arial"/>
                <w:sz w:val="16"/>
                <w:szCs w:val="16"/>
              </w:rPr>
            </w:pPr>
            <w:r w:rsidRPr="7D7EC2A1">
              <w:rPr>
                <w:rFonts w:ascii="Arial" w:eastAsia="Arial" w:hAnsi="Arial" w:cs="Arial"/>
                <w:color w:val="000000" w:themeColor="text1"/>
                <w:sz w:val="16"/>
                <w:szCs w:val="16"/>
              </w:rPr>
              <w:t xml:space="preserve">Transcatheter mitral valve implantation/replacement (TMVI) with prosthetic valve; transthoracic exposure (e.g., thoracotomy, transapical) </w:t>
            </w:r>
          </w:p>
        </w:tc>
        <w:tc>
          <w:tcPr>
            <w:tcW w:w="996" w:type="dxa"/>
            <w:tcBorders>
              <w:top w:val="single" w:sz="8" w:space="0" w:color="CCCCCC"/>
              <w:left w:val="single" w:sz="8" w:space="0" w:color="CCCCCC"/>
              <w:bottom w:val="single" w:sz="8" w:space="0" w:color="CCCCCC"/>
              <w:right w:val="single" w:sz="8" w:space="0" w:color="CCCCCC"/>
            </w:tcBorders>
            <w:tcMar>
              <w:top w:w="86" w:type="dxa"/>
              <w:left w:w="38" w:type="dxa"/>
              <w:bottom w:w="64" w:type="dxa"/>
              <w:right w:w="21" w:type="dxa"/>
            </w:tcMar>
          </w:tcPr>
          <w:p w14:paraId="05969A2E" w14:textId="2C2D36A6" w:rsidR="445B2718" w:rsidRPr="00597314" w:rsidRDefault="1CB7ED8C" w:rsidP="51A36A9C">
            <w:pPr>
              <w:jc w:val="center"/>
              <w:rPr>
                <w:rFonts w:ascii="Arial" w:hAnsi="Arial" w:cs="Arial"/>
                <w:sz w:val="16"/>
                <w:szCs w:val="16"/>
              </w:rPr>
            </w:pPr>
            <w:r w:rsidRPr="7D7EC2A1">
              <w:rPr>
                <w:rFonts w:ascii="Arial" w:eastAsia="Arial" w:hAnsi="Arial" w:cs="Arial"/>
                <w:color w:val="000000" w:themeColor="text1"/>
                <w:sz w:val="16"/>
                <w:szCs w:val="16"/>
              </w:rPr>
              <w:t>VHD</w:t>
            </w:r>
          </w:p>
        </w:tc>
      </w:tr>
    </w:tbl>
    <w:p w14:paraId="159FBE65" w14:textId="27ADFF1A" w:rsidR="57ABD4E0" w:rsidRPr="00597314" w:rsidRDefault="57ABD4E0" w:rsidP="00597314">
      <w:pPr>
        <w:spacing w:line="276" w:lineRule="auto"/>
        <w:rPr>
          <w:rFonts w:ascii="Arial" w:eastAsia="Arial" w:hAnsi="Arial" w:cs="Arial"/>
        </w:rPr>
      </w:pPr>
      <w:r w:rsidRPr="7D7EC2A1">
        <w:rPr>
          <w:rFonts w:ascii="Arial" w:eastAsia="Arial" w:hAnsi="Arial" w:cs="Arial"/>
        </w:rPr>
        <w:br w:type="page"/>
      </w:r>
    </w:p>
    <w:p w14:paraId="3F092983" w14:textId="13EC41F7" w:rsidR="51A36A9C" w:rsidRDefault="51A36A9C" w:rsidP="51A36A9C">
      <w:pPr>
        <w:spacing w:line="276" w:lineRule="auto"/>
        <w:rPr>
          <w:rFonts w:ascii="Arial" w:eastAsia="Arial" w:hAnsi="Arial" w:cs="Arial"/>
        </w:rPr>
      </w:pPr>
    </w:p>
    <w:p w14:paraId="43F77F1F" w14:textId="6818A1E7" w:rsidR="000972DD" w:rsidRDefault="005A4F9C">
      <w:pPr>
        <w:rPr>
          <w:rFonts w:ascii="Arial" w:hAnsi="Arial" w:cs="Arial"/>
          <w:b/>
          <w:bCs/>
          <w:color w:val="000000" w:themeColor="text1"/>
          <w:sz w:val="28"/>
          <w:szCs w:val="28"/>
        </w:rPr>
      </w:pPr>
      <w:bookmarkStart w:id="3" w:name="_Study_level_GWAS"/>
      <w:r w:rsidRPr="7D7EC2A1">
        <w:rPr>
          <w:rFonts w:ascii="Arial" w:hAnsi="Arial" w:cs="Arial"/>
          <w:b/>
          <w:bCs/>
          <w:color w:val="000000" w:themeColor="text1"/>
          <w:sz w:val="28"/>
          <w:szCs w:val="28"/>
        </w:rPr>
        <w:t>Individual study c</w:t>
      </w:r>
      <w:r w:rsidR="000972DD" w:rsidRPr="7D7EC2A1">
        <w:rPr>
          <w:rFonts w:ascii="Arial" w:hAnsi="Arial" w:cs="Arial"/>
          <w:b/>
          <w:bCs/>
          <w:color w:val="000000" w:themeColor="text1"/>
          <w:sz w:val="28"/>
          <w:szCs w:val="28"/>
        </w:rPr>
        <w:t>ohort descriptions</w:t>
      </w:r>
    </w:p>
    <w:p w14:paraId="7FB40941" w14:textId="31E14162" w:rsidR="00596C4A" w:rsidRPr="00596C4A" w:rsidRDefault="00596C4A">
      <w:pPr>
        <w:rPr>
          <w:rFonts w:ascii="Arial" w:hAnsi="Arial" w:cs="Arial"/>
          <w:color w:val="000000" w:themeColor="text1"/>
        </w:rPr>
      </w:pPr>
      <w:r w:rsidRPr="7D7EC2A1">
        <w:rPr>
          <w:rFonts w:ascii="Arial" w:hAnsi="Arial" w:cs="Arial"/>
          <w:color w:val="000000" w:themeColor="text1"/>
        </w:rPr>
        <w:t xml:space="preserve">Full details on individual study genotyping </w:t>
      </w:r>
      <w:r w:rsidR="003829FD" w:rsidRPr="7D7EC2A1">
        <w:rPr>
          <w:rFonts w:ascii="Arial" w:hAnsi="Arial" w:cs="Arial"/>
          <w:color w:val="000000" w:themeColor="text1"/>
        </w:rPr>
        <w:t>is reported in the HERMES</w:t>
      </w:r>
      <w:r w:rsidR="00392FCB" w:rsidRPr="7D7EC2A1">
        <w:rPr>
          <w:rFonts w:ascii="Arial" w:hAnsi="Arial" w:cs="Arial"/>
          <w:color w:val="000000" w:themeColor="text1"/>
        </w:rPr>
        <w:t xml:space="preserve"> </w:t>
      </w:r>
      <w:r w:rsidR="003829FD" w:rsidRPr="7D7EC2A1">
        <w:rPr>
          <w:rFonts w:ascii="Arial" w:hAnsi="Arial" w:cs="Arial"/>
          <w:color w:val="000000" w:themeColor="text1"/>
        </w:rPr>
        <w:t>2.0 study.</w:t>
      </w:r>
    </w:p>
    <w:p w14:paraId="7BF1D4A7" w14:textId="1D89F4FC" w:rsidR="00BD14B6" w:rsidRPr="009B3910" w:rsidRDefault="00BD14B6">
      <w:pPr>
        <w:rPr>
          <w:rFonts w:ascii="Arial" w:hAnsi="Arial" w:cs="Arial"/>
          <w:b/>
          <w:bCs/>
          <w:color w:val="000000"/>
          <w:u w:val="single"/>
        </w:rPr>
      </w:pPr>
      <w:r w:rsidRPr="009B3910">
        <w:rPr>
          <w:rFonts w:ascii="Arial" w:hAnsi="Arial" w:cs="Arial"/>
          <w:b/>
          <w:bCs/>
          <w:color w:val="000000"/>
          <w:u w:val="single"/>
        </w:rPr>
        <w:t>Bio-SH</w:t>
      </w:r>
      <w:r w:rsidR="08AB4194" w:rsidRPr="009B3910">
        <w:rPr>
          <w:rFonts w:ascii="Arial" w:hAnsi="Arial" w:cs="Arial"/>
          <w:b/>
          <w:bCs/>
          <w:color w:val="000000"/>
          <w:u w:val="single"/>
        </w:rPr>
        <w:t>i</w:t>
      </w:r>
      <w:r w:rsidRPr="009B3910">
        <w:rPr>
          <w:rFonts w:ascii="Arial" w:hAnsi="Arial" w:cs="Arial"/>
          <w:b/>
          <w:bCs/>
          <w:color w:val="000000"/>
          <w:u w:val="single"/>
        </w:rPr>
        <w:t>FT-TRIUMPH</w:t>
      </w:r>
      <w:r w:rsidR="00A11108">
        <w:rPr>
          <w:rFonts w:ascii="Arial" w:hAnsi="Arial" w:cs="Arial"/>
          <w:b/>
          <w:bCs/>
          <w:color w:val="000000"/>
          <w:u w:val="single"/>
        </w:rPr>
        <w:fldChar w:fldCharType="begin">
          <w:fldData xml:space="preserve">PEVuZE5vdGU+PENpdGU+PEF1dGhvcj52YW4gVmFyazwvQXV0aG9yPjxZZWFyPjIwMTc8L1llYXI+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</w:fldData>
        </w:fldChar>
      </w:r>
      <w:r w:rsidR="00A11108">
        <w:rPr>
          <w:rFonts w:ascii="Arial" w:hAnsi="Arial" w:cs="Arial"/>
          <w:b/>
          <w:bCs/>
          <w:color w:val="000000"/>
          <w:u w:val="single"/>
        </w:rPr>
        <w:instrText xml:space="preserve"> ADDIN EN.CITE </w:instrText>
      </w:r>
      <w:r w:rsidR="00A11108">
        <w:rPr>
          <w:rFonts w:ascii="Arial" w:hAnsi="Arial" w:cs="Arial"/>
          <w:b/>
          <w:bCs/>
          <w:color w:val="000000"/>
          <w:u w:val="single"/>
        </w:rPr>
        <w:fldChar w:fldCharType="begin">
          <w:fldData xml:space="preserve">PEVuZE5vdGU+PENpdGU+PEF1dGhvcj52YW4gVmFyazwvQXV0aG9yPjxZZWFyPjIwMTc8L1llYXI+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</w:fldData>
        </w:fldChar>
      </w:r>
      <w:r w:rsidR="00A11108">
        <w:rPr>
          <w:rFonts w:ascii="Arial" w:hAnsi="Arial" w:cs="Arial"/>
          <w:b/>
          <w:bCs/>
          <w:color w:val="000000"/>
          <w:u w:val="single"/>
        </w:rPr>
        <w:instrText xml:space="preserve"> ADDIN EN.CITE.DATA </w:instrText>
      </w:r>
      <w:r w:rsidR="00A11108">
        <w:rPr>
          <w:rFonts w:ascii="Arial" w:hAnsi="Arial" w:cs="Arial"/>
          <w:b/>
          <w:bCs/>
          <w:color w:val="000000"/>
          <w:u w:val="single"/>
        </w:rPr>
      </w:r>
      <w:r w:rsidR="00A11108">
        <w:rPr>
          <w:rFonts w:ascii="Arial" w:hAnsi="Arial" w:cs="Arial"/>
          <w:b/>
          <w:bCs/>
          <w:color w:val="000000"/>
          <w:u w:val="single"/>
        </w:rPr>
        <w:fldChar w:fldCharType="end"/>
      </w:r>
      <w:r w:rsidR="00A11108">
        <w:rPr>
          <w:rFonts w:ascii="Arial" w:hAnsi="Arial" w:cs="Arial"/>
          <w:b/>
          <w:bCs/>
          <w:color w:val="000000"/>
          <w:u w:val="single"/>
        </w:rPr>
      </w:r>
      <w:r w:rsidR="00A11108">
        <w:rPr>
          <w:rFonts w:ascii="Arial" w:hAnsi="Arial" w:cs="Arial"/>
          <w:b/>
          <w:bCs/>
          <w:color w:val="000000"/>
          <w:u w:val="single"/>
        </w:rPr>
        <w:fldChar w:fldCharType="separate"/>
      </w:r>
      <w:r w:rsidR="00A11108" w:rsidRPr="00A11108">
        <w:rPr>
          <w:rFonts w:ascii="Arial" w:hAnsi="Arial" w:cs="Arial"/>
          <w:b/>
          <w:bCs/>
          <w:noProof/>
          <w:color w:val="000000"/>
          <w:u w:val="single"/>
          <w:vertAlign w:val="superscript"/>
        </w:rPr>
        <w:t>1,2</w:t>
      </w:r>
      <w:r w:rsidR="00A11108">
        <w:rPr>
          <w:rFonts w:ascii="Arial" w:hAnsi="Arial" w:cs="Arial"/>
          <w:b/>
          <w:bCs/>
          <w:color w:val="000000"/>
          <w:u w:val="single"/>
        </w:rPr>
        <w:fldChar w:fldCharType="end"/>
      </w:r>
      <w:r w:rsidR="25F7B85B" w:rsidRPr="4A1707EF">
        <w:rPr>
          <w:rFonts w:ascii="Arial" w:hAnsi="Arial" w:cs="Arial"/>
          <w:b/>
          <w:bCs/>
          <w:color w:val="000000" w:themeColor="text1"/>
          <w:u w:val="single"/>
        </w:rPr>
        <w:t xml:space="preserve"> and Deotinchem </w:t>
      </w:r>
      <w:r w:rsidR="2ABAB7F5" w:rsidRPr="4A1707EF">
        <w:rPr>
          <w:rFonts w:ascii="Arial" w:hAnsi="Arial" w:cs="Arial"/>
          <w:b/>
          <w:bCs/>
          <w:color w:val="000000" w:themeColor="text1"/>
          <w:u w:val="single"/>
        </w:rPr>
        <w:t xml:space="preserve">Cohort </w:t>
      </w:r>
      <w:r w:rsidR="25F7B85B" w:rsidRPr="4A1707EF">
        <w:rPr>
          <w:rFonts w:ascii="Arial" w:hAnsi="Arial" w:cs="Arial"/>
          <w:b/>
          <w:bCs/>
          <w:color w:val="000000" w:themeColor="text1"/>
          <w:u w:val="single"/>
        </w:rPr>
        <w:t>Study</w:t>
      </w:r>
    </w:p>
    <w:p w14:paraId="1EF4EA00" w14:textId="268E3958" w:rsidR="005E303E" w:rsidRPr="009B3910" w:rsidRDefault="005E303E" w:rsidP="4A1707EF">
      <w:pPr>
        <w:rPr>
          <w:rFonts w:ascii="Arial" w:hAnsi="Arial" w:cs="Arial"/>
        </w:rPr>
      </w:pPr>
      <w:r w:rsidRPr="4A1707EF">
        <w:rPr>
          <w:rFonts w:ascii="Arial" w:hAnsi="Arial" w:cs="Arial"/>
          <w:color w:val="000000" w:themeColor="text1"/>
        </w:rPr>
        <w:t xml:space="preserve">Bio-SHiFT (Serial Biomarker Measurements and New Echocardiographic Techniques in chronic Heart Failure Patients Result in Tailored Prediction of Prognosis) is a prospective, observational study of stable patients with chronic heart failure (CHF). The study was conducted in Erasmus MC, Rotterdam, the Netherlands, and Noordwest Ziekenhuisgroep, Alkmaar, the Netherlands. Patients were recruited during their regular outpatient visits and were in clinically stable condition. Patients were eligible if aged ≥18 years and CHF was diagnosed ≥3 months ago according to the guidelines of the European Society of Cardiology. Both patients suffering from HF with reduced ejection fraction and HF with preserved ejection fraction were included. This study was approved by the medical ethics committee of the Erasmus MC, Rotterdam, the Netherlands, and was conducted in accordance with the Declaration of Helsinki. Written informed consent was obtained from all patients. The study is registered in ClinicalTrials.gov, number NCT01851538. </w:t>
      </w:r>
      <w:r>
        <w:br/>
      </w:r>
      <w:r w:rsidRPr="4A1707EF">
        <w:rPr>
          <w:rFonts w:ascii="Arial" w:hAnsi="Arial" w:cs="Arial"/>
          <w:color w:val="000000" w:themeColor="text1"/>
        </w:rPr>
        <w:t xml:space="preserve">TRIUMPH (TRanslational Initiative on Unique and novel strategies for Management of Patients with Heart failure, NTR1893), is an observational prospective study of patients admitted with acute HF in 14 hospitals in the Netherlands between September 2009 and December 2013. Patients were eligible if aged ≥18 years and if they were hospitalized with decompensation of known chronic HF or newly diagnosed HF. The three other inclusion criteria were: 1) natriuretic peptide levels ≥3 times higher than the upper limit of normal; 2) evidence of sustained systolic or diastolic left ventricular dysfunction; and 3) treatment with intravenous diuretics. Patients with HF that was precipitated by a noncardiac condition, by severe valvular dysfunction without sustained left ventricular dysfunction, or by an acute ST-segment elevation myocardial infarction were excluded. Furthermore, patients scheduled for a coronary revascularization procedure, on a waiting list for heart transplantation, with severe renal failure for which dialysis was needed, or with a coexisting condition with a life expectancy &lt;1 year could not participate. The study was approved by the medical ethics committees of all participating centers. All study participants provided written informed consent. </w:t>
      </w:r>
    </w:p>
    <w:p w14:paraId="105426CD" w14:textId="6876B1F1" w:rsidR="005E303E" w:rsidRPr="009B3910" w:rsidRDefault="005E303E">
      <w:pPr>
        <w:rPr>
          <w:rFonts w:ascii="Arial" w:hAnsi="Arial" w:cs="Arial"/>
        </w:rPr>
      </w:pPr>
      <w:r>
        <w:br/>
      </w:r>
      <w:r w:rsidRPr="4A1707EF">
        <w:rPr>
          <w:rFonts w:ascii="Arial" w:hAnsi="Arial" w:cs="Arial"/>
          <w:color w:val="000000" w:themeColor="text1"/>
        </w:rPr>
        <w:t>The Doetinchem Cohort Study is an ongoing prospective study in which participants are re-examined every 5 years. A general population sample of 7,769 males and females aged 20 to 59 years was examined in 1987-91 (first round) in Doetinchem, a town in the eastern part of the Netherlands and re-examined in a second (1993-1997), third (1998-2002), fourth (2003-2007), fifth (2008-2012), and sixth round (2013-2017). This study was approved according to the guidelines of the Helsinki Declaration by the external Medical Ethics Committee of the Netherlands Organization for Applied Scientific Research (first four rounds) and the Medical Ethics Committee of the University of Utrecht (later rounds). All participants provided written informed consent.</w:t>
      </w:r>
    </w:p>
    <w:p w14:paraId="6F3D1781" w14:textId="494C548B" w:rsidR="00931B3D" w:rsidRPr="009B3910" w:rsidRDefault="00931B3D">
      <w:pPr>
        <w:rPr>
          <w:rFonts w:ascii="Arial" w:hAnsi="Arial" w:cs="Arial"/>
          <w:b/>
          <w:bCs/>
          <w:u w:val="single"/>
        </w:rPr>
      </w:pPr>
      <w:r w:rsidRPr="7D7EC2A1">
        <w:rPr>
          <w:rFonts w:ascii="Arial" w:hAnsi="Arial" w:cs="Arial"/>
          <w:b/>
          <w:bCs/>
          <w:u w:val="single"/>
        </w:rPr>
        <w:t>BioVU</w:t>
      </w:r>
    </w:p>
    <w:p w14:paraId="3245061F" w14:textId="77777777" w:rsidR="00931B3D" w:rsidRPr="009B3910" w:rsidRDefault="00931B3D">
      <w:pPr>
        <w:rPr>
          <w:rFonts w:ascii="Arial" w:hAnsi="Arial" w:cs="Arial"/>
        </w:rPr>
      </w:pPr>
      <w:r w:rsidRPr="7D7EC2A1">
        <w:rPr>
          <w:rFonts w:ascii="Arial" w:hAnsi="Arial" w:cs="Arial"/>
          <w:color w:val="000000" w:themeColor="text1"/>
        </w:rPr>
        <w:t xml:space="preserve">The BioVU cohort consisted of patients at Vanderbilt University Medical Center who have consented to be a part of the program. Study cohort was derived from EHR data available via VUMC's Synthetic Derivative using the phenotype classifier described in the HERMES Consortium analysis plan. The Synthetic Derivative is the de-identified version of the VUMC </w:t>
      </w:r>
      <w:r w:rsidRPr="7D7EC2A1">
        <w:rPr>
          <w:rFonts w:ascii="Arial" w:hAnsi="Arial" w:cs="Arial"/>
          <w:color w:val="000000" w:themeColor="text1"/>
        </w:rPr>
        <w:lastRenderedPageBreak/>
        <w:t>EHR and similar to BioVU, contains DNA and genotype data from clinical blood samples that would otherwise be discarded. The Synthetic Derivative can be used in conjunction with BioVU to identify record sets for genome-phenome analysis.</w:t>
      </w:r>
      <w:r w:rsidRPr="7D7EC2A1">
        <w:rPr>
          <w:rFonts w:ascii="Arial" w:hAnsi="Arial" w:cs="Arial"/>
        </w:rPr>
        <w:t xml:space="preserve"> </w:t>
      </w:r>
    </w:p>
    <w:p w14:paraId="1E10A38C" w14:textId="1A134C68" w:rsidR="004F2123" w:rsidRPr="009B3910" w:rsidRDefault="004F2123">
      <w:pPr>
        <w:rPr>
          <w:rFonts w:ascii="Arial" w:hAnsi="Arial" w:cs="Arial"/>
          <w:b/>
          <w:bCs/>
          <w:color w:val="000000"/>
          <w:u w:val="single"/>
        </w:rPr>
      </w:pPr>
      <w:r w:rsidRPr="009B3910">
        <w:rPr>
          <w:rFonts w:ascii="Arial" w:hAnsi="Arial" w:cs="Arial"/>
          <w:b/>
          <w:bCs/>
          <w:color w:val="000000"/>
          <w:u w:val="single"/>
        </w:rPr>
        <w:t>The Copenhagen Hospital Biobank Cardiovascular Study and The Danish Blood Donor Study (CHB)</w:t>
      </w:r>
      <w:r w:rsidR="003903F8">
        <w:rPr>
          <w:rFonts w:ascii="Arial" w:hAnsi="Arial" w:cs="Arial"/>
          <w:b/>
          <w:bCs/>
          <w:color w:val="000000"/>
          <w:u w:val="single"/>
        </w:rPr>
        <w:fldChar w:fldCharType="begin">
          <w:fldData xml:space="preserve">PEVuZE5vdGU+PENpdGU+PEF1dGhvcj5JbmE8L0F1dGhvcj48WWVhcj4yMDIxPC9ZZWFyPjxSZWNO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</w:fldData>
        </w:fldChar>
      </w:r>
      <w:r w:rsidR="00A11108">
        <w:rPr>
          <w:rFonts w:ascii="Arial" w:hAnsi="Arial" w:cs="Arial"/>
          <w:b/>
          <w:bCs/>
          <w:color w:val="000000"/>
          <w:u w:val="single"/>
        </w:rPr>
        <w:instrText xml:space="preserve"> ADDIN EN.CITE </w:instrText>
      </w:r>
      <w:r w:rsidR="00A11108">
        <w:rPr>
          <w:rFonts w:ascii="Arial" w:hAnsi="Arial" w:cs="Arial"/>
          <w:b/>
          <w:bCs/>
          <w:color w:val="000000"/>
          <w:u w:val="single"/>
        </w:rPr>
        <w:fldChar w:fldCharType="begin">
          <w:fldData xml:space="preserve">PEVuZE5vdGU+PENpdGU+PEF1dGhvcj5JbmE8L0F1dGhvcj48WWVhcj4yMDIxPC9ZZWFyPjxSZWNO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</w:fldData>
        </w:fldChar>
      </w:r>
      <w:r w:rsidR="00A11108">
        <w:rPr>
          <w:rFonts w:ascii="Arial" w:hAnsi="Arial" w:cs="Arial"/>
          <w:b/>
          <w:bCs/>
          <w:color w:val="000000"/>
          <w:u w:val="single"/>
        </w:rPr>
        <w:instrText xml:space="preserve"> ADDIN EN.CITE.DATA </w:instrText>
      </w:r>
      <w:r w:rsidR="00A11108">
        <w:rPr>
          <w:rFonts w:ascii="Arial" w:hAnsi="Arial" w:cs="Arial"/>
          <w:b/>
          <w:bCs/>
          <w:color w:val="000000"/>
          <w:u w:val="single"/>
        </w:rPr>
      </w:r>
      <w:r w:rsidR="00A11108">
        <w:rPr>
          <w:rFonts w:ascii="Arial" w:hAnsi="Arial" w:cs="Arial"/>
          <w:b/>
          <w:bCs/>
          <w:color w:val="000000"/>
          <w:u w:val="single"/>
        </w:rPr>
        <w:fldChar w:fldCharType="end"/>
      </w:r>
      <w:r w:rsidR="003903F8">
        <w:rPr>
          <w:rFonts w:ascii="Arial" w:hAnsi="Arial" w:cs="Arial"/>
          <w:b/>
          <w:bCs/>
          <w:color w:val="000000"/>
          <w:u w:val="single"/>
        </w:rPr>
      </w:r>
      <w:r w:rsidR="003903F8">
        <w:rPr>
          <w:rFonts w:ascii="Arial" w:hAnsi="Arial" w:cs="Arial"/>
          <w:b/>
          <w:bCs/>
          <w:color w:val="000000"/>
          <w:u w:val="single"/>
        </w:rPr>
        <w:fldChar w:fldCharType="separate"/>
      </w:r>
      <w:r w:rsidR="00A11108" w:rsidRPr="00A11108">
        <w:rPr>
          <w:rFonts w:ascii="Arial" w:hAnsi="Arial" w:cs="Arial"/>
          <w:b/>
          <w:bCs/>
          <w:noProof/>
          <w:color w:val="000000"/>
          <w:u w:val="single"/>
          <w:vertAlign w:val="superscript"/>
        </w:rPr>
        <w:t>3</w:t>
      </w:r>
      <w:r w:rsidR="003903F8">
        <w:rPr>
          <w:rFonts w:ascii="Arial" w:hAnsi="Arial" w:cs="Arial"/>
          <w:b/>
          <w:bCs/>
          <w:color w:val="000000"/>
          <w:u w:val="single"/>
        </w:rPr>
        <w:fldChar w:fldCharType="end"/>
      </w:r>
    </w:p>
    <w:p w14:paraId="19F2F2F1" w14:textId="1F3559DA" w:rsidR="004F2123" w:rsidRPr="009B3910" w:rsidRDefault="002B75A6">
      <w:pPr>
        <w:rPr>
          <w:rFonts w:ascii="Arial" w:hAnsi="Arial" w:cs="Arial"/>
          <w:color w:val="000000"/>
        </w:rPr>
      </w:pPr>
      <w:r w:rsidRPr="7D7EC2A1">
        <w:rPr>
          <w:rFonts w:ascii="Arial" w:hAnsi="Arial" w:cs="Arial"/>
          <w:color w:val="000000" w:themeColor="text1"/>
        </w:rPr>
        <w:t>This study is part of the study: "Genetics of cardiovascular disease” – a genome-wide association study on repository samples from Copenhagen Hospital Biobank - the CHB-CVS study. CHB has previously been described.</w:t>
      </w:r>
      <w:r w:rsidR="00E334BD" w:rsidRPr="7D7EC2A1">
        <w:rPr>
          <w:rFonts w:ascii="Arial" w:hAnsi="Arial" w:cs="Arial"/>
          <w:color w:val="000000" w:themeColor="text1"/>
        </w:rPr>
        <w:t xml:space="preserve"> </w:t>
      </w:r>
      <w:r w:rsidRPr="7D7EC2A1">
        <w:rPr>
          <w:rFonts w:ascii="Arial" w:hAnsi="Arial" w:cs="Arial"/>
          <w:color w:val="000000" w:themeColor="text1"/>
        </w:rPr>
        <w:t>CHB-CVS is a genetic study on patients from CHB with cardiovascular disease identified through the Danish National Patient Registry (NPR). CHB-CVS is approved by the National Committee on Health Research Ethics (NVC 1708829) and the Danish Data Protection Agency (P-2019-93).</w:t>
      </w:r>
      <w:r w:rsidR="00E334BD" w:rsidRPr="7D7EC2A1">
        <w:rPr>
          <w:rFonts w:ascii="Arial" w:hAnsi="Arial" w:cs="Arial"/>
          <w:color w:val="000000" w:themeColor="text1"/>
        </w:rPr>
        <w:t xml:space="preserve"> </w:t>
      </w:r>
      <w:r w:rsidRPr="7D7EC2A1">
        <w:rPr>
          <w:rFonts w:ascii="Arial" w:hAnsi="Arial" w:cs="Arial"/>
          <w:color w:val="000000" w:themeColor="text1"/>
        </w:rPr>
        <w:t>DBDS is a prospective cohort and biobank study on general health among blood donors. The DBDS has previously been described in detail.</w:t>
      </w:r>
      <w:r w:rsidR="00E334BD" w:rsidRPr="7D7EC2A1">
        <w:rPr>
          <w:rFonts w:ascii="Arial" w:hAnsi="Arial" w:cs="Arial"/>
          <w:color w:val="000000" w:themeColor="text1"/>
        </w:rPr>
        <w:t xml:space="preserve"> </w:t>
      </w:r>
      <w:r w:rsidRPr="7D7EC2A1">
        <w:rPr>
          <w:rFonts w:ascii="Arial" w:hAnsi="Arial" w:cs="Arial"/>
          <w:color w:val="000000" w:themeColor="text1"/>
        </w:rPr>
        <w:t>The genetic studies within DBDS were approved by the National Committee on Health Research Ethics (NVC 1700407) and the Data Protection Agency (P-2019-99). Cases and controls from CHB-CVS and DBDS were defined as per HERMES analysis plan using ICD-10 codes extracted from the NPR and analyzed collectively.</w:t>
      </w:r>
    </w:p>
    <w:p w14:paraId="62BE4672" w14:textId="31D94771" w:rsidR="00A71AA5" w:rsidRPr="009B3910" w:rsidRDefault="00A71AA5">
      <w:pPr>
        <w:rPr>
          <w:rFonts w:ascii="Arial" w:hAnsi="Arial" w:cs="Arial"/>
          <w:b/>
          <w:bCs/>
          <w:u w:val="single"/>
        </w:rPr>
      </w:pPr>
      <w:r w:rsidRPr="009B3910">
        <w:rPr>
          <w:rFonts w:ascii="Arial" w:hAnsi="Arial" w:cs="Arial"/>
          <w:b/>
          <w:bCs/>
          <w:u w:val="single"/>
        </w:rPr>
        <w:t>DCM-Garnier</w:t>
      </w:r>
      <w:r w:rsidR="00343661">
        <w:rPr>
          <w:rFonts w:ascii="Arial" w:hAnsi="Arial" w:cs="Arial"/>
          <w:b/>
          <w:bCs/>
          <w:u w:val="single"/>
        </w:rPr>
        <w:fldChar w:fldCharType="begin">
          <w:fldData xml:space="preserve">PEVuZE5vdGU+PENpdGU+PEF1dGhvcj5HYXJuaWVyPC9BdXRob3I+PFllYXI+MjAyMTwvWWVhcj48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</w:fldData>
        </w:fldChar>
      </w:r>
      <w:r w:rsidR="00A11108">
        <w:rPr>
          <w:rFonts w:ascii="Arial" w:hAnsi="Arial" w:cs="Arial"/>
          <w:b/>
          <w:bCs/>
          <w:u w:val="single"/>
        </w:rPr>
        <w:instrText xml:space="preserve"> ADDIN EN.CITE </w:instrText>
      </w:r>
      <w:r w:rsidR="00A11108">
        <w:rPr>
          <w:rFonts w:ascii="Arial" w:hAnsi="Arial" w:cs="Arial"/>
          <w:b/>
          <w:bCs/>
          <w:u w:val="single"/>
        </w:rPr>
        <w:fldChar w:fldCharType="begin">
          <w:fldData xml:space="preserve">PEVuZE5vdGU+PENpdGU+PEF1dGhvcj5HYXJuaWVyPC9BdXRob3I+PFllYXI+MjAyMTwvWWVhcj48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</w:fldData>
        </w:fldChar>
      </w:r>
      <w:r w:rsidR="00A11108">
        <w:rPr>
          <w:rFonts w:ascii="Arial" w:hAnsi="Arial" w:cs="Arial"/>
          <w:b/>
          <w:bCs/>
          <w:u w:val="single"/>
        </w:rPr>
        <w:instrText xml:space="preserve"> ADDIN EN.CITE.DATA </w:instrText>
      </w:r>
      <w:r w:rsidR="00A11108">
        <w:rPr>
          <w:rFonts w:ascii="Arial" w:hAnsi="Arial" w:cs="Arial"/>
          <w:b/>
          <w:bCs/>
          <w:u w:val="single"/>
        </w:rPr>
      </w:r>
      <w:r w:rsidR="00A11108">
        <w:rPr>
          <w:rFonts w:ascii="Arial" w:hAnsi="Arial" w:cs="Arial"/>
          <w:b/>
          <w:bCs/>
          <w:u w:val="single"/>
        </w:rPr>
        <w:fldChar w:fldCharType="end"/>
      </w:r>
      <w:r w:rsidR="00343661">
        <w:rPr>
          <w:rFonts w:ascii="Arial" w:hAnsi="Arial" w:cs="Arial"/>
          <w:b/>
          <w:bCs/>
          <w:u w:val="single"/>
        </w:rPr>
      </w:r>
      <w:r w:rsidR="00343661">
        <w:rPr>
          <w:rFonts w:ascii="Arial" w:hAnsi="Arial" w:cs="Arial"/>
          <w:b/>
          <w:bCs/>
          <w:u w:val="single"/>
        </w:rPr>
        <w:fldChar w:fldCharType="separate"/>
      </w:r>
      <w:r w:rsidR="00A11108" w:rsidRPr="00A11108">
        <w:rPr>
          <w:rFonts w:ascii="Arial" w:hAnsi="Arial" w:cs="Arial"/>
          <w:b/>
          <w:bCs/>
          <w:noProof/>
          <w:u w:val="single"/>
          <w:vertAlign w:val="superscript"/>
        </w:rPr>
        <w:t>4</w:t>
      </w:r>
      <w:r w:rsidR="00343661">
        <w:rPr>
          <w:rFonts w:ascii="Arial" w:hAnsi="Arial" w:cs="Arial"/>
          <w:b/>
          <w:bCs/>
          <w:u w:val="single"/>
        </w:rPr>
        <w:fldChar w:fldCharType="end"/>
      </w:r>
    </w:p>
    <w:p w14:paraId="25C9A615" w14:textId="678B36B2" w:rsidR="00BD14B6" w:rsidRPr="009B3910" w:rsidRDefault="00BD14B6">
      <w:pPr>
        <w:rPr>
          <w:rFonts w:ascii="Arial" w:hAnsi="Arial" w:cs="Arial"/>
        </w:rPr>
      </w:pPr>
      <w:r w:rsidRPr="7D7EC2A1">
        <w:rPr>
          <w:rFonts w:ascii="Arial" w:hAnsi="Arial" w:cs="Arial"/>
        </w:rPr>
        <w:t>French DCM samples : CARDIGENE (n=408), EUROGENE (EHF) (n=84) and PHRC (n=204); German DCM samples : German Heart Institute Berlin cohort (n=987) and EUROGENE (EHF) study (n=214); Italian samples : EUROGENE (EHF) (n=82); French controls : PP3S study (n=1,084), German controls : KORA F4 study (n=3,264); Italian controls : EUROGENE (EHF) study (n=92)</w:t>
      </w:r>
    </w:p>
    <w:p w14:paraId="6AF34FAA" w14:textId="3DDB450B" w:rsidR="002B75A6" w:rsidRPr="009B3910" w:rsidRDefault="002B75A6">
      <w:pPr>
        <w:rPr>
          <w:rFonts w:ascii="Arial" w:hAnsi="Arial" w:cs="Arial"/>
          <w:b/>
          <w:bCs/>
          <w:color w:val="000000"/>
          <w:u w:val="single"/>
        </w:rPr>
      </w:pPr>
      <w:r w:rsidRPr="7D7EC2A1">
        <w:rPr>
          <w:rFonts w:ascii="Arial" w:hAnsi="Arial" w:cs="Arial"/>
          <w:b/>
          <w:bCs/>
          <w:u w:val="single"/>
        </w:rPr>
        <w:t>deCODE Heart Failure Study</w:t>
      </w:r>
    </w:p>
    <w:p w14:paraId="4219A9FF" w14:textId="369AC7E4" w:rsidR="002B75A6" w:rsidRPr="009B3910" w:rsidRDefault="002B75A6">
      <w:pPr>
        <w:rPr>
          <w:rFonts w:ascii="Arial" w:hAnsi="Arial" w:cs="Arial"/>
        </w:rPr>
      </w:pPr>
      <w:r w:rsidRPr="7D7EC2A1">
        <w:rPr>
          <w:rFonts w:ascii="Arial" w:hAnsi="Arial" w:cs="Arial"/>
          <w:color w:val="000000" w:themeColor="text1"/>
        </w:rPr>
        <w:t>The deCODE Icelandic heart failure (HF) sample set included patients diagnosed with HF at Landspitali – The National University Hospital (LUH) in Reykjavik and the Primary Health Care Clinics of the Reykjavik capital region, following ICD-9 and ICD-10 codes for heart failure, as described in this manuscript. Information on exclusion criteria and comorbities comes from the same sources. The controls included population controls from the Icelandic genealogical database and individuals recruited through different genetic studies at deCODE genetics. Individuals of non-Icelandic origin were excluded from the study.</w:t>
      </w:r>
    </w:p>
    <w:p w14:paraId="66E18A6D" w14:textId="2FC6CC5E" w:rsidR="00772C4E" w:rsidRPr="009B3910" w:rsidRDefault="00772C4E">
      <w:pPr>
        <w:rPr>
          <w:rFonts w:ascii="Arial" w:hAnsi="Arial" w:cs="Arial"/>
          <w:b/>
          <w:bCs/>
          <w:u w:val="single"/>
        </w:rPr>
      </w:pPr>
      <w:r w:rsidRPr="7D7EC2A1">
        <w:rPr>
          <w:rFonts w:ascii="Arial" w:hAnsi="Arial" w:cs="Arial"/>
          <w:b/>
          <w:bCs/>
          <w:u w:val="single"/>
        </w:rPr>
        <w:t>DiscovEHR</w:t>
      </w:r>
    </w:p>
    <w:p w14:paraId="6F97D589" w14:textId="6141CBB6" w:rsidR="00772C4E" w:rsidRPr="009B3910" w:rsidRDefault="00772C4E">
      <w:pPr>
        <w:rPr>
          <w:rFonts w:ascii="Arial" w:hAnsi="Arial" w:cs="Arial"/>
          <w:color w:val="000000"/>
        </w:rPr>
      </w:pPr>
      <w:r w:rsidRPr="7D7EC2A1">
        <w:rPr>
          <w:rFonts w:ascii="Arial" w:hAnsi="Arial" w:cs="Arial"/>
          <w:color w:val="000000" w:themeColor="text1"/>
        </w:rPr>
        <w:t>DiscovEHR is a collaboration between Geisinger and the Regeneron Genetics Center. The population is derived from patients who have previously consented to participate in the Geisinger MyCode Community Health Initiative. MyCode is an IRB-approved research study, and all participants have provided informed consent for broad use of samples for research. Participants are broadly recruited to MyCode from both primary and specialty care clinics across the Geisinger system. Exome sequencing and genome-wide genotyping of samples are performed by Regeneron, and genomic data are linked with Geisinger’s long-standing electronic health record, comprising both inpatient and outpatient records. At the time of this study, data for 144,204 patients were available for analysis. This work was supported by the Regeneron Genetics Center and Geisinger.</w:t>
      </w:r>
    </w:p>
    <w:p w14:paraId="2F6639AD" w14:textId="5A9E831C" w:rsidR="00772C4E" w:rsidRPr="009B3910" w:rsidRDefault="00003B96">
      <w:pPr>
        <w:rPr>
          <w:rFonts w:ascii="Arial" w:hAnsi="Arial" w:cs="Arial"/>
          <w:b/>
          <w:bCs/>
          <w:u w:val="single"/>
        </w:rPr>
      </w:pPr>
      <w:r w:rsidRPr="7D7EC2A1">
        <w:rPr>
          <w:rFonts w:ascii="Arial" w:hAnsi="Arial" w:cs="Arial"/>
          <w:b/>
          <w:bCs/>
          <w:u w:val="single"/>
        </w:rPr>
        <w:t>Estonian Biobank (EstBiobank)</w:t>
      </w:r>
      <w:r w:rsidRPr="7D7EC2A1">
        <w:rPr>
          <w:rFonts w:ascii="Arial" w:hAnsi="Arial" w:cs="Arial"/>
          <w:b/>
          <w:bCs/>
          <w:u w:val="single"/>
        </w:rPr>
        <w:fldChar w:fldCharType="begin"/>
      </w:r>
      <w:r w:rsidRPr="7D7EC2A1">
        <w:rPr>
          <w:rFonts w:ascii="Arial" w:hAnsi="Arial" w:cs="Arial"/>
          <w:b/>
          <w:bCs/>
          <w:u w:val="single"/>
        </w:rPr>
        <w:instrText xml:space="preserve"> ADDIN EN.CITE &lt;EndNote&gt;&lt;Cite&gt;&lt;Author&gt;Leitsalu&lt;/Author&gt;&lt;Year&gt;2014&lt;/Year&gt;&lt;RecNum&gt;411&lt;/RecNum&gt;&lt;DisplayText&gt;&lt;style face="superscript"&gt;5&lt;/style&gt;&lt;/DisplayText&gt;&lt;record&gt;&lt;rec-number&gt;411&lt;/rec-number&gt;&lt;foreign-keys&gt;&lt;key app="EN" db-id="vrfs00vd25e9rdepr2ap29axtf9ftwtvspat" timestamp="1692122556"&gt;411&lt;/key&gt;&lt;/foreign-keys&gt;&lt;ref-type name="Journal Article"&gt;17&lt;/ref-type&gt;&lt;contributors&gt;&lt;authors&gt;&lt;author&gt;Leitsalu, Liis&lt;/author&gt;&lt;author&gt;Haller, Toomas&lt;/author&gt;&lt;author&gt;Esko, Tõnu&lt;/author&gt;&lt;author&gt;Tammesoo, Mari-Liis&lt;/author&gt;&lt;author&gt;Alavere, Helene&lt;/author&gt;&lt;author&gt;Snieder, Harold&lt;/author&gt;&lt;author&gt;Perola, Markus&lt;/author&gt;&lt;author&gt;Ng, Pauline C&lt;/author&gt;&lt;author&gt;Mägi, Reedik&lt;/author&gt;&lt;author&gt;Milani, Lili&lt;/author&gt;&lt;author&gt;Fischer, Krista&lt;/author&gt;&lt;author&gt;Metspalu, Andres&lt;/author&gt;&lt;/authors&gt;&lt;/contributors&gt;&lt;titles&gt;&lt;title&gt;Cohort Profile: Estonian Biobank of the Estonian Genome Center, University of Tartu&lt;/title&gt;&lt;secondary-title&gt;International Journal of Epidemiology&lt;/secondary-title&gt;&lt;/titles&gt;&lt;periodical&gt;&lt;full-title&gt;International Journal of Epidemiology&lt;/full-title&gt;&lt;/periodical&gt;&lt;pages&gt;1137-1147&lt;/pages&gt;&lt;volume&gt;44&lt;/volume&gt;&lt;number&gt;4&lt;/number&gt;&lt;dates&gt;&lt;year&gt;2014&lt;/year&gt;&lt;/dates&gt;&lt;isbn&gt;0300-5771&lt;/isbn&gt;&lt;urls&gt;&lt;related-urls&gt;&lt;url&gt;https://doi.org/10.1093/ije/dyt268&lt;/url&gt;&lt;/related-urls&gt;&lt;/urls&gt;&lt;electronic-resource-num&gt;10.1093/ije/dyt268&lt;/electronic-resource-num&gt;&lt;access-date&gt;8/15/2023&lt;/access-date&gt;&lt;/record&gt;&lt;/Cite&gt;&lt;/EndNote&gt;</w:instrText>
      </w:r>
      <w:r w:rsidRPr="7D7EC2A1">
        <w:rPr>
          <w:rFonts w:ascii="Arial" w:hAnsi="Arial" w:cs="Arial"/>
          <w:b/>
          <w:bCs/>
          <w:u w:val="single"/>
        </w:rPr>
        <w:fldChar w:fldCharType="separate"/>
      </w:r>
      <w:r w:rsidR="00A11108" w:rsidRPr="7D7EC2A1">
        <w:rPr>
          <w:rFonts w:ascii="Arial" w:hAnsi="Arial" w:cs="Arial"/>
          <w:b/>
          <w:bCs/>
          <w:noProof/>
          <w:u w:val="single"/>
          <w:vertAlign w:val="superscript"/>
        </w:rPr>
        <w:t>5</w:t>
      </w:r>
      <w:r w:rsidRPr="7D7EC2A1">
        <w:rPr>
          <w:rFonts w:ascii="Arial" w:hAnsi="Arial" w:cs="Arial"/>
          <w:b/>
          <w:bCs/>
          <w:u w:val="single"/>
        </w:rPr>
        <w:fldChar w:fldCharType="end"/>
      </w:r>
    </w:p>
    <w:p w14:paraId="3A1715D9" w14:textId="02606A1D" w:rsidR="00BB126A" w:rsidRDefault="00003B96">
      <w:pPr>
        <w:rPr>
          <w:rFonts w:ascii="Arial" w:hAnsi="Arial" w:cs="Arial"/>
          <w:color w:val="000000"/>
        </w:rPr>
      </w:pPr>
      <w:r w:rsidRPr="7D7EC2A1">
        <w:rPr>
          <w:rFonts w:ascii="Arial" w:hAnsi="Arial" w:cs="Arial"/>
          <w:color w:val="000000" w:themeColor="text1"/>
        </w:rPr>
        <w:t>The Estonian Biobank (</w:t>
      </w:r>
      <w:r w:rsidR="009B3910" w:rsidRPr="7D7EC2A1">
        <w:rPr>
          <w:rFonts w:ascii="Arial" w:hAnsi="Arial" w:cs="Arial"/>
          <w:color w:val="000000" w:themeColor="text1"/>
        </w:rPr>
        <w:t>EstBiobank</w:t>
      </w:r>
      <w:r w:rsidRPr="7D7EC2A1">
        <w:rPr>
          <w:rFonts w:ascii="Arial" w:hAnsi="Arial" w:cs="Arial"/>
          <w:color w:val="000000" w:themeColor="text1"/>
        </w:rPr>
        <w:t xml:space="preserve">) is a population-based biobank with over 200,000 participants. All biobank participants have signed a broad informed consent form. All </w:t>
      </w:r>
      <w:r w:rsidR="009B3910" w:rsidRPr="7D7EC2A1">
        <w:rPr>
          <w:rFonts w:ascii="Arial" w:hAnsi="Arial" w:cs="Arial"/>
          <w:color w:val="000000" w:themeColor="text1"/>
        </w:rPr>
        <w:t xml:space="preserve">EstBiobank </w:t>
      </w:r>
      <w:r w:rsidRPr="7D7EC2A1">
        <w:rPr>
          <w:rFonts w:ascii="Arial" w:hAnsi="Arial" w:cs="Arial"/>
          <w:color w:val="000000" w:themeColor="text1"/>
        </w:rPr>
        <w:t xml:space="preserve">participants have been genotyped at the Core Genotyping Lab of the Institute of </w:t>
      </w:r>
      <w:r w:rsidRPr="7D7EC2A1">
        <w:rPr>
          <w:rFonts w:ascii="Arial" w:hAnsi="Arial" w:cs="Arial"/>
          <w:color w:val="000000" w:themeColor="text1"/>
        </w:rPr>
        <w:lastRenderedPageBreak/>
        <w:t xml:space="preserve">Genomics, University of Tartu. Phenotypes for the present analysis were defined according to HERMES 2.0 analysis plan, using electronic health records (EHRs) </w:t>
      </w:r>
      <w:r w:rsidR="0F6F43E1" w:rsidRPr="7D7EC2A1">
        <w:rPr>
          <w:rFonts w:ascii="Arial" w:hAnsi="Arial" w:cs="Arial"/>
          <w:color w:val="000000" w:themeColor="text1"/>
        </w:rPr>
        <w:t>available</w:t>
      </w:r>
      <w:r w:rsidRPr="7D7EC2A1">
        <w:rPr>
          <w:rFonts w:ascii="Arial" w:hAnsi="Arial" w:cs="Arial"/>
          <w:color w:val="000000" w:themeColor="text1"/>
        </w:rPr>
        <w:t xml:space="preserve"> to </w:t>
      </w:r>
      <w:bookmarkStart w:id="4" w:name="_Int_RymwKeEG"/>
      <w:r w:rsidR="009B3910" w:rsidRPr="7D7EC2A1">
        <w:rPr>
          <w:rFonts w:ascii="Arial" w:hAnsi="Arial" w:cs="Arial"/>
          <w:color w:val="000000" w:themeColor="text1"/>
        </w:rPr>
        <w:t>EstBiobank</w:t>
      </w:r>
      <w:bookmarkEnd w:id="4"/>
      <w:r w:rsidRPr="7D7EC2A1">
        <w:rPr>
          <w:rFonts w:ascii="Arial" w:hAnsi="Arial" w:cs="Arial"/>
          <w:color w:val="000000" w:themeColor="text1"/>
        </w:rPr>
        <w:t>. Individuals were phenotyped according to 109 separate ICD-10 diagnosis codes (EHRs from Estonian Health Insurance Fund, epicrises and local hospitals) and/or drug prescriptions based on two separate ATC codes (data from Estonian Health Insurance Fund and self-reported by biobank participants). Information on ICD codes is obtained via regular linking with the national Health Insurance Fund and other relevant databases.</w:t>
      </w:r>
    </w:p>
    <w:p w14:paraId="4D8F6E98" w14:textId="36782651" w:rsidR="00621883" w:rsidRPr="00BB126A" w:rsidRDefault="005C3FB0" w:rsidP="00621883">
      <w:pPr>
        <w:rPr>
          <w:rFonts w:ascii="Arial" w:hAnsi="Arial" w:cs="Arial"/>
          <w:b/>
          <w:bCs/>
          <w:color w:val="000000"/>
          <w:u w:val="single"/>
        </w:rPr>
      </w:pPr>
      <w:r w:rsidRPr="7D7EC2A1">
        <w:rPr>
          <w:rFonts w:ascii="Arial" w:hAnsi="Arial" w:cs="Arial"/>
          <w:b/>
          <w:bCs/>
          <w:color w:val="000000" w:themeColor="text1"/>
          <w:u w:val="single"/>
        </w:rPr>
        <w:t xml:space="preserve">The </w:t>
      </w:r>
      <w:r w:rsidR="00621883" w:rsidRPr="7D7EC2A1">
        <w:rPr>
          <w:rFonts w:ascii="Arial" w:hAnsi="Arial" w:cs="Arial"/>
          <w:b/>
          <w:bCs/>
          <w:color w:val="000000" w:themeColor="text1"/>
          <w:u w:val="single"/>
        </w:rPr>
        <w:t>100,000 Genomes Project (GeL)</w:t>
      </w:r>
    </w:p>
    <w:p w14:paraId="6E441535" w14:textId="68AB419B" w:rsidR="00621883" w:rsidRPr="005C3FB0" w:rsidRDefault="00621883" w:rsidP="005C3FB0">
      <w:pPr>
        <w:spacing w:line="276" w:lineRule="auto"/>
        <w:rPr>
          <w:rFonts w:ascii="Arial" w:eastAsia="Arial" w:hAnsi="Arial" w:cs="Arial"/>
          <w:color w:val="000000" w:themeColor="text1"/>
          <w:lang w:val="en-US"/>
        </w:rPr>
      </w:pPr>
      <w:r w:rsidRPr="00520DA2">
        <w:rPr>
          <w:rFonts w:ascii="Arial" w:eastAsia="Arial" w:hAnsi="Arial" w:cs="Arial"/>
          <w:color w:val="000000" w:themeColor="text1"/>
          <w:lang w:val="en-US"/>
        </w:rPr>
        <w:t>The 100,000 Genomes Project (GeL) is a national UK programme that recruited probands with rare diseases and cancer from clinical centres, together with family members, and performed germline and somatic (for a subset of participants with cancer) whole genome sequencing</w:t>
      </w:r>
      <w:r w:rsidRPr="00520DA2">
        <w:rPr>
          <w:rFonts w:ascii="Arial" w:eastAsia="Arial" w:hAnsi="Arial" w:cs="Arial"/>
          <w:color w:val="000000" w:themeColor="text1"/>
          <w:lang w:val="en-US"/>
        </w:rPr>
        <w:fldChar w:fldCharType="begin">
          <w:fldData xml:space="preserve">PEVuZE5vdGU+PENpdGU+PEF1dGhvcj5DYXVsZmllbGQ8L0F1dGhvcj48WWVhcj4yMDE5PC9ZZWFy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</w:fldData>
        </w:fldChar>
      </w:r>
      <w:r w:rsidR="00A11108">
        <w:rPr>
          <w:rFonts w:ascii="Arial" w:eastAsia="Arial" w:hAnsi="Arial" w:cs="Arial"/>
          <w:color w:val="000000" w:themeColor="text1"/>
          <w:lang w:val="en-US"/>
        </w:rPr>
        <w:instrText xml:space="preserve"> ADDIN EN.CITE </w:instrText>
      </w:r>
      <w:r w:rsidR="00A11108">
        <w:rPr>
          <w:rFonts w:ascii="Arial" w:eastAsia="Arial" w:hAnsi="Arial" w:cs="Arial"/>
          <w:color w:val="000000" w:themeColor="text1"/>
          <w:lang w:val="en-US"/>
        </w:rPr>
        <w:fldChar w:fldCharType="begin">
          <w:fldData xml:space="preserve">PEVuZE5vdGU+PENpdGU+PEF1dGhvcj5DYXVsZmllbGQ8L0F1dGhvcj48WWVhcj4yMDE5PC9ZZWFy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</w:fldData>
        </w:fldChar>
      </w:r>
      <w:r w:rsidR="00A11108">
        <w:rPr>
          <w:rFonts w:ascii="Arial" w:eastAsia="Arial" w:hAnsi="Arial" w:cs="Arial"/>
          <w:color w:val="000000" w:themeColor="text1"/>
          <w:lang w:val="en-US"/>
        </w:rPr>
        <w:instrText xml:space="preserve"> ADDIN EN.CITE.DATA </w:instrText>
      </w:r>
      <w:r w:rsidR="00A11108">
        <w:rPr>
          <w:rFonts w:ascii="Arial" w:eastAsia="Arial" w:hAnsi="Arial" w:cs="Arial"/>
          <w:color w:val="000000" w:themeColor="text1"/>
          <w:lang w:val="en-US"/>
        </w:rPr>
      </w:r>
      <w:r w:rsidR="00A11108">
        <w:rPr>
          <w:rFonts w:ascii="Arial" w:eastAsia="Arial" w:hAnsi="Arial" w:cs="Arial"/>
          <w:color w:val="000000" w:themeColor="text1"/>
          <w:lang w:val="en-US"/>
        </w:rPr>
        <w:fldChar w:fldCharType="end"/>
      </w:r>
      <w:r w:rsidRPr="00520DA2">
        <w:rPr>
          <w:rFonts w:ascii="Arial" w:eastAsia="Arial" w:hAnsi="Arial" w:cs="Arial"/>
          <w:color w:val="000000" w:themeColor="text1"/>
          <w:lang w:val="en-US"/>
        </w:rPr>
      </w:r>
      <w:r w:rsidRPr="00520DA2">
        <w:rPr>
          <w:rFonts w:ascii="Arial" w:eastAsia="Arial" w:hAnsi="Arial" w:cs="Arial"/>
          <w:color w:val="000000" w:themeColor="text1"/>
          <w:lang w:val="en-US"/>
        </w:rPr>
        <w:fldChar w:fldCharType="separate"/>
      </w:r>
      <w:r w:rsidR="00A11108" w:rsidRPr="00A11108">
        <w:rPr>
          <w:rFonts w:ascii="Arial" w:eastAsia="Arial" w:hAnsi="Arial" w:cs="Arial"/>
          <w:noProof/>
          <w:color w:val="000000" w:themeColor="text1"/>
          <w:vertAlign w:val="superscript"/>
          <w:lang w:val="en-US"/>
        </w:rPr>
        <w:t>6,7</w:t>
      </w:r>
      <w:r w:rsidRPr="00520DA2">
        <w:rPr>
          <w:rFonts w:ascii="Arial" w:eastAsia="Arial" w:hAnsi="Arial" w:cs="Arial"/>
          <w:color w:val="000000" w:themeColor="text1"/>
          <w:lang w:val="en-US"/>
        </w:rPr>
        <w:fldChar w:fldCharType="end"/>
      </w:r>
      <w:r w:rsidRPr="00520DA2">
        <w:rPr>
          <w:rFonts w:ascii="Arial" w:eastAsia="Arial" w:hAnsi="Arial" w:cs="Arial"/>
          <w:color w:val="000000" w:themeColor="text1"/>
          <w:lang w:val="en-US"/>
        </w:rPr>
        <w:t xml:space="preserve">. </w:t>
      </w:r>
      <w:r>
        <w:rPr>
          <w:rFonts w:ascii="Arial" w:eastAsia="Arial" w:hAnsi="Arial" w:cs="Arial"/>
          <w:color w:val="000000" w:themeColor="text1"/>
          <w:lang w:val="en-US"/>
        </w:rPr>
        <w:t>D</w:t>
      </w:r>
      <w:r w:rsidRPr="00520DA2">
        <w:rPr>
          <w:rFonts w:ascii="Arial" w:eastAsia="Arial" w:hAnsi="Arial" w:cs="Arial"/>
          <w:color w:val="000000" w:themeColor="text1"/>
          <w:lang w:val="en-US"/>
        </w:rPr>
        <w:t>CM cases were identified from HPO terms at time of study recruitment, and ICD codes from preceding and subsequent clinical episodes.</w:t>
      </w:r>
    </w:p>
    <w:p w14:paraId="1EC64528" w14:textId="2444BA97" w:rsidR="001545F7" w:rsidRPr="001545F7" w:rsidRDefault="001545F7" w:rsidP="001545F7">
      <w:pPr>
        <w:rPr>
          <w:rFonts w:ascii="Arial" w:hAnsi="Arial" w:cs="Arial"/>
          <w:b/>
          <w:bCs/>
          <w:color w:val="376FAA"/>
          <w:u w:val="single"/>
        </w:rPr>
      </w:pPr>
      <w:r w:rsidRPr="7D7EC2A1">
        <w:rPr>
          <w:rFonts w:ascii="Arial" w:hAnsi="Arial" w:cs="Arial"/>
          <w:b/>
          <w:bCs/>
          <w:u w:val="single"/>
        </w:rPr>
        <w:t>The Genetics of Diabetes Audit and Research Tayside Scotland (GoDARTS)</w:t>
      </w:r>
      <w:r w:rsidRPr="7D7EC2A1">
        <w:rPr>
          <w:rFonts w:ascii="Arial" w:hAnsi="Arial" w:cs="Arial"/>
          <w:b/>
          <w:bCs/>
          <w:u w:val="single"/>
        </w:rPr>
        <w:fldChar w:fldCharType="begin"/>
      </w:r>
      <w:r w:rsidRPr="7D7EC2A1">
        <w:rPr>
          <w:rFonts w:ascii="Arial" w:hAnsi="Arial" w:cs="Arial"/>
          <w:b/>
          <w:bCs/>
          <w:u w:val="single"/>
        </w:rPr>
        <w:instrText xml:space="preserve"> ADDIN EN.CITE &lt;EndNote&gt;&lt;Cite&gt;&lt;Author&gt;Hébert&lt;/Author&gt;&lt;Year&gt;2018&lt;/Year&gt;&lt;RecNum&gt;412&lt;/RecNum&gt;&lt;DisplayText&gt;&lt;style face="superscript"&gt;8&lt;/style&gt;&lt;/DisplayText&gt;&lt;record&gt;&lt;rec-number&gt;412&lt;/rec-number&gt;&lt;foreign-keys&gt;&lt;key app="EN" db-id="vrfs00vd25e9rdepr2ap29axtf9ftwtvspat" timestamp="1692122601"&gt;412&lt;/key&gt;&lt;/foreign-keys&gt;&lt;ref-type name="Journal Article"&gt;17&lt;/ref-type&gt;&lt;contributors&gt;&lt;authors&gt;&lt;author&gt;Hébert, Harry L.&lt;/author&gt;&lt;author&gt;Shepherd, Bridget&lt;/author&gt;&lt;author&gt;Milburn, Keith&lt;/author&gt;&lt;author&gt;Veluchamy, Abirami&lt;/author&gt;&lt;author&gt;Meng, Weihua&lt;/author&gt;&lt;author&gt;Carr, Fiona&lt;/author&gt;&lt;author&gt;Donnelly, Louise A.&lt;/author&gt;&lt;author&gt;Tavendale, Roger&lt;/author&gt;&lt;author&gt;Leese, Graham&lt;/author&gt;&lt;author&gt;Colhoun, Helen M.&lt;/author&gt;&lt;author&gt;Dow, Ellie&lt;/author&gt;&lt;author&gt;Morris, Andrew D.&lt;/author&gt;&lt;author&gt;Doney, Alexander S.&lt;/author&gt;&lt;author&gt;Lang, Chim C.&lt;/author&gt;&lt;author&gt;Pearson, Ewan R.&lt;/author&gt;&lt;author&gt;Smith, Blair H.&lt;/author&gt;&lt;author&gt;Palmer, Colin N. A.&lt;/author&gt;&lt;/authors&gt;&lt;/contributors&gt;&lt;auth-address&gt;Division of Population Health Sciences.&lt;/auth-address&gt;&lt;titles&gt;&lt;title&gt;Cohort Profile: Genetics of Diabetes Audit and Research in Tayside Scotland (GoDARTS)&lt;/title&gt;&lt;secondary-title&gt;International journal of epidemiology&lt;/secondary-title&gt;&lt;alt-title&gt;Int J Epidemiol&lt;/alt-title&gt;&lt;/titles&gt;&lt;periodical&gt;&lt;full-title&gt;International Journal of Epidemiology&lt;/full-title&gt;&lt;/periodical&gt;&lt;alt-periodical&gt;&lt;full-title&gt;Int J Epidemiol&lt;/full-title&gt;&lt;/alt-periodical&gt;&lt;pages&gt;380-381j&lt;/pages&gt;&lt;volume&gt;47&lt;/volume&gt;&lt;number&gt;2&lt;/number&gt;&lt;dates&gt;&lt;year&gt;2018&lt;/year&gt;&lt;pub-dates&gt;&lt;date&gt;2018/04//&lt;/date&gt;&lt;/pub-dates&gt;&lt;/dates&gt;&lt;isbn&gt;0300-5771&lt;/isbn&gt;&lt;accession-num&gt;29025058&lt;/accession-num&gt;&lt;urls&gt;&lt;related-urls&gt;&lt;url&gt;http://europepmc.org/abstract/MED/29025058&lt;/url&gt;&lt;url&gt;https://doi.org/10.1093/ije/dyx140&lt;/url&gt;&lt;url&gt;https://europepmc.org/articles/PMC5913637&lt;/url&gt;&lt;url&gt;https://europepmc.org/articles/PMC5913637?pdf=render&lt;/url&gt;&lt;/related-urls&gt;&lt;/urls&gt;&lt;electronic-resource-num&gt;10.1093/ije/dyx140&lt;/electronic-resource-num&gt;&lt;remote-database-name&gt;PubMed&lt;/remote-database-name&gt;&lt;language&gt;eng&lt;/language&gt;&lt;/record&gt;&lt;/Cite&gt;&lt;/EndNote&gt;</w:instrText>
      </w:r>
      <w:r w:rsidRPr="7D7EC2A1">
        <w:rPr>
          <w:rFonts w:ascii="Arial" w:hAnsi="Arial" w:cs="Arial"/>
          <w:b/>
          <w:bCs/>
          <w:u w:val="single"/>
        </w:rPr>
        <w:fldChar w:fldCharType="separate"/>
      </w:r>
      <w:r w:rsidR="00A11108" w:rsidRPr="7D7EC2A1">
        <w:rPr>
          <w:rFonts w:ascii="Arial" w:hAnsi="Arial" w:cs="Arial"/>
          <w:b/>
          <w:bCs/>
          <w:noProof/>
          <w:u w:val="single"/>
          <w:vertAlign w:val="superscript"/>
        </w:rPr>
        <w:t>8</w:t>
      </w:r>
      <w:r w:rsidRPr="7D7EC2A1">
        <w:rPr>
          <w:rFonts w:ascii="Arial" w:hAnsi="Arial" w:cs="Arial"/>
          <w:b/>
          <w:bCs/>
          <w:u w:val="single"/>
        </w:rPr>
        <w:fldChar w:fldCharType="end"/>
      </w:r>
    </w:p>
    <w:p w14:paraId="551E857A" w14:textId="002142B3" w:rsidR="001545F7" w:rsidRPr="001545F7" w:rsidRDefault="001545F7">
      <w:pPr>
        <w:rPr>
          <w:rFonts w:ascii="Arial" w:hAnsi="Arial" w:cs="Arial"/>
        </w:rPr>
      </w:pPr>
      <w:r w:rsidRPr="7D7EC2A1">
        <w:rPr>
          <w:rFonts w:ascii="Arial" w:eastAsia="Times New Roman" w:hAnsi="Arial" w:cs="Arial"/>
          <w:lang w:eastAsia="en-GB"/>
        </w:rPr>
        <w:t>GoDARTS is a cohort study of 18,306 participants, 10,149 with type 2 diabetes and 8,157 healthy controls at baseline recruited from 1996 to 2009 in Tayside, Scotland. Genetic data are available for 8,564 T2D cases and 4,586 controls. Overall, 53.33% of the cohort are male. The majority of the cohort are Caucasian (99.70%) and the median age at recruitment was 64 years. Patients consented to electronic health record linkage to allow follow-up on mortality, hospitalisations and investigations including echocardiography.</w:t>
      </w:r>
    </w:p>
    <w:p w14:paraId="1D25321C" w14:textId="269FD345" w:rsidR="00587226" w:rsidRPr="009B3910" w:rsidRDefault="00587226">
      <w:pPr>
        <w:rPr>
          <w:rFonts w:ascii="Arial" w:hAnsi="Arial" w:cs="Arial"/>
          <w:b/>
          <w:bCs/>
          <w:u w:val="single"/>
        </w:rPr>
      </w:pPr>
      <w:r w:rsidRPr="7D7EC2A1">
        <w:rPr>
          <w:rFonts w:ascii="Arial" w:hAnsi="Arial" w:cs="Arial"/>
          <w:b/>
          <w:bCs/>
          <w:u w:val="single"/>
        </w:rPr>
        <w:t>Myocardial Applied Genomics Network (MAGNet)</w:t>
      </w:r>
    </w:p>
    <w:p w14:paraId="1F2E5CED" w14:textId="3E8C6252" w:rsidR="00587226" w:rsidRPr="009B3910" w:rsidRDefault="00587226">
      <w:pPr>
        <w:rPr>
          <w:rFonts w:ascii="Arial" w:hAnsi="Arial" w:cs="Arial"/>
        </w:rPr>
      </w:pPr>
      <w:r w:rsidRPr="7D7EC2A1">
        <w:rPr>
          <w:rFonts w:ascii="Arial" w:hAnsi="Arial" w:cs="Arial"/>
          <w:color w:val="000000" w:themeColor="text1"/>
        </w:rPr>
        <w:t>MAGNet is a collaborative group of investigators based at Perelman School of Medicine, University of Pennsylvania who use genomic approaches to understand human myocardial disease (http://www.med.upenn.edu/magnet/, NHLBI grant number 1R01HL105993-01A1). The present analysis includes a case-control GWAS comparing a subset of patients with prevalent heart failure referred for evaluation and treatment at a heart failure specialty centre at a local institution. Prevalent heart failure was identified by a heart failure cardiologist based on clinical evaluation and cardiac imaging.</w:t>
      </w:r>
    </w:p>
    <w:p w14:paraId="5386784D" w14:textId="1BE4C422" w:rsidR="0069280D" w:rsidRPr="009B3910" w:rsidRDefault="0069280D">
      <w:pPr>
        <w:rPr>
          <w:rFonts w:ascii="Arial" w:hAnsi="Arial" w:cs="Arial"/>
          <w:b/>
          <w:bCs/>
          <w:color w:val="000000" w:themeColor="text1"/>
          <w:u w:val="single"/>
        </w:rPr>
      </w:pPr>
      <w:r w:rsidRPr="7D7EC2A1">
        <w:rPr>
          <w:rFonts w:ascii="Arial" w:hAnsi="Arial" w:cs="Arial"/>
          <w:b/>
          <w:bCs/>
          <w:u w:val="single"/>
        </w:rPr>
        <w:t>The Mass General Brigham Biobank</w:t>
      </w:r>
      <w:r w:rsidRPr="7D7EC2A1">
        <w:rPr>
          <w:rFonts w:ascii="Arial" w:hAnsi="Arial" w:cs="Arial"/>
          <w:b/>
          <w:bCs/>
          <w:color w:val="000000" w:themeColor="text1"/>
          <w:u w:val="single"/>
        </w:rPr>
        <w:t xml:space="preserve"> (MGB)</w:t>
      </w:r>
    </w:p>
    <w:p w14:paraId="71EF4149" w14:textId="77777777" w:rsidR="0069280D" w:rsidRPr="009B3910" w:rsidRDefault="0069280D">
      <w:pPr>
        <w:rPr>
          <w:rFonts w:ascii="Arial" w:hAnsi="Arial" w:cs="Arial"/>
          <w:color w:val="000000"/>
        </w:rPr>
      </w:pPr>
      <w:r w:rsidRPr="7D7EC2A1">
        <w:rPr>
          <w:rFonts w:ascii="Arial" w:hAnsi="Arial" w:cs="Arial"/>
          <w:color w:val="000000" w:themeColor="text1"/>
        </w:rPr>
        <w:t xml:space="preserve">The Mass General Brigham (formerly “Partners Healthcare”) Biobank is a large research data and sample repository comprising more than 100,000 participants that is embedded within the framework of Mass General Brigham Personalized Medicine. Participants are prospectively enrolled in the context of outpatient visits, inpatient stays, and emergency department encounters. The Biobank contains banked samples (plasma, serum, DNA and buffy coats), genomic data, and other health information, including data from the electronic health record (EHR) at hospitals affiliated with the Mass General Brigham Healthcare system – primarily the Massachusetts General Hospital and the Brigham and Women’s Hospital in Boston, MA. Array- based genotyping was performed using either the Illumina Multi-Ethnic Genotyping Array, Expanded Multi-Ethnic Genotyping Array, or the Multi-Ethnic Global BeadChip Array (Illumina, Inc., San Diego, CA). The present study included the first 25,784 genotyped participants of European genetic ancestry from the Mass General Brigham Biobank with relevant clinical data available. </w:t>
      </w:r>
    </w:p>
    <w:p w14:paraId="5E597D26" w14:textId="78A325AB" w:rsidR="00442BC5" w:rsidRPr="009B3910" w:rsidRDefault="00442BC5">
      <w:pPr>
        <w:rPr>
          <w:rFonts w:ascii="Arial" w:hAnsi="Arial" w:cs="Arial"/>
          <w:b/>
          <w:bCs/>
          <w:u w:val="single"/>
        </w:rPr>
      </w:pPr>
      <w:r w:rsidRPr="009B3910">
        <w:rPr>
          <w:rFonts w:ascii="Arial" w:hAnsi="Arial" w:cs="Arial"/>
          <w:b/>
          <w:bCs/>
          <w:color w:val="000000"/>
          <w:u w:val="single"/>
        </w:rPr>
        <w:t>Prospective Investigation of the Vasculature in Uppsa</w:t>
      </w:r>
      <w:r w:rsidR="00C72740" w:rsidRPr="009B3910">
        <w:rPr>
          <w:rFonts w:ascii="Arial" w:hAnsi="Arial" w:cs="Arial"/>
          <w:b/>
          <w:bCs/>
          <w:color w:val="000000"/>
          <w:u w:val="single"/>
        </w:rPr>
        <w:t>la Seniors</w:t>
      </w:r>
      <w:r w:rsidR="00ED40D6" w:rsidRPr="009B3910">
        <w:rPr>
          <w:rFonts w:ascii="Arial" w:hAnsi="Arial" w:cs="Arial"/>
          <w:b/>
          <w:bCs/>
          <w:color w:val="000000"/>
          <w:u w:val="single"/>
        </w:rPr>
        <w:t xml:space="preserve"> (PIVUS</w:t>
      </w:r>
      <w:r w:rsidR="003C019D">
        <w:rPr>
          <w:rFonts w:ascii="Arial" w:hAnsi="Arial" w:cs="Arial"/>
          <w:b/>
          <w:bCs/>
          <w:color w:val="000000"/>
          <w:u w:val="single"/>
        </w:rPr>
        <w:t>)</w:t>
      </w:r>
      <w:r w:rsidR="003C019D">
        <w:rPr>
          <w:rFonts w:ascii="Arial" w:hAnsi="Arial" w:cs="Arial"/>
          <w:b/>
          <w:bCs/>
          <w:color w:val="000000"/>
          <w:u w:val="single"/>
        </w:rPr>
        <w:fldChar w:fldCharType="begin">
          <w:fldData xml:space="preserve">PEVuZE5vdGU+PENpdGU+PEF1dGhvcj5MaW5kPC9BdXRob3I+PFllYXI+MjAwNTwvWWVhcj48UmVj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</w:fldData>
        </w:fldChar>
      </w:r>
      <w:r w:rsidR="00A11108">
        <w:rPr>
          <w:rFonts w:ascii="Arial" w:hAnsi="Arial" w:cs="Arial"/>
          <w:b/>
          <w:bCs/>
          <w:color w:val="000000"/>
          <w:u w:val="single"/>
        </w:rPr>
        <w:instrText xml:space="preserve"> ADDIN EN.CITE </w:instrText>
      </w:r>
      <w:r w:rsidR="00A11108">
        <w:rPr>
          <w:rFonts w:ascii="Arial" w:hAnsi="Arial" w:cs="Arial"/>
          <w:b/>
          <w:bCs/>
          <w:color w:val="000000"/>
          <w:u w:val="single"/>
        </w:rPr>
        <w:fldChar w:fldCharType="begin">
          <w:fldData xml:space="preserve">PEVuZE5vdGU+PENpdGU+PEF1dGhvcj5MaW5kPC9BdXRob3I+PFllYXI+MjAwNTwvWWVhcj48UmVj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</w:fldData>
        </w:fldChar>
      </w:r>
      <w:r w:rsidR="00A11108">
        <w:rPr>
          <w:rFonts w:ascii="Arial" w:hAnsi="Arial" w:cs="Arial"/>
          <w:b/>
          <w:bCs/>
          <w:color w:val="000000"/>
          <w:u w:val="single"/>
        </w:rPr>
        <w:instrText xml:space="preserve"> ADDIN EN.CITE.DATA </w:instrText>
      </w:r>
      <w:r w:rsidR="00A11108">
        <w:rPr>
          <w:rFonts w:ascii="Arial" w:hAnsi="Arial" w:cs="Arial"/>
          <w:b/>
          <w:bCs/>
          <w:color w:val="000000"/>
          <w:u w:val="single"/>
        </w:rPr>
      </w:r>
      <w:r w:rsidR="00A11108">
        <w:rPr>
          <w:rFonts w:ascii="Arial" w:hAnsi="Arial" w:cs="Arial"/>
          <w:b/>
          <w:bCs/>
          <w:color w:val="000000"/>
          <w:u w:val="single"/>
        </w:rPr>
        <w:fldChar w:fldCharType="end"/>
      </w:r>
      <w:r w:rsidR="003C019D">
        <w:rPr>
          <w:rFonts w:ascii="Arial" w:hAnsi="Arial" w:cs="Arial"/>
          <w:b/>
          <w:bCs/>
          <w:color w:val="000000"/>
          <w:u w:val="single"/>
        </w:rPr>
      </w:r>
      <w:r w:rsidR="003C019D">
        <w:rPr>
          <w:rFonts w:ascii="Arial" w:hAnsi="Arial" w:cs="Arial"/>
          <w:b/>
          <w:bCs/>
          <w:color w:val="000000"/>
          <w:u w:val="single"/>
        </w:rPr>
        <w:fldChar w:fldCharType="separate"/>
      </w:r>
      <w:r w:rsidR="00A11108" w:rsidRPr="00A11108">
        <w:rPr>
          <w:rFonts w:ascii="Arial" w:hAnsi="Arial" w:cs="Arial"/>
          <w:b/>
          <w:bCs/>
          <w:noProof/>
          <w:color w:val="000000"/>
          <w:u w:val="single"/>
          <w:vertAlign w:val="superscript"/>
        </w:rPr>
        <w:t>9</w:t>
      </w:r>
      <w:r w:rsidR="003C019D">
        <w:rPr>
          <w:rFonts w:ascii="Arial" w:hAnsi="Arial" w:cs="Arial"/>
          <w:b/>
          <w:bCs/>
          <w:color w:val="000000"/>
          <w:u w:val="single"/>
        </w:rPr>
        <w:fldChar w:fldCharType="end"/>
      </w:r>
    </w:p>
    <w:p w14:paraId="33C0D667" w14:textId="3F421C29" w:rsidR="00C72740" w:rsidRDefault="00C72740">
      <w:pPr>
        <w:rPr>
          <w:rFonts w:ascii="Arial" w:hAnsi="Arial" w:cs="Arial"/>
        </w:rPr>
      </w:pPr>
      <w:r w:rsidRPr="7D7EC2A1">
        <w:rPr>
          <w:rFonts w:ascii="Arial" w:hAnsi="Arial" w:cs="Arial"/>
        </w:rPr>
        <w:lastRenderedPageBreak/>
        <w:t>The PIVUS study, initiated in 2002, is a community-based prospective cohort comprising</w:t>
      </w:r>
      <w:r>
        <w:br/>
      </w:r>
      <w:r w:rsidRPr="7D7EC2A1">
        <w:rPr>
          <w:rFonts w:ascii="Arial" w:hAnsi="Arial" w:cs="Arial"/>
        </w:rPr>
        <w:t>1016 randomly selected men and women aged 70 years in Uppsala county. Subjects were</w:t>
      </w:r>
      <w:r>
        <w:br/>
      </w:r>
      <w:r w:rsidRPr="7D7EC2A1">
        <w:rPr>
          <w:rFonts w:ascii="Arial" w:hAnsi="Arial" w:cs="Arial"/>
        </w:rPr>
        <w:t>re-investigated at age 75 and age 80 years. The PIVUS-study is unique in its detailed</w:t>
      </w:r>
      <w:r>
        <w:br/>
      </w:r>
      <w:r w:rsidRPr="7D7EC2A1">
        <w:rPr>
          <w:rFonts w:ascii="Arial" w:hAnsi="Arial" w:cs="Arial"/>
        </w:rPr>
        <w:t>characterization of vascular and cardiac function and morphology. The cohort is also well</w:t>
      </w:r>
      <w:r>
        <w:br/>
      </w:r>
      <w:r w:rsidRPr="7D7EC2A1">
        <w:rPr>
          <w:rFonts w:ascii="Arial" w:hAnsi="Arial" w:cs="Arial"/>
        </w:rPr>
        <w:t xml:space="preserve">characterized with regards to genomics, epigenomics, proteomics and metabolomics. </w:t>
      </w:r>
      <w:r w:rsidR="14958C5C" w:rsidRPr="7D7EC2A1">
        <w:rPr>
          <w:rFonts w:ascii="Arial" w:hAnsi="Arial" w:cs="Arial"/>
        </w:rPr>
        <w:t>Ten year</w:t>
      </w:r>
      <w:r w:rsidRPr="7D7EC2A1">
        <w:rPr>
          <w:rFonts w:ascii="Arial" w:hAnsi="Arial" w:cs="Arial"/>
        </w:rPr>
        <w:t xml:space="preserve"> follow-up data on cardiovascular events and mortality is available.</w:t>
      </w:r>
    </w:p>
    <w:p w14:paraId="2CDE3122" w14:textId="666A037F" w:rsidR="002B0211" w:rsidRDefault="002B0211" w:rsidP="002B0211">
      <w:pPr>
        <w:rPr>
          <w:rFonts w:ascii="Arial" w:hAnsi="Arial" w:cs="Arial"/>
          <w:b/>
          <w:bCs/>
          <w:u w:val="single"/>
        </w:rPr>
      </w:pPr>
      <w:r>
        <w:rPr>
          <w:rFonts w:ascii="Arial" w:hAnsi="Arial" w:cs="Arial"/>
          <w:b/>
          <w:bCs/>
          <w:u w:val="single"/>
        </w:rPr>
        <w:t xml:space="preserve">The </w:t>
      </w:r>
      <w:r w:rsidRPr="009B3910">
        <w:rPr>
          <w:rFonts w:ascii="Arial" w:hAnsi="Arial" w:cs="Arial"/>
          <w:b/>
          <w:bCs/>
          <w:u w:val="single"/>
        </w:rPr>
        <w:t xml:space="preserve">Royal Brompton </w:t>
      </w:r>
      <w:r>
        <w:rPr>
          <w:rFonts w:ascii="Arial" w:hAnsi="Arial" w:cs="Arial"/>
          <w:b/>
          <w:bCs/>
          <w:u w:val="single"/>
        </w:rPr>
        <w:t xml:space="preserve">and Harefield </w:t>
      </w:r>
      <w:r w:rsidRPr="009B3910">
        <w:rPr>
          <w:rFonts w:ascii="Arial" w:hAnsi="Arial" w:cs="Arial"/>
          <w:b/>
          <w:bCs/>
          <w:u w:val="single"/>
        </w:rPr>
        <w:t>Hospital, UK (RBH)</w:t>
      </w:r>
      <w:r w:rsidR="00CF5B52">
        <w:rPr>
          <w:rFonts w:ascii="Arial" w:hAnsi="Arial" w:cs="Arial"/>
          <w:b/>
          <w:bCs/>
          <w:u w:val="single"/>
        </w:rPr>
        <w:fldChar w:fldCharType="begin">
          <w:fldData xml:space="preserve">PEVuZE5vdGU+PENpdGU+PEF1dGhvcj5UYXlhbDwvQXV0aG9yPjxZZWFyPjIwMjI8L1llYXI+PFJl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</w:fldData>
        </w:fldChar>
      </w:r>
      <w:r w:rsidR="00A11108">
        <w:rPr>
          <w:rFonts w:ascii="Arial" w:hAnsi="Arial" w:cs="Arial"/>
          <w:b/>
          <w:bCs/>
          <w:u w:val="single"/>
        </w:rPr>
        <w:instrText xml:space="preserve"> ADDIN EN.CITE </w:instrText>
      </w:r>
      <w:r w:rsidR="00A11108">
        <w:rPr>
          <w:rFonts w:ascii="Arial" w:hAnsi="Arial" w:cs="Arial"/>
          <w:b/>
          <w:bCs/>
          <w:u w:val="single"/>
        </w:rPr>
        <w:fldChar w:fldCharType="begin">
          <w:fldData xml:space="preserve">PEVuZE5vdGU+PENpdGU+PEF1dGhvcj5UYXlhbDwvQXV0aG9yPjxZZWFyPjIwMjI8L1llYXI+PFJl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</w:fldData>
        </w:fldChar>
      </w:r>
      <w:r w:rsidR="00A11108">
        <w:rPr>
          <w:rFonts w:ascii="Arial" w:hAnsi="Arial" w:cs="Arial"/>
          <w:b/>
          <w:bCs/>
          <w:u w:val="single"/>
        </w:rPr>
        <w:instrText xml:space="preserve"> ADDIN EN.CITE.DATA </w:instrText>
      </w:r>
      <w:r w:rsidR="00A11108">
        <w:rPr>
          <w:rFonts w:ascii="Arial" w:hAnsi="Arial" w:cs="Arial"/>
          <w:b/>
          <w:bCs/>
          <w:u w:val="single"/>
        </w:rPr>
      </w:r>
      <w:r w:rsidR="00A11108">
        <w:rPr>
          <w:rFonts w:ascii="Arial" w:hAnsi="Arial" w:cs="Arial"/>
          <w:b/>
          <w:bCs/>
          <w:u w:val="single"/>
        </w:rPr>
        <w:fldChar w:fldCharType="end"/>
      </w:r>
      <w:r w:rsidR="00CF5B52">
        <w:rPr>
          <w:rFonts w:ascii="Arial" w:hAnsi="Arial" w:cs="Arial"/>
          <w:b/>
          <w:bCs/>
          <w:u w:val="single"/>
        </w:rPr>
      </w:r>
      <w:r w:rsidR="00CF5B52">
        <w:rPr>
          <w:rFonts w:ascii="Arial" w:hAnsi="Arial" w:cs="Arial"/>
          <w:b/>
          <w:bCs/>
          <w:u w:val="single"/>
        </w:rPr>
        <w:fldChar w:fldCharType="separate"/>
      </w:r>
      <w:r w:rsidR="00A11108" w:rsidRPr="00A11108">
        <w:rPr>
          <w:rFonts w:ascii="Arial" w:hAnsi="Arial" w:cs="Arial"/>
          <w:b/>
          <w:bCs/>
          <w:noProof/>
          <w:u w:val="single"/>
          <w:vertAlign w:val="superscript"/>
        </w:rPr>
        <w:t>10</w:t>
      </w:r>
      <w:r w:rsidR="00CF5B52">
        <w:rPr>
          <w:rFonts w:ascii="Arial" w:hAnsi="Arial" w:cs="Arial"/>
          <w:b/>
          <w:bCs/>
          <w:u w:val="single"/>
        </w:rPr>
        <w:fldChar w:fldCharType="end"/>
      </w:r>
    </w:p>
    <w:p w14:paraId="7E2D59E2" w14:textId="6F7DC4F2" w:rsidR="002B0211" w:rsidRDefault="002B0211" w:rsidP="00801B71">
      <w:pPr>
        <w:spacing w:line="276" w:lineRule="auto"/>
        <w:rPr>
          <w:rFonts w:ascii="Arial" w:eastAsia="Arial" w:hAnsi="Arial" w:cs="Arial"/>
          <w:color w:val="000000" w:themeColor="text1"/>
          <w:lang w:val="en-US"/>
        </w:rPr>
      </w:pPr>
      <w:r>
        <w:rPr>
          <w:rFonts w:ascii="Arial" w:eastAsia="Arial" w:hAnsi="Arial" w:cs="Arial"/>
          <w:color w:val="000000" w:themeColor="text1"/>
          <w:lang w:val="en-US"/>
        </w:rPr>
        <w:t xml:space="preserve">The Royal Brompton &amp; Harefield Hospitals, UK are tertiary national cardiomyopathy referral centers. Participants with dilated cardiomyopathy were diagnosed using </w:t>
      </w:r>
      <w:r w:rsidR="00F67A8B">
        <w:rPr>
          <w:rFonts w:ascii="Arial" w:eastAsia="Arial" w:hAnsi="Arial" w:cs="Arial"/>
          <w:color w:val="000000" w:themeColor="text1"/>
          <w:lang w:val="en-US"/>
        </w:rPr>
        <w:t xml:space="preserve">national and international </w:t>
      </w:r>
      <w:r>
        <w:rPr>
          <w:rFonts w:ascii="Arial" w:eastAsia="Arial" w:hAnsi="Arial" w:cs="Arial"/>
          <w:color w:val="000000" w:themeColor="text1"/>
          <w:lang w:val="en-US"/>
        </w:rPr>
        <w:t>clinical guidelines, with advanced cardiac imaging in all cases</w:t>
      </w:r>
      <w:r w:rsidR="00461F04">
        <w:rPr>
          <w:rFonts w:ascii="Arial" w:eastAsia="Arial" w:hAnsi="Arial" w:cs="Arial"/>
          <w:color w:val="000000" w:themeColor="text1"/>
          <w:lang w:val="en-US"/>
        </w:rPr>
        <w:t>,</w:t>
      </w:r>
      <w:r>
        <w:rPr>
          <w:rFonts w:ascii="Arial" w:eastAsia="Arial" w:hAnsi="Arial" w:cs="Arial"/>
          <w:color w:val="000000" w:themeColor="text1"/>
          <w:lang w:val="en-US"/>
        </w:rPr>
        <w:t xml:space="preserve"> and </w:t>
      </w:r>
      <w:r w:rsidR="00461F04">
        <w:rPr>
          <w:rFonts w:ascii="Arial" w:eastAsia="Arial" w:hAnsi="Arial" w:cs="Arial"/>
          <w:color w:val="000000" w:themeColor="text1"/>
          <w:lang w:val="en-US"/>
        </w:rPr>
        <w:t xml:space="preserve">were </w:t>
      </w:r>
      <w:r>
        <w:rPr>
          <w:rFonts w:ascii="Arial" w:eastAsia="Arial" w:hAnsi="Arial" w:cs="Arial"/>
          <w:color w:val="000000" w:themeColor="text1"/>
          <w:lang w:val="en-US"/>
        </w:rPr>
        <w:t xml:space="preserve">recruited into </w:t>
      </w:r>
      <w:r w:rsidRPr="00520DA2">
        <w:rPr>
          <w:rFonts w:ascii="Arial" w:eastAsia="Arial" w:hAnsi="Arial" w:cs="Arial"/>
          <w:color w:val="000000" w:themeColor="text1"/>
          <w:lang w:val="en-US"/>
        </w:rPr>
        <w:t>the Royal Brompton &amp; Harefield Hospitals Cardiovascular Research Biobank</w:t>
      </w:r>
      <w:r w:rsidRPr="00520DA2">
        <w:rPr>
          <w:rFonts w:ascii="Arial" w:hAnsi="Arial" w:cs="Arial"/>
          <w:color w:val="000000" w:themeColor="text1"/>
          <w:lang w:val="en-US"/>
        </w:rPr>
        <w:fldChar w:fldCharType="begin">
          <w:fldData xml:space="preserve">PEVuZE5vdGU+PENpdGU+PEF1dGhvcj5XYWxzaDwvQXV0aG9yPjxZZWFyPjIwMTc8L1llYXI+PFJl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</w:fldData>
        </w:fldChar>
      </w:r>
      <w:r w:rsidR="00A11108">
        <w:rPr>
          <w:rFonts w:ascii="Arial" w:hAnsi="Arial" w:cs="Arial"/>
          <w:color w:val="000000" w:themeColor="text1"/>
          <w:lang w:val="en-US"/>
        </w:rPr>
        <w:instrText xml:space="preserve"> ADDIN EN.CITE </w:instrText>
      </w:r>
      <w:r w:rsidR="00A11108">
        <w:rPr>
          <w:rFonts w:ascii="Arial" w:hAnsi="Arial" w:cs="Arial"/>
          <w:color w:val="000000" w:themeColor="text1"/>
          <w:lang w:val="en-US"/>
        </w:rPr>
        <w:fldChar w:fldCharType="begin">
          <w:fldData xml:space="preserve">PEVuZE5vdGU+PENpdGU+PEF1dGhvcj5XYWxzaDwvQXV0aG9yPjxZZWFyPjIwMTc8L1llYXI+PFJl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</w:fldData>
        </w:fldChar>
      </w:r>
      <w:r w:rsidR="00A11108">
        <w:rPr>
          <w:rFonts w:ascii="Arial" w:hAnsi="Arial" w:cs="Arial"/>
          <w:color w:val="000000" w:themeColor="text1"/>
          <w:lang w:val="en-US"/>
        </w:rPr>
        <w:instrText xml:space="preserve"> ADDIN EN.CITE.DATA </w:instrText>
      </w:r>
      <w:r w:rsidR="00A11108">
        <w:rPr>
          <w:rFonts w:ascii="Arial" w:hAnsi="Arial" w:cs="Arial"/>
          <w:color w:val="000000" w:themeColor="text1"/>
          <w:lang w:val="en-US"/>
        </w:rPr>
      </w:r>
      <w:r w:rsidR="00A11108">
        <w:rPr>
          <w:rFonts w:ascii="Arial" w:hAnsi="Arial" w:cs="Arial"/>
          <w:color w:val="000000" w:themeColor="text1"/>
          <w:lang w:val="en-US"/>
        </w:rPr>
        <w:fldChar w:fldCharType="end"/>
      </w:r>
      <w:r w:rsidRPr="00520DA2">
        <w:rPr>
          <w:rFonts w:ascii="Arial" w:hAnsi="Arial" w:cs="Arial"/>
          <w:color w:val="000000" w:themeColor="text1"/>
          <w:lang w:val="en-US"/>
        </w:rPr>
      </w:r>
      <w:r w:rsidRPr="00520DA2">
        <w:rPr>
          <w:rFonts w:ascii="Arial" w:hAnsi="Arial" w:cs="Arial"/>
          <w:color w:val="000000" w:themeColor="text1"/>
          <w:lang w:val="en-US"/>
        </w:rPr>
        <w:fldChar w:fldCharType="separate"/>
      </w:r>
      <w:r w:rsidR="00A11108" w:rsidRPr="00A11108">
        <w:rPr>
          <w:rFonts w:ascii="Arial" w:hAnsi="Arial" w:cs="Arial"/>
          <w:noProof/>
          <w:color w:val="000000" w:themeColor="text1"/>
          <w:vertAlign w:val="superscript"/>
          <w:lang w:val="en-US"/>
        </w:rPr>
        <w:t>11</w:t>
      </w:r>
      <w:r w:rsidRPr="00520DA2">
        <w:rPr>
          <w:rFonts w:ascii="Arial" w:hAnsi="Arial" w:cs="Arial"/>
          <w:color w:val="000000" w:themeColor="text1"/>
          <w:lang w:val="en-US"/>
        </w:rPr>
        <w:fldChar w:fldCharType="end"/>
      </w:r>
      <w:r w:rsidRPr="7D7EC2A1">
        <w:rPr>
          <w:rFonts w:ascii="Arial" w:eastAsia="Arial" w:hAnsi="Arial" w:cs="Arial"/>
          <w:color w:val="000000" w:themeColor="text1"/>
          <w:lang w:val="en-US"/>
        </w:rPr>
        <w:t xml:space="preserve"> (RBH)</w:t>
      </w:r>
      <w:r>
        <w:rPr>
          <w:rFonts w:ascii="Arial" w:eastAsia="Arial" w:hAnsi="Arial" w:cs="Arial"/>
          <w:color w:val="000000" w:themeColor="text1"/>
          <w:lang w:val="en-US"/>
        </w:rPr>
        <w:t>.</w:t>
      </w:r>
      <w:r w:rsidRPr="00520DA2">
        <w:rPr>
          <w:rFonts w:ascii="Arial" w:eastAsia="Arial" w:hAnsi="Arial" w:cs="Arial"/>
          <w:color w:val="000000" w:themeColor="text1"/>
          <w:lang w:val="en-US"/>
        </w:rPr>
        <w:t xml:space="preserve"> </w:t>
      </w:r>
    </w:p>
    <w:p w14:paraId="1289B8B2" w14:textId="499FAAD2" w:rsidR="00A11108" w:rsidRPr="00DA5C94" w:rsidRDefault="00A11108" w:rsidP="7D7EC2A1">
      <w:pPr>
        <w:rPr>
          <w:rFonts w:ascii="Arial" w:eastAsia="Arial" w:hAnsi="Arial" w:cs="Arial"/>
          <w:b/>
          <w:bCs/>
          <w:u w:val="single"/>
        </w:rPr>
      </w:pPr>
      <w:r w:rsidRPr="7D7EC2A1">
        <w:rPr>
          <w:rFonts w:ascii="Arial" w:eastAsia="Arial" w:hAnsi="Arial" w:cs="Arial"/>
          <w:b/>
          <w:bCs/>
          <w:u w:val="single"/>
        </w:rPr>
        <w:t>University College of London, UK (UCL)</w:t>
      </w:r>
    </w:p>
    <w:p w14:paraId="24375C19" w14:textId="19A37114" w:rsidR="0906E17A" w:rsidRDefault="0906E17A" w:rsidP="7D7EC2A1">
      <w:pPr>
        <w:rPr>
          <w:rFonts w:ascii="Arial" w:eastAsia="Arial" w:hAnsi="Arial" w:cs="Arial"/>
          <w:color w:val="212121"/>
        </w:rPr>
      </w:pPr>
      <w:r w:rsidRPr="7D7EC2A1">
        <w:rPr>
          <w:rFonts w:ascii="Arial" w:eastAsia="Arial" w:hAnsi="Arial" w:cs="Arial"/>
          <w:color w:val="212121"/>
        </w:rPr>
        <w:t>The UCL Dilated Cardiomyopathy Cohort were recruited as part of the Inherited Cardiac Disease: A clinical and genetic investigation study, a research registry of patients referred to specialist cardiomyopathy clinics at the UCLH Heart Hospital and Saint Bartholomew’s Hospital.  Patients were included who had a clinical diagnosis of DCM (defined as LVEF &lt; 50% in the absence of abnormal loading conditions or coronary artery disease sufficient to cause the phenotype). Sample dates ranged from October 2010 to September 2020.</w:t>
      </w:r>
    </w:p>
    <w:p w14:paraId="14963E5B" w14:textId="779BF82A" w:rsidR="002A1515" w:rsidRDefault="002A1515" w:rsidP="7D7EC2A1">
      <w:pPr>
        <w:rPr>
          <w:rFonts w:ascii="Arial" w:eastAsia="Arial" w:hAnsi="Arial" w:cs="Arial"/>
          <w:b/>
          <w:bCs/>
          <w:u w:val="single"/>
        </w:rPr>
      </w:pPr>
      <w:r w:rsidRPr="7D7EC2A1">
        <w:rPr>
          <w:rFonts w:ascii="Arial" w:eastAsia="Arial" w:hAnsi="Arial" w:cs="Arial"/>
          <w:b/>
          <w:bCs/>
          <w:u w:val="single"/>
        </w:rPr>
        <w:t>UK Biobank (UKB)</w:t>
      </w:r>
      <w:r w:rsidR="00604DE7">
        <w:rPr>
          <w:rFonts w:ascii="Arial" w:hAnsi="Arial" w:cs="Arial"/>
          <w:b/>
          <w:bCs/>
          <w:u w:val="single"/>
        </w:rPr>
        <w:fldChar w:fldCharType="begin">
          <w:fldData xml:space="preserve">PEVuZE5vdGU+PENpdGU+PEF1dGhvcj5CeWNyb2Z0PC9BdXRob3I+PFllYXI+MjAxODwvWWVhcj48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</w:fldData>
        </w:fldChar>
      </w:r>
      <w:r w:rsidR="00604DE7">
        <w:rPr>
          <w:rFonts w:ascii="Arial" w:hAnsi="Arial" w:cs="Arial"/>
          <w:b/>
          <w:bCs/>
          <w:u w:val="single"/>
        </w:rPr>
        <w:instrText xml:space="preserve"> ADDIN EN.CITE </w:instrText>
      </w:r>
      <w:r w:rsidR="00604DE7">
        <w:rPr>
          <w:rFonts w:ascii="Arial" w:hAnsi="Arial" w:cs="Arial"/>
          <w:b/>
          <w:bCs/>
          <w:u w:val="single"/>
        </w:rPr>
        <w:fldChar w:fldCharType="begin">
          <w:fldData xml:space="preserve">PEVuZE5vdGU+PENpdGU+PEF1dGhvcj5CeWNyb2Z0PC9BdXRob3I+PFllYXI+MjAxODwvWWVhcj48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</w:fldData>
        </w:fldChar>
      </w:r>
      <w:r w:rsidR="00604DE7">
        <w:rPr>
          <w:rFonts w:ascii="Arial" w:hAnsi="Arial" w:cs="Arial"/>
          <w:b/>
          <w:bCs/>
          <w:u w:val="single"/>
        </w:rPr>
        <w:instrText xml:space="preserve"> ADDIN EN.CITE.DATA </w:instrText>
      </w:r>
      <w:r w:rsidR="00604DE7">
        <w:rPr>
          <w:rFonts w:ascii="Arial" w:hAnsi="Arial" w:cs="Arial"/>
          <w:b/>
          <w:bCs/>
          <w:u w:val="single"/>
        </w:rPr>
      </w:r>
      <w:r w:rsidR="00604DE7">
        <w:rPr>
          <w:rFonts w:ascii="Arial" w:hAnsi="Arial" w:cs="Arial"/>
          <w:b/>
          <w:bCs/>
          <w:u w:val="single"/>
        </w:rPr>
        <w:fldChar w:fldCharType="end"/>
      </w:r>
      <w:r w:rsidR="00604DE7">
        <w:rPr>
          <w:rFonts w:ascii="Arial" w:hAnsi="Arial" w:cs="Arial"/>
          <w:b/>
          <w:bCs/>
          <w:u w:val="single"/>
        </w:rPr>
      </w:r>
      <w:r w:rsidR="00604DE7">
        <w:rPr>
          <w:rFonts w:ascii="Arial" w:hAnsi="Arial" w:cs="Arial"/>
          <w:b/>
          <w:bCs/>
          <w:u w:val="single"/>
        </w:rPr>
        <w:fldChar w:fldCharType="separate"/>
      </w:r>
      <w:r w:rsidR="00604DE7" w:rsidRPr="00604DE7">
        <w:rPr>
          <w:rFonts w:ascii="Arial" w:hAnsi="Arial" w:cs="Arial"/>
          <w:b/>
          <w:bCs/>
          <w:noProof/>
          <w:u w:val="single"/>
          <w:vertAlign w:val="superscript"/>
        </w:rPr>
        <w:t>12</w:t>
      </w:r>
      <w:r w:rsidR="00604DE7">
        <w:rPr>
          <w:rFonts w:ascii="Arial" w:hAnsi="Arial" w:cs="Arial"/>
          <w:b/>
          <w:bCs/>
          <w:u w:val="single"/>
        </w:rPr>
        <w:fldChar w:fldCharType="end"/>
      </w:r>
    </w:p>
    <w:p w14:paraId="5E1CDEA5" w14:textId="3D0675D0" w:rsidR="002A1515" w:rsidRPr="002A1515" w:rsidRDefault="002A1515">
      <w:pPr>
        <w:rPr>
          <w:rFonts w:ascii="Arial" w:hAnsi="Arial" w:cs="Arial"/>
          <w:b/>
          <w:bCs/>
          <w:u w:val="single"/>
        </w:rPr>
      </w:pPr>
      <w:r w:rsidRPr="7D7EC2A1">
        <w:rPr>
          <w:rFonts w:ascii="Arial" w:eastAsia="Arial" w:hAnsi="Arial" w:cs="Arial"/>
          <w:color w:val="000000" w:themeColor="text1"/>
        </w:rPr>
        <w:t>The UK Biobank is a population-based prospective cohort with extensive genetic and phenotypic data collected on approximately 500,000 individuals aged 40–69 years recru</w:t>
      </w:r>
      <w:r w:rsidRPr="7D7EC2A1">
        <w:rPr>
          <w:rFonts w:ascii="Arial" w:hAnsi="Arial" w:cs="Arial"/>
          <w:color w:val="000000" w:themeColor="text1"/>
        </w:rPr>
        <w:t>ited from across the UK between 2006 and 2010. Collected information include socio-demographics, lifestyle, and health-related factors, physical measures, biological samples (blood, urine, and saliva) for genomics and biochemical markers assessments, linked electronic health records, disease registers, and death register, with a planned repeat assessments and multi-modal imaging. The UK Biobank genetic data contains genotypes for 488,377 participants assayed using two very similar genotyping arrays with extensive phasing and genotype imputation. To define phenotypes used in the GWAS analysis, the present study used the diagnosis and procedure codes in linked primary care record (covering 228,948 participants with latest clinical event recorded on 18 August 2019) and hospital admission record (covering 435,632 participants with latest diagnosis or procedure code recorded on 30 June 2020).</w:t>
      </w:r>
    </w:p>
    <w:p w14:paraId="07D774F7" w14:textId="526033CF" w:rsidR="00ED40D6" w:rsidRPr="009B3910" w:rsidRDefault="00ED40D6">
      <w:pPr>
        <w:rPr>
          <w:rFonts w:ascii="Arial" w:hAnsi="Arial" w:cs="Arial"/>
          <w:b/>
          <w:bCs/>
          <w:u w:val="single"/>
        </w:rPr>
      </w:pPr>
      <w:r w:rsidRPr="7D7EC2A1">
        <w:rPr>
          <w:rFonts w:ascii="Arial" w:hAnsi="Arial" w:cs="Arial"/>
          <w:b/>
          <w:bCs/>
          <w:u w:val="single"/>
        </w:rPr>
        <w:t>Uppsala Longitudinal Study of Adult Men (ULSAM)</w:t>
      </w:r>
      <w:r w:rsidRPr="7D7EC2A1">
        <w:rPr>
          <w:rFonts w:ascii="Arial" w:hAnsi="Arial" w:cs="Arial"/>
          <w:b/>
          <w:bCs/>
          <w:u w:val="single"/>
        </w:rPr>
        <w:fldChar w:fldCharType="begin"/>
      </w:r>
      <w:r w:rsidRPr="7D7EC2A1">
        <w:rPr>
          <w:rFonts w:ascii="Arial" w:hAnsi="Arial" w:cs="Arial"/>
          <w:b/>
          <w:bCs/>
          <w:u w:val="single"/>
        </w:rPr>
        <w:instrText xml:space="preserve"> ADDIN EN.CITE &lt;EndNote&gt;&lt;Cite&gt;&lt;Author&gt;Ingelsson&lt;/Author&gt;&lt;Year&gt;2005&lt;/Year&gt;&lt;RecNum&gt;415&lt;/RecNum&gt;&lt;DisplayText&gt;&lt;style face="superscript"&gt;13&lt;/style&gt;&lt;/DisplayText&gt;&lt;record&gt;&lt;rec-number&gt;415&lt;/rec-number&gt;&lt;foreign-keys&gt;&lt;key app="EN" db-id="vrfs00vd25e9rdepr2ap29axtf9ftwtvspat" timestamp="1692122755"&gt;415&lt;/key&gt;&lt;/foreign-keys&gt;&lt;ref-type name="Journal Article"&gt;17&lt;/ref-type&gt;&lt;contributors&gt;&lt;authors&gt;&lt;author&gt;Ingelsson, E.&lt;/author&gt;&lt;author&gt;Arnlöv, J.&lt;/author&gt;&lt;author&gt;Sundström, J.&lt;/author&gt;&lt;author&gt;Lind, L.&lt;/author&gt;&lt;/authors&gt;&lt;/contributors&gt;&lt;auth-address&gt;Department of Public Health and Caring Sciences, Section of Geriatrics, Uppsala University, Box 609, SE-75125 Uppsala, Sweden. erik.ingelsson@pubcare.uu.se&lt;/auth-address&gt;&lt;titles&gt;&lt;title&gt;The validity of a diagnosis of heart failure in a hospital discharge register&lt;/title&gt;&lt;secondary-title&gt;Eur J Heart Fail&lt;/secondary-title&gt;&lt;/titles&gt;&lt;periodical&gt;&lt;full-title&gt;Eur J Heart Fail&lt;/full-title&gt;&lt;/periodical&gt;&lt;pages&gt;787-91&lt;/pages&gt;&lt;volume&gt;7&lt;/volume&gt;&lt;number&gt;5&lt;/number&gt;&lt;keywords&gt;&lt;keyword&gt;Forms and Records Control&lt;/keyword&gt;&lt;keyword&gt;Heart Failure/*diagnosis/diagnostic imaging&lt;/keyword&gt;&lt;keyword&gt;Humans&lt;/keyword&gt;&lt;keyword&gt;Male&lt;/keyword&gt;&lt;keyword&gt;Middle Aged&lt;/keyword&gt;&lt;keyword&gt;*Registries&lt;/keyword&gt;&lt;keyword&gt;Sweden&lt;/keyword&gt;&lt;keyword&gt;Ultrasonography&lt;/keyword&gt;&lt;/keywords&gt;&lt;dates&gt;&lt;year&gt;2005&lt;/year&gt;&lt;pub-dates&gt;&lt;date&gt;Aug&lt;/date&gt;&lt;/pub-dates&gt;&lt;/dates&gt;&lt;isbn&gt;1388-9842 (Print)&amp;#xD;1388-9842&lt;/isbn&gt;&lt;accession-num&gt;15916919&lt;/accession-num&gt;&lt;urls&gt;&lt;/urls&gt;&lt;electronic-resource-num&gt;10.1016/j.ejheart.2004.12.007&lt;/electronic-resource-num&gt;&lt;remote-database-provider&gt;NLM&lt;/remote-database-provider&gt;&lt;language&gt;eng&lt;/language&gt;&lt;/record&gt;&lt;/Cite&gt;&lt;/EndNote&gt;</w:instrText>
      </w:r>
      <w:r w:rsidRPr="7D7EC2A1">
        <w:rPr>
          <w:rFonts w:ascii="Arial" w:hAnsi="Arial" w:cs="Arial"/>
          <w:b/>
          <w:bCs/>
          <w:u w:val="single"/>
        </w:rPr>
        <w:fldChar w:fldCharType="separate"/>
      </w:r>
      <w:r w:rsidR="00604DE7" w:rsidRPr="7D7EC2A1">
        <w:rPr>
          <w:rFonts w:ascii="Arial" w:hAnsi="Arial" w:cs="Arial"/>
          <w:b/>
          <w:bCs/>
          <w:noProof/>
          <w:u w:val="single"/>
          <w:vertAlign w:val="superscript"/>
        </w:rPr>
        <w:t>13</w:t>
      </w:r>
      <w:r w:rsidRPr="7D7EC2A1">
        <w:rPr>
          <w:rFonts w:ascii="Arial" w:hAnsi="Arial" w:cs="Arial"/>
          <w:b/>
          <w:bCs/>
          <w:u w:val="single"/>
        </w:rPr>
        <w:fldChar w:fldCharType="end"/>
      </w:r>
    </w:p>
    <w:p w14:paraId="79312E11" w14:textId="6BAF1A70" w:rsidR="00C72740" w:rsidRDefault="00ED40D6">
      <w:pPr>
        <w:rPr>
          <w:rFonts w:ascii="Arial" w:hAnsi="Arial" w:cs="Arial"/>
          <w:color w:val="000000"/>
        </w:rPr>
      </w:pPr>
      <w:r w:rsidRPr="7D7EC2A1">
        <w:rPr>
          <w:rFonts w:ascii="Arial" w:hAnsi="Arial" w:cs="Arial"/>
          <w:color w:val="000000" w:themeColor="text1"/>
        </w:rPr>
        <w:t>The ULSAM study is a longitudinal community based cohort study of 50 year old men that started in 1970 (n=2322). All 50 year old men in Uppsala were invited to participate. Subjects were reinvestigated at the ages of 60, 70, 77, 82 and 88 years. GWAS data are available in approximately half of the study sample. Untargeted metabolomics and proteomics data are available both in serum and urine in subsamples of the cohort. A large number of cardiovascular events and mortality data are available with more than 20 years of follow-up.</w:t>
      </w:r>
    </w:p>
    <w:p w14:paraId="50738962" w14:textId="77777777" w:rsidR="009D12A5" w:rsidRPr="009B3910" w:rsidRDefault="009D12A5">
      <w:pPr>
        <w:rPr>
          <w:rFonts w:ascii="Arial" w:hAnsi="Arial" w:cs="Arial"/>
          <w:color w:val="000000"/>
        </w:rPr>
      </w:pPr>
    </w:p>
    <w:p w14:paraId="3AFFBB03" w14:textId="02A86F9B" w:rsidR="00E366B7" w:rsidRPr="009B3910" w:rsidRDefault="00E366B7" w:rsidP="7D7EC2A1">
      <w:pPr>
        <w:rPr>
          <w:rFonts w:ascii="Arial" w:eastAsiaTheme="majorEastAsia" w:hAnsi="Arial" w:cs="Arial"/>
          <w:b/>
          <w:bCs/>
          <w:color w:val="000000" w:themeColor="text1"/>
          <w:sz w:val="28"/>
          <w:szCs w:val="28"/>
        </w:rPr>
      </w:pPr>
      <w:r w:rsidRPr="7D7EC2A1">
        <w:rPr>
          <w:rFonts w:ascii="Arial" w:hAnsi="Arial" w:cs="Arial"/>
          <w:b/>
          <w:bCs/>
          <w:color w:val="000000" w:themeColor="text1"/>
          <w:sz w:val="28"/>
          <w:szCs w:val="28"/>
        </w:rPr>
        <w:br w:type="page"/>
      </w:r>
    </w:p>
    <w:p w14:paraId="39118C90" w14:textId="52199897" w:rsidR="27D724FB" w:rsidRPr="00597314" w:rsidRDefault="27D724FB" w:rsidP="00597314">
      <w:pPr>
        <w:pStyle w:val="Heading1"/>
        <w:spacing w:after="240" w:line="276" w:lineRule="auto"/>
        <w:rPr>
          <w:rFonts w:ascii="Arial" w:eastAsia="Arial" w:hAnsi="Arial" w:cs="Arial"/>
          <w:b/>
          <w:bCs/>
          <w:color w:val="000000" w:themeColor="text1"/>
          <w:sz w:val="24"/>
          <w:szCs w:val="24"/>
          <w:lang w:val="en-US"/>
        </w:rPr>
      </w:pPr>
      <w:r w:rsidRPr="7D7EC2A1">
        <w:rPr>
          <w:rFonts w:ascii="Arial" w:hAnsi="Arial" w:cs="Arial"/>
          <w:b/>
          <w:bCs/>
          <w:color w:val="000000" w:themeColor="text1"/>
          <w:sz w:val="28"/>
          <w:szCs w:val="28"/>
        </w:rPr>
        <w:lastRenderedPageBreak/>
        <w:t>Study level GWAS methods and QC</w:t>
      </w:r>
      <w:bookmarkEnd w:id="3"/>
    </w:p>
    <w:p w14:paraId="7263EBC0" w14:textId="21CE0AE5" w:rsidR="0081607E" w:rsidRPr="00597314" w:rsidRDefault="00C02ABA" w:rsidP="00597314">
      <w:pPr>
        <w:spacing w:after="0" w:line="276" w:lineRule="auto"/>
        <w:jc w:val="both"/>
        <w:rPr>
          <w:rFonts w:ascii="Arial" w:eastAsia="Arial" w:hAnsi="Arial" w:cs="Arial"/>
          <w:lang w:val="en-US"/>
        </w:rPr>
      </w:pPr>
      <w:r w:rsidRPr="7D7EC2A1">
        <w:rPr>
          <w:rFonts w:ascii="Arial" w:eastAsia="Arial" w:hAnsi="Arial" w:cs="Arial"/>
          <w:lang w:val="en-US"/>
        </w:rPr>
        <w:t xml:space="preserve">The HERMES Consortium recommended individual studies </w:t>
      </w:r>
      <w:r w:rsidR="00B718B4" w:rsidRPr="7D7EC2A1">
        <w:rPr>
          <w:rFonts w:ascii="Arial" w:eastAsia="Arial" w:hAnsi="Arial" w:cs="Arial"/>
          <w:lang w:val="en-US"/>
        </w:rPr>
        <w:t xml:space="preserve">perform GWAS using the following procedure, but did not mandate it. All individual genotyping, quality control (QC), imputation, and analysis methods are reported in </w:t>
      </w:r>
      <w:r w:rsidR="00B718B4" w:rsidRPr="7D7EC2A1">
        <w:rPr>
          <w:rFonts w:ascii="Arial" w:eastAsia="Arial" w:hAnsi="Arial" w:cs="Arial"/>
          <w:b/>
          <w:bCs/>
          <w:lang w:val="en-US"/>
        </w:rPr>
        <w:t>Supplementary Table 2</w:t>
      </w:r>
      <w:r w:rsidR="00B718B4" w:rsidRPr="7D7EC2A1">
        <w:rPr>
          <w:rFonts w:ascii="Arial" w:eastAsia="Arial" w:hAnsi="Arial" w:cs="Arial"/>
          <w:lang w:val="en-US"/>
        </w:rPr>
        <w:t xml:space="preserve">. </w:t>
      </w:r>
      <w:r w:rsidR="067DCE05" w:rsidRPr="7D7EC2A1">
        <w:rPr>
          <w:rFonts w:ascii="Arial" w:eastAsia="Arial" w:hAnsi="Arial" w:cs="Arial"/>
          <w:lang w:val="en-US"/>
        </w:rPr>
        <w:t>Ancestries were defined using self-reported followed by validation using genetically determined ancestry. Pre-imputation quality control (Q</w:t>
      </w:r>
      <w:r w:rsidR="3EBC1CD2" w:rsidRPr="7D7EC2A1">
        <w:rPr>
          <w:rFonts w:ascii="Arial" w:eastAsia="Arial" w:hAnsi="Arial" w:cs="Arial"/>
          <w:lang w:val="en-US"/>
        </w:rPr>
        <w:t xml:space="preserve">C) recommendations included per marker (genotyping rate &gt;98%, </w:t>
      </w:r>
      <w:r w:rsidR="7D610203" w:rsidRPr="7D7EC2A1">
        <w:rPr>
          <w:rFonts w:ascii="Arial" w:eastAsia="Arial" w:hAnsi="Arial" w:cs="Arial"/>
          <w:lang w:val="en-US"/>
        </w:rPr>
        <w:t xml:space="preserve">clear </w:t>
      </w:r>
      <w:r w:rsidR="3EBC1CD2" w:rsidRPr="7D7EC2A1">
        <w:rPr>
          <w:rFonts w:ascii="Arial" w:eastAsia="Arial" w:hAnsi="Arial" w:cs="Arial"/>
          <w:lang w:val="en-US"/>
        </w:rPr>
        <w:t>H</w:t>
      </w:r>
      <w:r w:rsidR="2AD15D8C" w:rsidRPr="7D7EC2A1">
        <w:rPr>
          <w:rFonts w:ascii="Arial" w:eastAsia="Arial" w:hAnsi="Arial" w:cs="Arial"/>
          <w:lang w:val="en-US"/>
        </w:rPr>
        <w:t>ardy Weinberg equilibrium deviations</w:t>
      </w:r>
      <w:r w:rsidR="2292B606" w:rsidRPr="7D7EC2A1">
        <w:rPr>
          <w:rFonts w:ascii="Arial" w:eastAsia="Arial" w:hAnsi="Arial" w:cs="Arial"/>
          <w:lang w:val="en-US"/>
        </w:rPr>
        <w:t xml:space="preserve"> and P-values in controls &gt;1x10</w:t>
      </w:r>
      <w:r w:rsidR="2292B606" w:rsidRPr="7D7EC2A1">
        <w:rPr>
          <w:rFonts w:ascii="Arial" w:eastAsia="Arial" w:hAnsi="Arial" w:cs="Arial"/>
          <w:vertAlign w:val="superscript"/>
          <w:lang w:val="en-US"/>
        </w:rPr>
        <w:t>-6</w:t>
      </w:r>
      <w:r w:rsidR="2292B606" w:rsidRPr="7D7EC2A1">
        <w:rPr>
          <w:rFonts w:ascii="Arial" w:eastAsia="Arial" w:hAnsi="Arial" w:cs="Arial"/>
          <w:lang w:val="en-US"/>
        </w:rPr>
        <w:t>, duplicate concordance, Mendelian inconsistencies,</w:t>
      </w:r>
      <w:r w:rsidR="066F94EB" w:rsidRPr="7D7EC2A1">
        <w:rPr>
          <w:rFonts w:ascii="Arial" w:eastAsia="Arial" w:hAnsi="Arial" w:cs="Arial"/>
          <w:lang w:val="en-US"/>
        </w:rPr>
        <w:t xml:space="preserve"> minor allele frequenc</w:t>
      </w:r>
      <w:r w:rsidR="0A1056DF" w:rsidRPr="7D7EC2A1">
        <w:rPr>
          <w:rFonts w:ascii="Arial" w:eastAsia="Arial" w:hAnsi="Arial" w:cs="Arial"/>
          <w:lang w:val="en-US"/>
        </w:rPr>
        <w:t>y</w:t>
      </w:r>
      <w:r w:rsidR="2292B606" w:rsidRPr="7D7EC2A1">
        <w:rPr>
          <w:rFonts w:ascii="Arial" w:eastAsia="Arial" w:hAnsi="Arial" w:cs="Arial"/>
          <w:lang w:val="en-US"/>
        </w:rPr>
        <w:t xml:space="preserve"> </w:t>
      </w:r>
      <w:r w:rsidR="6253DF47" w:rsidRPr="7D7EC2A1">
        <w:rPr>
          <w:rFonts w:ascii="Arial" w:eastAsia="Arial" w:hAnsi="Arial" w:cs="Arial"/>
          <w:lang w:val="en-US"/>
        </w:rPr>
        <w:t>[</w:t>
      </w:r>
      <w:r w:rsidR="2292B606" w:rsidRPr="7D7EC2A1">
        <w:rPr>
          <w:rFonts w:ascii="Arial" w:eastAsia="Arial" w:hAnsi="Arial" w:cs="Arial"/>
          <w:lang w:val="en-US"/>
        </w:rPr>
        <w:t>MAF</w:t>
      </w:r>
      <w:r w:rsidR="6253DF47" w:rsidRPr="7D7EC2A1">
        <w:rPr>
          <w:rFonts w:ascii="Arial" w:eastAsia="Arial" w:hAnsi="Arial" w:cs="Arial"/>
          <w:lang w:val="en-US"/>
        </w:rPr>
        <w:t>]</w:t>
      </w:r>
      <w:r w:rsidR="2292B606" w:rsidRPr="7D7EC2A1">
        <w:rPr>
          <w:rFonts w:ascii="Arial" w:eastAsia="Arial" w:hAnsi="Arial" w:cs="Arial"/>
          <w:lang w:val="en-US"/>
        </w:rPr>
        <w:t xml:space="preserve"> concordance </w:t>
      </w:r>
      <w:r w:rsidR="470BFA7F" w:rsidRPr="7D7EC2A1">
        <w:rPr>
          <w:rFonts w:ascii="Arial" w:eastAsia="Arial" w:hAnsi="Arial" w:cs="Arial"/>
          <w:lang w:val="en-US"/>
        </w:rPr>
        <w:t>with reference populations,</w:t>
      </w:r>
      <w:r w:rsidR="1B5859CE" w:rsidRPr="7D7EC2A1">
        <w:rPr>
          <w:rFonts w:ascii="Arial" w:eastAsia="Arial" w:hAnsi="Arial" w:cs="Arial"/>
          <w:lang w:val="en-US"/>
        </w:rPr>
        <w:t xml:space="preserve"> MAF&gt;0.5% or &gt;1%)</w:t>
      </w:r>
      <w:r w:rsidR="2AD15D8C" w:rsidRPr="7D7EC2A1">
        <w:rPr>
          <w:rFonts w:ascii="Arial" w:eastAsia="Arial" w:hAnsi="Arial" w:cs="Arial"/>
          <w:lang w:val="en-US"/>
        </w:rPr>
        <w:t xml:space="preserve"> </w:t>
      </w:r>
      <w:r w:rsidR="3EBC1CD2" w:rsidRPr="7D7EC2A1">
        <w:rPr>
          <w:rFonts w:ascii="Arial" w:eastAsia="Arial" w:hAnsi="Arial" w:cs="Arial"/>
          <w:lang w:val="en-US"/>
        </w:rPr>
        <w:t xml:space="preserve">and per sample </w:t>
      </w:r>
      <w:r w:rsidR="2E07EAD8" w:rsidRPr="7D7EC2A1">
        <w:rPr>
          <w:rFonts w:ascii="Arial" w:eastAsia="Arial" w:hAnsi="Arial" w:cs="Arial"/>
          <w:lang w:val="en-US"/>
        </w:rPr>
        <w:t>(</w:t>
      </w:r>
      <w:r w:rsidR="521E1DDA" w:rsidRPr="7D7EC2A1">
        <w:rPr>
          <w:rFonts w:ascii="Arial" w:eastAsia="Arial" w:hAnsi="Arial" w:cs="Arial"/>
          <w:lang w:val="en-US"/>
        </w:rPr>
        <w:t>genotyping</w:t>
      </w:r>
      <w:r w:rsidR="2E07EAD8" w:rsidRPr="7D7EC2A1">
        <w:rPr>
          <w:rFonts w:ascii="Arial" w:eastAsia="Arial" w:hAnsi="Arial" w:cs="Arial"/>
          <w:lang w:val="en-US"/>
        </w:rPr>
        <w:t xml:space="preserve"> rate &gt;95%, heterozygosity within 3 standard deviations, exclusion of genetic ancestry outliers on principal component [PC] plots) </w:t>
      </w:r>
      <w:r w:rsidR="3EBC1CD2" w:rsidRPr="7D7EC2A1">
        <w:rPr>
          <w:rFonts w:ascii="Arial" w:eastAsia="Arial" w:hAnsi="Arial" w:cs="Arial"/>
          <w:lang w:val="en-US"/>
        </w:rPr>
        <w:t xml:space="preserve">checks. </w:t>
      </w:r>
      <w:r w:rsidR="7FF88C18" w:rsidRPr="7D7EC2A1">
        <w:rPr>
          <w:rFonts w:ascii="Arial" w:eastAsia="Arial" w:hAnsi="Arial" w:cs="Arial"/>
          <w:lang w:val="en-US"/>
        </w:rPr>
        <w:t xml:space="preserve">Related individuals (pihat &gt;0.1) were excluded unless specialized models that account for relatedness (e.g. mixed linear models) were used. </w:t>
      </w:r>
      <w:r w:rsidR="23D24825" w:rsidRPr="7D7EC2A1">
        <w:rPr>
          <w:rFonts w:ascii="Arial" w:eastAsia="Arial" w:hAnsi="Arial" w:cs="Arial"/>
          <w:lang w:val="en-US"/>
        </w:rPr>
        <w:t>Post-QC genotypes were imputed</w:t>
      </w:r>
      <w:r w:rsidR="7FF88C18" w:rsidRPr="7D7EC2A1">
        <w:rPr>
          <w:rFonts w:ascii="Arial" w:eastAsia="Arial" w:hAnsi="Arial" w:cs="Arial"/>
          <w:lang w:val="en-US"/>
        </w:rPr>
        <w:t xml:space="preserve"> </w:t>
      </w:r>
      <w:r w:rsidR="50C8D032" w:rsidRPr="7D7EC2A1">
        <w:rPr>
          <w:rFonts w:ascii="Arial" w:eastAsia="Arial" w:hAnsi="Arial" w:cs="Arial"/>
          <w:lang w:val="en-US"/>
        </w:rPr>
        <w:t xml:space="preserve">using the Michigan Imputation Server </w:t>
      </w:r>
      <w:r w:rsidR="5C1096F2" w:rsidRPr="7D7EC2A1">
        <w:rPr>
          <w:rFonts w:ascii="Arial" w:eastAsia="Arial" w:hAnsi="Arial" w:cs="Arial"/>
          <w:lang w:val="en-US"/>
        </w:rPr>
        <w:t xml:space="preserve">with HRC r1.1 2016 reference. </w:t>
      </w:r>
      <w:r w:rsidR="27D724FB" w:rsidRPr="7D7EC2A1">
        <w:rPr>
          <w:rFonts w:ascii="Arial" w:eastAsia="Arial" w:hAnsi="Arial" w:cs="Arial"/>
          <w:lang w:val="en-US"/>
        </w:rPr>
        <w:t xml:space="preserve">GWAS was performed per study per phenotype, using logistic regression assuming additive genetic effects, adjusted for age, sex, genetic principal components (PC), and study-specific covariates. </w:t>
      </w:r>
      <w:r w:rsidR="2FA6AF47" w:rsidRPr="7D7EC2A1">
        <w:rPr>
          <w:rFonts w:ascii="Arial" w:eastAsia="Arial" w:hAnsi="Arial" w:cs="Arial"/>
          <w:lang w:val="en-US"/>
        </w:rPr>
        <w:t xml:space="preserve"> </w:t>
      </w:r>
      <w:r w:rsidR="27D724FB" w:rsidRPr="7D7EC2A1">
        <w:rPr>
          <w:rFonts w:ascii="Arial" w:eastAsia="Arial" w:hAnsi="Arial" w:cs="Arial"/>
          <w:lang w:val="en-US"/>
        </w:rPr>
        <w:t>Additional study-level QC was performed for GWAS summary statistics: variants with &gt;2 alleles, regression coefficients &gt;10, coefficient standard errors &gt;10, minor allele frequency (MAF) &lt;1%, imputation (INFO) score &lt;0.6, or effective sample size &lt;50 were excluded. Of remaining variants, allele frequency differences &gt;0.2 compared against European ancestry reference panel (whole-genome sequencing data from HRC and 1000G project phase 3 version 5) were further excluded. Genomic inflation adjustment were applied for summary statistics with genomic control coefficient &gt;1.1.</w:t>
      </w:r>
    </w:p>
    <w:p w14:paraId="2EF128E0" w14:textId="77777777" w:rsidR="0081607E" w:rsidRPr="00597314" w:rsidRDefault="0081607E" w:rsidP="00597314">
      <w:pPr>
        <w:spacing w:line="276" w:lineRule="auto"/>
        <w:rPr>
          <w:rFonts w:ascii="Arial" w:eastAsia="Arial" w:hAnsi="Arial" w:cs="Arial"/>
          <w:sz w:val="24"/>
          <w:szCs w:val="24"/>
          <w:lang w:val="en-US"/>
        </w:rPr>
      </w:pPr>
      <w:r w:rsidRPr="7D7EC2A1">
        <w:rPr>
          <w:rFonts w:ascii="Arial" w:eastAsia="Arial" w:hAnsi="Arial" w:cs="Arial"/>
          <w:sz w:val="24"/>
          <w:szCs w:val="24"/>
          <w:lang w:val="en-US"/>
        </w:rPr>
        <w:br w:type="page"/>
      </w:r>
    </w:p>
    <w:p w14:paraId="74B9E640" w14:textId="507F1289" w:rsidR="0081607E" w:rsidRPr="00597314" w:rsidRDefault="00720DD7" w:rsidP="00597314">
      <w:pPr>
        <w:pStyle w:val="Heading1"/>
        <w:spacing w:line="276" w:lineRule="auto"/>
        <w:rPr>
          <w:rFonts w:ascii="Arial" w:eastAsia="Arial" w:hAnsi="Arial" w:cs="Arial"/>
          <w:b/>
          <w:bCs/>
          <w:color w:val="000000" w:themeColor="text1"/>
          <w:sz w:val="28"/>
          <w:szCs w:val="28"/>
        </w:rPr>
      </w:pPr>
      <w:r w:rsidRPr="7D7EC2A1">
        <w:rPr>
          <w:rStyle w:val="Hyperlink"/>
          <w:rFonts w:ascii="Arial" w:eastAsia="Arial" w:hAnsi="Arial" w:cs="Arial"/>
          <w:b/>
          <w:bCs/>
          <w:color w:val="000000" w:themeColor="text1"/>
          <w:sz w:val="28"/>
          <w:szCs w:val="28"/>
          <w:u w:val="none"/>
        </w:rPr>
        <w:lastRenderedPageBreak/>
        <w:t>Published</w:t>
      </w:r>
      <w:r w:rsidR="0081607E" w:rsidRPr="7D7EC2A1">
        <w:rPr>
          <w:rStyle w:val="Hyperlink"/>
          <w:rFonts w:ascii="Arial" w:eastAsia="Arial" w:hAnsi="Arial" w:cs="Arial"/>
          <w:b/>
          <w:bCs/>
          <w:color w:val="000000" w:themeColor="text1"/>
          <w:sz w:val="28"/>
          <w:szCs w:val="28"/>
          <w:u w:val="none"/>
        </w:rPr>
        <w:t xml:space="preserve"> </w:t>
      </w:r>
      <w:r w:rsidR="00777393" w:rsidRPr="7D7EC2A1">
        <w:rPr>
          <w:rStyle w:val="Hyperlink"/>
          <w:rFonts w:ascii="Arial" w:eastAsia="Arial" w:hAnsi="Arial" w:cs="Arial"/>
          <w:b/>
          <w:bCs/>
          <w:color w:val="000000" w:themeColor="text1"/>
          <w:sz w:val="28"/>
          <w:szCs w:val="28"/>
          <w:u w:val="none"/>
        </w:rPr>
        <w:t>dilated</w:t>
      </w:r>
      <w:r w:rsidR="0081607E" w:rsidRPr="7D7EC2A1">
        <w:rPr>
          <w:rStyle w:val="Hyperlink"/>
          <w:rFonts w:ascii="Arial" w:eastAsia="Arial" w:hAnsi="Arial" w:cs="Arial"/>
          <w:b/>
          <w:bCs/>
          <w:color w:val="000000" w:themeColor="text1"/>
          <w:sz w:val="28"/>
          <w:szCs w:val="28"/>
          <w:u w:val="none"/>
        </w:rPr>
        <w:t xml:space="preserve"> and </w:t>
      </w:r>
      <w:r w:rsidR="003E31B1" w:rsidRPr="7D7EC2A1">
        <w:rPr>
          <w:rStyle w:val="Hyperlink"/>
          <w:rFonts w:ascii="Arial" w:eastAsia="Arial" w:hAnsi="Arial" w:cs="Arial"/>
          <w:b/>
          <w:bCs/>
          <w:color w:val="000000" w:themeColor="text1"/>
          <w:sz w:val="28"/>
          <w:szCs w:val="28"/>
          <w:u w:val="none"/>
        </w:rPr>
        <w:t>non-ischaemic cardiomyopathy</w:t>
      </w:r>
      <w:r w:rsidR="0081607E" w:rsidRPr="7D7EC2A1">
        <w:rPr>
          <w:rStyle w:val="Hyperlink"/>
          <w:rFonts w:ascii="Arial" w:eastAsia="Arial" w:hAnsi="Arial" w:cs="Arial"/>
          <w:b/>
          <w:bCs/>
          <w:color w:val="000000" w:themeColor="text1"/>
          <w:sz w:val="28"/>
          <w:szCs w:val="28"/>
          <w:u w:val="none"/>
        </w:rPr>
        <w:t xml:space="preserve"> GWAS</w:t>
      </w:r>
    </w:p>
    <w:p w14:paraId="7C2BD8C0" w14:textId="77777777" w:rsidR="27D724FB" w:rsidRPr="00597314" w:rsidRDefault="27D724FB" w:rsidP="00597314">
      <w:pPr>
        <w:spacing w:after="0" w:line="276" w:lineRule="auto"/>
        <w:rPr>
          <w:rFonts w:ascii="Arial" w:eastAsia="Arial" w:hAnsi="Arial" w:cs="Arial"/>
          <w:sz w:val="24"/>
          <w:szCs w:val="24"/>
          <w:lang w:val="en-US"/>
        </w:rPr>
      </w:pPr>
    </w:p>
    <w:tbl>
      <w:tblPr>
        <w:tblStyle w:val="TableGrid"/>
        <w:tblW w:w="10128" w:type="dxa"/>
        <w:jc w:val="center"/>
        <w:tblLayout w:type="fixed"/>
        <w:tblLook w:val="04A0" w:firstRow="1" w:lastRow="0" w:firstColumn="1" w:lastColumn="0" w:noHBand="0" w:noVBand="1"/>
      </w:tblPr>
      <w:tblGrid>
        <w:gridCol w:w="993"/>
        <w:gridCol w:w="660"/>
        <w:gridCol w:w="1170"/>
        <w:gridCol w:w="795"/>
        <w:gridCol w:w="975"/>
        <w:gridCol w:w="1350"/>
        <w:gridCol w:w="1410"/>
        <w:gridCol w:w="945"/>
        <w:gridCol w:w="645"/>
        <w:gridCol w:w="1185"/>
      </w:tblGrid>
      <w:tr w:rsidR="000F539B" w:rsidRPr="00597314" w14:paraId="12135E5B" w14:textId="6A90106E" w:rsidTr="7D7EC2A1">
        <w:trPr>
          <w:jc w:val="center"/>
        </w:trPr>
        <w:tc>
          <w:tcPr>
            <w:tcW w:w="993" w:type="dxa"/>
            <w:vMerge w:val="restart"/>
            <w:shd w:val="clear" w:color="auto" w:fill="E7E6E6" w:themeFill="background2"/>
          </w:tcPr>
          <w:p w14:paraId="1306AA58" w14:textId="021AB8EB" w:rsidR="000F539B" w:rsidRPr="00597314" w:rsidRDefault="004C5E1E" w:rsidP="51A36A9C">
            <w:pPr>
              <w:spacing w:line="276" w:lineRule="auto"/>
              <w:rPr>
                <w:rFonts w:ascii="Arial" w:eastAsia="Arial" w:hAnsi="Arial" w:cs="Arial"/>
                <w:b/>
                <w:bCs/>
                <w:sz w:val="18"/>
                <w:szCs w:val="18"/>
              </w:rPr>
            </w:pPr>
            <w:r w:rsidRPr="7D7EC2A1">
              <w:rPr>
                <w:rFonts w:ascii="Arial" w:eastAsia="Arial" w:hAnsi="Arial" w:cs="Arial"/>
                <w:b/>
                <w:bCs/>
                <w:sz w:val="18"/>
                <w:szCs w:val="18"/>
              </w:rPr>
              <w:t>Study first author</w:t>
            </w:r>
          </w:p>
        </w:tc>
        <w:tc>
          <w:tcPr>
            <w:tcW w:w="660" w:type="dxa"/>
            <w:vMerge w:val="restart"/>
            <w:shd w:val="clear" w:color="auto" w:fill="E7E6E6" w:themeFill="background2"/>
          </w:tcPr>
          <w:p w14:paraId="01C1AB38" w14:textId="6772BF04" w:rsidR="000F539B" w:rsidRPr="00597314" w:rsidRDefault="1D80DE1C" w:rsidP="51A36A9C">
            <w:pPr>
              <w:spacing w:line="276" w:lineRule="auto"/>
              <w:rPr>
                <w:rFonts w:ascii="Arial" w:eastAsia="Arial" w:hAnsi="Arial" w:cs="Arial"/>
                <w:b/>
                <w:bCs/>
                <w:sz w:val="18"/>
                <w:szCs w:val="18"/>
              </w:rPr>
            </w:pPr>
            <w:r w:rsidRPr="7D7EC2A1">
              <w:rPr>
                <w:rFonts w:ascii="Arial" w:eastAsia="Arial" w:hAnsi="Arial" w:cs="Arial"/>
                <w:b/>
                <w:bCs/>
                <w:sz w:val="18"/>
                <w:szCs w:val="18"/>
              </w:rPr>
              <w:t>Y</w:t>
            </w:r>
            <w:r w:rsidRPr="7D7EC2A1">
              <w:rPr>
                <w:rFonts w:ascii="Arial" w:hAnsi="Arial" w:cs="Arial"/>
                <w:b/>
                <w:bCs/>
                <w:sz w:val="18"/>
                <w:szCs w:val="18"/>
              </w:rPr>
              <w:t>ear</w:t>
            </w:r>
          </w:p>
        </w:tc>
        <w:tc>
          <w:tcPr>
            <w:tcW w:w="1170" w:type="dxa"/>
            <w:vMerge w:val="restart"/>
            <w:shd w:val="clear" w:color="auto" w:fill="E7E6E6" w:themeFill="background2"/>
          </w:tcPr>
          <w:p w14:paraId="30638AD6" w14:textId="56916997" w:rsidR="000F539B" w:rsidRPr="00597314" w:rsidRDefault="1D80DE1C" w:rsidP="51A36A9C">
            <w:pPr>
              <w:spacing w:line="276" w:lineRule="auto"/>
              <w:rPr>
                <w:rFonts w:ascii="Arial" w:eastAsia="Arial" w:hAnsi="Arial" w:cs="Arial"/>
                <w:b/>
                <w:bCs/>
                <w:sz w:val="18"/>
                <w:szCs w:val="18"/>
              </w:rPr>
            </w:pPr>
            <w:r w:rsidRPr="7D7EC2A1">
              <w:rPr>
                <w:rFonts w:ascii="Arial" w:eastAsia="Arial" w:hAnsi="Arial" w:cs="Arial"/>
                <w:b/>
                <w:bCs/>
                <w:sz w:val="18"/>
                <w:szCs w:val="18"/>
              </w:rPr>
              <w:t>Phenotype</w:t>
            </w:r>
          </w:p>
        </w:tc>
        <w:tc>
          <w:tcPr>
            <w:tcW w:w="795" w:type="dxa"/>
            <w:vMerge w:val="restart"/>
            <w:shd w:val="clear" w:color="auto" w:fill="E7E6E6" w:themeFill="background2"/>
          </w:tcPr>
          <w:p w14:paraId="7DD22E20" w14:textId="4438B39A" w:rsidR="000F539B" w:rsidRPr="00597314" w:rsidRDefault="1D80DE1C" w:rsidP="51A36A9C">
            <w:pPr>
              <w:spacing w:line="276" w:lineRule="auto"/>
              <w:rPr>
                <w:rFonts w:ascii="Arial" w:eastAsia="Arial" w:hAnsi="Arial" w:cs="Arial"/>
                <w:b/>
                <w:bCs/>
                <w:sz w:val="18"/>
                <w:szCs w:val="18"/>
              </w:rPr>
            </w:pPr>
            <w:r w:rsidRPr="7D7EC2A1">
              <w:rPr>
                <w:rFonts w:ascii="Arial" w:eastAsia="Arial" w:hAnsi="Arial" w:cs="Arial"/>
                <w:b/>
                <w:bCs/>
                <w:sz w:val="18"/>
                <w:szCs w:val="18"/>
              </w:rPr>
              <w:t>C</w:t>
            </w:r>
            <w:r w:rsidRPr="7D7EC2A1">
              <w:rPr>
                <w:rFonts w:ascii="Arial" w:hAnsi="Arial" w:cs="Arial"/>
                <w:b/>
                <w:bCs/>
                <w:sz w:val="18"/>
                <w:szCs w:val="18"/>
              </w:rPr>
              <w:t>ases</w:t>
            </w:r>
          </w:p>
        </w:tc>
        <w:tc>
          <w:tcPr>
            <w:tcW w:w="975" w:type="dxa"/>
            <w:vMerge w:val="restart"/>
            <w:shd w:val="clear" w:color="auto" w:fill="E7E6E6" w:themeFill="background2"/>
          </w:tcPr>
          <w:p w14:paraId="034076F8" w14:textId="6A0CDE2E" w:rsidR="000F539B" w:rsidRPr="00597314" w:rsidRDefault="1D80DE1C" w:rsidP="51A36A9C">
            <w:pPr>
              <w:spacing w:line="276" w:lineRule="auto"/>
              <w:rPr>
                <w:rFonts w:ascii="Arial" w:eastAsia="Arial" w:hAnsi="Arial" w:cs="Arial"/>
                <w:b/>
                <w:bCs/>
                <w:sz w:val="18"/>
                <w:szCs w:val="18"/>
              </w:rPr>
            </w:pPr>
            <w:r w:rsidRPr="7D7EC2A1">
              <w:rPr>
                <w:rFonts w:ascii="Arial" w:eastAsia="Arial" w:hAnsi="Arial" w:cs="Arial"/>
                <w:b/>
                <w:bCs/>
                <w:sz w:val="18"/>
                <w:szCs w:val="18"/>
              </w:rPr>
              <w:t>C</w:t>
            </w:r>
            <w:r w:rsidRPr="7D7EC2A1">
              <w:rPr>
                <w:rFonts w:ascii="Arial" w:hAnsi="Arial" w:cs="Arial"/>
                <w:b/>
                <w:bCs/>
                <w:sz w:val="18"/>
                <w:szCs w:val="18"/>
              </w:rPr>
              <w:t>ontrols</w:t>
            </w:r>
          </w:p>
        </w:tc>
        <w:tc>
          <w:tcPr>
            <w:tcW w:w="5535" w:type="dxa"/>
            <w:gridSpan w:val="5"/>
            <w:shd w:val="clear" w:color="auto" w:fill="E7E6E6" w:themeFill="background2"/>
          </w:tcPr>
          <w:p w14:paraId="33D33E14" w14:textId="63B529C5" w:rsidR="000F539B" w:rsidRPr="00597314" w:rsidRDefault="004C5E1E" w:rsidP="51A36A9C">
            <w:pPr>
              <w:spacing w:line="276" w:lineRule="auto"/>
              <w:jc w:val="center"/>
              <w:rPr>
                <w:rFonts w:ascii="Arial" w:eastAsia="Arial" w:hAnsi="Arial" w:cs="Arial"/>
                <w:b/>
                <w:bCs/>
                <w:sz w:val="18"/>
                <w:szCs w:val="18"/>
              </w:rPr>
            </w:pPr>
            <w:r w:rsidRPr="7D7EC2A1">
              <w:rPr>
                <w:rFonts w:ascii="Arial" w:eastAsia="Arial" w:hAnsi="Arial" w:cs="Arial"/>
                <w:b/>
                <w:bCs/>
                <w:sz w:val="18"/>
                <w:szCs w:val="18"/>
              </w:rPr>
              <w:t>Reported</w:t>
            </w:r>
            <w:r w:rsidR="1D80DE1C" w:rsidRPr="7D7EC2A1">
              <w:rPr>
                <w:rFonts w:ascii="Arial" w:eastAsia="Arial" w:hAnsi="Arial" w:cs="Arial"/>
                <w:b/>
                <w:bCs/>
                <w:sz w:val="18"/>
                <w:szCs w:val="18"/>
              </w:rPr>
              <w:t xml:space="preserve"> lead variants</w:t>
            </w:r>
          </w:p>
        </w:tc>
      </w:tr>
      <w:tr w:rsidR="000F539B" w:rsidRPr="00597314" w14:paraId="402705D5" w14:textId="4A01513E" w:rsidTr="7D7EC2A1">
        <w:trPr>
          <w:jc w:val="center"/>
        </w:trPr>
        <w:tc>
          <w:tcPr>
            <w:tcW w:w="993" w:type="dxa"/>
            <w:vMerge/>
          </w:tcPr>
          <w:p w14:paraId="3A6248D6" w14:textId="77777777" w:rsidR="000F539B" w:rsidRPr="00597314" w:rsidRDefault="000F539B" w:rsidP="00597314">
            <w:pPr>
              <w:spacing w:line="276" w:lineRule="auto"/>
              <w:rPr>
                <w:rFonts w:ascii="Arial" w:eastAsia="Arial" w:hAnsi="Arial" w:cs="Arial"/>
                <w:b/>
                <w:bCs/>
                <w:sz w:val="16"/>
                <w:szCs w:val="16"/>
              </w:rPr>
            </w:pPr>
          </w:p>
        </w:tc>
        <w:tc>
          <w:tcPr>
            <w:tcW w:w="660" w:type="dxa"/>
            <w:vMerge/>
          </w:tcPr>
          <w:p w14:paraId="67911959" w14:textId="77777777" w:rsidR="000F539B" w:rsidRPr="00597314" w:rsidRDefault="000F539B" w:rsidP="00597314">
            <w:pPr>
              <w:spacing w:line="276" w:lineRule="auto"/>
              <w:rPr>
                <w:rFonts w:ascii="Arial" w:eastAsia="Arial" w:hAnsi="Arial" w:cs="Arial"/>
                <w:b/>
                <w:bCs/>
                <w:sz w:val="16"/>
                <w:szCs w:val="16"/>
              </w:rPr>
            </w:pPr>
          </w:p>
        </w:tc>
        <w:tc>
          <w:tcPr>
            <w:tcW w:w="1170" w:type="dxa"/>
            <w:vMerge/>
          </w:tcPr>
          <w:p w14:paraId="1648DFD7" w14:textId="77777777" w:rsidR="000F539B" w:rsidRPr="00597314" w:rsidRDefault="000F539B" w:rsidP="00597314">
            <w:pPr>
              <w:spacing w:line="276" w:lineRule="auto"/>
              <w:rPr>
                <w:rFonts w:ascii="Arial" w:eastAsia="Arial" w:hAnsi="Arial" w:cs="Arial"/>
                <w:b/>
                <w:bCs/>
                <w:sz w:val="16"/>
                <w:szCs w:val="16"/>
              </w:rPr>
            </w:pPr>
          </w:p>
        </w:tc>
        <w:tc>
          <w:tcPr>
            <w:tcW w:w="795" w:type="dxa"/>
            <w:vMerge/>
          </w:tcPr>
          <w:p w14:paraId="448662D8" w14:textId="75D20CFB" w:rsidR="000F539B" w:rsidRPr="00597314" w:rsidRDefault="000F539B" w:rsidP="00597314">
            <w:pPr>
              <w:spacing w:line="276" w:lineRule="auto"/>
              <w:rPr>
                <w:rFonts w:ascii="Arial" w:eastAsia="Arial" w:hAnsi="Arial" w:cs="Arial"/>
                <w:b/>
                <w:bCs/>
                <w:sz w:val="16"/>
                <w:szCs w:val="16"/>
              </w:rPr>
            </w:pPr>
          </w:p>
        </w:tc>
        <w:tc>
          <w:tcPr>
            <w:tcW w:w="975" w:type="dxa"/>
            <w:vMerge/>
          </w:tcPr>
          <w:p w14:paraId="728AC771" w14:textId="77777777" w:rsidR="000F539B" w:rsidRPr="00597314" w:rsidRDefault="000F539B" w:rsidP="00597314">
            <w:pPr>
              <w:spacing w:line="276" w:lineRule="auto"/>
              <w:rPr>
                <w:rFonts w:ascii="Arial" w:eastAsia="Arial" w:hAnsi="Arial" w:cs="Arial"/>
                <w:b/>
                <w:bCs/>
                <w:sz w:val="16"/>
                <w:szCs w:val="16"/>
              </w:rPr>
            </w:pPr>
          </w:p>
        </w:tc>
        <w:tc>
          <w:tcPr>
            <w:tcW w:w="1350" w:type="dxa"/>
            <w:shd w:val="clear" w:color="auto" w:fill="E7E6E6" w:themeFill="background2"/>
          </w:tcPr>
          <w:p w14:paraId="5112251F" w14:textId="1E253ACC" w:rsidR="000F539B" w:rsidRPr="00597314" w:rsidRDefault="1D80DE1C" w:rsidP="51A36A9C">
            <w:pPr>
              <w:spacing w:line="276" w:lineRule="auto"/>
              <w:rPr>
                <w:rFonts w:ascii="Arial" w:eastAsia="Arial" w:hAnsi="Arial" w:cs="Arial"/>
                <w:b/>
                <w:bCs/>
                <w:sz w:val="18"/>
                <w:szCs w:val="18"/>
              </w:rPr>
            </w:pPr>
            <w:r w:rsidRPr="7D7EC2A1">
              <w:rPr>
                <w:rFonts w:ascii="Arial" w:eastAsia="Arial" w:hAnsi="Arial" w:cs="Arial"/>
                <w:b/>
                <w:bCs/>
                <w:sz w:val="18"/>
                <w:szCs w:val="18"/>
              </w:rPr>
              <w:t>Variant</w:t>
            </w:r>
          </w:p>
        </w:tc>
        <w:tc>
          <w:tcPr>
            <w:tcW w:w="1410" w:type="dxa"/>
            <w:shd w:val="clear" w:color="auto" w:fill="E7E6E6" w:themeFill="background2"/>
          </w:tcPr>
          <w:p w14:paraId="6F715F39" w14:textId="3B81CA40" w:rsidR="000F539B" w:rsidRPr="00597314" w:rsidRDefault="1D80DE1C" w:rsidP="51A36A9C">
            <w:pPr>
              <w:spacing w:line="276" w:lineRule="auto"/>
              <w:rPr>
                <w:rFonts w:ascii="Arial" w:eastAsia="Arial" w:hAnsi="Arial" w:cs="Arial"/>
                <w:b/>
                <w:bCs/>
                <w:sz w:val="18"/>
                <w:szCs w:val="18"/>
              </w:rPr>
            </w:pPr>
            <w:r w:rsidRPr="7D7EC2A1">
              <w:rPr>
                <w:rFonts w:ascii="Arial" w:eastAsia="Arial" w:hAnsi="Arial" w:cs="Arial"/>
                <w:b/>
                <w:bCs/>
                <w:sz w:val="18"/>
                <w:szCs w:val="18"/>
              </w:rPr>
              <w:t>Position</w:t>
            </w:r>
          </w:p>
        </w:tc>
        <w:tc>
          <w:tcPr>
            <w:tcW w:w="945" w:type="dxa"/>
            <w:shd w:val="clear" w:color="auto" w:fill="E7E6E6" w:themeFill="background2"/>
          </w:tcPr>
          <w:p w14:paraId="5D41199E" w14:textId="50F77B21" w:rsidR="000F539B" w:rsidRPr="00597314" w:rsidRDefault="490E788A" w:rsidP="51A36A9C">
            <w:pPr>
              <w:spacing w:line="276" w:lineRule="auto"/>
              <w:rPr>
                <w:rFonts w:ascii="Arial" w:eastAsia="Arial" w:hAnsi="Arial" w:cs="Arial"/>
                <w:b/>
                <w:bCs/>
                <w:sz w:val="18"/>
                <w:szCs w:val="18"/>
              </w:rPr>
            </w:pPr>
            <w:r w:rsidRPr="7D7EC2A1">
              <w:rPr>
                <w:rFonts w:ascii="Arial" w:eastAsia="Arial" w:hAnsi="Arial" w:cs="Arial"/>
                <w:b/>
                <w:bCs/>
                <w:sz w:val="18"/>
                <w:szCs w:val="18"/>
              </w:rPr>
              <w:t>EA</w:t>
            </w:r>
            <w:r w:rsidR="4240A44A" w:rsidRPr="7D7EC2A1">
              <w:rPr>
                <w:rFonts w:ascii="Arial" w:eastAsia="Arial" w:hAnsi="Arial" w:cs="Arial"/>
                <w:b/>
                <w:bCs/>
                <w:sz w:val="18"/>
                <w:szCs w:val="18"/>
              </w:rPr>
              <w:t xml:space="preserve"> </w:t>
            </w:r>
          </w:p>
          <w:p w14:paraId="31AFCEA8" w14:textId="1DD1410E" w:rsidR="000F539B" w:rsidRPr="00597314" w:rsidRDefault="4240A44A" w:rsidP="51A36A9C">
            <w:pPr>
              <w:spacing w:line="276" w:lineRule="auto"/>
              <w:rPr>
                <w:rFonts w:ascii="Arial" w:eastAsia="Arial" w:hAnsi="Arial" w:cs="Arial"/>
                <w:b/>
                <w:bCs/>
                <w:sz w:val="18"/>
                <w:szCs w:val="18"/>
              </w:rPr>
            </w:pPr>
            <w:r w:rsidRPr="7D7EC2A1">
              <w:rPr>
                <w:rFonts w:ascii="Arial" w:eastAsia="Arial" w:hAnsi="Arial" w:cs="Arial"/>
                <w:b/>
                <w:bCs/>
                <w:sz w:val="18"/>
                <w:szCs w:val="18"/>
              </w:rPr>
              <w:t>(</w:t>
            </w:r>
            <w:r w:rsidR="707377C3" w:rsidRPr="7D7EC2A1">
              <w:rPr>
                <w:rFonts w:ascii="Arial" w:eastAsia="Arial" w:hAnsi="Arial" w:cs="Arial"/>
                <w:b/>
                <w:bCs/>
                <w:sz w:val="18"/>
                <w:szCs w:val="18"/>
              </w:rPr>
              <w:t>Freq</w:t>
            </w:r>
            <w:r w:rsidRPr="7D7EC2A1">
              <w:rPr>
                <w:rFonts w:ascii="Arial" w:eastAsia="Arial" w:hAnsi="Arial" w:cs="Arial"/>
                <w:b/>
                <w:bCs/>
                <w:sz w:val="18"/>
                <w:szCs w:val="18"/>
              </w:rPr>
              <w:t>)</w:t>
            </w:r>
          </w:p>
        </w:tc>
        <w:tc>
          <w:tcPr>
            <w:tcW w:w="645" w:type="dxa"/>
            <w:shd w:val="clear" w:color="auto" w:fill="E7E6E6" w:themeFill="background2"/>
          </w:tcPr>
          <w:p w14:paraId="5964064B" w14:textId="7AEFB7E7" w:rsidR="000F539B" w:rsidRPr="00597314" w:rsidRDefault="1D80DE1C" w:rsidP="51A36A9C">
            <w:pPr>
              <w:spacing w:line="276" w:lineRule="auto"/>
              <w:rPr>
                <w:rFonts w:ascii="Arial" w:eastAsia="Arial" w:hAnsi="Arial" w:cs="Arial"/>
                <w:b/>
                <w:bCs/>
                <w:sz w:val="18"/>
                <w:szCs w:val="18"/>
              </w:rPr>
            </w:pPr>
            <w:r w:rsidRPr="7D7EC2A1">
              <w:rPr>
                <w:rFonts w:ascii="Arial" w:eastAsia="Arial" w:hAnsi="Arial" w:cs="Arial"/>
                <w:b/>
                <w:bCs/>
                <w:sz w:val="18"/>
                <w:szCs w:val="18"/>
              </w:rPr>
              <w:t>OR</w:t>
            </w:r>
          </w:p>
        </w:tc>
        <w:tc>
          <w:tcPr>
            <w:tcW w:w="1185" w:type="dxa"/>
            <w:shd w:val="clear" w:color="auto" w:fill="E7E6E6" w:themeFill="background2"/>
          </w:tcPr>
          <w:p w14:paraId="2F969868" w14:textId="731D57D0" w:rsidR="000F539B" w:rsidRPr="00597314" w:rsidRDefault="1D80DE1C" w:rsidP="51A36A9C">
            <w:pPr>
              <w:spacing w:line="276" w:lineRule="auto"/>
              <w:rPr>
                <w:rFonts w:ascii="Arial" w:eastAsia="Arial" w:hAnsi="Arial" w:cs="Arial"/>
                <w:b/>
                <w:bCs/>
                <w:sz w:val="18"/>
                <w:szCs w:val="18"/>
              </w:rPr>
            </w:pPr>
            <w:r w:rsidRPr="7D7EC2A1">
              <w:rPr>
                <w:rFonts w:ascii="Arial" w:eastAsia="Arial" w:hAnsi="Arial" w:cs="Arial"/>
                <w:b/>
                <w:bCs/>
                <w:sz w:val="18"/>
                <w:szCs w:val="18"/>
              </w:rPr>
              <w:t>Annotated gene</w:t>
            </w:r>
          </w:p>
        </w:tc>
      </w:tr>
      <w:tr w:rsidR="000F539B" w:rsidRPr="00597314" w14:paraId="0ABB6AAA" w14:textId="3F61A24D" w:rsidTr="7D7EC2A1">
        <w:trPr>
          <w:jc w:val="center"/>
        </w:trPr>
        <w:tc>
          <w:tcPr>
            <w:tcW w:w="993" w:type="dxa"/>
          </w:tcPr>
          <w:p w14:paraId="0C1774AC" w14:textId="7B6F4693" w:rsidR="0081607E" w:rsidRPr="00597314" w:rsidRDefault="0081607E" w:rsidP="51A36A9C">
            <w:pPr>
              <w:spacing w:line="276" w:lineRule="auto"/>
              <w:rPr>
                <w:rFonts w:ascii="Arial" w:eastAsia="Arial" w:hAnsi="Arial" w:cs="Arial"/>
                <w:sz w:val="18"/>
                <w:szCs w:val="18"/>
              </w:rPr>
            </w:pPr>
            <w:r w:rsidRPr="51A36A9C">
              <w:rPr>
                <w:rFonts w:ascii="Arial" w:eastAsia="Arial" w:hAnsi="Arial" w:cs="Arial"/>
                <w:sz w:val="18"/>
                <w:szCs w:val="18"/>
              </w:rPr>
              <w:t>G</w:t>
            </w:r>
            <w:r w:rsidRPr="51A36A9C">
              <w:rPr>
                <w:rFonts w:ascii="Arial" w:hAnsi="Arial" w:cs="Arial"/>
                <w:sz w:val="18"/>
                <w:szCs w:val="18"/>
              </w:rPr>
              <w:t>arnier</w:t>
            </w:r>
            <w:r w:rsidR="009F4D5D" w:rsidRPr="00597314">
              <w:rPr>
                <w:rFonts w:ascii="Arial" w:hAnsi="Arial" w:cs="Arial"/>
                <w:sz w:val="16"/>
                <w:szCs w:val="16"/>
              </w:rPr>
              <w:fldChar w:fldCharType="begin">
                <w:fldData xml:space="preserve">PEVuZE5vdGU+PENpdGU+PEF1dGhvcj5HYXJuaWVyPC9BdXRob3I+PFllYXI+MjAyMTwvWWVhcj48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</w:fldData>
              </w:fldChar>
            </w:r>
            <w:r w:rsidR="00A11108">
              <w:rPr>
                <w:rFonts w:ascii="Arial" w:hAnsi="Arial" w:cs="Arial"/>
                <w:sz w:val="16"/>
                <w:szCs w:val="16"/>
              </w:rPr>
              <w:instrText xml:space="preserve"> ADDIN EN.CITE </w:instrText>
            </w:r>
            <w:r w:rsidR="00A11108">
              <w:rPr>
                <w:rFonts w:ascii="Arial" w:hAnsi="Arial" w:cs="Arial"/>
                <w:sz w:val="16"/>
                <w:szCs w:val="16"/>
              </w:rPr>
              <w:fldChar w:fldCharType="begin">
                <w:fldData xml:space="preserve">PEVuZE5vdGU+PENpdGU+PEF1dGhvcj5HYXJuaWVyPC9BdXRob3I+PFllYXI+MjAyMTwvWWVhcj48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</w:fldData>
              </w:fldChar>
            </w:r>
            <w:r w:rsidR="00A11108">
              <w:rPr>
                <w:rFonts w:ascii="Arial" w:hAnsi="Arial" w:cs="Arial"/>
                <w:sz w:val="16"/>
                <w:szCs w:val="16"/>
              </w:rPr>
              <w:instrText xml:space="preserve"> ADDIN EN.CITE.DATA </w:instrText>
            </w:r>
            <w:r w:rsidR="00A11108">
              <w:rPr>
                <w:rFonts w:ascii="Arial" w:hAnsi="Arial" w:cs="Arial"/>
                <w:sz w:val="16"/>
                <w:szCs w:val="16"/>
              </w:rPr>
            </w:r>
            <w:r w:rsidR="00A11108">
              <w:rPr>
                <w:rFonts w:ascii="Arial" w:hAnsi="Arial" w:cs="Arial"/>
                <w:sz w:val="16"/>
                <w:szCs w:val="16"/>
              </w:rPr>
              <w:fldChar w:fldCharType="end"/>
            </w:r>
            <w:r w:rsidR="009F4D5D" w:rsidRPr="00597314">
              <w:rPr>
                <w:rFonts w:ascii="Arial" w:hAnsi="Arial" w:cs="Arial"/>
                <w:sz w:val="16"/>
                <w:szCs w:val="16"/>
              </w:rPr>
            </w:r>
            <w:r w:rsidR="009F4D5D" w:rsidRPr="00597314">
              <w:rPr>
                <w:rFonts w:ascii="Arial" w:hAnsi="Arial" w:cs="Arial"/>
                <w:sz w:val="16"/>
                <w:szCs w:val="16"/>
              </w:rPr>
              <w:fldChar w:fldCharType="separate"/>
            </w:r>
            <w:r w:rsidR="00A11108" w:rsidRPr="00A11108">
              <w:rPr>
                <w:rFonts w:ascii="Arial" w:hAnsi="Arial" w:cs="Arial"/>
                <w:noProof/>
                <w:sz w:val="16"/>
                <w:szCs w:val="16"/>
                <w:vertAlign w:val="superscript"/>
              </w:rPr>
              <w:t>4</w:t>
            </w:r>
            <w:r w:rsidR="009F4D5D" w:rsidRPr="00597314">
              <w:rPr>
                <w:rFonts w:ascii="Arial" w:hAnsi="Arial" w:cs="Arial"/>
                <w:sz w:val="16"/>
                <w:szCs w:val="16"/>
              </w:rPr>
              <w:fldChar w:fldCharType="end"/>
            </w:r>
          </w:p>
        </w:tc>
        <w:tc>
          <w:tcPr>
            <w:tcW w:w="660" w:type="dxa"/>
          </w:tcPr>
          <w:p w14:paraId="7AE39304" w14:textId="3E044732"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2</w:t>
            </w:r>
            <w:r w:rsidRPr="7D7EC2A1">
              <w:rPr>
                <w:rFonts w:ascii="Arial" w:hAnsi="Arial" w:cs="Arial"/>
                <w:sz w:val="18"/>
                <w:szCs w:val="18"/>
              </w:rPr>
              <w:t>021</w:t>
            </w:r>
          </w:p>
        </w:tc>
        <w:tc>
          <w:tcPr>
            <w:tcW w:w="1170" w:type="dxa"/>
          </w:tcPr>
          <w:p w14:paraId="515625A1" w14:textId="070D287D"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DCM</w:t>
            </w:r>
          </w:p>
        </w:tc>
        <w:tc>
          <w:tcPr>
            <w:tcW w:w="795" w:type="dxa"/>
          </w:tcPr>
          <w:p w14:paraId="078C0AED" w14:textId="04BFE8E4"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2</w:t>
            </w:r>
            <w:r w:rsidRPr="7D7EC2A1">
              <w:rPr>
                <w:rFonts w:ascii="Arial" w:hAnsi="Arial" w:cs="Arial"/>
                <w:sz w:val="18"/>
                <w:szCs w:val="18"/>
              </w:rPr>
              <w:t>651</w:t>
            </w:r>
          </w:p>
        </w:tc>
        <w:tc>
          <w:tcPr>
            <w:tcW w:w="975" w:type="dxa"/>
          </w:tcPr>
          <w:p w14:paraId="228BCCFD" w14:textId="61A2D2D8"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4</w:t>
            </w:r>
            <w:r w:rsidRPr="7D7EC2A1">
              <w:rPr>
                <w:rFonts w:ascii="Arial" w:hAnsi="Arial" w:cs="Arial"/>
                <w:sz w:val="18"/>
                <w:szCs w:val="18"/>
              </w:rPr>
              <w:t>329</w:t>
            </w:r>
          </w:p>
        </w:tc>
        <w:tc>
          <w:tcPr>
            <w:tcW w:w="1350" w:type="dxa"/>
          </w:tcPr>
          <w:p w14:paraId="4149DFF4" w14:textId="7EFEDE86"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rs62232870</w:t>
            </w:r>
          </w:p>
          <w:p w14:paraId="1E06BA40" w14:textId="7777777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rs4684185</w:t>
            </w:r>
          </w:p>
          <w:p w14:paraId="4F11694B" w14:textId="7777777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rs148248535</w:t>
            </w:r>
          </w:p>
          <w:p w14:paraId="6843C3CC" w14:textId="714C21D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rs7284877</w:t>
            </w:r>
          </w:p>
        </w:tc>
        <w:tc>
          <w:tcPr>
            <w:tcW w:w="1410" w:type="dxa"/>
          </w:tcPr>
          <w:p w14:paraId="3319BA3D" w14:textId="7777777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3:14257709</w:t>
            </w:r>
          </w:p>
          <w:p w14:paraId="03C42ECC" w14:textId="7777777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3:14272914</w:t>
            </w:r>
          </w:p>
          <w:p w14:paraId="1E0A3798" w14:textId="7777777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16:2183449</w:t>
            </w:r>
          </w:p>
          <w:p w14:paraId="34A6236F" w14:textId="56C12E3D"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22:24155111</w:t>
            </w:r>
          </w:p>
        </w:tc>
        <w:tc>
          <w:tcPr>
            <w:tcW w:w="945" w:type="dxa"/>
          </w:tcPr>
          <w:p w14:paraId="47A5BB80" w14:textId="7777777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A (0.23)</w:t>
            </w:r>
          </w:p>
          <w:p w14:paraId="6FF38082" w14:textId="7777777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C (0.7)</w:t>
            </w:r>
          </w:p>
          <w:p w14:paraId="5563CAD6" w14:textId="7777777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T (0.82)</w:t>
            </w:r>
          </w:p>
          <w:p w14:paraId="192FD4A8" w14:textId="150D393C"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C (0.81)</w:t>
            </w:r>
          </w:p>
        </w:tc>
        <w:tc>
          <w:tcPr>
            <w:tcW w:w="645" w:type="dxa"/>
          </w:tcPr>
          <w:p w14:paraId="7D4AAADD" w14:textId="7777777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1.36</w:t>
            </w:r>
          </w:p>
          <w:p w14:paraId="38BBF7EA" w14:textId="7777777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1.28</w:t>
            </w:r>
          </w:p>
          <w:p w14:paraId="514F20A7" w14:textId="7777777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1.35</w:t>
            </w:r>
          </w:p>
          <w:p w14:paraId="0CAC1B11" w14:textId="2830530B"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1.32</w:t>
            </w:r>
          </w:p>
        </w:tc>
        <w:tc>
          <w:tcPr>
            <w:tcW w:w="1185" w:type="dxa"/>
          </w:tcPr>
          <w:p w14:paraId="5EFCD720" w14:textId="77777777" w:rsidR="0081607E" w:rsidRPr="00597314" w:rsidRDefault="0081607E" w:rsidP="7D7EC2A1">
            <w:pPr>
              <w:spacing w:line="276" w:lineRule="auto"/>
              <w:rPr>
                <w:rFonts w:ascii="Arial" w:eastAsia="Arial" w:hAnsi="Arial" w:cs="Arial"/>
                <w:i/>
                <w:iCs/>
                <w:sz w:val="18"/>
                <w:szCs w:val="18"/>
              </w:rPr>
            </w:pPr>
            <w:r w:rsidRPr="7D7EC2A1">
              <w:rPr>
                <w:rFonts w:ascii="Arial" w:eastAsia="Arial" w:hAnsi="Arial" w:cs="Arial"/>
                <w:i/>
                <w:iCs/>
                <w:sz w:val="18"/>
                <w:szCs w:val="18"/>
              </w:rPr>
              <w:t>LSM3</w:t>
            </w:r>
          </w:p>
          <w:p w14:paraId="734466FB" w14:textId="77777777" w:rsidR="0081607E" w:rsidRPr="00597314" w:rsidRDefault="0081607E" w:rsidP="7D7EC2A1">
            <w:pPr>
              <w:spacing w:line="276" w:lineRule="auto"/>
              <w:rPr>
                <w:rFonts w:ascii="Arial" w:eastAsia="Arial" w:hAnsi="Arial" w:cs="Arial"/>
                <w:i/>
                <w:iCs/>
                <w:sz w:val="18"/>
                <w:szCs w:val="18"/>
              </w:rPr>
            </w:pPr>
            <w:r w:rsidRPr="7D7EC2A1">
              <w:rPr>
                <w:rFonts w:ascii="Arial" w:eastAsia="Arial" w:hAnsi="Arial" w:cs="Arial"/>
                <w:i/>
                <w:iCs/>
                <w:sz w:val="18"/>
                <w:szCs w:val="18"/>
              </w:rPr>
              <w:t>LSM3</w:t>
            </w:r>
          </w:p>
          <w:p w14:paraId="3519955F" w14:textId="77777777" w:rsidR="0081607E" w:rsidRPr="00597314" w:rsidRDefault="0081607E" w:rsidP="7D7EC2A1">
            <w:pPr>
              <w:spacing w:line="276" w:lineRule="auto"/>
              <w:rPr>
                <w:rFonts w:ascii="Arial" w:eastAsia="Arial" w:hAnsi="Arial" w:cs="Arial"/>
                <w:i/>
                <w:iCs/>
                <w:sz w:val="18"/>
                <w:szCs w:val="18"/>
              </w:rPr>
            </w:pPr>
            <w:r w:rsidRPr="7D7EC2A1">
              <w:rPr>
                <w:rFonts w:ascii="Arial" w:eastAsia="Arial" w:hAnsi="Arial" w:cs="Arial"/>
                <w:i/>
                <w:iCs/>
                <w:sz w:val="18"/>
                <w:szCs w:val="18"/>
              </w:rPr>
              <w:t>PDKD1</w:t>
            </w:r>
          </w:p>
          <w:p w14:paraId="1F9C399E" w14:textId="04E7FDF5" w:rsidR="0081607E" w:rsidRPr="00597314" w:rsidRDefault="0081607E" w:rsidP="7D7EC2A1">
            <w:pPr>
              <w:spacing w:line="276" w:lineRule="auto"/>
              <w:rPr>
                <w:rFonts w:ascii="Arial" w:eastAsia="Arial" w:hAnsi="Arial" w:cs="Arial"/>
                <w:i/>
                <w:iCs/>
                <w:sz w:val="18"/>
                <w:szCs w:val="18"/>
              </w:rPr>
            </w:pPr>
            <w:r w:rsidRPr="7D7EC2A1">
              <w:rPr>
                <w:rFonts w:ascii="Arial" w:eastAsia="Arial" w:hAnsi="Arial" w:cs="Arial"/>
                <w:i/>
                <w:iCs/>
                <w:sz w:val="18"/>
                <w:szCs w:val="18"/>
              </w:rPr>
              <w:t>SMARCB1</w:t>
            </w:r>
          </w:p>
        </w:tc>
      </w:tr>
      <w:tr w:rsidR="000F539B" w:rsidRPr="00597314" w14:paraId="1BB6D3D7" w14:textId="475B2D7A" w:rsidTr="7D7EC2A1">
        <w:trPr>
          <w:jc w:val="center"/>
        </w:trPr>
        <w:tc>
          <w:tcPr>
            <w:tcW w:w="993" w:type="dxa"/>
          </w:tcPr>
          <w:p w14:paraId="52F7B168" w14:textId="2A576BA9" w:rsidR="0081607E" w:rsidRPr="00597314" w:rsidRDefault="0081607E" w:rsidP="51A36A9C">
            <w:pPr>
              <w:spacing w:line="276" w:lineRule="auto"/>
              <w:rPr>
                <w:rFonts w:ascii="Arial" w:eastAsia="Arial" w:hAnsi="Arial" w:cs="Arial"/>
                <w:sz w:val="18"/>
                <w:szCs w:val="18"/>
              </w:rPr>
            </w:pPr>
            <w:r w:rsidRPr="51A36A9C">
              <w:rPr>
                <w:rFonts w:ascii="Arial" w:eastAsia="Arial" w:hAnsi="Arial" w:cs="Arial"/>
                <w:sz w:val="18"/>
                <w:szCs w:val="18"/>
              </w:rPr>
              <w:t>Tadro</w:t>
            </w:r>
            <w:r w:rsidR="4E4F22A4" w:rsidRPr="51A36A9C">
              <w:rPr>
                <w:rFonts w:ascii="Arial" w:eastAsia="Arial" w:hAnsi="Arial" w:cs="Arial"/>
                <w:sz w:val="18"/>
                <w:szCs w:val="18"/>
              </w:rPr>
              <w:t>s</w:t>
            </w:r>
            <w:r w:rsidR="009F4D5D" w:rsidRPr="00597314">
              <w:rPr>
                <w:rFonts w:ascii="Arial" w:eastAsia="Arial" w:hAnsi="Arial" w:cs="Arial"/>
                <w:sz w:val="16"/>
                <w:szCs w:val="16"/>
              </w:rPr>
              <w:fldChar w:fldCharType="begin">
                <w:fldData xml:space="preserve">PEVuZE5vdGU+PENpdGU+PEF1dGhvcj5IYXJwZXI8L0F1dGhvcj48WWVhcj4yMDIxPC9ZZWFyPjxS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</w:fldData>
              </w:fldChar>
            </w:r>
            <w:r w:rsidR="00604DE7">
              <w:rPr>
                <w:rFonts w:ascii="Arial" w:eastAsia="Arial" w:hAnsi="Arial" w:cs="Arial"/>
                <w:sz w:val="16"/>
                <w:szCs w:val="16"/>
              </w:rPr>
              <w:instrText xml:space="preserve"> ADDIN EN.CITE </w:instrText>
            </w:r>
            <w:r w:rsidR="00604DE7">
              <w:rPr>
                <w:rFonts w:ascii="Arial" w:eastAsia="Arial" w:hAnsi="Arial" w:cs="Arial"/>
                <w:sz w:val="16"/>
                <w:szCs w:val="16"/>
              </w:rPr>
              <w:fldChar w:fldCharType="begin">
                <w:fldData xml:space="preserve">PEVuZE5vdGU+PENpdGU+PEF1dGhvcj5IYXJwZXI8L0F1dGhvcj48WWVhcj4yMDIxPC9ZZWFyPjxS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</w:fldData>
              </w:fldChar>
            </w:r>
            <w:r w:rsidR="00604DE7">
              <w:rPr>
                <w:rFonts w:ascii="Arial" w:eastAsia="Arial" w:hAnsi="Arial" w:cs="Arial"/>
                <w:sz w:val="16"/>
                <w:szCs w:val="16"/>
              </w:rPr>
              <w:instrText xml:space="preserve"> ADDIN EN.CITE.DATA </w:instrText>
            </w:r>
            <w:r w:rsidR="00604DE7">
              <w:rPr>
                <w:rFonts w:ascii="Arial" w:eastAsia="Arial" w:hAnsi="Arial" w:cs="Arial"/>
                <w:sz w:val="16"/>
                <w:szCs w:val="16"/>
              </w:rPr>
            </w:r>
            <w:r w:rsidR="00604DE7">
              <w:rPr>
                <w:rFonts w:ascii="Arial" w:eastAsia="Arial" w:hAnsi="Arial" w:cs="Arial"/>
                <w:sz w:val="16"/>
                <w:szCs w:val="16"/>
              </w:rPr>
              <w:fldChar w:fldCharType="end"/>
            </w:r>
            <w:r w:rsidR="009F4D5D" w:rsidRPr="00597314">
              <w:rPr>
                <w:rFonts w:ascii="Arial" w:eastAsia="Arial" w:hAnsi="Arial" w:cs="Arial"/>
                <w:sz w:val="16"/>
                <w:szCs w:val="16"/>
              </w:rPr>
            </w:r>
            <w:r w:rsidR="009F4D5D" w:rsidRPr="00597314">
              <w:rPr>
                <w:rFonts w:ascii="Arial" w:eastAsia="Arial" w:hAnsi="Arial" w:cs="Arial"/>
                <w:sz w:val="16"/>
                <w:szCs w:val="16"/>
              </w:rPr>
              <w:fldChar w:fldCharType="separate"/>
            </w:r>
            <w:r w:rsidR="00604DE7" w:rsidRPr="00604DE7">
              <w:rPr>
                <w:rFonts w:ascii="Arial" w:eastAsia="Arial" w:hAnsi="Arial" w:cs="Arial"/>
                <w:noProof/>
                <w:sz w:val="16"/>
                <w:szCs w:val="16"/>
                <w:vertAlign w:val="superscript"/>
              </w:rPr>
              <w:t>14</w:t>
            </w:r>
            <w:r w:rsidR="009F4D5D" w:rsidRPr="00597314">
              <w:rPr>
                <w:rFonts w:ascii="Arial" w:eastAsia="Arial" w:hAnsi="Arial" w:cs="Arial"/>
                <w:sz w:val="16"/>
                <w:szCs w:val="16"/>
              </w:rPr>
              <w:fldChar w:fldCharType="end"/>
            </w:r>
          </w:p>
        </w:tc>
        <w:tc>
          <w:tcPr>
            <w:tcW w:w="660" w:type="dxa"/>
          </w:tcPr>
          <w:p w14:paraId="035DBEB9" w14:textId="57D8AA0F"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2021</w:t>
            </w:r>
          </w:p>
        </w:tc>
        <w:tc>
          <w:tcPr>
            <w:tcW w:w="1170" w:type="dxa"/>
          </w:tcPr>
          <w:p w14:paraId="06787D1B" w14:textId="400D4117" w:rsidR="0081607E" w:rsidRPr="00597314" w:rsidRDefault="0081607E" w:rsidP="51A36A9C">
            <w:pPr>
              <w:spacing w:line="276" w:lineRule="auto"/>
              <w:rPr>
                <w:rFonts w:ascii="Arial" w:eastAsia="Arial" w:hAnsi="Arial" w:cs="Arial"/>
                <w:sz w:val="18"/>
                <w:szCs w:val="18"/>
              </w:rPr>
            </w:pPr>
            <w:r w:rsidRPr="7D7EC2A1">
              <w:rPr>
                <w:rFonts w:ascii="Arial" w:eastAsia="Arial" w:hAnsi="Arial" w:cs="Arial"/>
                <w:sz w:val="18"/>
                <w:szCs w:val="18"/>
              </w:rPr>
              <w:t>DCM MTAG</w:t>
            </w:r>
          </w:p>
        </w:tc>
        <w:tc>
          <w:tcPr>
            <w:tcW w:w="795" w:type="dxa"/>
          </w:tcPr>
          <w:p w14:paraId="3E6A6DD0" w14:textId="06E6E588" w:rsidR="0081607E"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5521</w:t>
            </w:r>
          </w:p>
        </w:tc>
        <w:tc>
          <w:tcPr>
            <w:tcW w:w="975" w:type="dxa"/>
          </w:tcPr>
          <w:p w14:paraId="14039DA8" w14:textId="36374187" w:rsidR="0081607E"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397323</w:t>
            </w:r>
          </w:p>
        </w:tc>
        <w:tc>
          <w:tcPr>
            <w:tcW w:w="1350" w:type="dxa"/>
          </w:tcPr>
          <w:p w14:paraId="168ACFAC"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rs10927875</w:t>
            </w:r>
          </w:p>
          <w:p w14:paraId="664DB93F"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rs2291569</w:t>
            </w:r>
          </w:p>
          <w:p w14:paraId="4EC895D4"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rs2234962</w:t>
            </w:r>
          </w:p>
          <w:p w14:paraId="0028CE18"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rs2042995</w:t>
            </w:r>
          </w:p>
          <w:p w14:paraId="38772DA9"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rs6807275</w:t>
            </w:r>
          </w:p>
          <w:p w14:paraId="4F1F760D"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rs4713999</w:t>
            </w:r>
          </w:p>
          <w:p w14:paraId="0500A7CB"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rs13265989</w:t>
            </w:r>
          </w:p>
          <w:p w14:paraId="0531CCC6"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rs12541595</w:t>
            </w:r>
          </w:p>
          <w:p w14:paraId="628979FB"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rs2182400</w:t>
            </w:r>
          </w:p>
          <w:p w14:paraId="4F1978E9"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rs1051168</w:t>
            </w:r>
          </w:p>
          <w:p w14:paraId="1F405D9C"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rs9892651</w:t>
            </w:r>
          </w:p>
          <w:p w14:paraId="0353F0C8"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rs2303510</w:t>
            </w:r>
          </w:p>
          <w:p w14:paraId="69C3E861" w14:textId="4648EA98" w:rsidR="0081607E"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rs2186370</w:t>
            </w:r>
          </w:p>
        </w:tc>
        <w:tc>
          <w:tcPr>
            <w:tcW w:w="1410" w:type="dxa"/>
          </w:tcPr>
          <w:p w14:paraId="7FD4AA77"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1:16299312</w:t>
            </w:r>
          </w:p>
          <w:p w14:paraId="1C9C9A5C"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7:128488734</w:t>
            </w:r>
          </w:p>
          <w:p w14:paraId="5C254781" w14:textId="54AF5B2A"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10:1214296332:179558366</w:t>
            </w:r>
          </w:p>
          <w:p w14:paraId="1D34F476"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3:14274451</w:t>
            </w:r>
          </w:p>
          <w:p w14:paraId="1393091E"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6:36633069</w:t>
            </w:r>
          </w:p>
          <w:p w14:paraId="0AD18ADC"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8:11779640</w:t>
            </w:r>
          </w:p>
          <w:p w14:paraId="23C8CDED"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8:125857359</w:t>
            </w:r>
          </w:p>
          <w:p w14:paraId="6990B2D2"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10:29707551</w:t>
            </w:r>
          </w:p>
          <w:p w14:paraId="6F290531"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15:85200520</w:t>
            </w:r>
          </w:p>
          <w:p w14:paraId="13B92004"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17:64303793</w:t>
            </w:r>
          </w:p>
          <w:p w14:paraId="400DECA1"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18:34324091</w:t>
            </w:r>
          </w:p>
          <w:p w14:paraId="6D1B4ABA" w14:textId="713BB8A6" w:rsidR="0081607E"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22:24171305</w:t>
            </w:r>
          </w:p>
        </w:tc>
        <w:tc>
          <w:tcPr>
            <w:tcW w:w="945" w:type="dxa"/>
          </w:tcPr>
          <w:p w14:paraId="1E2A4F89" w14:textId="3D19C0D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C (0.67)</w:t>
            </w:r>
          </w:p>
          <w:p w14:paraId="5839FDFB" w14:textId="149D4F41"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G (0.92)</w:t>
            </w:r>
          </w:p>
          <w:p w14:paraId="43D15D66" w14:textId="40215ACC"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T (0.78)</w:t>
            </w:r>
          </w:p>
          <w:p w14:paraId="51F8FC61" w14:textId="665720CE"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T (0.78)</w:t>
            </w:r>
          </w:p>
          <w:p w14:paraId="57F6E569" w14:textId="65BE55AD"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G (0.66)</w:t>
            </w:r>
          </w:p>
          <w:p w14:paraId="35CBD49F" w14:textId="52534200"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G (0.67)</w:t>
            </w:r>
          </w:p>
          <w:p w14:paraId="67A8ABAE" w14:textId="489FEBA3"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G (0.29)</w:t>
            </w:r>
          </w:p>
          <w:p w14:paraId="4CCF1CD5" w14:textId="46C13F32"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G (0.69)</w:t>
            </w:r>
          </w:p>
          <w:p w14:paraId="4092036D" w14:textId="3C8C3EF6"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G (0.24)</w:t>
            </w:r>
          </w:p>
          <w:p w14:paraId="3C9A4397" w14:textId="0A721CAA"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T (0.26)</w:t>
            </w:r>
          </w:p>
          <w:p w14:paraId="051FCD47" w14:textId="6D1EB9F8"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C (0.42)</w:t>
            </w:r>
          </w:p>
          <w:p w14:paraId="3012D2F8" w14:textId="4303DE35"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G (0.68)</w:t>
            </w:r>
          </w:p>
          <w:p w14:paraId="5C253F03" w14:textId="3995197D" w:rsidR="0081607E"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G(0.81)</w:t>
            </w:r>
          </w:p>
        </w:tc>
        <w:tc>
          <w:tcPr>
            <w:tcW w:w="645" w:type="dxa"/>
          </w:tcPr>
          <w:p w14:paraId="5EC4395C"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1.14</w:t>
            </w:r>
          </w:p>
          <w:p w14:paraId="28D97350"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1.16</w:t>
            </w:r>
          </w:p>
          <w:p w14:paraId="39298553"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1.21</w:t>
            </w:r>
          </w:p>
          <w:p w14:paraId="08ECA303"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1.11</w:t>
            </w:r>
          </w:p>
          <w:p w14:paraId="7936661B"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1.08</w:t>
            </w:r>
          </w:p>
          <w:p w14:paraId="36F8069B"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1.11</w:t>
            </w:r>
          </w:p>
          <w:p w14:paraId="64223841"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1.09</w:t>
            </w:r>
          </w:p>
          <w:p w14:paraId="0FD50E8D"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1.10</w:t>
            </w:r>
          </w:p>
          <w:p w14:paraId="7B9BF124"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1.10</w:t>
            </w:r>
          </w:p>
          <w:p w14:paraId="287EDB94"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1.09</w:t>
            </w:r>
          </w:p>
          <w:p w14:paraId="25BA8D04"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1.08</w:t>
            </w:r>
          </w:p>
          <w:p w14:paraId="00C09A8A" w14:textId="7777777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1.08</w:t>
            </w:r>
          </w:p>
          <w:p w14:paraId="5BD7A5CE" w14:textId="77F54991" w:rsidR="0081607E"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1.12</w:t>
            </w:r>
          </w:p>
        </w:tc>
        <w:tc>
          <w:tcPr>
            <w:tcW w:w="1185" w:type="dxa"/>
          </w:tcPr>
          <w:p w14:paraId="4FFB6727"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ZBTB17</w:t>
            </w:r>
          </w:p>
          <w:p w14:paraId="7AB12E76"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FLNC</w:t>
            </w:r>
          </w:p>
          <w:p w14:paraId="7A506943"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BAG3</w:t>
            </w:r>
          </w:p>
          <w:p w14:paraId="79E32E0A"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TTN</w:t>
            </w:r>
          </w:p>
          <w:p w14:paraId="1B6A3BD5"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LSM3</w:t>
            </w:r>
          </w:p>
          <w:p w14:paraId="55861A24"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CDKN1A</w:t>
            </w:r>
          </w:p>
          <w:p w14:paraId="14A5C706"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CTSB</w:t>
            </w:r>
          </w:p>
          <w:p w14:paraId="36D0F2E5"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MTSS1</w:t>
            </w:r>
          </w:p>
          <w:p w14:paraId="0902FA23"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SVIL</w:t>
            </w:r>
          </w:p>
          <w:p w14:paraId="5242B401"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NMB</w:t>
            </w:r>
          </w:p>
          <w:p w14:paraId="64007968"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PRKCA</w:t>
            </w:r>
          </w:p>
          <w:p w14:paraId="013E6BF8" w14:textId="77777777" w:rsidR="00413A39"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FHOD3</w:t>
            </w:r>
          </w:p>
          <w:p w14:paraId="0FEC7B50" w14:textId="65E38ACD" w:rsidR="0081607E" w:rsidRPr="00597314" w:rsidRDefault="4DA733BE" w:rsidP="7D7EC2A1">
            <w:pPr>
              <w:spacing w:line="276" w:lineRule="auto"/>
              <w:rPr>
                <w:rFonts w:ascii="Arial" w:eastAsia="Arial" w:hAnsi="Arial" w:cs="Arial"/>
                <w:i/>
                <w:iCs/>
                <w:sz w:val="18"/>
                <w:szCs w:val="18"/>
              </w:rPr>
            </w:pPr>
            <w:r w:rsidRPr="7D7EC2A1">
              <w:rPr>
                <w:rFonts w:ascii="Arial" w:eastAsia="Arial" w:hAnsi="Arial" w:cs="Arial"/>
                <w:i/>
                <w:iCs/>
                <w:sz w:val="18"/>
                <w:szCs w:val="18"/>
              </w:rPr>
              <w:t>SMARCB</w:t>
            </w:r>
          </w:p>
        </w:tc>
      </w:tr>
      <w:tr w:rsidR="000F539B" w:rsidRPr="00597314" w14:paraId="2926513A" w14:textId="7E43654E" w:rsidTr="7D7EC2A1">
        <w:trPr>
          <w:jc w:val="center"/>
        </w:trPr>
        <w:tc>
          <w:tcPr>
            <w:tcW w:w="993" w:type="dxa"/>
          </w:tcPr>
          <w:p w14:paraId="4FE9A995" w14:textId="4559E41E" w:rsidR="0081607E" w:rsidRPr="00597314" w:rsidRDefault="4DA733BE" w:rsidP="51A36A9C">
            <w:pPr>
              <w:spacing w:line="276" w:lineRule="auto"/>
              <w:rPr>
                <w:rFonts w:ascii="Arial" w:eastAsia="Arial" w:hAnsi="Arial" w:cs="Arial"/>
                <w:sz w:val="18"/>
                <w:szCs w:val="18"/>
              </w:rPr>
            </w:pPr>
            <w:r w:rsidRPr="51A36A9C">
              <w:rPr>
                <w:rFonts w:ascii="Arial" w:eastAsia="Arial" w:hAnsi="Arial" w:cs="Arial"/>
                <w:sz w:val="18"/>
                <w:szCs w:val="18"/>
              </w:rPr>
              <w:t>Aragam</w:t>
            </w:r>
            <w:r w:rsidR="000F791D" w:rsidRPr="00597314">
              <w:rPr>
                <w:rFonts w:ascii="Arial" w:eastAsia="Arial" w:hAnsi="Arial" w:cs="Arial"/>
                <w:sz w:val="16"/>
                <w:szCs w:val="16"/>
              </w:rPr>
              <w:fldChar w:fldCharType="begin">
                <w:fldData xml:space="preserve">PEVuZE5vdGU+PENpdGU+PEF1dGhvcj5BcmFnYW08L0F1dGhvcj48WWVhcj4yMDE4PC9ZZWFyPjxS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</w:fldData>
              </w:fldChar>
            </w:r>
            <w:r w:rsidR="00604DE7">
              <w:rPr>
                <w:rFonts w:ascii="Arial" w:eastAsia="Arial" w:hAnsi="Arial" w:cs="Arial"/>
                <w:sz w:val="16"/>
                <w:szCs w:val="16"/>
              </w:rPr>
              <w:instrText xml:space="preserve"> ADDIN EN.CITE </w:instrText>
            </w:r>
            <w:r w:rsidR="00604DE7">
              <w:rPr>
                <w:rFonts w:ascii="Arial" w:eastAsia="Arial" w:hAnsi="Arial" w:cs="Arial"/>
                <w:sz w:val="16"/>
                <w:szCs w:val="16"/>
              </w:rPr>
              <w:fldChar w:fldCharType="begin">
                <w:fldData xml:space="preserve">PEVuZE5vdGU+PENpdGU+PEF1dGhvcj5BcmFnYW08L0F1dGhvcj48WWVhcj4yMDE4PC9ZZWFyPjxS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</w:fldData>
              </w:fldChar>
            </w:r>
            <w:r w:rsidR="00604DE7">
              <w:rPr>
                <w:rFonts w:ascii="Arial" w:eastAsia="Arial" w:hAnsi="Arial" w:cs="Arial"/>
                <w:sz w:val="16"/>
                <w:szCs w:val="16"/>
              </w:rPr>
              <w:instrText xml:space="preserve"> ADDIN EN.CITE.DATA </w:instrText>
            </w:r>
            <w:r w:rsidR="00604DE7">
              <w:rPr>
                <w:rFonts w:ascii="Arial" w:eastAsia="Arial" w:hAnsi="Arial" w:cs="Arial"/>
                <w:sz w:val="16"/>
                <w:szCs w:val="16"/>
              </w:rPr>
            </w:r>
            <w:r w:rsidR="00604DE7">
              <w:rPr>
                <w:rFonts w:ascii="Arial" w:eastAsia="Arial" w:hAnsi="Arial" w:cs="Arial"/>
                <w:sz w:val="16"/>
                <w:szCs w:val="16"/>
              </w:rPr>
              <w:fldChar w:fldCharType="end"/>
            </w:r>
            <w:r w:rsidR="000F791D" w:rsidRPr="00597314">
              <w:rPr>
                <w:rFonts w:ascii="Arial" w:eastAsia="Arial" w:hAnsi="Arial" w:cs="Arial"/>
                <w:sz w:val="16"/>
                <w:szCs w:val="16"/>
              </w:rPr>
            </w:r>
            <w:r w:rsidR="000F791D" w:rsidRPr="00597314">
              <w:rPr>
                <w:rFonts w:ascii="Arial" w:eastAsia="Arial" w:hAnsi="Arial" w:cs="Arial"/>
                <w:sz w:val="16"/>
                <w:szCs w:val="16"/>
              </w:rPr>
              <w:fldChar w:fldCharType="separate"/>
            </w:r>
            <w:r w:rsidR="00604DE7" w:rsidRPr="00604DE7">
              <w:rPr>
                <w:rFonts w:ascii="Arial" w:eastAsia="Arial" w:hAnsi="Arial" w:cs="Arial"/>
                <w:noProof/>
                <w:sz w:val="16"/>
                <w:szCs w:val="16"/>
                <w:vertAlign w:val="superscript"/>
              </w:rPr>
              <w:t>15</w:t>
            </w:r>
            <w:r w:rsidR="000F791D" w:rsidRPr="00597314">
              <w:rPr>
                <w:rFonts w:ascii="Arial" w:eastAsia="Arial" w:hAnsi="Arial" w:cs="Arial"/>
                <w:sz w:val="16"/>
                <w:szCs w:val="16"/>
              </w:rPr>
              <w:fldChar w:fldCharType="end"/>
            </w:r>
          </w:p>
        </w:tc>
        <w:tc>
          <w:tcPr>
            <w:tcW w:w="660" w:type="dxa"/>
          </w:tcPr>
          <w:p w14:paraId="521BA819" w14:textId="3E48AA29" w:rsidR="0081607E"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201</w:t>
            </w:r>
            <w:r w:rsidR="3172F775" w:rsidRPr="7D7EC2A1">
              <w:rPr>
                <w:rFonts w:ascii="Arial" w:eastAsia="Arial" w:hAnsi="Arial" w:cs="Arial"/>
                <w:sz w:val="18"/>
                <w:szCs w:val="18"/>
              </w:rPr>
              <w:t>8</w:t>
            </w:r>
          </w:p>
        </w:tc>
        <w:tc>
          <w:tcPr>
            <w:tcW w:w="1170" w:type="dxa"/>
          </w:tcPr>
          <w:p w14:paraId="362B640F" w14:textId="1E5CC55A" w:rsidR="0081607E"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NICM</w:t>
            </w:r>
          </w:p>
        </w:tc>
        <w:tc>
          <w:tcPr>
            <w:tcW w:w="795" w:type="dxa"/>
          </w:tcPr>
          <w:p w14:paraId="0A0CA14D" w14:textId="26138D4C" w:rsidR="0081607E"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2038</w:t>
            </w:r>
          </w:p>
        </w:tc>
        <w:tc>
          <w:tcPr>
            <w:tcW w:w="975" w:type="dxa"/>
          </w:tcPr>
          <w:p w14:paraId="2194AEC3" w14:textId="6905C62D" w:rsidR="0081607E" w:rsidRPr="00597314" w:rsidRDefault="67513ABE" w:rsidP="51A36A9C">
            <w:pPr>
              <w:spacing w:line="276" w:lineRule="auto"/>
              <w:rPr>
                <w:rFonts w:ascii="Arial" w:eastAsia="Arial" w:hAnsi="Arial" w:cs="Arial"/>
                <w:sz w:val="18"/>
                <w:szCs w:val="18"/>
              </w:rPr>
            </w:pPr>
            <w:r w:rsidRPr="7D7EC2A1">
              <w:rPr>
                <w:rFonts w:ascii="Arial" w:eastAsia="Arial" w:hAnsi="Arial" w:cs="Arial"/>
                <w:sz w:val="18"/>
                <w:szCs w:val="18"/>
              </w:rPr>
              <w:t>388326</w:t>
            </w:r>
          </w:p>
        </w:tc>
        <w:tc>
          <w:tcPr>
            <w:tcW w:w="1350" w:type="dxa"/>
          </w:tcPr>
          <w:p w14:paraId="42885BFA" w14:textId="3E2602ED" w:rsidR="0081607E" w:rsidRPr="00597314" w:rsidRDefault="4E133463" w:rsidP="51A36A9C">
            <w:pPr>
              <w:spacing w:line="276" w:lineRule="auto"/>
              <w:rPr>
                <w:rFonts w:ascii="Arial" w:eastAsia="Arial" w:hAnsi="Arial" w:cs="Arial"/>
                <w:sz w:val="18"/>
                <w:szCs w:val="18"/>
              </w:rPr>
            </w:pPr>
            <w:r w:rsidRPr="7D7EC2A1">
              <w:rPr>
                <w:rFonts w:ascii="Arial" w:eastAsia="Arial" w:hAnsi="Arial" w:cs="Arial"/>
                <w:sz w:val="18"/>
                <w:szCs w:val="18"/>
              </w:rPr>
              <w:t>r</w:t>
            </w:r>
            <w:r w:rsidR="5A74F103" w:rsidRPr="7D7EC2A1">
              <w:rPr>
                <w:rFonts w:ascii="Arial" w:eastAsia="Arial" w:hAnsi="Arial" w:cs="Arial"/>
                <w:sz w:val="18"/>
                <w:szCs w:val="18"/>
              </w:rPr>
              <w:t>s2234962</w:t>
            </w:r>
          </w:p>
          <w:p w14:paraId="5373C698" w14:textId="6B42FBC6" w:rsidR="00786D00" w:rsidRPr="00597314" w:rsidRDefault="4E133463" w:rsidP="51A36A9C">
            <w:pPr>
              <w:spacing w:line="276" w:lineRule="auto"/>
              <w:rPr>
                <w:rFonts w:ascii="Arial" w:eastAsia="Arial" w:hAnsi="Arial" w:cs="Arial"/>
                <w:sz w:val="18"/>
                <w:szCs w:val="18"/>
              </w:rPr>
            </w:pPr>
            <w:r w:rsidRPr="7D7EC2A1">
              <w:rPr>
                <w:rFonts w:ascii="Arial" w:eastAsia="Arial" w:hAnsi="Arial" w:cs="Arial"/>
                <w:sz w:val="18"/>
                <w:szCs w:val="18"/>
              </w:rPr>
              <w:t>r</w:t>
            </w:r>
            <w:r w:rsidR="5A74F103" w:rsidRPr="7D7EC2A1">
              <w:rPr>
                <w:rFonts w:ascii="Arial" w:eastAsia="Arial" w:hAnsi="Arial" w:cs="Arial"/>
                <w:sz w:val="18"/>
                <w:szCs w:val="18"/>
              </w:rPr>
              <w:t>s2634071</w:t>
            </w:r>
          </w:p>
          <w:p w14:paraId="72EFF676" w14:textId="4A9E06AB" w:rsidR="00786D00" w:rsidRPr="00597314" w:rsidRDefault="4E133463" w:rsidP="51A36A9C">
            <w:pPr>
              <w:spacing w:line="276" w:lineRule="auto"/>
              <w:rPr>
                <w:rFonts w:ascii="Arial" w:eastAsia="Arial" w:hAnsi="Arial" w:cs="Arial"/>
                <w:sz w:val="18"/>
                <w:szCs w:val="18"/>
              </w:rPr>
            </w:pPr>
            <w:r w:rsidRPr="7D7EC2A1">
              <w:rPr>
                <w:rFonts w:ascii="Arial" w:eastAsia="Arial" w:hAnsi="Arial" w:cs="Arial"/>
                <w:sz w:val="18"/>
                <w:szCs w:val="18"/>
              </w:rPr>
              <w:t>r</w:t>
            </w:r>
            <w:r w:rsidR="5A74F103" w:rsidRPr="7D7EC2A1">
              <w:rPr>
                <w:rFonts w:ascii="Arial" w:eastAsia="Arial" w:hAnsi="Arial" w:cs="Arial"/>
                <w:sz w:val="18"/>
                <w:szCs w:val="18"/>
              </w:rPr>
              <w:t>s6843082</w:t>
            </w:r>
          </w:p>
          <w:p w14:paraId="7DD278C4" w14:textId="7CAEA5BA" w:rsidR="00786D00" w:rsidRPr="00597314" w:rsidRDefault="4E133463" w:rsidP="51A36A9C">
            <w:pPr>
              <w:spacing w:line="276" w:lineRule="auto"/>
              <w:rPr>
                <w:rFonts w:ascii="Arial" w:eastAsia="Arial" w:hAnsi="Arial" w:cs="Arial"/>
                <w:sz w:val="18"/>
                <w:szCs w:val="18"/>
              </w:rPr>
            </w:pPr>
            <w:r w:rsidRPr="7D7EC2A1">
              <w:rPr>
                <w:rFonts w:ascii="Arial" w:eastAsia="Arial" w:hAnsi="Arial" w:cs="Arial"/>
                <w:sz w:val="18"/>
                <w:szCs w:val="18"/>
              </w:rPr>
              <w:t>r</w:t>
            </w:r>
            <w:r w:rsidR="5A74F103" w:rsidRPr="7D7EC2A1">
              <w:rPr>
                <w:rFonts w:ascii="Arial" w:eastAsia="Arial" w:hAnsi="Arial" w:cs="Arial"/>
                <w:sz w:val="18"/>
                <w:szCs w:val="18"/>
              </w:rPr>
              <w:t>s12138073</w:t>
            </w:r>
          </w:p>
          <w:p w14:paraId="7C798FEB" w14:textId="4E847329" w:rsidR="00786D00" w:rsidRPr="00597314" w:rsidRDefault="4E133463" w:rsidP="51A36A9C">
            <w:pPr>
              <w:spacing w:line="276" w:lineRule="auto"/>
              <w:rPr>
                <w:rFonts w:ascii="Arial" w:eastAsia="Arial" w:hAnsi="Arial" w:cs="Arial"/>
                <w:sz w:val="18"/>
                <w:szCs w:val="18"/>
              </w:rPr>
            </w:pPr>
            <w:r w:rsidRPr="7D7EC2A1">
              <w:rPr>
                <w:rFonts w:ascii="Arial" w:eastAsia="Arial" w:hAnsi="Arial" w:cs="Arial"/>
                <w:sz w:val="18"/>
                <w:szCs w:val="18"/>
              </w:rPr>
              <w:t>r</w:t>
            </w:r>
            <w:r w:rsidR="5A74F103" w:rsidRPr="7D7EC2A1">
              <w:rPr>
                <w:rFonts w:ascii="Arial" w:eastAsia="Arial" w:hAnsi="Arial" w:cs="Arial"/>
                <w:sz w:val="18"/>
                <w:szCs w:val="18"/>
              </w:rPr>
              <w:t>s34471231</w:t>
            </w:r>
          </w:p>
          <w:p w14:paraId="6001339F" w14:textId="55AE89CE" w:rsidR="00786D00" w:rsidRPr="00597314" w:rsidRDefault="4E133463" w:rsidP="51A36A9C">
            <w:pPr>
              <w:spacing w:line="276" w:lineRule="auto"/>
              <w:rPr>
                <w:rFonts w:ascii="Arial" w:eastAsia="Arial" w:hAnsi="Arial" w:cs="Arial"/>
                <w:sz w:val="18"/>
                <w:szCs w:val="18"/>
              </w:rPr>
            </w:pPr>
            <w:r w:rsidRPr="7D7EC2A1">
              <w:rPr>
                <w:rFonts w:ascii="Arial" w:eastAsia="Arial" w:hAnsi="Arial" w:cs="Arial"/>
                <w:sz w:val="18"/>
                <w:szCs w:val="18"/>
              </w:rPr>
              <w:t>r</w:t>
            </w:r>
            <w:r w:rsidR="5A74F103" w:rsidRPr="7D7EC2A1">
              <w:rPr>
                <w:rFonts w:ascii="Arial" w:eastAsia="Arial" w:hAnsi="Arial" w:cs="Arial"/>
                <w:sz w:val="18"/>
                <w:szCs w:val="18"/>
              </w:rPr>
              <w:t>s10927875</w:t>
            </w:r>
          </w:p>
        </w:tc>
        <w:tc>
          <w:tcPr>
            <w:tcW w:w="1410" w:type="dxa"/>
          </w:tcPr>
          <w:p w14:paraId="14338F97" w14:textId="55916CA4"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10:1214296334:111669220</w:t>
            </w:r>
          </w:p>
          <w:p w14:paraId="71377BF9" w14:textId="77777777"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4:111718067</w:t>
            </w:r>
          </w:p>
          <w:p w14:paraId="70172BA6" w14:textId="77777777"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1:16354985</w:t>
            </w:r>
          </w:p>
          <w:p w14:paraId="5F42F373" w14:textId="77777777"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1:16356522</w:t>
            </w:r>
          </w:p>
          <w:p w14:paraId="0BA90EAB" w14:textId="15F91097"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1:16299312</w:t>
            </w:r>
          </w:p>
        </w:tc>
        <w:tc>
          <w:tcPr>
            <w:tcW w:w="945" w:type="dxa"/>
          </w:tcPr>
          <w:p w14:paraId="3E48DFDC" w14:textId="77777777" w:rsidR="0081607E"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T (0.78)</w:t>
            </w:r>
          </w:p>
          <w:p w14:paraId="79F6FAC6" w14:textId="77777777"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T (0.16)</w:t>
            </w:r>
          </w:p>
          <w:p w14:paraId="4F14A740" w14:textId="77777777"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G (0.19)</w:t>
            </w:r>
          </w:p>
          <w:p w14:paraId="19C896C5" w14:textId="77777777"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T (0.10</w:t>
            </w:r>
            <w:r w:rsidR="00786D00">
              <w:br/>
            </w:r>
            <w:r w:rsidRPr="7D7EC2A1">
              <w:rPr>
                <w:rFonts w:ascii="Arial" w:eastAsia="Arial" w:hAnsi="Arial" w:cs="Arial"/>
                <w:sz w:val="18"/>
                <w:szCs w:val="18"/>
              </w:rPr>
              <w:t>G (0.10)</w:t>
            </w:r>
          </w:p>
          <w:p w14:paraId="46E85744" w14:textId="55F2942C"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C (0.68)</w:t>
            </w:r>
          </w:p>
        </w:tc>
        <w:tc>
          <w:tcPr>
            <w:tcW w:w="645" w:type="dxa"/>
          </w:tcPr>
          <w:p w14:paraId="696B4EF9" w14:textId="77777777" w:rsidR="0081607E"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1.3</w:t>
            </w:r>
          </w:p>
          <w:p w14:paraId="0DE0539F" w14:textId="77777777"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1.25</w:t>
            </w:r>
          </w:p>
          <w:p w14:paraId="5A178F74" w14:textId="77777777"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1.24</w:t>
            </w:r>
          </w:p>
          <w:p w14:paraId="53DC1B9A" w14:textId="77777777"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1.29</w:t>
            </w:r>
          </w:p>
          <w:p w14:paraId="271E61AE" w14:textId="77777777"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1.29</w:t>
            </w:r>
          </w:p>
          <w:p w14:paraId="62E4AA3E" w14:textId="09C0ADBF" w:rsidR="00786D00" w:rsidRPr="00597314" w:rsidRDefault="5A74F103" w:rsidP="51A36A9C">
            <w:pPr>
              <w:spacing w:line="276" w:lineRule="auto"/>
              <w:rPr>
                <w:rFonts w:ascii="Arial" w:eastAsia="Arial" w:hAnsi="Arial" w:cs="Arial"/>
                <w:sz w:val="18"/>
                <w:szCs w:val="18"/>
              </w:rPr>
            </w:pPr>
            <w:r w:rsidRPr="7D7EC2A1">
              <w:rPr>
                <w:rFonts w:ascii="Arial" w:eastAsia="Arial" w:hAnsi="Arial" w:cs="Arial"/>
                <w:sz w:val="18"/>
                <w:szCs w:val="18"/>
              </w:rPr>
              <w:t>1.15</w:t>
            </w:r>
          </w:p>
        </w:tc>
        <w:tc>
          <w:tcPr>
            <w:tcW w:w="1185" w:type="dxa"/>
          </w:tcPr>
          <w:p w14:paraId="72680392" w14:textId="77777777" w:rsidR="00786D00" w:rsidRPr="00597314" w:rsidRDefault="5A74F103" w:rsidP="7D7EC2A1">
            <w:pPr>
              <w:spacing w:line="276" w:lineRule="auto"/>
              <w:rPr>
                <w:rFonts w:ascii="Arial" w:eastAsia="Arial" w:hAnsi="Arial" w:cs="Arial"/>
                <w:i/>
                <w:iCs/>
                <w:sz w:val="18"/>
                <w:szCs w:val="18"/>
              </w:rPr>
            </w:pPr>
            <w:r w:rsidRPr="7D7EC2A1">
              <w:rPr>
                <w:rFonts w:ascii="Arial" w:eastAsia="Arial" w:hAnsi="Arial" w:cs="Arial"/>
                <w:i/>
                <w:iCs/>
                <w:sz w:val="18"/>
                <w:szCs w:val="18"/>
              </w:rPr>
              <w:t>BAG3</w:t>
            </w:r>
          </w:p>
          <w:p w14:paraId="749488FE" w14:textId="77777777" w:rsidR="00786D00" w:rsidRPr="00597314" w:rsidRDefault="5A74F103" w:rsidP="7D7EC2A1">
            <w:pPr>
              <w:spacing w:line="276" w:lineRule="auto"/>
              <w:rPr>
                <w:rFonts w:ascii="Arial" w:eastAsia="Arial" w:hAnsi="Arial" w:cs="Arial"/>
                <w:i/>
                <w:iCs/>
                <w:sz w:val="18"/>
                <w:szCs w:val="18"/>
              </w:rPr>
            </w:pPr>
            <w:r w:rsidRPr="7D7EC2A1">
              <w:rPr>
                <w:rFonts w:ascii="Arial" w:eastAsia="Arial" w:hAnsi="Arial" w:cs="Arial"/>
                <w:i/>
                <w:iCs/>
                <w:sz w:val="18"/>
                <w:szCs w:val="18"/>
              </w:rPr>
              <w:t>PITX2</w:t>
            </w:r>
          </w:p>
          <w:p w14:paraId="0807410C" w14:textId="77777777" w:rsidR="00786D00" w:rsidRPr="00597314" w:rsidRDefault="5A74F103" w:rsidP="7D7EC2A1">
            <w:pPr>
              <w:spacing w:line="276" w:lineRule="auto"/>
              <w:rPr>
                <w:rFonts w:ascii="Arial" w:eastAsia="Arial" w:hAnsi="Arial" w:cs="Arial"/>
                <w:i/>
                <w:iCs/>
                <w:sz w:val="18"/>
                <w:szCs w:val="18"/>
              </w:rPr>
            </w:pPr>
            <w:r w:rsidRPr="7D7EC2A1">
              <w:rPr>
                <w:rFonts w:ascii="Arial" w:eastAsia="Arial" w:hAnsi="Arial" w:cs="Arial"/>
                <w:i/>
                <w:iCs/>
                <w:sz w:val="18"/>
                <w:szCs w:val="18"/>
              </w:rPr>
              <w:t>PITX2</w:t>
            </w:r>
          </w:p>
          <w:p w14:paraId="171AFC72" w14:textId="77777777" w:rsidR="00786D00" w:rsidRPr="00597314" w:rsidRDefault="5A74F103" w:rsidP="7D7EC2A1">
            <w:pPr>
              <w:spacing w:line="276" w:lineRule="auto"/>
              <w:rPr>
                <w:rFonts w:ascii="Arial" w:eastAsia="Arial" w:hAnsi="Arial" w:cs="Arial"/>
                <w:i/>
                <w:iCs/>
                <w:sz w:val="18"/>
                <w:szCs w:val="18"/>
              </w:rPr>
            </w:pPr>
            <w:r w:rsidRPr="7D7EC2A1">
              <w:rPr>
                <w:rFonts w:ascii="Arial" w:eastAsia="Arial" w:hAnsi="Arial" w:cs="Arial"/>
                <w:i/>
                <w:iCs/>
                <w:sz w:val="18"/>
                <w:szCs w:val="18"/>
              </w:rPr>
              <w:t>CLCNKA</w:t>
            </w:r>
          </w:p>
          <w:p w14:paraId="150F3B91" w14:textId="43D5CB2A" w:rsidR="00786D00" w:rsidRPr="00597314" w:rsidRDefault="5A74F103" w:rsidP="7D7EC2A1">
            <w:pPr>
              <w:spacing w:line="276" w:lineRule="auto"/>
              <w:rPr>
                <w:rFonts w:ascii="Arial" w:eastAsia="Arial" w:hAnsi="Arial" w:cs="Arial"/>
                <w:i/>
                <w:iCs/>
                <w:sz w:val="18"/>
                <w:szCs w:val="18"/>
              </w:rPr>
            </w:pPr>
            <w:r w:rsidRPr="7D7EC2A1">
              <w:rPr>
                <w:rFonts w:ascii="Arial" w:eastAsia="Arial" w:hAnsi="Arial" w:cs="Arial"/>
                <w:i/>
                <w:iCs/>
                <w:sz w:val="18"/>
                <w:szCs w:val="18"/>
              </w:rPr>
              <w:t>CLCNKA</w:t>
            </w:r>
          </w:p>
          <w:p w14:paraId="7A9258D8" w14:textId="7009737D" w:rsidR="00786D00" w:rsidRPr="00597314" w:rsidRDefault="07AFBE74" w:rsidP="7D7EC2A1">
            <w:pPr>
              <w:spacing w:line="276" w:lineRule="auto"/>
              <w:rPr>
                <w:rFonts w:ascii="Arial" w:eastAsia="Arial" w:hAnsi="Arial" w:cs="Arial"/>
                <w:i/>
                <w:iCs/>
                <w:sz w:val="18"/>
                <w:szCs w:val="18"/>
              </w:rPr>
            </w:pPr>
            <w:r w:rsidRPr="7D7EC2A1">
              <w:rPr>
                <w:rFonts w:ascii="Arial" w:eastAsia="Arial" w:hAnsi="Arial" w:cs="Arial"/>
                <w:i/>
                <w:iCs/>
                <w:sz w:val="18"/>
                <w:szCs w:val="18"/>
              </w:rPr>
              <w:t>ZBTB17</w:t>
            </w:r>
          </w:p>
        </w:tc>
      </w:tr>
      <w:tr w:rsidR="000F539B" w:rsidRPr="00597314" w14:paraId="7046E628" w14:textId="5B674BE1" w:rsidTr="7D7EC2A1">
        <w:trPr>
          <w:jc w:val="center"/>
        </w:trPr>
        <w:tc>
          <w:tcPr>
            <w:tcW w:w="993" w:type="dxa"/>
          </w:tcPr>
          <w:p w14:paraId="3E06D837" w14:textId="6CD3F66F" w:rsidR="0081607E" w:rsidRPr="00597314" w:rsidRDefault="4DA733BE" w:rsidP="51A36A9C">
            <w:pPr>
              <w:spacing w:line="276" w:lineRule="auto"/>
              <w:rPr>
                <w:rFonts w:ascii="Arial" w:eastAsia="Arial" w:hAnsi="Arial" w:cs="Arial"/>
                <w:sz w:val="18"/>
                <w:szCs w:val="18"/>
              </w:rPr>
            </w:pPr>
            <w:r w:rsidRPr="51A36A9C">
              <w:rPr>
                <w:rFonts w:ascii="Arial" w:eastAsia="Arial" w:hAnsi="Arial" w:cs="Arial"/>
                <w:sz w:val="18"/>
                <w:szCs w:val="18"/>
              </w:rPr>
              <w:t>Esslinger</w:t>
            </w:r>
            <w:r w:rsidR="000F791D" w:rsidRPr="00597314">
              <w:rPr>
                <w:rFonts w:ascii="Arial" w:eastAsia="Arial" w:hAnsi="Arial" w:cs="Arial"/>
                <w:sz w:val="16"/>
                <w:szCs w:val="16"/>
              </w:rPr>
              <w:fldChar w:fldCharType="begin">
                <w:fldData xml:space="preserve">PEVuZE5vdGU+PENpdGU+PEF1dGhvcj5Fc3NsaW5nZXI8L0F1dGhvcj48WWVhcj4yMDE3PC9ZZWFy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</w:fldData>
              </w:fldChar>
            </w:r>
            <w:r w:rsidR="00604DE7">
              <w:rPr>
                <w:rFonts w:ascii="Arial" w:eastAsia="Arial" w:hAnsi="Arial" w:cs="Arial"/>
                <w:sz w:val="16"/>
                <w:szCs w:val="16"/>
              </w:rPr>
              <w:instrText xml:space="preserve"> ADDIN EN.CITE </w:instrText>
            </w:r>
            <w:r w:rsidR="00604DE7">
              <w:rPr>
                <w:rFonts w:ascii="Arial" w:eastAsia="Arial" w:hAnsi="Arial" w:cs="Arial"/>
                <w:sz w:val="16"/>
                <w:szCs w:val="16"/>
              </w:rPr>
              <w:fldChar w:fldCharType="begin">
                <w:fldData xml:space="preserve">PEVuZE5vdGU+PENpdGU+PEF1dGhvcj5Fc3NsaW5nZXI8L0F1dGhvcj48WWVhcj4yMDE3PC9ZZWFy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</w:fldData>
              </w:fldChar>
            </w:r>
            <w:r w:rsidR="00604DE7">
              <w:rPr>
                <w:rFonts w:ascii="Arial" w:eastAsia="Arial" w:hAnsi="Arial" w:cs="Arial"/>
                <w:sz w:val="16"/>
                <w:szCs w:val="16"/>
              </w:rPr>
              <w:instrText xml:space="preserve"> ADDIN EN.CITE.DATA </w:instrText>
            </w:r>
            <w:r w:rsidR="00604DE7">
              <w:rPr>
                <w:rFonts w:ascii="Arial" w:eastAsia="Arial" w:hAnsi="Arial" w:cs="Arial"/>
                <w:sz w:val="16"/>
                <w:szCs w:val="16"/>
              </w:rPr>
            </w:r>
            <w:r w:rsidR="00604DE7">
              <w:rPr>
                <w:rFonts w:ascii="Arial" w:eastAsia="Arial" w:hAnsi="Arial" w:cs="Arial"/>
                <w:sz w:val="16"/>
                <w:szCs w:val="16"/>
              </w:rPr>
              <w:fldChar w:fldCharType="end"/>
            </w:r>
            <w:r w:rsidR="000F791D" w:rsidRPr="00597314">
              <w:rPr>
                <w:rFonts w:ascii="Arial" w:eastAsia="Arial" w:hAnsi="Arial" w:cs="Arial"/>
                <w:sz w:val="16"/>
                <w:szCs w:val="16"/>
              </w:rPr>
            </w:r>
            <w:r w:rsidR="000F791D" w:rsidRPr="00597314">
              <w:rPr>
                <w:rFonts w:ascii="Arial" w:eastAsia="Arial" w:hAnsi="Arial" w:cs="Arial"/>
                <w:sz w:val="16"/>
                <w:szCs w:val="16"/>
              </w:rPr>
              <w:fldChar w:fldCharType="separate"/>
            </w:r>
            <w:r w:rsidR="00604DE7" w:rsidRPr="00604DE7">
              <w:rPr>
                <w:rFonts w:ascii="Arial" w:eastAsia="Arial" w:hAnsi="Arial" w:cs="Arial"/>
                <w:noProof/>
                <w:sz w:val="16"/>
                <w:szCs w:val="16"/>
                <w:vertAlign w:val="superscript"/>
              </w:rPr>
              <w:t>16</w:t>
            </w:r>
            <w:r w:rsidR="000F791D" w:rsidRPr="00597314">
              <w:rPr>
                <w:rFonts w:ascii="Arial" w:eastAsia="Arial" w:hAnsi="Arial" w:cs="Arial"/>
                <w:sz w:val="16"/>
                <w:szCs w:val="16"/>
              </w:rPr>
              <w:fldChar w:fldCharType="end"/>
            </w:r>
          </w:p>
        </w:tc>
        <w:tc>
          <w:tcPr>
            <w:tcW w:w="660" w:type="dxa"/>
          </w:tcPr>
          <w:p w14:paraId="27A18E06" w14:textId="12033B09" w:rsidR="0081607E"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2017</w:t>
            </w:r>
          </w:p>
        </w:tc>
        <w:tc>
          <w:tcPr>
            <w:tcW w:w="1170" w:type="dxa"/>
          </w:tcPr>
          <w:p w14:paraId="57276479" w14:textId="046ABD12" w:rsidR="0081607E" w:rsidRPr="00597314" w:rsidRDefault="49F0306E" w:rsidP="51A36A9C">
            <w:pPr>
              <w:spacing w:line="276" w:lineRule="auto"/>
              <w:rPr>
                <w:rFonts w:ascii="Arial" w:eastAsia="Arial" w:hAnsi="Arial" w:cs="Arial"/>
                <w:sz w:val="18"/>
                <w:szCs w:val="18"/>
              </w:rPr>
            </w:pPr>
            <w:r w:rsidRPr="7D7EC2A1">
              <w:rPr>
                <w:rFonts w:ascii="Arial" w:eastAsia="Arial" w:hAnsi="Arial" w:cs="Arial"/>
                <w:sz w:val="18"/>
                <w:szCs w:val="18"/>
              </w:rPr>
              <w:t>DCM</w:t>
            </w:r>
          </w:p>
        </w:tc>
        <w:tc>
          <w:tcPr>
            <w:tcW w:w="795" w:type="dxa"/>
          </w:tcPr>
          <w:p w14:paraId="7BD24010" w14:textId="2DB69848" w:rsidR="005826F4" w:rsidRPr="00597314" w:rsidRDefault="49F0306E" w:rsidP="51A36A9C">
            <w:pPr>
              <w:spacing w:line="276" w:lineRule="auto"/>
              <w:rPr>
                <w:rFonts w:ascii="Arial" w:eastAsia="Arial" w:hAnsi="Arial" w:cs="Arial"/>
                <w:sz w:val="18"/>
                <w:szCs w:val="18"/>
              </w:rPr>
            </w:pPr>
            <w:r w:rsidRPr="7D7EC2A1">
              <w:rPr>
                <w:rFonts w:ascii="Arial" w:eastAsia="Arial" w:hAnsi="Arial" w:cs="Arial"/>
                <w:sz w:val="18"/>
                <w:szCs w:val="18"/>
              </w:rPr>
              <w:t>2344*</w:t>
            </w:r>
          </w:p>
        </w:tc>
        <w:tc>
          <w:tcPr>
            <w:tcW w:w="975" w:type="dxa"/>
          </w:tcPr>
          <w:p w14:paraId="4BF09561" w14:textId="64A875A8" w:rsidR="005826F4" w:rsidRPr="00597314" w:rsidRDefault="49F0306E" w:rsidP="51A36A9C">
            <w:pPr>
              <w:spacing w:line="276" w:lineRule="auto"/>
              <w:rPr>
                <w:rFonts w:ascii="Arial" w:eastAsia="Arial" w:hAnsi="Arial" w:cs="Arial"/>
                <w:sz w:val="18"/>
                <w:szCs w:val="18"/>
              </w:rPr>
            </w:pPr>
            <w:r w:rsidRPr="7D7EC2A1">
              <w:rPr>
                <w:rFonts w:ascii="Arial" w:eastAsia="Arial" w:hAnsi="Arial" w:cs="Arial"/>
                <w:sz w:val="18"/>
                <w:szCs w:val="18"/>
              </w:rPr>
              <w:t>2410*</w:t>
            </w:r>
          </w:p>
        </w:tc>
        <w:tc>
          <w:tcPr>
            <w:tcW w:w="1350" w:type="dxa"/>
          </w:tcPr>
          <w:p w14:paraId="4F2ABBDF" w14:textId="74D40046" w:rsidR="0081607E" w:rsidRPr="00597314" w:rsidRDefault="005826F4" w:rsidP="51A36A9C">
            <w:pPr>
              <w:spacing w:line="276" w:lineRule="auto"/>
              <w:rPr>
                <w:rFonts w:ascii="Arial" w:eastAsia="Arial" w:hAnsi="Arial" w:cs="Arial"/>
                <w:sz w:val="18"/>
                <w:szCs w:val="18"/>
              </w:rPr>
            </w:pPr>
            <w:r w:rsidRPr="7D7EC2A1">
              <w:rPr>
                <w:rFonts w:ascii="Arial" w:eastAsia="Arial" w:hAnsi="Arial" w:cs="Arial"/>
                <w:sz w:val="18"/>
                <w:szCs w:val="18"/>
              </w:rPr>
              <w:t>rs10927875</w:t>
            </w:r>
          </w:p>
          <w:p w14:paraId="679F95E8" w14:textId="4EA5453D" w:rsidR="005826F4" w:rsidRPr="00597314" w:rsidRDefault="005826F4" w:rsidP="51A36A9C">
            <w:pPr>
              <w:spacing w:line="276" w:lineRule="auto"/>
              <w:rPr>
                <w:rFonts w:ascii="Arial" w:eastAsia="Arial" w:hAnsi="Arial" w:cs="Arial"/>
                <w:sz w:val="18"/>
                <w:szCs w:val="18"/>
              </w:rPr>
            </w:pPr>
            <w:r w:rsidRPr="7D7EC2A1">
              <w:rPr>
                <w:rFonts w:ascii="Arial" w:eastAsia="Arial" w:hAnsi="Arial" w:cs="Arial"/>
                <w:sz w:val="18"/>
                <w:szCs w:val="18"/>
              </w:rPr>
              <w:t>rs2234962</w:t>
            </w:r>
          </w:p>
        </w:tc>
        <w:tc>
          <w:tcPr>
            <w:tcW w:w="1410" w:type="dxa"/>
          </w:tcPr>
          <w:p w14:paraId="1ACD10E3" w14:textId="4CFE30E8" w:rsidR="0081607E" w:rsidRPr="00597314" w:rsidRDefault="005826F4" w:rsidP="51A36A9C">
            <w:pPr>
              <w:spacing w:line="276" w:lineRule="auto"/>
              <w:rPr>
                <w:rFonts w:ascii="Arial" w:eastAsia="Arial" w:hAnsi="Arial" w:cs="Arial"/>
                <w:sz w:val="18"/>
                <w:szCs w:val="18"/>
              </w:rPr>
            </w:pPr>
            <w:r w:rsidRPr="7D7EC2A1">
              <w:rPr>
                <w:rFonts w:ascii="Arial" w:eastAsia="Arial" w:hAnsi="Arial" w:cs="Arial"/>
                <w:sz w:val="18"/>
                <w:szCs w:val="18"/>
              </w:rPr>
              <w:t>1:1617899</w:t>
            </w:r>
          </w:p>
          <w:p w14:paraId="137C2CD9" w14:textId="54B5BA20" w:rsidR="005826F4" w:rsidRPr="00597314" w:rsidRDefault="005826F4" w:rsidP="51A36A9C">
            <w:pPr>
              <w:spacing w:line="276" w:lineRule="auto"/>
              <w:rPr>
                <w:rFonts w:ascii="Arial" w:eastAsia="Arial" w:hAnsi="Arial" w:cs="Arial"/>
                <w:sz w:val="18"/>
                <w:szCs w:val="18"/>
              </w:rPr>
            </w:pPr>
            <w:r w:rsidRPr="7D7EC2A1">
              <w:rPr>
                <w:rFonts w:ascii="Arial" w:eastAsia="Arial" w:hAnsi="Arial" w:cs="Arial"/>
                <w:sz w:val="18"/>
                <w:szCs w:val="18"/>
              </w:rPr>
              <w:t>10:121419623</w:t>
            </w:r>
          </w:p>
        </w:tc>
        <w:tc>
          <w:tcPr>
            <w:tcW w:w="945" w:type="dxa"/>
          </w:tcPr>
          <w:p w14:paraId="4EDBE3FB" w14:textId="184265CE" w:rsidR="0081607E" w:rsidRPr="00597314" w:rsidRDefault="069B45DE" w:rsidP="51A36A9C">
            <w:pPr>
              <w:spacing w:line="276" w:lineRule="auto"/>
              <w:rPr>
                <w:rFonts w:ascii="Arial" w:eastAsia="Arial" w:hAnsi="Arial" w:cs="Arial"/>
                <w:sz w:val="18"/>
                <w:szCs w:val="18"/>
              </w:rPr>
            </w:pPr>
            <w:r w:rsidRPr="7D7EC2A1">
              <w:rPr>
                <w:rFonts w:ascii="Arial" w:eastAsia="Arial" w:hAnsi="Arial" w:cs="Arial"/>
                <w:sz w:val="18"/>
                <w:szCs w:val="18"/>
              </w:rPr>
              <w:t>C (0.68)</w:t>
            </w:r>
          </w:p>
          <w:p w14:paraId="793C72D7" w14:textId="268C6808" w:rsidR="005826F4" w:rsidRPr="00597314" w:rsidRDefault="069B45DE" w:rsidP="51A36A9C">
            <w:pPr>
              <w:spacing w:line="276" w:lineRule="auto"/>
              <w:rPr>
                <w:rFonts w:ascii="Arial" w:eastAsia="Arial" w:hAnsi="Arial" w:cs="Arial"/>
                <w:sz w:val="18"/>
                <w:szCs w:val="18"/>
              </w:rPr>
            </w:pPr>
            <w:r w:rsidRPr="7D7EC2A1">
              <w:rPr>
                <w:rFonts w:ascii="Arial" w:eastAsia="Arial" w:hAnsi="Arial" w:cs="Arial"/>
                <w:sz w:val="18"/>
                <w:szCs w:val="18"/>
              </w:rPr>
              <w:t>T (0.78)</w:t>
            </w:r>
          </w:p>
        </w:tc>
        <w:tc>
          <w:tcPr>
            <w:tcW w:w="645" w:type="dxa"/>
          </w:tcPr>
          <w:p w14:paraId="393C6FDE" w14:textId="7CF62219" w:rsidR="0081607E" w:rsidRPr="00597314" w:rsidRDefault="069B45DE" w:rsidP="51A36A9C">
            <w:pPr>
              <w:spacing w:line="276" w:lineRule="auto"/>
              <w:rPr>
                <w:rFonts w:ascii="Arial" w:eastAsia="Arial" w:hAnsi="Arial" w:cs="Arial"/>
                <w:sz w:val="18"/>
                <w:szCs w:val="18"/>
              </w:rPr>
            </w:pPr>
            <w:r w:rsidRPr="7D7EC2A1">
              <w:rPr>
                <w:rFonts w:ascii="Arial" w:eastAsia="Arial" w:hAnsi="Arial" w:cs="Arial"/>
                <w:sz w:val="18"/>
                <w:szCs w:val="18"/>
              </w:rPr>
              <w:t>1.47</w:t>
            </w:r>
          </w:p>
          <w:p w14:paraId="0BDC292E" w14:textId="52FD4DBA" w:rsidR="005826F4" w:rsidRPr="00597314" w:rsidRDefault="069B45DE" w:rsidP="51A36A9C">
            <w:pPr>
              <w:spacing w:line="276" w:lineRule="auto"/>
              <w:rPr>
                <w:rFonts w:ascii="Arial" w:eastAsia="Arial" w:hAnsi="Arial" w:cs="Arial"/>
                <w:sz w:val="18"/>
                <w:szCs w:val="18"/>
              </w:rPr>
            </w:pPr>
            <w:r w:rsidRPr="7D7EC2A1">
              <w:rPr>
                <w:rFonts w:ascii="Arial" w:eastAsia="Arial" w:hAnsi="Arial" w:cs="Arial"/>
                <w:sz w:val="18"/>
                <w:szCs w:val="18"/>
              </w:rPr>
              <w:t>1.56</w:t>
            </w:r>
          </w:p>
        </w:tc>
        <w:tc>
          <w:tcPr>
            <w:tcW w:w="1185" w:type="dxa"/>
          </w:tcPr>
          <w:p w14:paraId="29DE2D92" w14:textId="2A80C3E5" w:rsidR="0081607E" w:rsidRPr="00597314" w:rsidRDefault="005826F4" w:rsidP="7D7EC2A1">
            <w:pPr>
              <w:spacing w:line="276" w:lineRule="auto"/>
              <w:rPr>
                <w:rFonts w:ascii="Arial" w:eastAsia="Arial" w:hAnsi="Arial" w:cs="Arial"/>
                <w:i/>
                <w:iCs/>
                <w:sz w:val="18"/>
                <w:szCs w:val="18"/>
              </w:rPr>
            </w:pPr>
            <w:r w:rsidRPr="7D7EC2A1">
              <w:rPr>
                <w:rFonts w:ascii="Arial" w:eastAsia="Arial" w:hAnsi="Arial" w:cs="Arial"/>
                <w:i/>
                <w:iCs/>
                <w:sz w:val="18"/>
                <w:szCs w:val="18"/>
              </w:rPr>
              <w:t>ZBTB17</w:t>
            </w:r>
          </w:p>
          <w:p w14:paraId="24D6E8DB" w14:textId="3FFE3729" w:rsidR="005826F4" w:rsidRPr="00597314" w:rsidRDefault="005826F4" w:rsidP="7D7EC2A1">
            <w:pPr>
              <w:spacing w:line="276" w:lineRule="auto"/>
              <w:rPr>
                <w:rFonts w:ascii="Arial" w:eastAsia="Arial" w:hAnsi="Arial" w:cs="Arial"/>
                <w:i/>
                <w:iCs/>
                <w:sz w:val="18"/>
                <w:szCs w:val="18"/>
              </w:rPr>
            </w:pPr>
            <w:r w:rsidRPr="7D7EC2A1">
              <w:rPr>
                <w:rFonts w:ascii="Arial" w:eastAsia="Arial" w:hAnsi="Arial" w:cs="Arial"/>
                <w:i/>
                <w:iCs/>
                <w:sz w:val="18"/>
                <w:szCs w:val="18"/>
              </w:rPr>
              <w:t>BAG3</w:t>
            </w:r>
          </w:p>
        </w:tc>
      </w:tr>
      <w:tr w:rsidR="000F539B" w:rsidRPr="00597314" w14:paraId="4827F699" w14:textId="77777777" w:rsidTr="7D7EC2A1">
        <w:trPr>
          <w:jc w:val="center"/>
        </w:trPr>
        <w:tc>
          <w:tcPr>
            <w:tcW w:w="993" w:type="dxa"/>
          </w:tcPr>
          <w:p w14:paraId="72CDFCBD" w14:textId="6C43A736" w:rsidR="00413A39" w:rsidRPr="00597314" w:rsidRDefault="4DA733BE" w:rsidP="51A36A9C">
            <w:pPr>
              <w:spacing w:line="276" w:lineRule="auto"/>
              <w:rPr>
                <w:rFonts w:ascii="Arial" w:eastAsia="Arial" w:hAnsi="Arial" w:cs="Arial"/>
                <w:sz w:val="18"/>
                <w:szCs w:val="18"/>
              </w:rPr>
            </w:pPr>
            <w:r w:rsidRPr="51A36A9C">
              <w:rPr>
                <w:rFonts w:ascii="Arial" w:eastAsia="Arial" w:hAnsi="Arial" w:cs="Arial"/>
                <w:sz w:val="18"/>
                <w:szCs w:val="18"/>
              </w:rPr>
              <w:t>Meder</w:t>
            </w:r>
            <w:r w:rsidR="000F791D" w:rsidRPr="00597314">
              <w:rPr>
                <w:rFonts w:ascii="Arial" w:eastAsia="Arial" w:hAnsi="Arial" w:cs="Arial"/>
                <w:sz w:val="16"/>
                <w:szCs w:val="16"/>
              </w:rPr>
              <w:fldChar w:fldCharType="begin">
                <w:fldData xml:space="preserve">PEVuZE5vdGU+PENpdGU+PEF1dGhvcj5NZWRlcjwvQXV0aG9yPjxZZWFyPjIwMTQ8L1llYXI+PFJl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</w:fldData>
              </w:fldChar>
            </w:r>
            <w:r w:rsidR="00604DE7">
              <w:rPr>
                <w:rFonts w:ascii="Arial" w:eastAsia="Arial" w:hAnsi="Arial" w:cs="Arial"/>
                <w:sz w:val="16"/>
                <w:szCs w:val="16"/>
              </w:rPr>
              <w:instrText xml:space="preserve"> ADDIN EN.CITE </w:instrText>
            </w:r>
            <w:r w:rsidR="00604DE7">
              <w:rPr>
                <w:rFonts w:ascii="Arial" w:eastAsia="Arial" w:hAnsi="Arial" w:cs="Arial"/>
                <w:sz w:val="16"/>
                <w:szCs w:val="16"/>
              </w:rPr>
              <w:fldChar w:fldCharType="begin">
                <w:fldData xml:space="preserve">PEVuZE5vdGU+PENpdGU+PEF1dGhvcj5NZWRlcjwvQXV0aG9yPjxZZWFyPjIwMTQ8L1llYXI+PFJl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</w:fldData>
              </w:fldChar>
            </w:r>
            <w:r w:rsidR="00604DE7">
              <w:rPr>
                <w:rFonts w:ascii="Arial" w:eastAsia="Arial" w:hAnsi="Arial" w:cs="Arial"/>
                <w:sz w:val="16"/>
                <w:szCs w:val="16"/>
              </w:rPr>
              <w:instrText xml:space="preserve"> ADDIN EN.CITE.DATA </w:instrText>
            </w:r>
            <w:r w:rsidR="00604DE7">
              <w:rPr>
                <w:rFonts w:ascii="Arial" w:eastAsia="Arial" w:hAnsi="Arial" w:cs="Arial"/>
                <w:sz w:val="16"/>
                <w:szCs w:val="16"/>
              </w:rPr>
            </w:r>
            <w:r w:rsidR="00604DE7">
              <w:rPr>
                <w:rFonts w:ascii="Arial" w:eastAsia="Arial" w:hAnsi="Arial" w:cs="Arial"/>
                <w:sz w:val="16"/>
                <w:szCs w:val="16"/>
              </w:rPr>
              <w:fldChar w:fldCharType="end"/>
            </w:r>
            <w:r w:rsidR="000F791D" w:rsidRPr="00597314">
              <w:rPr>
                <w:rFonts w:ascii="Arial" w:eastAsia="Arial" w:hAnsi="Arial" w:cs="Arial"/>
                <w:sz w:val="16"/>
                <w:szCs w:val="16"/>
              </w:rPr>
            </w:r>
            <w:r w:rsidR="000F791D" w:rsidRPr="00597314">
              <w:rPr>
                <w:rFonts w:ascii="Arial" w:eastAsia="Arial" w:hAnsi="Arial" w:cs="Arial"/>
                <w:sz w:val="16"/>
                <w:szCs w:val="16"/>
              </w:rPr>
              <w:fldChar w:fldCharType="separate"/>
            </w:r>
            <w:r w:rsidR="00604DE7" w:rsidRPr="00604DE7">
              <w:rPr>
                <w:rFonts w:ascii="Arial" w:eastAsia="Arial" w:hAnsi="Arial" w:cs="Arial"/>
                <w:noProof/>
                <w:sz w:val="16"/>
                <w:szCs w:val="16"/>
                <w:vertAlign w:val="superscript"/>
              </w:rPr>
              <w:t>17</w:t>
            </w:r>
            <w:r w:rsidR="000F791D" w:rsidRPr="00597314">
              <w:rPr>
                <w:rFonts w:ascii="Arial" w:eastAsia="Arial" w:hAnsi="Arial" w:cs="Arial"/>
                <w:sz w:val="16"/>
                <w:szCs w:val="16"/>
              </w:rPr>
              <w:fldChar w:fldCharType="end"/>
            </w:r>
          </w:p>
        </w:tc>
        <w:tc>
          <w:tcPr>
            <w:tcW w:w="660" w:type="dxa"/>
          </w:tcPr>
          <w:p w14:paraId="6365E6BA" w14:textId="0702252F"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2014</w:t>
            </w:r>
          </w:p>
        </w:tc>
        <w:tc>
          <w:tcPr>
            <w:tcW w:w="1170" w:type="dxa"/>
          </w:tcPr>
          <w:p w14:paraId="57516860" w14:textId="4DE11F27" w:rsidR="00413A39"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DCM</w:t>
            </w:r>
          </w:p>
        </w:tc>
        <w:tc>
          <w:tcPr>
            <w:tcW w:w="795" w:type="dxa"/>
          </w:tcPr>
          <w:p w14:paraId="691E1FE9" w14:textId="0D4EE686" w:rsidR="00413A39" w:rsidRPr="00597314" w:rsidRDefault="005826F4" w:rsidP="51A36A9C">
            <w:pPr>
              <w:spacing w:line="276" w:lineRule="auto"/>
              <w:rPr>
                <w:rFonts w:ascii="Arial" w:eastAsia="Arial" w:hAnsi="Arial" w:cs="Arial"/>
                <w:sz w:val="18"/>
                <w:szCs w:val="18"/>
              </w:rPr>
            </w:pPr>
            <w:r w:rsidRPr="7D7EC2A1">
              <w:rPr>
                <w:rFonts w:ascii="Arial" w:eastAsia="Arial" w:hAnsi="Arial" w:cs="Arial"/>
                <w:sz w:val="18"/>
                <w:szCs w:val="18"/>
              </w:rPr>
              <w:t>4100**</w:t>
            </w:r>
          </w:p>
        </w:tc>
        <w:tc>
          <w:tcPr>
            <w:tcW w:w="975" w:type="dxa"/>
          </w:tcPr>
          <w:p w14:paraId="43BB2335" w14:textId="1E7224F8" w:rsidR="00413A39" w:rsidRPr="00597314" w:rsidRDefault="005826F4" w:rsidP="51A36A9C">
            <w:pPr>
              <w:spacing w:line="276" w:lineRule="auto"/>
              <w:rPr>
                <w:rFonts w:ascii="Arial" w:eastAsia="Arial" w:hAnsi="Arial" w:cs="Arial"/>
                <w:sz w:val="18"/>
                <w:szCs w:val="18"/>
              </w:rPr>
            </w:pPr>
            <w:r w:rsidRPr="7D7EC2A1">
              <w:rPr>
                <w:rFonts w:ascii="Arial" w:eastAsia="Arial" w:hAnsi="Arial" w:cs="Arial"/>
                <w:sz w:val="18"/>
                <w:szCs w:val="18"/>
              </w:rPr>
              <w:t>7600**</w:t>
            </w:r>
          </w:p>
        </w:tc>
        <w:tc>
          <w:tcPr>
            <w:tcW w:w="1350" w:type="dxa"/>
          </w:tcPr>
          <w:p w14:paraId="7D4281DD" w14:textId="5D3AC8CE" w:rsidR="005826F4" w:rsidRPr="00597314" w:rsidRDefault="005826F4" w:rsidP="51A36A9C">
            <w:pPr>
              <w:spacing w:line="276" w:lineRule="auto"/>
              <w:rPr>
                <w:rFonts w:ascii="Arial" w:eastAsia="Arial" w:hAnsi="Arial" w:cs="Arial"/>
                <w:sz w:val="18"/>
                <w:szCs w:val="18"/>
              </w:rPr>
            </w:pPr>
            <w:r w:rsidRPr="7D7EC2A1">
              <w:rPr>
                <w:rFonts w:ascii="Arial" w:eastAsia="Arial" w:hAnsi="Arial" w:cs="Arial"/>
                <w:sz w:val="18"/>
                <w:szCs w:val="18"/>
              </w:rPr>
              <w:t>r</w:t>
            </w:r>
            <w:r w:rsidR="4DA733BE" w:rsidRPr="7D7EC2A1">
              <w:rPr>
                <w:rFonts w:ascii="Arial" w:eastAsia="Arial" w:hAnsi="Arial" w:cs="Arial"/>
                <w:sz w:val="18"/>
                <w:szCs w:val="18"/>
              </w:rPr>
              <w:t>s9262636</w:t>
            </w:r>
          </w:p>
        </w:tc>
        <w:tc>
          <w:tcPr>
            <w:tcW w:w="1410" w:type="dxa"/>
          </w:tcPr>
          <w:p w14:paraId="7B7D04C6" w14:textId="0E829257" w:rsidR="005826F4"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6:</w:t>
            </w:r>
            <w:r w:rsidR="005826F4" w:rsidRPr="7D7EC2A1">
              <w:rPr>
                <w:rFonts w:ascii="Arial" w:eastAsia="Arial" w:hAnsi="Arial" w:cs="Arial"/>
                <w:sz w:val="18"/>
                <w:szCs w:val="18"/>
              </w:rPr>
              <w:t>31025848</w:t>
            </w:r>
          </w:p>
        </w:tc>
        <w:tc>
          <w:tcPr>
            <w:tcW w:w="945" w:type="dxa"/>
          </w:tcPr>
          <w:p w14:paraId="062D2C20" w14:textId="7D5EC6F4" w:rsidR="005826F4" w:rsidRPr="00597314" w:rsidRDefault="4DA733BE" w:rsidP="51A36A9C">
            <w:pPr>
              <w:spacing w:line="276" w:lineRule="auto"/>
              <w:rPr>
                <w:rFonts w:ascii="Arial" w:eastAsia="Arial" w:hAnsi="Arial" w:cs="Arial"/>
                <w:sz w:val="18"/>
                <w:szCs w:val="18"/>
              </w:rPr>
            </w:pPr>
            <w:r w:rsidRPr="7D7EC2A1">
              <w:rPr>
                <w:rFonts w:ascii="Arial" w:eastAsia="Arial" w:hAnsi="Arial" w:cs="Arial"/>
                <w:sz w:val="18"/>
                <w:szCs w:val="18"/>
              </w:rPr>
              <w:t>G (0.2</w:t>
            </w:r>
            <w:r w:rsidR="005826F4" w:rsidRPr="7D7EC2A1">
              <w:rPr>
                <w:rFonts w:ascii="Arial" w:eastAsia="Arial" w:hAnsi="Arial" w:cs="Arial"/>
                <w:sz w:val="18"/>
                <w:szCs w:val="18"/>
              </w:rPr>
              <w:t>2</w:t>
            </w:r>
            <w:r w:rsidRPr="7D7EC2A1">
              <w:rPr>
                <w:rFonts w:ascii="Arial" w:eastAsia="Arial" w:hAnsi="Arial" w:cs="Arial"/>
                <w:sz w:val="18"/>
                <w:szCs w:val="18"/>
              </w:rPr>
              <w:t>)</w:t>
            </w:r>
          </w:p>
        </w:tc>
        <w:tc>
          <w:tcPr>
            <w:tcW w:w="645" w:type="dxa"/>
          </w:tcPr>
          <w:p w14:paraId="0E027569" w14:textId="5F6C078F" w:rsidR="005826F4" w:rsidRPr="00597314" w:rsidRDefault="005826F4" w:rsidP="51A36A9C">
            <w:pPr>
              <w:spacing w:line="276" w:lineRule="auto"/>
              <w:rPr>
                <w:rFonts w:ascii="Arial" w:eastAsia="Arial" w:hAnsi="Arial" w:cs="Arial"/>
                <w:sz w:val="18"/>
                <w:szCs w:val="18"/>
              </w:rPr>
            </w:pPr>
            <w:r w:rsidRPr="7D7EC2A1">
              <w:rPr>
                <w:rFonts w:ascii="Arial" w:eastAsia="Arial" w:hAnsi="Arial" w:cs="Arial"/>
                <w:sz w:val="18"/>
                <w:szCs w:val="18"/>
              </w:rPr>
              <w:t>1.48</w:t>
            </w:r>
          </w:p>
        </w:tc>
        <w:tc>
          <w:tcPr>
            <w:tcW w:w="1185" w:type="dxa"/>
          </w:tcPr>
          <w:p w14:paraId="0F5EEFF3" w14:textId="6305D3F0" w:rsidR="00413A39" w:rsidRPr="00597314" w:rsidRDefault="005826F4" w:rsidP="7D7EC2A1">
            <w:pPr>
              <w:spacing w:line="276" w:lineRule="auto"/>
              <w:rPr>
                <w:rFonts w:ascii="Arial" w:eastAsia="Arial" w:hAnsi="Arial" w:cs="Arial"/>
                <w:i/>
                <w:iCs/>
                <w:sz w:val="18"/>
                <w:szCs w:val="18"/>
              </w:rPr>
            </w:pPr>
            <w:r w:rsidRPr="7D7EC2A1">
              <w:rPr>
                <w:rFonts w:ascii="Arial" w:eastAsia="Arial" w:hAnsi="Arial" w:cs="Arial"/>
                <w:i/>
                <w:iCs/>
                <w:sz w:val="18"/>
                <w:szCs w:val="18"/>
              </w:rPr>
              <w:t>HCG22</w:t>
            </w:r>
          </w:p>
        </w:tc>
      </w:tr>
      <w:tr w:rsidR="00872E94" w:rsidRPr="00597314" w14:paraId="3D97DBC6" w14:textId="77777777" w:rsidTr="7D7EC2A1">
        <w:trPr>
          <w:jc w:val="center"/>
        </w:trPr>
        <w:tc>
          <w:tcPr>
            <w:tcW w:w="993" w:type="dxa"/>
          </w:tcPr>
          <w:p w14:paraId="262DD03D" w14:textId="30048ABB" w:rsidR="00872E94" w:rsidRPr="00597314" w:rsidRDefault="364A4BD8" w:rsidP="51A36A9C">
            <w:pPr>
              <w:spacing w:line="276" w:lineRule="auto"/>
              <w:rPr>
                <w:rFonts w:ascii="Arial" w:eastAsia="Arial" w:hAnsi="Arial" w:cs="Arial"/>
                <w:sz w:val="18"/>
                <w:szCs w:val="18"/>
              </w:rPr>
            </w:pPr>
            <w:r w:rsidRPr="51A36A9C">
              <w:rPr>
                <w:rFonts w:ascii="Arial" w:eastAsia="Arial" w:hAnsi="Arial" w:cs="Arial"/>
                <w:sz w:val="18"/>
                <w:szCs w:val="18"/>
              </w:rPr>
              <w:t>Villard</w:t>
            </w:r>
            <w:r w:rsidR="000F791D" w:rsidRPr="00597314">
              <w:rPr>
                <w:rFonts w:ascii="Arial" w:eastAsia="Arial" w:hAnsi="Arial" w:cs="Arial"/>
                <w:sz w:val="16"/>
                <w:szCs w:val="16"/>
              </w:rPr>
              <w:fldChar w:fldCharType="begin">
                <w:fldData xml:space="preserve">PEVuZE5vdGU+PENpdGU+PEF1dGhvcj5WaWxsYXJkPC9BdXRob3I+PFllYXI+MjAxMTwvWWVhcj48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</w:fldData>
              </w:fldChar>
            </w:r>
            <w:r w:rsidR="00604DE7">
              <w:rPr>
                <w:rFonts w:ascii="Arial" w:eastAsia="Arial" w:hAnsi="Arial" w:cs="Arial"/>
                <w:sz w:val="16"/>
                <w:szCs w:val="16"/>
              </w:rPr>
              <w:instrText xml:space="preserve"> ADDIN EN.CITE </w:instrText>
            </w:r>
            <w:r w:rsidR="00604DE7">
              <w:rPr>
                <w:rFonts w:ascii="Arial" w:eastAsia="Arial" w:hAnsi="Arial" w:cs="Arial"/>
                <w:sz w:val="16"/>
                <w:szCs w:val="16"/>
              </w:rPr>
              <w:fldChar w:fldCharType="begin">
                <w:fldData xml:space="preserve">PEVuZE5vdGU+PENpdGU+PEF1dGhvcj5WaWxsYXJkPC9BdXRob3I+PFllYXI+MjAxMTwvWWVhcj48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</w:fldData>
              </w:fldChar>
            </w:r>
            <w:r w:rsidR="00604DE7">
              <w:rPr>
                <w:rFonts w:ascii="Arial" w:eastAsia="Arial" w:hAnsi="Arial" w:cs="Arial"/>
                <w:sz w:val="16"/>
                <w:szCs w:val="16"/>
              </w:rPr>
              <w:instrText xml:space="preserve"> ADDIN EN.CITE.DATA </w:instrText>
            </w:r>
            <w:r w:rsidR="00604DE7">
              <w:rPr>
                <w:rFonts w:ascii="Arial" w:eastAsia="Arial" w:hAnsi="Arial" w:cs="Arial"/>
                <w:sz w:val="16"/>
                <w:szCs w:val="16"/>
              </w:rPr>
            </w:r>
            <w:r w:rsidR="00604DE7">
              <w:rPr>
                <w:rFonts w:ascii="Arial" w:eastAsia="Arial" w:hAnsi="Arial" w:cs="Arial"/>
                <w:sz w:val="16"/>
                <w:szCs w:val="16"/>
              </w:rPr>
              <w:fldChar w:fldCharType="end"/>
            </w:r>
            <w:r w:rsidR="000F791D" w:rsidRPr="00597314">
              <w:rPr>
                <w:rFonts w:ascii="Arial" w:eastAsia="Arial" w:hAnsi="Arial" w:cs="Arial"/>
                <w:sz w:val="16"/>
                <w:szCs w:val="16"/>
              </w:rPr>
            </w:r>
            <w:r w:rsidR="000F791D" w:rsidRPr="00597314">
              <w:rPr>
                <w:rFonts w:ascii="Arial" w:eastAsia="Arial" w:hAnsi="Arial" w:cs="Arial"/>
                <w:sz w:val="16"/>
                <w:szCs w:val="16"/>
              </w:rPr>
              <w:fldChar w:fldCharType="separate"/>
            </w:r>
            <w:r w:rsidR="00604DE7" w:rsidRPr="00604DE7">
              <w:rPr>
                <w:rFonts w:ascii="Arial" w:eastAsia="Arial" w:hAnsi="Arial" w:cs="Arial"/>
                <w:noProof/>
                <w:sz w:val="16"/>
                <w:szCs w:val="16"/>
                <w:vertAlign w:val="superscript"/>
              </w:rPr>
              <w:t>18</w:t>
            </w:r>
            <w:r w:rsidR="000F791D" w:rsidRPr="00597314">
              <w:rPr>
                <w:rFonts w:ascii="Arial" w:eastAsia="Arial" w:hAnsi="Arial" w:cs="Arial"/>
                <w:sz w:val="16"/>
                <w:szCs w:val="16"/>
              </w:rPr>
              <w:fldChar w:fldCharType="end"/>
            </w:r>
          </w:p>
        </w:tc>
        <w:tc>
          <w:tcPr>
            <w:tcW w:w="660" w:type="dxa"/>
          </w:tcPr>
          <w:p w14:paraId="469A76D9" w14:textId="75907082" w:rsidR="00872E94" w:rsidRPr="00597314" w:rsidRDefault="4E133463" w:rsidP="51A36A9C">
            <w:pPr>
              <w:spacing w:line="276" w:lineRule="auto"/>
              <w:rPr>
                <w:rFonts w:ascii="Arial" w:eastAsia="Arial" w:hAnsi="Arial" w:cs="Arial"/>
                <w:sz w:val="18"/>
                <w:szCs w:val="18"/>
              </w:rPr>
            </w:pPr>
            <w:r w:rsidRPr="7D7EC2A1">
              <w:rPr>
                <w:rFonts w:ascii="Arial" w:eastAsia="Arial" w:hAnsi="Arial" w:cs="Arial"/>
                <w:sz w:val="18"/>
                <w:szCs w:val="18"/>
              </w:rPr>
              <w:t>2011</w:t>
            </w:r>
          </w:p>
        </w:tc>
        <w:tc>
          <w:tcPr>
            <w:tcW w:w="1170" w:type="dxa"/>
          </w:tcPr>
          <w:p w14:paraId="2ECE2FA3" w14:textId="01BE2BEA" w:rsidR="00872E94" w:rsidRPr="00597314" w:rsidRDefault="4E133463" w:rsidP="51A36A9C">
            <w:pPr>
              <w:spacing w:line="276" w:lineRule="auto"/>
              <w:rPr>
                <w:rFonts w:ascii="Arial" w:eastAsia="Arial" w:hAnsi="Arial" w:cs="Arial"/>
                <w:sz w:val="18"/>
                <w:szCs w:val="18"/>
              </w:rPr>
            </w:pPr>
            <w:r w:rsidRPr="7D7EC2A1">
              <w:rPr>
                <w:rFonts w:ascii="Arial" w:eastAsia="Arial" w:hAnsi="Arial" w:cs="Arial"/>
                <w:sz w:val="18"/>
                <w:szCs w:val="18"/>
              </w:rPr>
              <w:t>DCM</w:t>
            </w:r>
          </w:p>
        </w:tc>
        <w:tc>
          <w:tcPr>
            <w:tcW w:w="795" w:type="dxa"/>
          </w:tcPr>
          <w:p w14:paraId="37063AA9" w14:textId="5C67CDCC" w:rsidR="00872E94" w:rsidRPr="00597314" w:rsidRDefault="6B953D0B" w:rsidP="51A36A9C">
            <w:pPr>
              <w:spacing w:line="276" w:lineRule="auto"/>
              <w:rPr>
                <w:rFonts w:ascii="Arial" w:eastAsia="Arial" w:hAnsi="Arial" w:cs="Arial"/>
                <w:sz w:val="18"/>
                <w:szCs w:val="18"/>
              </w:rPr>
            </w:pPr>
            <w:r w:rsidRPr="7D7EC2A1">
              <w:rPr>
                <w:rFonts w:ascii="Arial" w:eastAsia="Arial" w:hAnsi="Arial" w:cs="Arial"/>
                <w:sz w:val="18"/>
                <w:szCs w:val="18"/>
              </w:rPr>
              <w:t>2344</w:t>
            </w:r>
            <w:r w:rsidR="2E396B42" w:rsidRPr="7D7EC2A1">
              <w:rPr>
                <w:rFonts w:ascii="Arial" w:eastAsia="Arial" w:hAnsi="Arial" w:cs="Arial"/>
                <w:sz w:val="18"/>
                <w:szCs w:val="18"/>
              </w:rPr>
              <w:t>**</w:t>
            </w:r>
          </w:p>
        </w:tc>
        <w:tc>
          <w:tcPr>
            <w:tcW w:w="975" w:type="dxa"/>
          </w:tcPr>
          <w:p w14:paraId="050532F3" w14:textId="4649D2AF" w:rsidR="00872E94" w:rsidRPr="00597314" w:rsidRDefault="5AF1F6CF" w:rsidP="51A36A9C">
            <w:pPr>
              <w:spacing w:line="276" w:lineRule="auto"/>
              <w:rPr>
                <w:rFonts w:ascii="Arial" w:eastAsia="Arial" w:hAnsi="Arial" w:cs="Arial"/>
                <w:sz w:val="18"/>
                <w:szCs w:val="18"/>
              </w:rPr>
            </w:pPr>
            <w:r w:rsidRPr="7D7EC2A1">
              <w:rPr>
                <w:rFonts w:ascii="Arial" w:eastAsia="Arial" w:hAnsi="Arial" w:cs="Arial"/>
                <w:sz w:val="18"/>
                <w:szCs w:val="18"/>
              </w:rPr>
              <w:t>2410</w:t>
            </w:r>
            <w:r w:rsidR="2E396B42" w:rsidRPr="7D7EC2A1">
              <w:rPr>
                <w:rFonts w:ascii="Arial" w:eastAsia="Arial" w:hAnsi="Arial" w:cs="Arial"/>
                <w:sz w:val="18"/>
                <w:szCs w:val="18"/>
              </w:rPr>
              <w:t>**</w:t>
            </w:r>
          </w:p>
        </w:tc>
        <w:tc>
          <w:tcPr>
            <w:tcW w:w="1350" w:type="dxa"/>
          </w:tcPr>
          <w:p w14:paraId="3C82C96B" w14:textId="46A6DF83" w:rsidR="00872E94" w:rsidRPr="00597314" w:rsidRDefault="4E133463" w:rsidP="51A36A9C">
            <w:pPr>
              <w:spacing w:line="276" w:lineRule="auto"/>
              <w:rPr>
                <w:rFonts w:ascii="Arial" w:eastAsia="Arial" w:hAnsi="Arial" w:cs="Arial"/>
                <w:sz w:val="18"/>
                <w:szCs w:val="18"/>
              </w:rPr>
            </w:pPr>
            <w:r w:rsidRPr="7D7EC2A1">
              <w:rPr>
                <w:rFonts w:ascii="Arial" w:eastAsia="Arial" w:hAnsi="Arial" w:cs="Arial"/>
                <w:sz w:val="18"/>
                <w:szCs w:val="18"/>
              </w:rPr>
              <w:t>rs10927875</w:t>
            </w:r>
          </w:p>
          <w:p w14:paraId="338047AE" w14:textId="52F9F8BB" w:rsidR="00EB2ECA" w:rsidRPr="00597314" w:rsidRDefault="4E133463" w:rsidP="51A36A9C">
            <w:pPr>
              <w:spacing w:line="276" w:lineRule="auto"/>
              <w:rPr>
                <w:rFonts w:ascii="Arial" w:eastAsia="Arial" w:hAnsi="Arial" w:cs="Arial"/>
                <w:sz w:val="18"/>
                <w:szCs w:val="18"/>
              </w:rPr>
            </w:pPr>
            <w:r w:rsidRPr="7D7EC2A1">
              <w:rPr>
                <w:rFonts w:ascii="Arial" w:eastAsia="Arial" w:hAnsi="Arial" w:cs="Arial"/>
                <w:sz w:val="18"/>
                <w:szCs w:val="18"/>
              </w:rPr>
              <w:t>rs2234962</w:t>
            </w:r>
          </w:p>
        </w:tc>
        <w:tc>
          <w:tcPr>
            <w:tcW w:w="1410" w:type="dxa"/>
          </w:tcPr>
          <w:p w14:paraId="342650A5" w14:textId="4334FE65" w:rsidR="00872E94" w:rsidRPr="00597314" w:rsidRDefault="7C1DCC28" w:rsidP="51A36A9C">
            <w:pPr>
              <w:spacing w:line="276" w:lineRule="auto"/>
              <w:rPr>
                <w:rFonts w:ascii="Arial" w:eastAsia="Arial" w:hAnsi="Arial" w:cs="Arial"/>
                <w:sz w:val="18"/>
                <w:szCs w:val="18"/>
              </w:rPr>
            </w:pPr>
            <w:r w:rsidRPr="7D7EC2A1">
              <w:rPr>
                <w:rFonts w:ascii="Arial" w:eastAsia="Arial" w:hAnsi="Arial" w:cs="Arial"/>
                <w:sz w:val="18"/>
                <w:szCs w:val="18"/>
              </w:rPr>
              <w:t>1:16171899</w:t>
            </w:r>
          </w:p>
          <w:p w14:paraId="5B4AA8EA" w14:textId="4D243F39" w:rsidR="000C5FBC" w:rsidRPr="00597314" w:rsidRDefault="592AA26A" w:rsidP="51A36A9C">
            <w:pPr>
              <w:spacing w:line="276" w:lineRule="auto"/>
              <w:rPr>
                <w:rFonts w:ascii="Arial" w:eastAsia="Arial" w:hAnsi="Arial" w:cs="Arial"/>
                <w:sz w:val="18"/>
                <w:szCs w:val="18"/>
              </w:rPr>
            </w:pPr>
            <w:r w:rsidRPr="7D7EC2A1">
              <w:rPr>
                <w:rFonts w:ascii="Arial" w:eastAsia="Arial" w:hAnsi="Arial" w:cs="Arial"/>
                <w:sz w:val="18"/>
                <w:szCs w:val="18"/>
              </w:rPr>
              <w:t>10:1214</w:t>
            </w:r>
            <w:r w:rsidR="43076E70" w:rsidRPr="7D7EC2A1">
              <w:rPr>
                <w:rFonts w:ascii="Arial" w:eastAsia="Arial" w:hAnsi="Arial" w:cs="Arial"/>
                <w:sz w:val="18"/>
                <w:szCs w:val="18"/>
              </w:rPr>
              <w:t>1962</w:t>
            </w:r>
          </w:p>
        </w:tc>
        <w:tc>
          <w:tcPr>
            <w:tcW w:w="945" w:type="dxa"/>
          </w:tcPr>
          <w:p w14:paraId="72B78DBA" w14:textId="282F4E7A" w:rsidR="00872E94" w:rsidRPr="00597314" w:rsidRDefault="6415A5AC" w:rsidP="51A36A9C">
            <w:pPr>
              <w:spacing w:line="276" w:lineRule="auto"/>
              <w:rPr>
                <w:rFonts w:ascii="Arial" w:eastAsia="Arial" w:hAnsi="Arial" w:cs="Arial"/>
                <w:sz w:val="18"/>
                <w:szCs w:val="18"/>
              </w:rPr>
            </w:pPr>
            <w:r w:rsidRPr="7D7EC2A1">
              <w:rPr>
                <w:rFonts w:ascii="Arial" w:eastAsia="Arial" w:hAnsi="Arial" w:cs="Arial"/>
                <w:sz w:val="18"/>
                <w:szCs w:val="18"/>
              </w:rPr>
              <w:t xml:space="preserve">C </w:t>
            </w:r>
            <w:r w:rsidR="20A5A807" w:rsidRPr="7D7EC2A1">
              <w:rPr>
                <w:rFonts w:ascii="Arial" w:eastAsia="Arial" w:hAnsi="Arial" w:cs="Arial"/>
                <w:sz w:val="18"/>
                <w:szCs w:val="18"/>
              </w:rPr>
              <w:t>(0.34)</w:t>
            </w:r>
          </w:p>
          <w:p w14:paraId="5A3EF684" w14:textId="6ABD70D6" w:rsidR="008910DD" w:rsidRPr="00597314" w:rsidRDefault="5722E8D7" w:rsidP="51A36A9C">
            <w:pPr>
              <w:spacing w:line="276" w:lineRule="auto"/>
              <w:rPr>
                <w:rFonts w:ascii="Arial" w:eastAsia="Arial" w:hAnsi="Arial" w:cs="Arial"/>
                <w:sz w:val="18"/>
                <w:szCs w:val="18"/>
              </w:rPr>
            </w:pPr>
            <w:r w:rsidRPr="7D7EC2A1">
              <w:rPr>
                <w:rFonts w:ascii="Arial" w:eastAsia="Arial" w:hAnsi="Arial" w:cs="Arial"/>
                <w:sz w:val="18"/>
                <w:szCs w:val="18"/>
              </w:rPr>
              <w:t>C</w:t>
            </w:r>
            <w:r w:rsidR="43076E70" w:rsidRPr="7D7EC2A1">
              <w:rPr>
                <w:rFonts w:ascii="Arial" w:eastAsia="Arial" w:hAnsi="Arial" w:cs="Arial"/>
                <w:sz w:val="18"/>
                <w:szCs w:val="18"/>
              </w:rPr>
              <w:t xml:space="preserve"> (0.</w:t>
            </w:r>
            <w:r w:rsidR="20A5A807" w:rsidRPr="7D7EC2A1">
              <w:rPr>
                <w:rFonts w:ascii="Arial" w:eastAsia="Arial" w:hAnsi="Arial" w:cs="Arial"/>
                <w:sz w:val="18"/>
                <w:szCs w:val="18"/>
              </w:rPr>
              <w:t>21</w:t>
            </w:r>
            <w:r w:rsidR="43076E70" w:rsidRPr="7D7EC2A1">
              <w:rPr>
                <w:rFonts w:ascii="Arial" w:eastAsia="Arial" w:hAnsi="Arial" w:cs="Arial"/>
                <w:sz w:val="18"/>
                <w:szCs w:val="18"/>
              </w:rPr>
              <w:t>)</w:t>
            </w:r>
          </w:p>
        </w:tc>
        <w:tc>
          <w:tcPr>
            <w:tcW w:w="645" w:type="dxa"/>
          </w:tcPr>
          <w:p w14:paraId="5FB550DE" w14:textId="4887A167" w:rsidR="00872E94" w:rsidRPr="00597314" w:rsidRDefault="7C1DCC28" w:rsidP="51A36A9C">
            <w:pPr>
              <w:spacing w:line="276" w:lineRule="auto"/>
              <w:rPr>
                <w:rFonts w:ascii="Arial" w:eastAsia="Arial" w:hAnsi="Arial" w:cs="Arial"/>
                <w:sz w:val="18"/>
                <w:szCs w:val="18"/>
              </w:rPr>
            </w:pPr>
            <w:r w:rsidRPr="7D7EC2A1">
              <w:rPr>
                <w:rFonts w:ascii="Arial" w:eastAsia="Arial" w:hAnsi="Arial" w:cs="Arial"/>
                <w:sz w:val="18"/>
                <w:szCs w:val="18"/>
              </w:rPr>
              <w:t>0.71</w:t>
            </w:r>
          </w:p>
          <w:p w14:paraId="3C841A2B" w14:textId="43FEA303" w:rsidR="008910DD" w:rsidRPr="00597314" w:rsidRDefault="5722E8D7" w:rsidP="51A36A9C">
            <w:pPr>
              <w:spacing w:line="276" w:lineRule="auto"/>
              <w:rPr>
                <w:rFonts w:ascii="Arial" w:eastAsia="Arial" w:hAnsi="Arial" w:cs="Arial"/>
                <w:sz w:val="18"/>
                <w:szCs w:val="18"/>
              </w:rPr>
            </w:pPr>
            <w:r w:rsidRPr="7D7EC2A1">
              <w:rPr>
                <w:rFonts w:ascii="Arial" w:eastAsia="Arial" w:hAnsi="Arial" w:cs="Arial"/>
                <w:sz w:val="18"/>
                <w:szCs w:val="18"/>
              </w:rPr>
              <w:t>0.64</w:t>
            </w:r>
          </w:p>
        </w:tc>
        <w:tc>
          <w:tcPr>
            <w:tcW w:w="1185" w:type="dxa"/>
          </w:tcPr>
          <w:p w14:paraId="64A46F21" w14:textId="6F80D84F" w:rsidR="00872E94" w:rsidRPr="00597314" w:rsidRDefault="7C1DCC28" w:rsidP="7D7EC2A1">
            <w:pPr>
              <w:spacing w:line="276" w:lineRule="auto"/>
              <w:rPr>
                <w:rFonts w:ascii="Arial" w:eastAsia="Arial" w:hAnsi="Arial" w:cs="Arial"/>
                <w:i/>
                <w:iCs/>
                <w:sz w:val="18"/>
                <w:szCs w:val="18"/>
              </w:rPr>
            </w:pPr>
            <w:r w:rsidRPr="7D7EC2A1">
              <w:rPr>
                <w:rFonts w:ascii="Arial" w:eastAsia="Arial" w:hAnsi="Arial" w:cs="Arial"/>
                <w:i/>
                <w:iCs/>
                <w:sz w:val="18"/>
                <w:szCs w:val="18"/>
              </w:rPr>
              <w:t>ZBTB17</w:t>
            </w:r>
          </w:p>
          <w:p w14:paraId="32ECB2E5" w14:textId="5191B423" w:rsidR="000A15C9" w:rsidRPr="00597314" w:rsidRDefault="5722E8D7" w:rsidP="7D7EC2A1">
            <w:pPr>
              <w:spacing w:line="276" w:lineRule="auto"/>
              <w:rPr>
                <w:rFonts w:ascii="Arial" w:eastAsia="Arial" w:hAnsi="Arial" w:cs="Arial"/>
                <w:i/>
                <w:iCs/>
                <w:sz w:val="18"/>
                <w:szCs w:val="18"/>
              </w:rPr>
            </w:pPr>
            <w:r w:rsidRPr="7D7EC2A1">
              <w:rPr>
                <w:rFonts w:ascii="Arial" w:eastAsia="Arial" w:hAnsi="Arial" w:cs="Arial"/>
                <w:i/>
                <w:iCs/>
                <w:sz w:val="18"/>
                <w:szCs w:val="18"/>
              </w:rPr>
              <w:t>BAG3</w:t>
            </w:r>
          </w:p>
        </w:tc>
      </w:tr>
    </w:tbl>
    <w:p w14:paraId="3EC7D68F" w14:textId="76007555" w:rsidR="57ABD4E0" w:rsidRPr="00597314" w:rsidRDefault="005826F4" w:rsidP="00597314">
      <w:pPr>
        <w:spacing w:line="276" w:lineRule="auto"/>
        <w:rPr>
          <w:rFonts w:ascii="Arial" w:eastAsia="Arial" w:hAnsi="Arial" w:cs="Arial"/>
        </w:rPr>
      </w:pPr>
      <w:r w:rsidRPr="7D7EC2A1">
        <w:rPr>
          <w:rFonts w:ascii="Arial" w:eastAsia="Arial" w:hAnsi="Arial" w:cs="Arial"/>
        </w:rPr>
        <w:t>*1 replication coh</w:t>
      </w:r>
      <w:r w:rsidR="0009494E" w:rsidRPr="7D7EC2A1">
        <w:rPr>
          <w:rFonts w:ascii="Arial" w:eastAsia="Arial" w:hAnsi="Arial" w:cs="Arial"/>
        </w:rPr>
        <w:t>o</w:t>
      </w:r>
      <w:r w:rsidRPr="7D7EC2A1">
        <w:rPr>
          <w:rFonts w:ascii="Arial" w:eastAsia="Arial" w:hAnsi="Arial" w:cs="Arial"/>
        </w:rPr>
        <w:t>rt</w:t>
      </w:r>
    </w:p>
    <w:p w14:paraId="6AA506B1" w14:textId="7D85C42F" w:rsidR="005826F4" w:rsidRPr="00597314" w:rsidRDefault="005826F4" w:rsidP="00597314">
      <w:pPr>
        <w:spacing w:line="276" w:lineRule="auto"/>
        <w:rPr>
          <w:rFonts w:ascii="Arial" w:eastAsia="Arial" w:hAnsi="Arial" w:cs="Arial"/>
        </w:rPr>
      </w:pPr>
      <w:r w:rsidRPr="7D7EC2A1">
        <w:rPr>
          <w:rFonts w:ascii="Arial" w:eastAsia="Arial" w:hAnsi="Arial" w:cs="Arial"/>
        </w:rPr>
        <w:t>**2 replication cohorts</w:t>
      </w:r>
    </w:p>
    <w:p w14:paraId="45C9EA28" w14:textId="245386F4" w:rsidR="0598B54E" w:rsidRDefault="0598B54E" w:rsidP="51A36A9C">
      <w:pPr>
        <w:spacing w:line="276" w:lineRule="auto"/>
        <w:rPr>
          <w:rFonts w:ascii="Arial" w:eastAsia="Arial" w:hAnsi="Arial" w:cs="Arial"/>
        </w:rPr>
      </w:pPr>
      <w:r w:rsidRPr="7D7EC2A1">
        <w:rPr>
          <w:rFonts w:ascii="Arial" w:eastAsia="Arial" w:hAnsi="Arial" w:cs="Arial"/>
        </w:rPr>
        <w:t>EA = effect allele; OR = odds ratio; DCM = dilated cardiomyopathy; NICM = non-ischemic cardiomyopathy</w:t>
      </w:r>
    </w:p>
    <w:p w14:paraId="71EA8112" w14:textId="60185452" w:rsidR="00327E20" w:rsidRPr="00597314" w:rsidRDefault="00327E20" w:rsidP="00597314">
      <w:pPr>
        <w:spacing w:line="276" w:lineRule="auto"/>
        <w:rPr>
          <w:rFonts w:ascii="Arial" w:eastAsia="Arial" w:hAnsi="Arial" w:cs="Arial"/>
        </w:rPr>
      </w:pPr>
      <w:r w:rsidRPr="7D7EC2A1">
        <w:rPr>
          <w:rFonts w:ascii="Arial" w:eastAsia="Arial" w:hAnsi="Arial" w:cs="Arial"/>
        </w:rPr>
        <w:br w:type="page"/>
      </w:r>
    </w:p>
    <w:p w14:paraId="357A331D" w14:textId="706C0F67" w:rsidR="00261E4E" w:rsidRPr="00597314" w:rsidRDefault="00261E4E" w:rsidP="00D844C1">
      <w:pPr>
        <w:spacing w:line="276" w:lineRule="auto"/>
        <w:jc w:val="both"/>
        <w:rPr>
          <w:rStyle w:val="Hyperlink"/>
          <w:rFonts w:ascii="Arial" w:eastAsia="Arial" w:hAnsi="Arial" w:cs="Arial"/>
          <w:b/>
          <w:bCs/>
          <w:color w:val="auto"/>
          <w:sz w:val="28"/>
          <w:szCs w:val="28"/>
          <w:u w:val="none"/>
        </w:rPr>
      </w:pPr>
      <w:r w:rsidRPr="7D7EC2A1">
        <w:rPr>
          <w:rStyle w:val="Hyperlink"/>
          <w:rFonts w:ascii="Arial" w:eastAsia="Arial" w:hAnsi="Arial" w:cs="Arial"/>
          <w:b/>
          <w:bCs/>
          <w:color w:val="auto"/>
          <w:sz w:val="28"/>
          <w:szCs w:val="28"/>
          <w:u w:val="none"/>
        </w:rPr>
        <w:lastRenderedPageBreak/>
        <w:t>Curation of pathogenic and likely pathogenic rare variants in DCM-causing genes in the UK Biobank</w:t>
      </w:r>
    </w:p>
    <w:p w14:paraId="08DD45DE" w14:textId="7B1692C0" w:rsidR="00327E20" w:rsidRPr="00327E20" w:rsidRDefault="00327E20" w:rsidP="7D7EC2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lang w:eastAsia="en-GB"/>
        </w:rPr>
      </w:pPr>
      <w:r w:rsidRPr="00327E20">
        <w:rPr>
          <w:rFonts w:ascii="Arial" w:eastAsia="Times New Roman" w:hAnsi="Arial" w:cs="Arial"/>
          <w:lang w:eastAsia="en-GB"/>
        </w:rPr>
        <w:t xml:space="preserve">Variants 100 bp </w:t>
      </w:r>
      <w:r w:rsidR="00597314" w:rsidRPr="00091411">
        <w:rPr>
          <w:rFonts w:ascii="Arial" w:eastAsia="Times New Roman" w:hAnsi="Arial" w:cs="Arial"/>
          <w:lang w:eastAsia="en-GB"/>
        </w:rPr>
        <w:t>up- and down-stream</w:t>
      </w:r>
      <w:r w:rsidRPr="00327E20">
        <w:rPr>
          <w:rFonts w:ascii="Arial" w:eastAsia="Times New Roman" w:hAnsi="Arial" w:cs="Arial"/>
          <w:lang w:eastAsia="en-GB"/>
        </w:rPr>
        <w:t xml:space="preserve"> the region of 19 DCM-associated genes with definitive, strong, or moderate evidence for disease, were extracted from the whole exome sequencing data of 454,756 UKB participants</w:t>
      </w:r>
      <w:r w:rsidR="0091542E">
        <w:rPr>
          <w:rFonts w:ascii="Arial" w:eastAsia="Times New Roman" w:hAnsi="Arial" w:cs="Arial"/>
          <w:lang w:eastAsia="en-GB"/>
        </w:rPr>
        <w:fldChar w:fldCharType="begin">
          <w:fldData xml:space="preserve">PEVuZE5vdGU+PENpdGU+PEF1dGhvcj5Kb3JkYW48L0F1dGhvcj48WWVhcj4yMDIxPC9ZZWFyPjxS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</w:fldData>
        </w:fldChar>
      </w:r>
      <w:r w:rsidR="00604DE7">
        <w:rPr>
          <w:rFonts w:ascii="Arial" w:eastAsia="Times New Roman" w:hAnsi="Arial" w:cs="Arial"/>
          <w:lang w:eastAsia="en-GB"/>
        </w:rPr>
        <w:instrText xml:space="preserve"> ADDIN EN.CITE </w:instrText>
      </w:r>
      <w:r w:rsidR="00604DE7">
        <w:rPr>
          <w:rFonts w:ascii="Arial" w:eastAsia="Times New Roman" w:hAnsi="Arial" w:cs="Arial"/>
          <w:lang w:eastAsia="en-GB"/>
        </w:rPr>
        <w:fldChar w:fldCharType="begin">
          <w:fldData xml:space="preserve">PEVuZE5vdGU+PENpdGU+PEF1dGhvcj5Kb3JkYW48L0F1dGhvcj48WWVhcj4yMDIxPC9ZZWFyPjxS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</w:fldData>
        </w:fldChar>
      </w:r>
      <w:r w:rsidR="00604DE7">
        <w:rPr>
          <w:rFonts w:ascii="Arial" w:eastAsia="Times New Roman" w:hAnsi="Arial" w:cs="Arial"/>
          <w:lang w:eastAsia="en-GB"/>
        </w:rPr>
        <w:instrText xml:space="preserve"> ADDIN EN.CITE.DATA </w:instrText>
      </w:r>
      <w:r w:rsidR="00604DE7">
        <w:rPr>
          <w:rFonts w:ascii="Arial" w:eastAsia="Times New Roman" w:hAnsi="Arial" w:cs="Arial"/>
          <w:lang w:eastAsia="en-GB"/>
        </w:rPr>
      </w:r>
      <w:r w:rsidR="00604DE7">
        <w:rPr>
          <w:rFonts w:ascii="Arial" w:eastAsia="Times New Roman" w:hAnsi="Arial" w:cs="Arial"/>
          <w:lang w:eastAsia="en-GB"/>
        </w:rPr>
        <w:fldChar w:fldCharType="end"/>
      </w:r>
      <w:r w:rsidR="0091542E">
        <w:rPr>
          <w:rFonts w:ascii="Arial" w:eastAsia="Times New Roman" w:hAnsi="Arial" w:cs="Arial"/>
          <w:lang w:eastAsia="en-GB"/>
        </w:rPr>
      </w:r>
      <w:r w:rsidR="0091542E">
        <w:rPr>
          <w:rFonts w:ascii="Arial" w:eastAsia="Times New Roman" w:hAnsi="Arial" w:cs="Arial"/>
          <w:lang w:eastAsia="en-GB"/>
        </w:rPr>
        <w:fldChar w:fldCharType="separate"/>
      </w:r>
      <w:r w:rsidR="00604DE7" w:rsidRPr="00604DE7">
        <w:rPr>
          <w:rFonts w:ascii="Arial" w:eastAsia="Times New Roman" w:hAnsi="Arial" w:cs="Arial"/>
          <w:noProof/>
          <w:vertAlign w:val="superscript"/>
          <w:lang w:eastAsia="en-GB"/>
        </w:rPr>
        <w:t>19</w:t>
      </w:r>
      <w:r w:rsidR="0091542E">
        <w:rPr>
          <w:rFonts w:ascii="Arial" w:eastAsia="Times New Roman" w:hAnsi="Arial" w:cs="Arial"/>
          <w:lang w:eastAsia="en-GB"/>
        </w:rPr>
        <w:fldChar w:fldCharType="end"/>
      </w:r>
      <w:r w:rsidRPr="00327E20">
        <w:rPr>
          <w:rFonts w:ascii="Arial" w:eastAsia="Times New Roman" w:hAnsi="Arial" w:cs="Arial"/>
          <w:lang w:eastAsia="en-GB"/>
        </w:rPr>
        <w:t>. MANE, protein-altering variants that had a MAF &lt;0.1% in gnomAD and UKBB were identified. Intron variants that were pathogenic in ClinVar were manually curated for functional evidence of splicing. Splice region variants and other splice variants (excluding essential splice and splice donor 5th base), were included if they were predicted to cause splicing through SpliceAI (threshold &gt;0.8)</w:t>
      </w:r>
      <w:r w:rsidR="00774419">
        <w:rPr>
          <w:rFonts w:ascii="Arial" w:eastAsia="Times New Roman" w:hAnsi="Arial" w:cs="Arial"/>
          <w:lang w:eastAsia="en-GB"/>
        </w:rPr>
        <w:fldChar w:fldCharType="begin">
          <w:fldData xml:space="preserve">PEVuZE5vdGU+PENpdGU+PEF1dGhvcj5KYWdhbmF0aGFuPC9BdXRob3I+PFllYXI+MjAxOTwvWWVh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</w:fldData>
        </w:fldChar>
      </w:r>
      <w:r w:rsidR="00604DE7">
        <w:rPr>
          <w:rFonts w:ascii="Arial" w:eastAsia="Times New Roman" w:hAnsi="Arial" w:cs="Arial"/>
          <w:lang w:eastAsia="en-GB"/>
        </w:rPr>
        <w:instrText xml:space="preserve"> ADDIN EN.CITE </w:instrText>
      </w:r>
      <w:r w:rsidR="00604DE7">
        <w:rPr>
          <w:rFonts w:ascii="Arial" w:eastAsia="Times New Roman" w:hAnsi="Arial" w:cs="Arial"/>
          <w:lang w:eastAsia="en-GB"/>
        </w:rPr>
        <w:fldChar w:fldCharType="begin">
          <w:fldData xml:space="preserve">PEVuZE5vdGU+PENpdGU+PEF1dGhvcj5KYWdhbmF0aGFuPC9BdXRob3I+PFllYXI+MjAxOTwvWWVh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</w:fldData>
        </w:fldChar>
      </w:r>
      <w:r w:rsidR="00604DE7">
        <w:rPr>
          <w:rFonts w:ascii="Arial" w:eastAsia="Times New Roman" w:hAnsi="Arial" w:cs="Arial"/>
          <w:lang w:eastAsia="en-GB"/>
        </w:rPr>
        <w:instrText xml:space="preserve"> ADDIN EN.CITE.DATA </w:instrText>
      </w:r>
      <w:r w:rsidR="00604DE7">
        <w:rPr>
          <w:rFonts w:ascii="Arial" w:eastAsia="Times New Roman" w:hAnsi="Arial" w:cs="Arial"/>
          <w:lang w:eastAsia="en-GB"/>
        </w:rPr>
      </w:r>
      <w:r w:rsidR="00604DE7">
        <w:rPr>
          <w:rFonts w:ascii="Arial" w:eastAsia="Times New Roman" w:hAnsi="Arial" w:cs="Arial"/>
          <w:lang w:eastAsia="en-GB"/>
        </w:rPr>
        <w:fldChar w:fldCharType="end"/>
      </w:r>
      <w:r w:rsidR="00774419">
        <w:rPr>
          <w:rFonts w:ascii="Arial" w:eastAsia="Times New Roman" w:hAnsi="Arial" w:cs="Arial"/>
          <w:lang w:eastAsia="en-GB"/>
        </w:rPr>
      </w:r>
      <w:r w:rsidR="00774419">
        <w:rPr>
          <w:rFonts w:ascii="Arial" w:eastAsia="Times New Roman" w:hAnsi="Arial" w:cs="Arial"/>
          <w:lang w:eastAsia="en-GB"/>
        </w:rPr>
        <w:fldChar w:fldCharType="separate"/>
      </w:r>
      <w:r w:rsidR="00604DE7" w:rsidRPr="00604DE7">
        <w:rPr>
          <w:rFonts w:ascii="Arial" w:eastAsia="Times New Roman" w:hAnsi="Arial" w:cs="Arial"/>
          <w:noProof/>
          <w:vertAlign w:val="superscript"/>
          <w:lang w:eastAsia="en-GB"/>
        </w:rPr>
        <w:t>20</w:t>
      </w:r>
      <w:r w:rsidR="00774419">
        <w:rPr>
          <w:rFonts w:ascii="Arial" w:eastAsia="Times New Roman" w:hAnsi="Arial" w:cs="Arial"/>
          <w:lang w:eastAsia="en-GB"/>
        </w:rPr>
        <w:fldChar w:fldCharType="end"/>
      </w:r>
      <w:r w:rsidRPr="00327E20">
        <w:rPr>
          <w:rFonts w:ascii="Arial" w:eastAsia="Times New Roman" w:hAnsi="Arial" w:cs="Arial"/>
          <w:lang w:eastAsia="en-GB"/>
        </w:rPr>
        <w:t xml:space="preserve">. Only </w:t>
      </w:r>
      <w:r w:rsidRPr="7D7EC2A1">
        <w:rPr>
          <w:rFonts w:ascii="Arial" w:eastAsia="Times New Roman" w:hAnsi="Arial" w:cs="Arial"/>
          <w:i/>
          <w:iCs/>
          <w:lang w:eastAsia="en-GB"/>
        </w:rPr>
        <w:t>TTN</w:t>
      </w:r>
      <w:r w:rsidR="00597314" w:rsidRPr="00091411">
        <w:rPr>
          <w:rFonts w:ascii="Arial" w:eastAsia="Times New Roman" w:hAnsi="Arial" w:cs="Arial"/>
          <w:lang w:eastAsia="en-GB"/>
        </w:rPr>
        <w:t xml:space="preserve"> </w:t>
      </w:r>
      <w:r w:rsidRPr="00327E20">
        <w:rPr>
          <w:rFonts w:ascii="Arial" w:eastAsia="Times New Roman" w:hAnsi="Arial" w:cs="Arial"/>
          <w:lang w:eastAsia="en-GB"/>
        </w:rPr>
        <w:t>t</w:t>
      </w:r>
      <w:r w:rsidR="00597314" w:rsidRPr="00091411">
        <w:rPr>
          <w:rFonts w:ascii="Arial" w:eastAsia="Times New Roman" w:hAnsi="Arial" w:cs="Arial"/>
          <w:lang w:eastAsia="en-GB"/>
        </w:rPr>
        <w:t>runcating variant</w:t>
      </w:r>
      <w:r w:rsidRPr="00327E20">
        <w:rPr>
          <w:rFonts w:ascii="Arial" w:eastAsia="Times New Roman" w:hAnsi="Arial" w:cs="Arial"/>
          <w:lang w:eastAsia="en-GB"/>
        </w:rPr>
        <w:t xml:space="preserve">s in PSI&gt;90% exons or variants with a splice prediction or curation of pathogenic (with assessment) were included. </w:t>
      </w:r>
    </w:p>
    <w:p w14:paraId="2BCE0A53" w14:textId="686B9568" w:rsidR="00327E20" w:rsidRPr="00327E20" w:rsidRDefault="00E345E3" w:rsidP="16315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1D1C1D"/>
          <w:lang w:eastAsia="en-GB"/>
        </w:rPr>
      </w:pPr>
      <w:r w:rsidRPr="00091411">
        <w:rPr>
          <w:rFonts w:ascii="Arial" w:eastAsia="Times New Roman" w:hAnsi="Arial" w:cs="Arial"/>
          <w:lang w:eastAsia="en-GB"/>
        </w:rPr>
        <w:tab/>
      </w:r>
      <w:r w:rsidR="00327E20" w:rsidRPr="00327E20">
        <w:rPr>
          <w:rFonts w:ascii="Arial" w:eastAsia="Times New Roman" w:hAnsi="Arial" w:cs="Arial"/>
          <w:lang w:eastAsia="en-GB"/>
        </w:rPr>
        <w:t>The variant list was then shortened to only include the 12 definitive or strong evidence DCM genes (</w:t>
      </w:r>
      <w:r w:rsidR="00327E20" w:rsidRPr="7D7EC2A1">
        <w:rPr>
          <w:rFonts w:ascii="Arial" w:eastAsia="Times New Roman" w:hAnsi="Arial" w:cs="Arial"/>
          <w:i/>
          <w:iCs/>
          <w:lang w:eastAsia="en-GB"/>
        </w:rPr>
        <w:t>BAG3</w:t>
      </w:r>
      <w:r w:rsidR="00327E20" w:rsidRPr="00327E20">
        <w:rPr>
          <w:rFonts w:ascii="Arial" w:eastAsia="Times New Roman" w:hAnsi="Arial" w:cs="Arial"/>
          <w:lang w:eastAsia="en-GB"/>
        </w:rPr>
        <w:t xml:space="preserve">, </w:t>
      </w:r>
      <w:r w:rsidR="00327E20" w:rsidRPr="7D7EC2A1">
        <w:rPr>
          <w:rFonts w:ascii="Arial" w:eastAsia="Times New Roman" w:hAnsi="Arial" w:cs="Arial"/>
          <w:i/>
          <w:iCs/>
          <w:lang w:eastAsia="en-GB"/>
        </w:rPr>
        <w:t>DES</w:t>
      </w:r>
      <w:r w:rsidR="00327E20" w:rsidRPr="00327E20">
        <w:rPr>
          <w:rFonts w:ascii="Arial" w:eastAsia="Times New Roman" w:hAnsi="Arial" w:cs="Arial"/>
          <w:lang w:eastAsia="en-GB"/>
        </w:rPr>
        <w:t xml:space="preserve">, </w:t>
      </w:r>
      <w:r w:rsidR="00327E20" w:rsidRPr="7D7EC2A1">
        <w:rPr>
          <w:rFonts w:ascii="Arial" w:eastAsia="Times New Roman" w:hAnsi="Arial" w:cs="Arial"/>
          <w:i/>
          <w:iCs/>
          <w:lang w:eastAsia="en-GB"/>
        </w:rPr>
        <w:t>DSP</w:t>
      </w:r>
      <w:r w:rsidR="00327E20" w:rsidRPr="00327E20">
        <w:rPr>
          <w:rFonts w:ascii="Arial" w:eastAsia="Times New Roman" w:hAnsi="Arial" w:cs="Arial"/>
          <w:lang w:eastAsia="en-GB"/>
        </w:rPr>
        <w:t>,</w:t>
      </w:r>
      <w:r w:rsidR="00AE1DDB" w:rsidRPr="00091411">
        <w:rPr>
          <w:rFonts w:ascii="Arial" w:eastAsia="Times New Roman" w:hAnsi="Arial" w:cs="Arial"/>
          <w:lang w:eastAsia="en-GB"/>
        </w:rPr>
        <w:t xml:space="preserve"> </w:t>
      </w:r>
      <w:r w:rsidR="00327E20" w:rsidRPr="7D7EC2A1">
        <w:rPr>
          <w:rFonts w:ascii="Arial" w:eastAsia="Times New Roman" w:hAnsi="Arial" w:cs="Arial"/>
          <w:i/>
          <w:iCs/>
          <w:lang w:eastAsia="en-GB"/>
        </w:rPr>
        <w:t>FLNC</w:t>
      </w:r>
      <w:r w:rsidR="00327E20" w:rsidRPr="00327E20">
        <w:rPr>
          <w:rFonts w:ascii="Arial" w:eastAsia="Times New Roman" w:hAnsi="Arial" w:cs="Arial"/>
          <w:lang w:eastAsia="en-GB"/>
        </w:rPr>
        <w:t xml:space="preserve">, </w:t>
      </w:r>
      <w:r w:rsidR="00327E20" w:rsidRPr="7D7EC2A1">
        <w:rPr>
          <w:rFonts w:ascii="Arial" w:eastAsia="Times New Roman" w:hAnsi="Arial" w:cs="Arial"/>
          <w:i/>
          <w:iCs/>
          <w:lang w:eastAsia="en-GB"/>
        </w:rPr>
        <w:t>LMNA</w:t>
      </w:r>
      <w:r w:rsidR="00327E20" w:rsidRPr="00327E20">
        <w:rPr>
          <w:rFonts w:ascii="Arial" w:eastAsia="Times New Roman" w:hAnsi="Arial" w:cs="Arial"/>
          <w:lang w:eastAsia="en-GB"/>
        </w:rPr>
        <w:t xml:space="preserve">, </w:t>
      </w:r>
      <w:r w:rsidR="00327E20" w:rsidRPr="7D7EC2A1">
        <w:rPr>
          <w:rFonts w:ascii="Arial" w:eastAsia="Times New Roman" w:hAnsi="Arial" w:cs="Arial"/>
          <w:i/>
          <w:iCs/>
          <w:lang w:eastAsia="en-GB"/>
        </w:rPr>
        <w:t>MYH7</w:t>
      </w:r>
      <w:r w:rsidR="00327E20" w:rsidRPr="00327E20">
        <w:rPr>
          <w:rFonts w:ascii="Arial" w:eastAsia="Times New Roman" w:hAnsi="Arial" w:cs="Arial"/>
          <w:lang w:eastAsia="en-GB"/>
        </w:rPr>
        <w:t xml:space="preserve">, </w:t>
      </w:r>
      <w:r w:rsidR="00327E20" w:rsidRPr="7D7EC2A1">
        <w:rPr>
          <w:rFonts w:ascii="Arial" w:eastAsia="Times New Roman" w:hAnsi="Arial" w:cs="Arial"/>
          <w:i/>
          <w:iCs/>
          <w:lang w:eastAsia="en-GB"/>
        </w:rPr>
        <w:t>PLN</w:t>
      </w:r>
      <w:r w:rsidR="00327E20" w:rsidRPr="00327E20">
        <w:rPr>
          <w:rFonts w:ascii="Arial" w:eastAsia="Times New Roman" w:hAnsi="Arial" w:cs="Arial"/>
          <w:lang w:eastAsia="en-GB"/>
        </w:rPr>
        <w:t xml:space="preserve">, </w:t>
      </w:r>
      <w:r w:rsidR="00327E20" w:rsidRPr="7D7EC2A1">
        <w:rPr>
          <w:rFonts w:ascii="Arial" w:eastAsia="Times New Roman" w:hAnsi="Arial" w:cs="Arial"/>
          <w:i/>
          <w:iCs/>
          <w:lang w:eastAsia="en-GB"/>
        </w:rPr>
        <w:t>RBM20</w:t>
      </w:r>
      <w:r w:rsidR="00327E20" w:rsidRPr="00327E20">
        <w:rPr>
          <w:rFonts w:ascii="Arial" w:eastAsia="Times New Roman" w:hAnsi="Arial" w:cs="Arial"/>
          <w:lang w:eastAsia="en-GB"/>
        </w:rPr>
        <w:t xml:space="preserve">, </w:t>
      </w:r>
      <w:r w:rsidR="00327E20" w:rsidRPr="7D7EC2A1">
        <w:rPr>
          <w:rFonts w:ascii="Arial" w:eastAsia="Times New Roman" w:hAnsi="Arial" w:cs="Arial"/>
          <w:i/>
          <w:iCs/>
          <w:lang w:eastAsia="en-GB"/>
        </w:rPr>
        <w:t>SCN5A</w:t>
      </w:r>
      <w:r w:rsidR="00327E20" w:rsidRPr="00327E20">
        <w:rPr>
          <w:rFonts w:ascii="Arial" w:eastAsia="Times New Roman" w:hAnsi="Arial" w:cs="Arial"/>
          <w:lang w:eastAsia="en-GB"/>
        </w:rPr>
        <w:t xml:space="preserve">, </w:t>
      </w:r>
      <w:r w:rsidR="00327E20" w:rsidRPr="7D7EC2A1">
        <w:rPr>
          <w:rFonts w:ascii="Arial" w:eastAsia="Times New Roman" w:hAnsi="Arial" w:cs="Arial"/>
          <w:i/>
          <w:iCs/>
          <w:lang w:eastAsia="en-GB"/>
        </w:rPr>
        <w:t>TNNC1</w:t>
      </w:r>
      <w:r w:rsidR="00327E20" w:rsidRPr="00327E20">
        <w:rPr>
          <w:rFonts w:ascii="Arial" w:eastAsia="Times New Roman" w:hAnsi="Arial" w:cs="Arial"/>
          <w:lang w:eastAsia="en-GB"/>
        </w:rPr>
        <w:t xml:space="preserve">, </w:t>
      </w:r>
      <w:r w:rsidR="00327E20" w:rsidRPr="7D7EC2A1">
        <w:rPr>
          <w:rFonts w:ascii="Arial" w:eastAsia="Times New Roman" w:hAnsi="Arial" w:cs="Arial"/>
          <w:i/>
          <w:iCs/>
          <w:color w:val="1D1C1D"/>
          <w:lang w:eastAsia="en-GB"/>
        </w:rPr>
        <w:t>TNNT2</w:t>
      </w:r>
      <w:r w:rsidR="00327E20" w:rsidRPr="00327E20">
        <w:rPr>
          <w:rFonts w:ascii="Arial" w:eastAsia="Times New Roman" w:hAnsi="Arial" w:cs="Arial"/>
          <w:color w:val="1D1C1D"/>
          <w:lang w:eastAsia="en-GB"/>
        </w:rPr>
        <w:t xml:space="preserve">, </w:t>
      </w:r>
      <w:r w:rsidR="00327E20" w:rsidRPr="7D7EC2A1">
        <w:rPr>
          <w:rFonts w:ascii="Arial" w:eastAsia="Times New Roman" w:hAnsi="Arial" w:cs="Arial"/>
          <w:i/>
          <w:iCs/>
          <w:color w:val="1D1C1D"/>
          <w:lang w:eastAsia="en-GB"/>
        </w:rPr>
        <w:t>TTN</w:t>
      </w:r>
      <w:r w:rsidR="00327E20" w:rsidRPr="00327E20">
        <w:rPr>
          <w:rFonts w:ascii="Arial" w:eastAsia="Times New Roman" w:hAnsi="Arial" w:cs="Arial"/>
          <w:color w:val="1D1C1D"/>
          <w:lang w:eastAsia="en-GB"/>
        </w:rPr>
        <w:t>). LOFTEE was used to identify low confidence LoF variants and identify PAVs that are mislabelled (e.g. NAGNAG sites)</w:t>
      </w:r>
      <w:r w:rsidR="00EE371D">
        <w:rPr>
          <w:rFonts w:ascii="Arial" w:eastAsia="Times New Roman" w:hAnsi="Arial" w:cs="Arial"/>
          <w:color w:val="1D1C1D"/>
          <w:lang w:eastAsia="en-GB"/>
        </w:rPr>
        <w:fldChar w:fldCharType="begin">
          <w:fldData xml:space="preserve">PEVuZE5vdGU+PENpdGU+PEF1dGhvcj5LYXJjemV3c2tpPC9BdXRob3I+PFllYXI+MjAyMDwvWWVh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</w:fldData>
        </w:fldChar>
      </w:r>
      <w:r w:rsidR="00604DE7">
        <w:rPr>
          <w:rFonts w:ascii="Arial" w:eastAsia="Times New Roman" w:hAnsi="Arial" w:cs="Arial"/>
          <w:color w:val="1D1C1D"/>
          <w:lang w:eastAsia="en-GB"/>
        </w:rPr>
        <w:instrText xml:space="preserve"> ADDIN EN.CITE </w:instrText>
      </w:r>
      <w:r w:rsidR="00604DE7">
        <w:rPr>
          <w:rFonts w:ascii="Arial" w:eastAsia="Times New Roman" w:hAnsi="Arial" w:cs="Arial"/>
          <w:color w:val="1D1C1D"/>
          <w:lang w:eastAsia="en-GB"/>
        </w:rPr>
        <w:fldChar w:fldCharType="begin">
          <w:fldData xml:space="preserve">PEVuZE5vdGU+PENpdGU+PEF1dGhvcj5LYXJjemV3c2tpPC9BdXRob3I+PFllYXI+MjAyMDwvWWVh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</w:fldData>
        </w:fldChar>
      </w:r>
      <w:r w:rsidR="00604DE7">
        <w:rPr>
          <w:rFonts w:ascii="Arial" w:eastAsia="Times New Roman" w:hAnsi="Arial" w:cs="Arial"/>
          <w:color w:val="1D1C1D"/>
          <w:lang w:eastAsia="en-GB"/>
        </w:rPr>
        <w:instrText xml:space="preserve"> ADDIN EN.CITE.DATA </w:instrText>
      </w:r>
      <w:r w:rsidR="00604DE7">
        <w:rPr>
          <w:rFonts w:ascii="Arial" w:eastAsia="Times New Roman" w:hAnsi="Arial" w:cs="Arial"/>
          <w:color w:val="1D1C1D"/>
          <w:lang w:eastAsia="en-GB"/>
        </w:rPr>
      </w:r>
      <w:r w:rsidR="00604DE7">
        <w:rPr>
          <w:rFonts w:ascii="Arial" w:eastAsia="Times New Roman" w:hAnsi="Arial" w:cs="Arial"/>
          <w:color w:val="1D1C1D"/>
          <w:lang w:eastAsia="en-GB"/>
        </w:rPr>
        <w:fldChar w:fldCharType="end"/>
      </w:r>
      <w:r w:rsidR="00EE371D">
        <w:rPr>
          <w:rFonts w:ascii="Arial" w:eastAsia="Times New Roman" w:hAnsi="Arial" w:cs="Arial"/>
          <w:color w:val="1D1C1D"/>
          <w:lang w:eastAsia="en-GB"/>
        </w:rPr>
      </w:r>
      <w:r w:rsidR="00EE371D">
        <w:rPr>
          <w:rFonts w:ascii="Arial" w:eastAsia="Times New Roman" w:hAnsi="Arial" w:cs="Arial"/>
          <w:color w:val="1D1C1D"/>
          <w:lang w:eastAsia="en-GB"/>
        </w:rPr>
        <w:fldChar w:fldCharType="separate"/>
      </w:r>
      <w:r w:rsidR="00604DE7" w:rsidRPr="00604DE7">
        <w:rPr>
          <w:rFonts w:ascii="Arial" w:eastAsia="Times New Roman" w:hAnsi="Arial" w:cs="Arial"/>
          <w:noProof/>
          <w:color w:val="1D1C1D"/>
          <w:vertAlign w:val="superscript"/>
          <w:lang w:eastAsia="en-GB"/>
        </w:rPr>
        <w:t>21</w:t>
      </w:r>
      <w:r w:rsidR="00EE371D">
        <w:rPr>
          <w:rFonts w:ascii="Arial" w:eastAsia="Times New Roman" w:hAnsi="Arial" w:cs="Arial"/>
          <w:color w:val="1D1C1D"/>
          <w:lang w:eastAsia="en-GB"/>
        </w:rPr>
        <w:fldChar w:fldCharType="end"/>
      </w:r>
      <w:r w:rsidR="00327E20" w:rsidRPr="00327E20">
        <w:rPr>
          <w:rFonts w:ascii="Arial" w:eastAsia="Times New Roman" w:hAnsi="Arial" w:cs="Arial"/>
          <w:color w:val="1D1C1D"/>
          <w:lang w:eastAsia="en-GB"/>
        </w:rPr>
        <w:t>. All predicted LoF variants were annotated for prediction of NMD escaping; using the NMD plugin, a threshold of 55bp into the penultimate exon of the genes, and additional curation of frameshift variants upstream to the 55bp threshold but where the PTC is predicted to be within the threshold using HGVSp. Additionally, "missense_variant,</w:t>
      </w:r>
      <w:r w:rsidR="00E404CC">
        <w:rPr>
          <w:rFonts w:ascii="Arial" w:eastAsia="Times New Roman" w:hAnsi="Arial" w:cs="Arial"/>
          <w:color w:val="1D1C1D"/>
          <w:lang w:eastAsia="en-GB"/>
        </w:rPr>
        <w:t xml:space="preserve"> </w:t>
      </w:r>
      <w:r w:rsidR="00327E20" w:rsidRPr="00327E20">
        <w:rPr>
          <w:rFonts w:ascii="Arial" w:eastAsia="Times New Roman" w:hAnsi="Arial" w:cs="Arial"/>
          <w:color w:val="1D1C1D"/>
          <w:lang w:eastAsia="en-GB"/>
        </w:rPr>
        <w:t xml:space="preserve">splice_region_variant"s were only flagged as NMD escaping if they also had a prediction of splicing by SpliceAI. The variants were then filtered for disease-causing mechanisms; all </w:t>
      </w:r>
      <w:r w:rsidR="002C0407" w:rsidRPr="00091411">
        <w:rPr>
          <w:rFonts w:ascii="Arial" w:eastAsia="Times New Roman" w:hAnsi="Arial" w:cs="Arial"/>
          <w:color w:val="1D1C1D"/>
          <w:lang w:eastAsia="en-GB"/>
        </w:rPr>
        <w:t xml:space="preserve">protein-altering variants were kept for </w:t>
      </w:r>
      <w:r w:rsidR="00327E20" w:rsidRPr="7D7EC2A1">
        <w:rPr>
          <w:rFonts w:ascii="Arial" w:eastAsia="Times New Roman" w:hAnsi="Arial" w:cs="Arial"/>
          <w:i/>
          <w:iCs/>
          <w:color w:val="1D1C1D"/>
          <w:lang w:eastAsia="en-GB"/>
        </w:rPr>
        <w:t>BAG3</w:t>
      </w:r>
      <w:r w:rsidR="00327E20" w:rsidRPr="00327E20">
        <w:rPr>
          <w:rFonts w:ascii="Arial" w:eastAsia="Times New Roman" w:hAnsi="Arial" w:cs="Arial"/>
          <w:color w:val="1D1C1D"/>
          <w:lang w:eastAsia="en-GB"/>
        </w:rPr>
        <w:t xml:space="preserve">, </w:t>
      </w:r>
      <w:r w:rsidR="00327E20" w:rsidRPr="7D7EC2A1">
        <w:rPr>
          <w:rFonts w:ascii="Arial" w:eastAsia="Times New Roman" w:hAnsi="Arial" w:cs="Arial"/>
          <w:i/>
          <w:iCs/>
          <w:color w:val="1D1C1D"/>
          <w:lang w:eastAsia="en-GB"/>
        </w:rPr>
        <w:t>LMNA</w:t>
      </w:r>
      <w:r w:rsidR="00327E20" w:rsidRPr="00327E20">
        <w:rPr>
          <w:rFonts w:ascii="Arial" w:eastAsia="Times New Roman" w:hAnsi="Arial" w:cs="Arial"/>
          <w:color w:val="1D1C1D"/>
          <w:lang w:eastAsia="en-GB"/>
        </w:rPr>
        <w:t xml:space="preserve">, </w:t>
      </w:r>
      <w:r w:rsidR="00327E20" w:rsidRPr="7D7EC2A1">
        <w:rPr>
          <w:rFonts w:ascii="Arial" w:eastAsia="Times New Roman" w:hAnsi="Arial" w:cs="Arial"/>
          <w:i/>
          <w:iCs/>
          <w:color w:val="1D1C1D"/>
          <w:lang w:eastAsia="en-GB"/>
        </w:rPr>
        <w:t>PLN</w:t>
      </w:r>
      <w:r w:rsidR="00327E20" w:rsidRPr="00327E20">
        <w:rPr>
          <w:rFonts w:ascii="Arial" w:eastAsia="Times New Roman" w:hAnsi="Arial" w:cs="Arial"/>
          <w:color w:val="1D1C1D"/>
          <w:lang w:eastAsia="en-GB"/>
        </w:rPr>
        <w:t xml:space="preserve">, </w:t>
      </w:r>
      <w:r w:rsidR="00327E20" w:rsidRPr="7D7EC2A1">
        <w:rPr>
          <w:rFonts w:ascii="Arial" w:eastAsia="Times New Roman" w:hAnsi="Arial" w:cs="Arial"/>
          <w:i/>
          <w:iCs/>
          <w:color w:val="1D1C1D"/>
          <w:lang w:eastAsia="en-GB"/>
        </w:rPr>
        <w:t>SCN5A</w:t>
      </w:r>
      <w:r w:rsidR="00327E20" w:rsidRPr="00327E20">
        <w:rPr>
          <w:rFonts w:ascii="Arial" w:eastAsia="Times New Roman" w:hAnsi="Arial" w:cs="Arial"/>
          <w:color w:val="1D1C1D"/>
          <w:lang w:eastAsia="en-GB"/>
        </w:rPr>
        <w:t xml:space="preserve">, </w:t>
      </w:r>
      <w:r w:rsidR="00327E20" w:rsidRPr="7D7EC2A1">
        <w:rPr>
          <w:rFonts w:ascii="Arial" w:eastAsia="Times New Roman" w:hAnsi="Arial" w:cs="Arial"/>
          <w:i/>
          <w:iCs/>
          <w:color w:val="1D1C1D"/>
          <w:lang w:eastAsia="en-GB"/>
        </w:rPr>
        <w:t>RBM20</w:t>
      </w:r>
      <w:r w:rsidR="00327E20" w:rsidRPr="00327E20">
        <w:rPr>
          <w:rFonts w:ascii="Arial" w:eastAsia="Times New Roman" w:hAnsi="Arial" w:cs="Arial"/>
          <w:color w:val="1D1C1D"/>
          <w:lang w:eastAsia="en-GB"/>
        </w:rPr>
        <w:t xml:space="preserve">, and </w:t>
      </w:r>
      <w:r w:rsidR="00327E20" w:rsidRPr="7D7EC2A1">
        <w:rPr>
          <w:rFonts w:ascii="Arial" w:eastAsia="Times New Roman" w:hAnsi="Arial" w:cs="Arial"/>
          <w:i/>
          <w:iCs/>
          <w:color w:val="1D1C1D"/>
          <w:lang w:eastAsia="en-GB"/>
        </w:rPr>
        <w:t>DSP</w:t>
      </w:r>
      <w:r w:rsidR="00DE200B" w:rsidRPr="00091411">
        <w:rPr>
          <w:rFonts w:ascii="Arial" w:eastAsia="Times New Roman" w:hAnsi="Arial" w:cs="Arial"/>
          <w:color w:val="1D1C1D"/>
          <w:lang w:eastAsia="en-GB"/>
        </w:rPr>
        <w:t>;</w:t>
      </w:r>
      <w:r w:rsidR="00327E20" w:rsidRPr="00327E20">
        <w:rPr>
          <w:rFonts w:ascii="Arial" w:eastAsia="Times New Roman" w:hAnsi="Arial" w:cs="Arial"/>
          <w:color w:val="1D1C1D"/>
          <w:lang w:eastAsia="en-GB"/>
        </w:rPr>
        <w:t xml:space="preserve"> variants influencing gene product structure (</w:t>
      </w:r>
      <w:r w:rsidR="00606E2B" w:rsidRPr="00091411">
        <w:rPr>
          <w:rFonts w:ascii="Arial" w:eastAsia="Times New Roman" w:hAnsi="Arial" w:cs="Arial"/>
          <w:color w:val="1D1C1D"/>
          <w:lang w:eastAsia="en-GB"/>
        </w:rPr>
        <w:t xml:space="preserve">i.e. </w:t>
      </w:r>
      <w:r w:rsidR="00327E20" w:rsidRPr="00327E20">
        <w:rPr>
          <w:rFonts w:ascii="Arial" w:eastAsia="Times New Roman" w:hAnsi="Arial" w:cs="Arial"/>
          <w:color w:val="1D1C1D"/>
          <w:lang w:eastAsia="en-GB"/>
        </w:rPr>
        <w:t xml:space="preserve">indels, missense, start and stop lost) or </w:t>
      </w:r>
      <w:r w:rsidR="00DE200B" w:rsidRPr="00091411">
        <w:rPr>
          <w:rFonts w:ascii="Arial" w:eastAsia="Times New Roman" w:hAnsi="Arial" w:cs="Arial"/>
          <w:color w:val="1D1C1D"/>
          <w:lang w:eastAsia="en-GB"/>
        </w:rPr>
        <w:t xml:space="preserve">gene product level </w:t>
      </w:r>
      <w:r w:rsidR="00606E2B" w:rsidRPr="00327E20">
        <w:rPr>
          <w:rFonts w:ascii="Arial" w:eastAsia="Times New Roman" w:hAnsi="Arial" w:cs="Arial"/>
          <w:color w:val="1D1C1D"/>
          <w:lang w:eastAsia="en-GB"/>
        </w:rPr>
        <w:t>(</w:t>
      </w:r>
      <w:r w:rsidR="00606E2B" w:rsidRPr="00091411">
        <w:rPr>
          <w:rFonts w:ascii="Arial" w:eastAsia="Times New Roman" w:hAnsi="Arial" w:cs="Arial"/>
          <w:color w:val="1D1C1D"/>
          <w:lang w:eastAsia="en-GB"/>
        </w:rPr>
        <w:t>i.e</w:t>
      </w:r>
      <w:r w:rsidR="00606E2B" w:rsidRPr="00327E20">
        <w:rPr>
          <w:rFonts w:ascii="Arial" w:eastAsia="Times New Roman" w:hAnsi="Arial" w:cs="Arial"/>
          <w:color w:val="1D1C1D"/>
          <w:lang w:eastAsia="en-GB"/>
        </w:rPr>
        <w:t xml:space="preserve">. frameshift, splice, stop gained) </w:t>
      </w:r>
      <w:r w:rsidR="00DE200B" w:rsidRPr="00091411">
        <w:rPr>
          <w:rFonts w:ascii="Arial" w:eastAsia="Times New Roman" w:hAnsi="Arial" w:cs="Arial"/>
          <w:color w:val="1D1C1D"/>
          <w:lang w:eastAsia="en-GB"/>
        </w:rPr>
        <w:t>(</w:t>
      </w:r>
      <w:r w:rsidR="00327E20" w:rsidRPr="00327E20">
        <w:rPr>
          <w:rFonts w:ascii="Arial" w:eastAsia="Times New Roman" w:hAnsi="Arial" w:cs="Arial"/>
          <w:color w:val="1D1C1D"/>
          <w:lang w:eastAsia="en-GB"/>
        </w:rPr>
        <w:t>but NMD escaping</w:t>
      </w:r>
      <w:r w:rsidR="00DE200B" w:rsidRPr="00091411">
        <w:rPr>
          <w:rFonts w:ascii="Arial" w:eastAsia="Times New Roman" w:hAnsi="Arial" w:cs="Arial"/>
          <w:color w:val="1D1C1D"/>
          <w:lang w:eastAsia="en-GB"/>
        </w:rPr>
        <w:t>)</w:t>
      </w:r>
      <w:r w:rsidR="00327E20" w:rsidRPr="00327E20">
        <w:rPr>
          <w:rFonts w:ascii="Arial" w:eastAsia="Times New Roman" w:hAnsi="Arial" w:cs="Arial"/>
          <w:color w:val="1D1C1D"/>
          <w:lang w:eastAsia="en-GB"/>
        </w:rPr>
        <w:t xml:space="preserve"> were kept for </w:t>
      </w:r>
      <w:r w:rsidR="00327E20" w:rsidRPr="7D7EC2A1">
        <w:rPr>
          <w:rFonts w:ascii="Arial" w:eastAsia="Times New Roman" w:hAnsi="Arial" w:cs="Arial"/>
          <w:i/>
          <w:iCs/>
          <w:color w:val="1D1C1D"/>
          <w:lang w:eastAsia="en-GB"/>
        </w:rPr>
        <w:t>MYH7</w:t>
      </w:r>
      <w:r w:rsidR="00327E20" w:rsidRPr="00327E20">
        <w:rPr>
          <w:rFonts w:ascii="Arial" w:eastAsia="Times New Roman" w:hAnsi="Arial" w:cs="Arial"/>
          <w:color w:val="1D1C1D"/>
          <w:lang w:eastAsia="en-GB"/>
        </w:rPr>
        <w:t xml:space="preserve">, </w:t>
      </w:r>
      <w:r w:rsidR="00327E20" w:rsidRPr="7D7EC2A1">
        <w:rPr>
          <w:rFonts w:ascii="Arial" w:eastAsia="Times New Roman" w:hAnsi="Arial" w:cs="Arial"/>
          <w:i/>
          <w:iCs/>
          <w:color w:val="1D1C1D"/>
          <w:lang w:eastAsia="en-GB"/>
        </w:rPr>
        <w:t>DES</w:t>
      </w:r>
      <w:r w:rsidR="00327E20" w:rsidRPr="00327E20">
        <w:rPr>
          <w:rFonts w:ascii="Arial" w:eastAsia="Times New Roman" w:hAnsi="Arial" w:cs="Arial"/>
          <w:color w:val="1D1C1D"/>
          <w:lang w:eastAsia="en-GB"/>
        </w:rPr>
        <w:t xml:space="preserve">, </w:t>
      </w:r>
      <w:r w:rsidR="00327E20" w:rsidRPr="7D7EC2A1">
        <w:rPr>
          <w:rFonts w:ascii="Arial" w:eastAsia="Times New Roman" w:hAnsi="Arial" w:cs="Arial"/>
          <w:i/>
          <w:iCs/>
          <w:color w:val="1D1C1D"/>
          <w:lang w:eastAsia="en-GB"/>
        </w:rPr>
        <w:t>TNNC1</w:t>
      </w:r>
      <w:r w:rsidR="00327E20" w:rsidRPr="00327E20">
        <w:rPr>
          <w:rFonts w:ascii="Arial" w:eastAsia="Times New Roman" w:hAnsi="Arial" w:cs="Arial"/>
          <w:color w:val="1D1C1D"/>
          <w:lang w:eastAsia="en-GB"/>
        </w:rPr>
        <w:t xml:space="preserve">, and </w:t>
      </w:r>
      <w:r w:rsidR="00327E20" w:rsidRPr="7D7EC2A1">
        <w:rPr>
          <w:rFonts w:ascii="Arial" w:eastAsia="Times New Roman" w:hAnsi="Arial" w:cs="Arial"/>
          <w:i/>
          <w:iCs/>
          <w:color w:val="1D1C1D"/>
          <w:lang w:eastAsia="en-GB"/>
        </w:rPr>
        <w:t>TNNT2</w:t>
      </w:r>
      <w:r w:rsidR="00327E20" w:rsidRPr="00327E20">
        <w:rPr>
          <w:rFonts w:ascii="Arial" w:eastAsia="Times New Roman" w:hAnsi="Arial" w:cs="Arial"/>
          <w:color w:val="1D1C1D"/>
          <w:lang w:eastAsia="en-GB"/>
        </w:rPr>
        <w:t>;</w:t>
      </w:r>
      <w:r w:rsidR="00DE200B" w:rsidRPr="00091411">
        <w:rPr>
          <w:rFonts w:ascii="Arial" w:eastAsia="Times New Roman" w:hAnsi="Arial" w:cs="Arial"/>
          <w:color w:val="1D1C1D"/>
          <w:lang w:eastAsia="en-GB"/>
        </w:rPr>
        <w:t xml:space="preserve"> and</w:t>
      </w:r>
      <w:r w:rsidR="00327E20" w:rsidRPr="00327E20">
        <w:rPr>
          <w:rFonts w:ascii="Arial" w:eastAsia="Times New Roman" w:hAnsi="Arial" w:cs="Arial"/>
          <w:color w:val="1D1C1D"/>
          <w:lang w:eastAsia="en-GB"/>
        </w:rPr>
        <w:t xml:space="preserve"> variants predicted to influenc</w:t>
      </w:r>
      <w:r w:rsidR="00606E2B" w:rsidRPr="00091411">
        <w:rPr>
          <w:rFonts w:ascii="Arial" w:eastAsia="Times New Roman" w:hAnsi="Arial" w:cs="Arial"/>
          <w:color w:val="1D1C1D"/>
          <w:lang w:eastAsia="en-GB"/>
        </w:rPr>
        <w:t>e</w:t>
      </w:r>
      <w:r w:rsidR="00327E20" w:rsidRPr="00327E20">
        <w:rPr>
          <w:rFonts w:ascii="Arial" w:eastAsia="Times New Roman" w:hAnsi="Arial" w:cs="Arial"/>
          <w:color w:val="1D1C1D"/>
          <w:lang w:eastAsia="en-GB"/>
        </w:rPr>
        <w:t xml:space="preserve"> gene product level were kept for </w:t>
      </w:r>
      <w:r w:rsidR="00327E20" w:rsidRPr="7D7EC2A1">
        <w:rPr>
          <w:rFonts w:ascii="Arial" w:eastAsia="Times New Roman" w:hAnsi="Arial" w:cs="Arial"/>
          <w:i/>
          <w:iCs/>
          <w:color w:val="1D1C1D"/>
          <w:lang w:eastAsia="en-GB"/>
        </w:rPr>
        <w:t>TTN</w:t>
      </w:r>
      <w:r w:rsidR="00327E20" w:rsidRPr="00327E20">
        <w:rPr>
          <w:rFonts w:ascii="Arial" w:eastAsia="Times New Roman" w:hAnsi="Arial" w:cs="Arial"/>
          <w:color w:val="1D1C1D"/>
          <w:lang w:eastAsia="en-GB"/>
        </w:rPr>
        <w:t xml:space="preserve"> and </w:t>
      </w:r>
      <w:r w:rsidR="00327E20" w:rsidRPr="7D7EC2A1">
        <w:rPr>
          <w:rFonts w:ascii="Arial" w:eastAsia="Times New Roman" w:hAnsi="Arial" w:cs="Arial"/>
          <w:i/>
          <w:iCs/>
          <w:color w:val="1D1C1D"/>
          <w:lang w:eastAsia="en-GB"/>
        </w:rPr>
        <w:t>FLNC</w:t>
      </w:r>
      <w:r w:rsidR="00327E20" w:rsidRPr="00327E20">
        <w:rPr>
          <w:rFonts w:ascii="Arial" w:eastAsia="Times New Roman" w:hAnsi="Arial" w:cs="Arial"/>
          <w:color w:val="1D1C1D"/>
          <w:lang w:eastAsia="en-GB"/>
        </w:rPr>
        <w:t xml:space="preserve">. </w:t>
      </w:r>
    </w:p>
    <w:p w14:paraId="2067A4A2" w14:textId="211E7342" w:rsidR="00B94078" w:rsidRDefault="00E345E3" w:rsidP="16315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1D1C1D"/>
          <w:lang w:eastAsia="en-GB"/>
        </w:rPr>
      </w:pPr>
      <w:r w:rsidRPr="00091411">
        <w:rPr>
          <w:rFonts w:ascii="Arial" w:eastAsia="Times New Roman" w:hAnsi="Arial" w:cs="Arial"/>
          <w:color w:val="1D1C1D"/>
          <w:lang w:eastAsia="en-GB"/>
        </w:rPr>
        <w:tab/>
      </w:r>
      <w:r w:rsidR="00327E20" w:rsidRPr="00327E20">
        <w:rPr>
          <w:rFonts w:ascii="Arial" w:eastAsia="Times New Roman" w:hAnsi="Arial" w:cs="Arial"/>
          <w:color w:val="1D1C1D"/>
          <w:lang w:eastAsia="en-GB"/>
        </w:rPr>
        <w:t>The variant list was then shortened to only include variants that met a filtering allele frequenc</w:t>
      </w:r>
      <w:r w:rsidRPr="00091411">
        <w:rPr>
          <w:rFonts w:ascii="Arial" w:eastAsia="Times New Roman" w:hAnsi="Arial" w:cs="Arial"/>
          <w:color w:val="1D1C1D"/>
          <w:lang w:eastAsia="en-GB"/>
        </w:rPr>
        <w:t>y</w:t>
      </w:r>
      <w:r w:rsidR="00327E20" w:rsidRPr="00327E20">
        <w:rPr>
          <w:rFonts w:ascii="Arial" w:eastAsia="Times New Roman" w:hAnsi="Arial" w:cs="Arial"/>
          <w:color w:val="1D1C1D"/>
          <w:lang w:eastAsia="en-GB"/>
        </w:rPr>
        <w:t xml:space="preserve"> (</w:t>
      </w:r>
      <w:r w:rsidR="7C6C6926" w:rsidRPr="00327E20">
        <w:rPr>
          <w:rFonts w:ascii="Arial" w:eastAsia="Times New Roman" w:hAnsi="Arial" w:cs="Arial"/>
          <w:color w:val="1D1C1D"/>
          <w:lang w:eastAsia="en-GB"/>
        </w:rPr>
        <w:t>FAF</w:t>
      </w:r>
      <w:r w:rsidR="00327E20" w:rsidRPr="00327E20">
        <w:rPr>
          <w:rFonts w:ascii="Arial" w:eastAsia="Times New Roman" w:hAnsi="Arial" w:cs="Arial"/>
          <w:color w:val="1D1C1D"/>
          <w:lang w:eastAsia="en-GB"/>
        </w:rPr>
        <w:t xml:space="preserve">) </w:t>
      </w:r>
      <w:r w:rsidR="24D50A88" w:rsidRPr="00327E20">
        <w:rPr>
          <w:rFonts w:ascii="Arial" w:eastAsia="Times New Roman" w:hAnsi="Arial" w:cs="Arial"/>
          <w:color w:val="1D1C1D"/>
          <w:lang w:eastAsia="en-GB"/>
        </w:rPr>
        <w:t xml:space="preserve">(gnomAD population max FAF </w:t>
      </w:r>
      <w:r w:rsidR="00327E20" w:rsidRPr="00327E20">
        <w:rPr>
          <w:rFonts w:ascii="Arial" w:eastAsia="Times New Roman" w:hAnsi="Arial" w:cs="Arial"/>
          <w:color w:val="1D1C1D"/>
          <w:lang w:eastAsia="en-GB"/>
        </w:rPr>
        <w:t>&lt;0.00004</w:t>
      </w:r>
      <w:r w:rsidR="1EF2A646" w:rsidRPr="00327E20">
        <w:rPr>
          <w:rFonts w:ascii="Arial" w:eastAsia="Times New Roman" w:hAnsi="Arial" w:cs="Arial"/>
          <w:color w:val="1D1C1D"/>
          <w:lang w:eastAsia="en-GB"/>
        </w:rPr>
        <w:t>)</w:t>
      </w:r>
      <w:r w:rsidR="00327E20" w:rsidRPr="00327E20">
        <w:rPr>
          <w:rFonts w:ascii="Arial" w:eastAsia="Times New Roman" w:hAnsi="Arial" w:cs="Arial"/>
          <w:color w:val="1D1C1D"/>
          <w:lang w:eastAsia="en-GB"/>
        </w:rPr>
        <w:t xml:space="preserve"> and as a MAF in UKB. Additionally, compound </w:t>
      </w:r>
      <w:r w:rsidR="608D34F2" w:rsidRPr="00327E20">
        <w:rPr>
          <w:rFonts w:ascii="Arial" w:eastAsia="Times New Roman" w:hAnsi="Arial" w:cs="Arial"/>
          <w:color w:val="1D1C1D"/>
          <w:lang w:eastAsia="en-GB"/>
        </w:rPr>
        <w:t>heterozygous</w:t>
      </w:r>
      <w:r w:rsidR="00327E20" w:rsidRPr="00327E20">
        <w:rPr>
          <w:rFonts w:ascii="Arial" w:eastAsia="Times New Roman" w:hAnsi="Arial" w:cs="Arial"/>
          <w:color w:val="1D1C1D"/>
          <w:lang w:eastAsia="en-GB"/>
        </w:rPr>
        <w:t xml:space="preserve"> carriers of common TTN</w:t>
      </w:r>
      <w:r w:rsidR="28BDEB7E" w:rsidRPr="00327E20">
        <w:rPr>
          <w:rFonts w:ascii="Arial" w:eastAsia="Times New Roman" w:hAnsi="Arial" w:cs="Arial"/>
          <w:color w:val="1D1C1D"/>
          <w:lang w:eastAsia="en-GB"/>
        </w:rPr>
        <w:t xml:space="preserve"> </w:t>
      </w:r>
      <w:r w:rsidR="00327E20" w:rsidRPr="00327E20">
        <w:rPr>
          <w:rFonts w:ascii="Arial" w:eastAsia="Times New Roman" w:hAnsi="Arial" w:cs="Arial"/>
          <w:color w:val="1D1C1D"/>
          <w:lang w:eastAsia="en-GB"/>
        </w:rPr>
        <w:t>t</w:t>
      </w:r>
      <w:r w:rsidR="1E6E7424" w:rsidRPr="00327E20">
        <w:rPr>
          <w:rFonts w:ascii="Arial" w:eastAsia="Times New Roman" w:hAnsi="Arial" w:cs="Arial"/>
          <w:color w:val="1D1C1D"/>
          <w:lang w:eastAsia="en-GB"/>
        </w:rPr>
        <w:t xml:space="preserve">runcating </w:t>
      </w:r>
      <w:r w:rsidR="00327E20" w:rsidRPr="00327E20">
        <w:rPr>
          <w:rFonts w:ascii="Arial" w:eastAsia="Times New Roman" w:hAnsi="Arial" w:cs="Arial"/>
          <w:color w:val="1D1C1D"/>
          <w:lang w:eastAsia="en-GB"/>
        </w:rPr>
        <w:t>v</w:t>
      </w:r>
      <w:r w:rsidR="602B12AA" w:rsidRPr="00327E20">
        <w:rPr>
          <w:rFonts w:ascii="Arial" w:eastAsia="Times New Roman" w:hAnsi="Arial" w:cs="Arial"/>
          <w:color w:val="1D1C1D"/>
          <w:lang w:eastAsia="en-GB"/>
        </w:rPr>
        <w:t>ariant</w:t>
      </w:r>
      <w:r w:rsidR="00327E20" w:rsidRPr="00327E20">
        <w:rPr>
          <w:rFonts w:ascii="Arial" w:eastAsia="Times New Roman" w:hAnsi="Arial" w:cs="Arial"/>
          <w:color w:val="1D1C1D"/>
          <w:lang w:eastAsia="en-GB"/>
        </w:rPr>
        <w:t xml:space="preserve">s (same two TTN variants identified in &gt;10 individuals) were removed from the analysis as these were likely rescued. </w:t>
      </w:r>
      <w:r w:rsidR="00F60D46" w:rsidRPr="00091411">
        <w:rPr>
          <w:rFonts w:ascii="Arial" w:eastAsia="Times New Roman" w:hAnsi="Arial" w:cs="Arial"/>
          <w:color w:val="1D1C1D"/>
          <w:lang w:eastAsia="en-GB"/>
        </w:rPr>
        <w:t xml:space="preserve">Finally, only </w:t>
      </w:r>
      <w:r w:rsidR="00327E20" w:rsidRPr="00327E20">
        <w:rPr>
          <w:rFonts w:ascii="Arial" w:eastAsia="Times New Roman" w:hAnsi="Arial" w:cs="Arial"/>
          <w:color w:val="1D1C1D"/>
          <w:lang w:eastAsia="en-GB"/>
        </w:rPr>
        <w:t>variant</w:t>
      </w:r>
      <w:r w:rsidR="00F60D46" w:rsidRPr="00091411">
        <w:rPr>
          <w:rFonts w:ascii="Arial" w:eastAsia="Times New Roman" w:hAnsi="Arial" w:cs="Arial"/>
          <w:color w:val="1D1C1D"/>
          <w:lang w:eastAsia="en-GB"/>
        </w:rPr>
        <w:t>s</w:t>
      </w:r>
      <w:r w:rsidR="00327E20" w:rsidRPr="00327E20">
        <w:rPr>
          <w:rFonts w:ascii="Arial" w:eastAsia="Times New Roman" w:hAnsi="Arial" w:cs="Arial"/>
          <w:color w:val="1D1C1D"/>
          <w:lang w:eastAsia="en-GB"/>
        </w:rPr>
        <w:t xml:space="preserve"> that would be called pathogenic</w:t>
      </w:r>
      <w:r w:rsidR="00F60D46" w:rsidRPr="00091411">
        <w:rPr>
          <w:rFonts w:ascii="Arial" w:eastAsia="Times New Roman" w:hAnsi="Arial" w:cs="Arial"/>
          <w:color w:val="1D1C1D"/>
          <w:lang w:eastAsia="en-GB"/>
        </w:rPr>
        <w:t xml:space="preserve"> or </w:t>
      </w:r>
      <w:r w:rsidR="00327E20" w:rsidRPr="00327E20">
        <w:rPr>
          <w:rFonts w:ascii="Arial" w:eastAsia="Times New Roman" w:hAnsi="Arial" w:cs="Arial"/>
          <w:color w:val="1D1C1D"/>
          <w:lang w:eastAsia="en-GB"/>
        </w:rPr>
        <w:t>likely pathogenic if identified in a patient with DCM</w:t>
      </w:r>
      <w:r w:rsidR="00F60D46" w:rsidRPr="00091411">
        <w:rPr>
          <w:rFonts w:ascii="Arial" w:eastAsia="Times New Roman" w:hAnsi="Arial" w:cs="Arial"/>
          <w:color w:val="1D1C1D"/>
          <w:lang w:eastAsia="en-GB"/>
        </w:rPr>
        <w:t xml:space="preserve"> were included</w:t>
      </w:r>
      <w:r w:rsidR="00327E20" w:rsidRPr="00327E20">
        <w:rPr>
          <w:rFonts w:ascii="Arial" w:eastAsia="Times New Roman" w:hAnsi="Arial" w:cs="Arial"/>
          <w:color w:val="1D1C1D"/>
          <w:lang w:eastAsia="en-GB"/>
        </w:rPr>
        <w:t xml:space="preserve">; using Cardioclassifier and ClinVar, the variants were manually curated if they had any evidence of pathogenicity. </w:t>
      </w:r>
    </w:p>
    <w:p w14:paraId="43336043" w14:textId="287EE234" w:rsidR="00B94078" w:rsidRDefault="00B94078" w:rsidP="00B94078">
      <w:pPr>
        <w:spacing w:line="276" w:lineRule="auto"/>
        <w:rPr>
          <w:rFonts w:ascii="Arial" w:hAnsi="Arial" w:cs="Arial"/>
          <w:b/>
          <w:bCs/>
          <w:sz w:val="28"/>
          <w:szCs w:val="28"/>
        </w:rPr>
      </w:pPr>
      <w:r w:rsidRPr="7D7EC2A1">
        <w:rPr>
          <w:rFonts w:ascii="Arial" w:eastAsia="Times New Roman" w:hAnsi="Arial" w:cs="Arial"/>
          <w:color w:val="1D1C1D"/>
          <w:lang w:eastAsia="en-GB"/>
        </w:rPr>
        <w:br w:type="page"/>
      </w:r>
      <w:r w:rsidRPr="7D7EC2A1">
        <w:rPr>
          <w:rFonts w:ascii="Arial" w:hAnsi="Arial" w:cs="Arial"/>
          <w:b/>
          <w:bCs/>
          <w:sz w:val="28"/>
          <w:szCs w:val="28"/>
        </w:rPr>
        <w:lastRenderedPageBreak/>
        <w:t>Individual study acknowledgements</w:t>
      </w:r>
    </w:p>
    <w:p w14:paraId="2500D125" w14:textId="78D90666" w:rsidR="00B94078" w:rsidRPr="00AD4094" w:rsidRDefault="00B94078" w:rsidP="4A1707EF">
      <w:pPr>
        <w:spacing w:line="276" w:lineRule="auto"/>
        <w:rPr>
          <w:rFonts w:ascii="Arial" w:hAnsi="Arial" w:cs="Arial"/>
          <w:b/>
          <w:bCs/>
          <w:i/>
          <w:iCs/>
          <w:shd w:val="clear" w:color="auto" w:fill="FFFFFF"/>
        </w:rPr>
      </w:pPr>
      <w:r w:rsidRPr="4A1707EF">
        <w:rPr>
          <w:rFonts w:ascii="Arial" w:hAnsi="Arial" w:cs="Arial"/>
          <w:b/>
          <w:bCs/>
          <w:i/>
          <w:iCs/>
          <w:shd w:val="clear" w:color="auto" w:fill="FFFFFF"/>
        </w:rPr>
        <w:t>Bio</w:t>
      </w:r>
      <w:r w:rsidR="13EFF55E" w:rsidRPr="4A1707EF">
        <w:rPr>
          <w:rFonts w:ascii="Arial" w:hAnsi="Arial" w:cs="Arial"/>
          <w:b/>
          <w:bCs/>
          <w:i/>
          <w:iCs/>
          <w:shd w:val="clear" w:color="auto" w:fill="FFFFFF"/>
        </w:rPr>
        <w:t>-</w:t>
      </w:r>
      <w:r w:rsidRPr="4A1707EF">
        <w:rPr>
          <w:rFonts w:ascii="Arial" w:hAnsi="Arial" w:cs="Arial"/>
          <w:b/>
          <w:bCs/>
          <w:i/>
          <w:iCs/>
          <w:shd w:val="clear" w:color="auto" w:fill="FFFFFF"/>
        </w:rPr>
        <w:t>SH</w:t>
      </w:r>
      <w:r w:rsidR="62AFCDE4" w:rsidRPr="4A1707EF">
        <w:rPr>
          <w:rFonts w:ascii="Arial" w:hAnsi="Arial" w:cs="Arial"/>
          <w:b/>
          <w:bCs/>
          <w:i/>
          <w:iCs/>
          <w:shd w:val="clear" w:color="auto" w:fill="FFFFFF"/>
        </w:rPr>
        <w:t>i</w:t>
      </w:r>
      <w:r w:rsidRPr="4A1707EF">
        <w:rPr>
          <w:rFonts w:ascii="Arial" w:hAnsi="Arial" w:cs="Arial"/>
          <w:b/>
          <w:bCs/>
          <w:i/>
          <w:iCs/>
          <w:shd w:val="clear" w:color="auto" w:fill="FFFFFF"/>
        </w:rPr>
        <w:t>FT-TRIUMPH</w:t>
      </w:r>
      <w:r w:rsidR="332D9045" w:rsidRPr="4A1707EF">
        <w:rPr>
          <w:rFonts w:ascii="Arial" w:hAnsi="Arial" w:cs="Arial"/>
          <w:b/>
          <w:bCs/>
          <w:i/>
          <w:iCs/>
          <w:shd w:val="clear" w:color="auto" w:fill="FFFFFF"/>
        </w:rPr>
        <w:t xml:space="preserve"> and Doetinchem Cohort Study</w:t>
      </w:r>
    </w:p>
    <w:p w14:paraId="6451C683" w14:textId="35750912" w:rsidR="00B94078" w:rsidRPr="00192D66" w:rsidRDefault="348CCC79" w:rsidP="4A1707EF">
      <w:pPr>
        <w:spacing w:line="276" w:lineRule="auto"/>
        <w:rPr>
          <w:rFonts w:ascii="Arial" w:eastAsia="Arial" w:hAnsi="Arial" w:cs="Arial"/>
        </w:rPr>
      </w:pPr>
      <w:r w:rsidRPr="4A1707EF">
        <w:rPr>
          <w:rFonts w:ascii="Arial" w:eastAsia="Arial" w:hAnsi="Arial" w:cs="Arial"/>
        </w:rPr>
        <w:t xml:space="preserve">The Bio-SHiFT study was supported by the Jaap Schouten Foundation and the Noordwest Academie. TRIUMPH was supported by the framework of the Center for Translational Molecular Medicine, project TRIUMPH (grant 01C-103). </w:t>
      </w:r>
    </w:p>
    <w:p w14:paraId="2B643403" w14:textId="0F5319DA" w:rsidR="00B94078" w:rsidRPr="00192D66" w:rsidRDefault="00B94078" w:rsidP="4A1707EF">
      <w:pPr>
        <w:spacing w:line="276" w:lineRule="auto"/>
        <w:rPr>
          <w:rFonts w:ascii="Arial" w:hAnsi="Arial" w:cs="Arial"/>
          <w:shd w:val="clear" w:color="auto" w:fill="FFFFFF"/>
        </w:rPr>
      </w:pPr>
      <w:r w:rsidRPr="4A1707EF">
        <w:rPr>
          <w:rFonts w:ascii="Arial" w:eastAsia="Arial" w:hAnsi="Arial" w:cs="Arial"/>
        </w:rPr>
        <w:t>We thank the Dutch Ministry of Health, Welfare and Sport and the National Institute for Public Health and the Environment (RIVM), Biltho</w:t>
      </w:r>
      <w:r w:rsidRPr="4A1707EF">
        <w:rPr>
          <w:rFonts w:ascii="Arial" w:hAnsi="Arial" w:cs="Arial"/>
          <w:color w:val="000000" w:themeColor="text1"/>
        </w:rPr>
        <w:t>ven, the Netherlands, for their contribution and ongoing support to the Doetinchem Cohort Study</w:t>
      </w:r>
    </w:p>
    <w:p w14:paraId="3CF13394" w14:textId="77777777" w:rsidR="00B94078" w:rsidRPr="00AD4094" w:rsidRDefault="00B94078" w:rsidP="7D7EC2A1">
      <w:pPr>
        <w:rPr>
          <w:rFonts w:ascii="Arial" w:hAnsi="Arial" w:cs="Arial"/>
          <w:b/>
          <w:bCs/>
          <w:i/>
          <w:iCs/>
        </w:rPr>
      </w:pPr>
      <w:r w:rsidRPr="7D7EC2A1">
        <w:rPr>
          <w:rFonts w:ascii="Arial" w:hAnsi="Arial" w:cs="Arial"/>
          <w:b/>
          <w:bCs/>
          <w:i/>
          <w:iCs/>
        </w:rPr>
        <w:t>BioVU</w:t>
      </w:r>
    </w:p>
    <w:p w14:paraId="0C548518" w14:textId="77777777" w:rsidR="00B94078" w:rsidRPr="00192D66" w:rsidRDefault="00B94078" w:rsidP="00B94078">
      <w:pPr>
        <w:rPr>
          <w:rFonts w:ascii="Arial" w:hAnsi="Arial" w:cs="Arial"/>
        </w:rPr>
      </w:pPr>
      <w:r w:rsidRPr="7D7EC2A1">
        <w:rPr>
          <w:rFonts w:ascii="Arial" w:hAnsi="Arial" w:cs="Arial"/>
        </w:rPr>
        <w:t>The dataset(s) used for the analyses described were obtained from Vanderbilt University Medical Center’s BioVU which is supported by numerous sources: institutional funding, private agencies, and federal grants. These include the NIH funded Shared Instrumentation Grant S10RR025141; and CTSA grants UL1TR002243, UL1TR000445, and UL1RR024975.</w:t>
      </w:r>
    </w:p>
    <w:p w14:paraId="29376B76" w14:textId="77777777" w:rsidR="00B94078" w:rsidRPr="00AD4094" w:rsidRDefault="00B94078" w:rsidP="7D7EC2A1">
      <w:pPr>
        <w:rPr>
          <w:rFonts w:ascii="Arial" w:hAnsi="Arial" w:cs="Arial"/>
          <w:b/>
          <w:bCs/>
          <w:i/>
          <w:iCs/>
        </w:rPr>
      </w:pPr>
      <w:r w:rsidRPr="7D7EC2A1">
        <w:rPr>
          <w:rFonts w:ascii="Arial" w:hAnsi="Arial" w:cs="Arial"/>
          <w:b/>
          <w:bCs/>
          <w:i/>
          <w:iCs/>
        </w:rPr>
        <w:t>CHB</w:t>
      </w:r>
    </w:p>
    <w:p w14:paraId="4E2252E0" w14:textId="77777777" w:rsidR="00B94078" w:rsidRPr="00192D66" w:rsidRDefault="00B94078" w:rsidP="00B94078">
      <w:pPr>
        <w:rPr>
          <w:rFonts w:ascii="Arial" w:hAnsi="Arial" w:cs="Arial"/>
        </w:rPr>
      </w:pPr>
      <w:r w:rsidRPr="7D7EC2A1">
        <w:rPr>
          <w:rFonts w:ascii="Arial" w:hAnsi="Arial" w:cs="Arial"/>
        </w:rPr>
        <w:t>We would like to thank the patients in CHB-CVDC and the participants in DBDS. We thank deCODE genetics/Amgen and Department of Clinical Immunology, Copenhagen University Hospital for financial support of this study. Furthermore, we thank the staff working in the biobank facilities and in the hospitals whose work make the existence of this cohort sustainable. This work was supported by the Novo Nordisk Foundation (NNF) (grant numbers: NNF17OC0027594, NNF14CC0001 and NNF18SA0034956), Innovation Fund Denmark (grant number: 5153-00002B) and Nordforsk, Precision Medicine Heart (grant number: 90580 PM Heart).</w:t>
      </w:r>
    </w:p>
    <w:p w14:paraId="3DFC9D62" w14:textId="77777777" w:rsidR="00B94078" w:rsidRPr="00AD4094" w:rsidRDefault="00B94078" w:rsidP="7D7EC2A1">
      <w:pPr>
        <w:rPr>
          <w:rFonts w:ascii="Arial" w:hAnsi="Arial" w:cs="Arial"/>
          <w:b/>
          <w:bCs/>
          <w:i/>
          <w:iCs/>
        </w:rPr>
      </w:pPr>
      <w:r w:rsidRPr="7D7EC2A1">
        <w:rPr>
          <w:rFonts w:ascii="Arial" w:hAnsi="Arial" w:cs="Arial"/>
          <w:b/>
          <w:bCs/>
          <w:i/>
          <w:iCs/>
        </w:rPr>
        <w:t>deCODE</w:t>
      </w:r>
    </w:p>
    <w:p w14:paraId="1F2E91C5" w14:textId="77777777" w:rsidR="00B94078" w:rsidRPr="00192D66" w:rsidRDefault="00B94078" w:rsidP="00B94078">
      <w:pPr>
        <w:rPr>
          <w:rFonts w:ascii="Arial" w:hAnsi="Arial" w:cs="Arial"/>
        </w:rPr>
      </w:pPr>
      <w:r w:rsidRPr="7D7EC2A1">
        <w:rPr>
          <w:rFonts w:ascii="Arial" w:hAnsi="Arial" w:cs="Arial"/>
        </w:rPr>
        <w:t>We at deCODE thank the women and men of Iceland that have participated in our studies and our colleagues that contributed to data collection and processing.</w:t>
      </w:r>
    </w:p>
    <w:p w14:paraId="4A583B95" w14:textId="77777777" w:rsidR="00B94078" w:rsidRPr="00AD4094" w:rsidRDefault="00B94078" w:rsidP="7D7EC2A1">
      <w:pPr>
        <w:rPr>
          <w:rFonts w:ascii="Arial" w:hAnsi="Arial" w:cs="Arial"/>
          <w:b/>
          <w:bCs/>
          <w:i/>
          <w:iCs/>
        </w:rPr>
      </w:pPr>
      <w:r w:rsidRPr="7D7EC2A1">
        <w:rPr>
          <w:rFonts w:ascii="Arial" w:hAnsi="Arial" w:cs="Arial"/>
          <w:b/>
          <w:bCs/>
          <w:i/>
          <w:iCs/>
        </w:rPr>
        <w:t>DiscovEHR</w:t>
      </w:r>
    </w:p>
    <w:p w14:paraId="35F28DFC" w14:textId="77777777" w:rsidR="00B94078" w:rsidRPr="00192D66" w:rsidRDefault="00B94078" w:rsidP="00B94078">
      <w:pPr>
        <w:rPr>
          <w:rFonts w:ascii="Arial" w:hAnsi="Arial" w:cs="Arial"/>
        </w:rPr>
      </w:pPr>
      <w:r w:rsidRPr="7D7EC2A1">
        <w:rPr>
          <w:rFonts w:ascii="Arial" w:hAnsi="Arial" w:cs="Arial"/>
        </w:rPr>
        <w:t>We acknowledge and thank all participants in Geisinger’s MyCode Community Health Initiative for their support and permission to use their health and genomic information in the DiscovEHR collaboration. This work was supported by the Regeneron Genetics Center and Geisinger.</w:t>
      </w:r>
    </w:p>
    <w:p w14:paraId="1D3A2976" w14:textId="77777777" w:rsidR="00B94078" w:rsidRPr="00AD4094" w:rsidRDefault="00B94078" w:rsidP="7D7EC2A1">
      <w:pPr>
        <w:rPr>
          <w:rFonts w:ascii="Arial" w:hAnsi="Arial" w:cs="Arial"/>
          <w:b/>
          <w:bCs/>
          <w:i/>
          <w:iCs/>
        </w:rPr>
      </w:pPr>
      <w:r w:rsidRPr="7D7EC2A1">
        <w:rPr>
          <w:rFonts w:ascii="Arial" w:hAnsi="Arial" w:cs="Arial"/>
          <w:b/>
          <w:bCs/>
          <w:i/>
          <w:iCs/>
        </w:rPr>
        <w:t>EstBiobank</w:t>
      </w:r>
    </w:p>
    <w:p w14:paraId="5B5563E4" w14:textId="77777777" w:rsidR="00B94078" w:rsidRPr="00192D66" w:rsidRDefault="00B94078" w:rsidP="00B94078">
      <w:pPr>
        <w:rPr>
          <w:rFonts w:ascii="Arial" w:hAnsi="Arial" w:cs="Arial"/>
          <w:color w:val="2A2A2A"/>
          <w:shd w:val="clear" w:color="auto" w:fill="FFFFFF"/>
        </w:rPr>
      </w:pPr>
      <w:r w:rsidRPr="00192D66">
        <w:rPr>
          <w:rFonts w:ascii="Arial" w:hAnsi="Arial" w:cs="Arial"/>
          <w:color w:val="2A2A2A"/>
          <w:shd w:val="clear" w:color="auto" w:fill="FFFFFF"/>
        </w:rPr>
        <w:t>The establishment and maintenance of the Estonian Biobank has been supported by Targeted Financing from the Estonian Ministry of Science and Education [SF0180142s08], the Ministry of Social Affairs and the Ministry of Economic Affairs and Communications; the biobank and the Genome Center have been supported by the Development Fund of the University of Tartu (grant SP1GVARENG); the European Regional Development Fund has supported the Centre of Excellence in Genomics (EXCEGEN; grant 3.2.0304.11-0312) and through FP7 grants [278913, 306031, 313010, 245536, 269213, 212111, 201413].</w:t>
      </w:r>
    </w:p>
    <w:p w14:paraId="12E92150" w14:textId="77777777" w:rsidR="00B94078" w:rsidRPr="00A23DE3" w:rsidRDefault="00B94078" w:rsidP="7D7EC2A1">
      <w:pPr>
        <w:spacing w:line="276" w:lineRule="auto"/>
        <w:rPr>
          <w:rFonts w:ascii="Arial" w:eastAsia="Arial" w:hAnsi="Arial" w:cs="Arial"/>
          <w:b/>
          <w:bCs/>
          <w:i/>
          <w:iCs/>
          <w:color w:val="000000"/>
          <w:shd w:val="clear" w:color="auto" w:fill="FFFFFF"/>
          <w:lang w:val="en-US"/>
        </w:rPr>
      </w:pPr>
      <w:r w:rsidRPr="7D7EC2A1">
        <w:rPr>
          <w:rFonts w:ascii="Arial" w:eastAsia="Arial" w:hAnsi="Arial" w:cs="Arial"/>
          <w:b/>
          <w:bCs/>
          <w:i/>
          <w:iCs/>
          <w:color w:val="000000"/>
          <w:shd w:val="clear" w:color="auto" w:fill="FFFFFF"/>
          <w:lang w:val="en-US"/>
        </w:rPr>
        <w:t>Garnier-DCM</w:t>
      </w:r>
    </w:p>
    <w:p w14:paraId="14AFBDBA" w14:textId="77777777" w:rsidR="00B94078" w:rsidRPr="00B94078" w:rsidRDefault="00B94078" w:rsidP="7D7EC2A1">
      <w:pPr>
        <w:spacing w:line="276" w:lineRule="auto"/>
        <w:rPr>
          <w:rStyle w:val="Emphasis"/>
          <w:rFonts w:ascii="Arial" w:eastAsia="Arial" w:hAnsi="Arial" w:cs="Arial"/>
          <w:i w:val="0"/>
          <w:iCs w:val="0"/>
          <w:color w:val="000000"/>
          <w:shd w:val="clear" w:color="auto" w:fill="FFFFFF"/>
          <w:lang w:val="en-US"/>
        </w:rPr>
      </w:pPr>
      <w:r w:rsidRPr="7D7EC2A1">
        <w:rPr>
          <w:rStyle w:val="Emphasis"/>
          <w:rFonts w:ascii="Arial" w:hAnsi="Arial" w:cs="Arial"/>
          <w:i w:val="0"/>
          <w:iCs w:val="0"/>
          <w:color w:val="000000"/>
          <w:bdr w:val="none" w:sz="0" w:space="0" w:color="auto" w:frame="1"/>
          <w:lang w:val="en-US"/>
        </w:rPr>
        <w:t xml:space="preserve">This work was supported by grants from the GENMED Laboratory of Excellence on Medical Genomics [ANR-10-LABX-0013]; DETECTIN-HF project (ERA-CVD framework); Assistance </w:t>
      </w:r>
      <w:r w:rsidRPr="7D7EC2A1">
        <w:rPr>
          <w:rStyle w:val="Emphasis"/>
          <w:rFonts w:ascii="Arial" w:hAnsi="Arial" w:cs="Arial"/>
          <w:i w:val="0"/>
          <w:iCs w:val="0"/>
          <w:color w:val="000000"/>
          <w:bdr w:val="none" w:sz="0" w:space="0" w:color="auto" w:frame="1"/>
          <w:lang w:val="en-US"/>
        </w:rPr>
        <w:lastRenderedPageBreak/>
        <w:t>Publique-Hôpitaux de Paris [PHRC programme hospitalier de recherche Clinique, AOM04141]; </w:t>
      </w:r>
      <w:r w:rsidRPr="7D7EC2A1">
        <w:rPr>
          <w:rStyle w:val="Emphasis"/>
          <w:rFonts w:ascii="Arial" w:hAnsi="Arial" w:cs="Arial"/>
          <w:i w:val="0"/>
          <w:iCs w:val="0"/>
          <w:color w:val="000000"/>
          <w:bdr w:val="none" w:sz="0" w:space="0" w:color="auto" w:frame="1"/>
        </w:rPr>
        <w:t>Délégation à la recherche clinique AP-HP [EMUL and PHRC</w:t>
      </w:r>
      <w:r w:rsidRPr="7D7EC2A1">
        <w:rPr>
          <w:rStyle w:val="Emphasis"/>
          <w:rFonts w:ascii="Arial" w:hAnsi="Arial" w:cs="Arial"/>
          <w:i w:val="0"/>
          <w:iCs w:val="0"/>
          <w:color w:val="000000"/>
          <w:bdr w:val="none" w:sz="0" w:space="0" w:color="auto" w:frame="1"/>
          <w:lang w:val="en-US"/>
        </w:rPr>
        <w:t>n_AOM95082]; the ‘Fondation LEDUCQ’ [Eurogene Heart Failure network; 11CVD 01]; the PROMEX charitable foundation and the Société </w:t>
      </w:r>
      <w:r w:rsidRPr="7D7EC2A1">
        <w:rPr>
          <w:rStyle w:val="Emphasis"/>
          <w:rFonts w:ascii="Arial" w:hAnsi="Arial" w:cs="Arial"/>
          <w:i w:val="0"/>
          <w:iCs w:val="0"/>
          <w:color w:val="000000"/>
          <w:bdr w:val="none" w:sz="0" w:space="0" w:color="auto" w:frame="1"/>
        </w:rPr>
        <w:t>Française de Cardiologie/Fédération Française de Cardiologie. The SFBTR19 registry was supported by the Deutsche Forschungsgemeinschaft (DFG). The KORA study was initiated and financed by the Helmholtz Zentrum München – German Research Center for Environmental Health, funded by the German Federal Ministry of Education and Research (BMBF) and by the State of Bavaria. KORA research was supported at the Munich Center of Health Sciences (MC-Health), Ludwig-Maximilians-Universität, as part of LMUinnovativ.</w:t>
      </w:r>
    </w:p>
    <w:p w14:paraId="7E42089B" w14:textId="77777777" w:rsidR="00B94078" w:rsidRPr="00A23DE3" w:rsidRDefault="00B94078" w:rsidP="7D7EC2A1">
      <w:pPr>
        <w:spacing w:line="276" w:lineRule="auto"/>
        <w:rPr>
          <w:rFonts w:ascii="Arial" w:hAnsi="Arial" w:cs="Arial"/>
          <w:b/>
          <w:bCs/>
          <w:i/>
          <w:iCs/>
        </w:rPr>
      </w:pPr>
      <w:r w:rsidRPr="7D7EC2A1">
        <w:rPr>
          <w:rFonts w:ascii="Arial" w:hAnsi="Arial" w:cs="Arial"/>
          <w:b/>
          <w:bCs/>
          <w:i/>
          <w:iCs/>
        </w:rPr>
        <w:t>GeL</w:t>
      </w:r>
    </w:p>
    <w:p w14:paraId="46511B18" w14:textId="77777777" w:rsidR="00B94078" w:rsidRPr="009D57F5" w:rsidRDefault="00B94078" w:rsidP="00B94078">
      <w:pPr>
        <w:spacing w:line="276" w:lineRule="auto"/>
        <w:rPr>
          <w:rFonts w:ascii="Arial" w:hAnsi="Arial" w:cs="Arial"/>
        </w:rPr>
      </w:pPr>
      <w:r w:rsidRPr="7D7EC2A1">
        <w:rPr>
          <w:rFonts w:ascii="Arial" w:hAnsi="Arial" w:cs="Arial"/>
        </w:rPr>
        <w:t xml:space="preserve">This research was made possible through access to the data and findings generated by the 100,000 Genomes Project under Project Number 667. The 100,000 Genomes Project is managed by Genomics England Limited (a wholly owned company of the Department of Health and Social Care), and funded by the National Institute for Health Research and NHS England. The Wellcome Trust, Cancer Research UK and the Medical Research Council have also funded research infrastructure. The 100,000 Genomes Project uses data provided by patients and collected by the National Health Service as part of their care and support. </w:t>
      </w:r>
      <w:r w:rsidRPr="7D7EC2A1">
        <w:rPr>
          <w:rStyle w:val="normaltextrun"/>
          <w:rFonts w:ascii="Arial" w:hAnsi="Arial" w:cs="Arial"/>
        </w:rPr>
        <w:t>Genotyping was supported by the Institute of Psychiatry Psychology and Neuroscience (IoPPN) Genomics &amp; Biomarker Core Facility within King's College London, who gratefully acknowledge capital equipment funding from the Maudsley Charity [980] and Guy’s and St Thomas’s Charity [STR130505].</w:t>
      </w:r>
      <w:r w:rsidRPr="7D7EC2A1">
        <w:rPr>
          <w:rStyle w:val="eop"/>
          <w:rFonts w:ascii="Arial" w:hAnsi="Arial" w:cs="Arial"/>
        </w:rPr>
        <w:t> </w:t>
      </w:r>
    </w:p>
    <w:p w14:paraId="1B85698E" w14:textId="77777777" w:rsidR="00B94078" w:rsidRPr="00AD4094" w:rsidRDefault="00B94078" w:rsidP="7D7EC2A1">
      <w:pPr>
        <w:rPr>
          <w:rFonts w:ascii="Arial" w:hAnsi="Arial" w:cs="Arial"/>
          <w:b/>
          <w:bCs/>
          <w:i/>
          <w:iCs/>
        </w:rPr>
      </w:pPr>
      <w:r w:rsidRPr="7D7EC2A1">
        <w:rPr>
          <w:rFonts w:ascii="Arial" w:hAnsi="Arial" w:cs="Arial"/>
          <w:b/>
          <w:bCs/>
          <w:i/>
          <w:iCs/>
        </w:rPr>
        <w:t>MAGNet</w:t>
      </w:r>
    </w:p>
    <w:p w14:paraId="682F3C15" w14:textId="77777777" w:rsidR="00B94078" w:rsidRPr="00192D66" w:rsidRDefault="00B94078" w:rsidP="00B94078">
      <w:pPr>
        <w:rPr>
          <w:rFonts w:ascii="Arial" w:hAnsi="Arial" w:cs="Arial"/>
          <w:color w:val="000000"/>
        </w:rPr>
      </w:pPr>
      <w:r w:rsidRPr="7D7EC2A1">
        <w:rPr>
          <w:rFonts w:ascii="Arial" w:hAnsi="Arial" w:cs="Arial"/>
          <w:color w:val="000000" w:themeColor="text1"/>
        </w:rPr>
        <w:t>We thank the Broad Institute for generating high-quality sequence data with Patrick Ellinor as the PI. The datasets used in this manuscript were obtained from dbGaP at http://www.ncbi.nlm.nih.gov/gap through dbGaP accession number phs001539.</w:t>
      </w:r>
    </w:p>
    <w:p w14:paraId="0EAECD65" w14:textId="77777777" w:rsidR="00C25870" w:rsidRDefault="00C25870" w:rsidP="7D7EC2A1">
      <w:pPr>
        <w:spacing w:line="276" w:lineRule="auto"/>
        <w:rPr>
          <w:rFonts w:ascii="Arial" w:hAnsi="Arial" w:cs="Arial"/>
          <w:b/>
          <w:bCs/>
          <w:i/>
          <w:iCs/>
        </w:rPr>
      </w:pPr>
      <w:r w:rsidRPr="7D7EC2A1">
        <w:rPr>
          <w:rFonts w:ascii="Arial" w:hAnsi="Arial" w:cs="Arial"/>
          <w:b/>
          <w:bCs/>
          <w:i/>
          <w:iCs/>
        </w:rPr>
        <w:t>RBH</w:t>
      </w:r>
    </w:p>
    <w:p w14:paraId="0F66364C" w14:textId="77777777" w:rsidR="001C4E60" w:rsidRDefault="001C4E60" w:rsidP="001C4E60">
      <w:pPr>
        <w:spacing w:line="276" w:lineRule="auto"/>
        <w:rPr>
          <w:rStyle w:val="eop"/>
          <w:rFonts w:ascii="Arial" w:hAnsi="Arial" w:cs="Arial"/>
        </w:rPr>
      </w:pPr>
      <w:r>
        <w:rPr>
          <w:rStyle w:val="normaltextrun"/>
          <w:rFonts w:ascii="Arial" w:hAnsi="Arial" w:cs="Arial"/>
          <w:color w:val="000000"/>
          <w:lang w:val="en-US"/>
        </w:rPr>
        <w:t>This work was supported by funding from the British Heart Foundation [RE/18/4/34215, FS/IPBSRF/22/27059, FS/15/81/31817, FS/ICRF/21/26019, RG/19/6/34387, BC/F/21/220106]; the Medical Research Council [MC_UP_1605/13]; Wellcome Trust [</w:t>
      </w:r>
      <w:r>
        <w:rPr>
          <w:rStyle w:val="normaltextrun"/>
          <w:rFonts w:ascii="Arial" w:hAnsi="Arial" w:cs="Arial"/>
          <w:shd w:val="clear" w:color="auto" w:fill="FFFFFF"/>
        </w:rPr>
        <w:t>107469/Z/15/Z</w:t>
      </w:r>
      <w:r>
        <w:rPr>
          <w:rStyle w:val="normaltextrun"/>
          <w:rFonts w:ascii="Arial" w:hAnsi="Arial" w:cs="Arial"/>
          <w:color w:val="000000"/>
          <w:lang w:val="en-US"/>
        </w:rPr>
        <w:t>]; the National Institute for Health Research (NIHR) Imperial College Biomedical Research Centre; NIHR Royal Brompton Cardiovascular Biomedical Research Unit; Sir Jules Thorn Charitable Trust [21JTA]; National Heart Lung Institute Foundation; Royston Centre for Cardiomyopathy Research; Rosetrees Trust. </w:t>
      </w:r>
      <w:r>
        <w:rPr>
          <w:rStyle w:val="normaltextrun"/>
          <w:rFonts w:ascii="Arial" w:hAnsi="Arial" w:cs="Arial"/>
        </w:rPr>
        <w:t>This research has been conducted in part using the UK Biobank Resource under Application Numbers 9922, 15422, 18545, 40616 and 47602.</w:t>
      </w:r>
      <w:r>
        <w:rPr>
          <w:rStyle w:val="eop"/>
          <w:rFonts w:ascii="Arial" w:hAnsi="Arial" w:cs="Arial"/>
        </w:rPr>
        <w:t> </w:t>
      </w:r>
    </w:p>
    <w:p w14:paraId="5C98E3BA" w14:textId="2E1D44C5" w:rsidR="006B6E83" w:rsidRPr="00DA5C94" w:rsidRDefault="006B6E83" w:rsidP="7D7EC2A1">
      <w:pPr>
        <w:rPr>
          <w:rFonts w:ascii="Arial" w:hAnsi="Arial" w:cs="Arial"/>
          <w:b/>
          <w:bCs/>
          <w:u w:val="single"/>
        </w:rPr>
      </w:pPr>
      <w:r w:rsidRPr="7D7EC2A1">
        <w:rPr>
          <w:rFonts w:ascii="Arial" w:hAnsi="Arial" w:cs="Arial"/>
          <w:b/>
          <w:bCs/>
          <w:u w:val="single"/>
        </w:rPr>
        <w:t>University College of London, UK (UCL)</w:t>
      </w:r>
    </w:p>
    <w:p w14:paraId="785A3A69" w14:textId="05BEE2E0" w:rsidR="4A7D2E27" w:rsidRDefault="4A7D2E27" w:rsidP="7D7EC2A1">
      <w:pPr>
        <w:rPr>
          <w:rFonts w:ascii="Arial" w:eastAsia="Arial" w:hAnsi="Arial" w:cs="Arial"/>
          <w:color w:val="212121"/>
        </w:rPr>
      </w:pPr>
      <w:r w:rsidRPr="7D7EC2A1">
        <w:rPr>
          <w:rFonts w:ascii="Arial" w:eastAsia="Arial" w:hAnsi="Arial" w:cs="Arial"/>
          <w:color w:val="212121"/>
        </w:rPr>
        <w:t>The authors are grateful to the patients and their families whose contributions have made this work possible.  This study was supported by the National Institute for Health Research University College London Hospitals Biomedical Research Centre.</w:t>
      </w:r>
    </w:p>
    <w:p w14:paraId="444F3C8B" w14:textId="630A449A" w:rsidR="00B94078" w:rsidRPr="00A23DE3" w:rsidRDefault="00B94078" w:rsidP="7D7EC2A1">
      <w:pPr>
        <w:spacing w:line="276" w:lineRule="auto"/>
        <w:rPr>
          <w:rFonts w:ascii="Arial" w:hAnsi="Arial" w:cs="Arial"/>
          <w:b/>
          <w:bCs/>
          <w:i/>
          <w:iCs/>
        </w:rPr>
      </w:pPr>
      <w:r w:rsidRPr="7D7EC2A1">
        <w:rPr>
          <w:rFonts w:ascii="Arial" w:hAnsi="Arial" w:cs="Arial"/>
          <w:b/>
          <w:bCs/>
          <w:i/>
          <w:iCs/>
        </w:rPr>
        <w:t>UK Biobank</w:t>
      </w:r>
    </w:p>
    <w:p w14:paraId="2ED287D3" w14:textId="77777777" w:rsidR="00B94078" w:rsidRPr="00EA645C" w:rsidRDefault="00B94078" w:rsidP="00B94078">
      <w:pPr>
        <w:spacing w:line="276" w:lineRule="auto"/>
        <w:rPr>
          <w:rFonts w:ascii="Arial" w:hAnsi="Arial" w:cs="Arial"/>
        </w:rPr>
      </w:pPr>
      <w:r w:rsidRPr="00EA645C">
        <w:rPr>
          <w:rFonts w:ascii="Arial" w:hAnsi="Arial" w:cs="Arial"/>
          <w:color w:val="333333"/>
          <w:shd w:val="clear" w:color="auto" w:fill="FFFFFF"/>
        </w:rPr>
        <w:t xml:space="preserve">UK Biobank was established by the Wellcome Trust medical charity, Medical Research Council, Department of Health, Scottish Government and the Northwest Regional </w:t>
      </w:r>
      <w:r w:rsidRPr="00EA645C">
        <w:rPr>
          <w:rFonts w:ascii="Arial" w:hAnsi="Arial" w:cs="Arial"/>
          <w:color w:val="333333"/>
          <w:shd w:val="clear" w:color="auto" w:fill="FFFFFF"/>
        </w:rPr>
        <w:lastRenderedPageBreak/>
        <w:t>Development Agency. It has also had funding from the Welsh Government, British Heart Foundation, Cancer Research UK and Diabetes UK. UK Biobank is supported by the National Health Service (NHS). UK Biobank has received additional funding for: genotyping of all 500,000 participants (from the Department of Health, Medical Research Council, British Heart Foundation); for the measurement of biochemistry markers in all 500,000 participants (from the Wellcome Trust, Medical Research Council, British Heart Foundation, Diabetes UK); for imaging 100,000 participants (Wellcome Trust, Medical Research Council, British Heart Foundation) and re-imaging 10,000 participants (Dementia Platform UK), for the whole genome sequencing of the full cohort (Medical Research Council, and for establishing a research analysis platform (Wellcome), and for repeat imaging up to 60,000 participants from the imaging programme (Medical Research Council, CZI and Calico).</w:t>
      </w:r>
    </w:p>
    <w:p w14:paraId="7B148CB7" w14:textId="77777777" w:rsidR="00B94078" w:rsidRPr="00AD4094" w:rsidRDefault="00B94078" w:rsidP="7D7EC2A1">
      <w:pPr>
        <w:rPr>
          <w:rFonts w:ascii="Arial" w:hAnsi="Arial" w:cs="Arial"/>
          <w:b/>
          <w:bCs/>
          <w:i/>
          <w:iCs/>
        </w:rPr>
      </w:pPr>
      <w:r w:rsidRPr="7D7EC2A1">
        <w:rPr>
          <w:rFonts w:ascii="Arial" w:hAnsi="Arial" w:cs="Arial"/>
          <w:b/>
          <w:bCs/>
          <w:i/>
          <w:iCs/>
        </w:rPr>
        <w:t>ULSAM</w:t>
      </w:r>
    </w:p>
    <w:p w14:paraId="5E6733C7" w14:textId="77777777" w:rsidR="00B94078" w:rsidRPr="00192D66" w:rsidRDefault="00B94078" w:rsidP="00B94078">
      <w:pPr>
        <w:rPr>
          <w:rFonts w:ascii="Arial" w:hAnsi="Arial" w:cs="Arial"/>
        </w:rPr>
      </w:pPr>
      <w:r w:rsidRPr="00192D66">
        <w:rPr>
          <w:rFonts w:ascii="Arial" w:hAnsi="Arial" w:cs="Arial"/>
          <w:color w:val="000000"/>
          <w:shd w:val="clear" w:color="auto" w:fill="FFFFFF"/>
        </w:rPr>
        <w:t>This study was supported by grants from Primary Health Care in Uppsala County, Royal Scientific Society Foundation (Kungliga vetenskapssamhällets fond), Swedish Heart Lung Foundation (Hjärt-Lungfonden) and Thuréus Foundation.</w:t>
      </w:r>
    </w:p>
    <w:p w14:paraId="7B41D9E2" w14:textId="38434B89" w:rsidR="25656CA9" w:rsidRDefault="25656CA9">
      <w:r>
        <w:br w:type="page"/>
      </w:r>
    </w:p>
    <w:p w14:paraId="5941F256" w14:textId="7057A38B" w:rsidR="34D8E883" w:rsidRDefault="34D8E883" w:rsidP="25656CA9">
      <w:pPr>
        <w:spacing w:before="400" w:after="120" w:line="560" w:lineRule="exact"/>
        <w:jc w:val="both"/>
      </w:pPr>
      <w:r w:rsidRPr="25656CA9">
        <w:rPr>
          <w:rFonts w:ascii="Arial" w:eastAsia="Arial" w:hAnsi="Arial" w:cs="Arial"/>
          <w:b/>
          <w:bCs/>
          <w:color w:val="000000" w:themeColor="text1"/>
          <w:sz w:val="28"/>
          <w:szCs w:val="28"/>
        </w:rPr>
        <w:lastRenderedPageBreak/>
        <w:t>HERMES Consortium Contributors</w:t>
      </w:r>
    </w:p>
    <w:p w14:paraId="39C13A36" w14:textId="4A225006" w:rsidR="34D8E883" w:rsidRDefault="34D8E883" w:rsidP="25656CA9">
      <w:pPr>
        <w:jc w:val="both"/>
      </w:pPr>
      <w:r w:rsidRPr="25656CA9">
        <w:rPr>
          <w:rFonts w:ascii="Arial" w:eastAsia="Arial" w:hAnsi="Arial" w:cs="Arial"/>
          <w:color w:val="000000" w:themeColor="text1"/>
        </w:rPr>
        <w:t>Erik Abner, Lance Adams, Peter Almgren, Charlotte Andersson, Krishna G. Aragam, Johan Ärnlöv, Folkert W. Asselbergs, Geraldine Asselin, Joshua D. Backman, John Baksi, Paul J.R. Barton, Traci M. Bartz, Traci Bartz, Kiran J. Biddinger, Mary L. Biggs, Heather L. Bloom, Eric Boersma, Isabelle Bond, Maxime Bos, Jeffrey Brandimarto, Michael R. Brown, Hans-Peter Brunner-La Rocca, Rachel Buchan, Leonard Buckbinder, Douglas Cannie, Thomas P. Cappola, David J. Carey, Mark D. Chaffin, Philippe Charron, Daniel I. Chasman, Xing Chen, Sandesh Chopade, William Chutkow, John G.F. Cleland, James P. Cook, Stuart A. Cook, Tomasz Czuba, Trégouët David-Alexandre, Simon Dedenus, Abbas Dehghan, Graciela E. Delgado, Spiros Denaxas, Alexander S. Doney, Marie-Pierre Dubé, J. Gustav Smith, Samuel C. Dudley, Michael E. Dunn, Marcus Dörr, Patrick T. Ellinor, Perry Elliott, Gunnar Engström, Villard Eric, Tõnu Esko, Eric H. Farber-Eger, Eric Farber-Eger, Stephan B. Felix, Chris Finan, Sarah Finer, Ian Ford, René Fouodjio, Catherine Francis, Sophie Garnier, Mohsen Ghanbari, Sahar Ghasemi, Jonas Ghouse, Vilmantas Giedraitis, Franco Giulianini, John S. Gottdiener, Jasmine Gratton, Stefan Gross, Hongsheng Gui, Karl Guo, Rebecca Gutmann, Daníel F. Guðbjartsson, Christopher M. Haggerty, Brian Halliday, Åsa K. Hedman, Anna Helgadottir, Harry Hemingway, Albert Henry, Hans Hillege, Aroon D. Hingorani, Hilma Holm, Craig L. Hyde, Sara Hägg, Hanane Issa, Jaison Jacob, Deleuze Jean-François, J. Wouter Jukema, Frederick Kamanu, Isabella Kardys, Ravi Karra, Maryam Kavousi, Kay-Tee Khaw, Jorge R. Kizer, Jorge Kizer, Marcus E. Kleber, Andrea Koekemoer, Bill Kraus, Karoline Kuchenbaecker, Lars Køber, Yi-Pin Lai, David Lanfear, Chim C. Lang, Claudia Langenberg, Michael Lee, Honghuang Lin, Lars Lind, Cecilia M. Lindgren, Peter P. Liu, Barry London, Brandon D. Lowery, Brandon Lowery, Jian'an Luan, Steven A. Lubitz, R. Thomas Lumbers, Patrik Magnusson, Anubha Mahajan, Anders Malarstig, Douglass Mann, Kenneth B. Margulies, Nicholas A. Marston, Nicholas Marston, Hillary Martin, Kathryn McGurk, John J.V. McMurray, Olle Melander, Giorgio Melloni, Andres Metspalu, David Miller, Xiaodong Mo, Ify R. Mordi, Michael P. Morley, Andrew P. Morris, Andrew D. Morris, Alanna C. Morrison, Lori Morton, Winfried März, Michael W. Nagle, Christopher P. Nelson, Alexander Niessner, Teemu Niiranen, Raymond Noordam, Michela Noseda, Christoph Nowak, Michelle L. O'Donoghue, Declan P O'Regan, Anjali T. Owens, Colin N. A. Palmer, Antonis Pantazis, Helen M. Parry, Guillaume Paré, Markus Perola, Louis-Philippe Lemieux Perreault, Charron Philippe, Marie Pigeyre, Eliana Portilla-Fernandez, Sanjay K. Prasad, Bruce M. Psaty, Kenneth M. Rice, Paul M. Ridker, Simon P. R. Romaine, Carolina Roselli, Jerome I. Rotter, Christian T. Ruff, Mark S. Sabatine, Mark Sabatine, Neneh Sallah, Perttu Salo, Veikko Salomaa, Nilesh J. Samani, Naveed Sattar, A. Floriaan Schmidt, Jessica van Setten, Sonia Shah, Svati Shah, Alaa A. Shalaby, Akshay Shekhar, Diane T. Smelser, Nicholas L. Smith, J. Gustav Smith, Garnier Sophie, Doug Speed, Sundararajan Srinivasan, Kari Stefansson, Steen Stender, David J. Stott, Garðar Sveinbjörnsson, Per Svensson, Daniel I. Swerdlow, Petros Syrris, Mari-Liis Tammesoo, Jean-Claude Tardif, Upasana Tayal, Maris Teder-Laving, Alexander Teumer, Pantazis I Theotokis, Guðmundur Thorgeirsson, Unnur Thorsteinsdottir, Christian Torp-Pedersen, Vinicius Tragante, Stella Trompet, Andre G. Uitterlinden, Ramachandran S. Vasan, Felix Vaura, Abirami Veluchamy, Monique Verschuuren, Niek Verweij, Adriaan A. Voors, Marion van Vugt, Uwe Völker, Lars Wallentin, Yunzhang Wang, James S. Ware, James Ware, Nicholas J. Wareham, Dawn Waterworth, Peter E. Weeke, Peter Weeke, Raul Weiss, Quinn Wells, Harvey White, Kerri L. Wiggins, Jemma B. Wilk, L. Keoki Williams, Xiao Xu, Yifan Yang, Laura M. Yerges-Armstrong, Bing Yu, Faiez Zannad, Jing Hua Zhao, Sean L. Zheng, Simon de Denus, Antonio de Marvao, David van Heel, Jessica van Setten, Marion van Vugt, Pim van der Harst</w:t>
      </w:r>
    </w:p>
    <w:p w14:paraId="21B21E98" w14:textId="77777777" w:rsidR="009F4D5D" w:rsidRPr="00091411" w:rsidRDefault="009F4D5D" w:rsidP="7D7EC2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1D1C1D"/>
          <w:lang w:eastAsia="en-GB"/>
        </w:rPr>
      </w:pPr>
    </w:p>
    <w:p w14:paraId="12B6FF9A" w14:textId="1B4F81E8" w:rsidR="009F4D5D" w:rsidRPr="00597314" w:rsidRDefault="00304C34" w:rsidP="00597314">
      <w:pPr>
        <w:spacing w:line="276" w:lineRule="auto"/>
        <w:rPr>
          <w:rFonts w:ascii="Arial" w:eastAsia="Arial" w:hAnsi="Arial" w:cs="Arial"/>
          <w:b/>
          <w:bCs/>
          <w:sz w:val="28"/>
          <w:szCs w:val="28"/>
        </w:rPr>
      </w:pPr>
      <w:r w:rsidRPr="7D7EC2A1">
        <w:rPr>
          <w:rFonts w:ascii="Arial" w:eastAsia="Arial" w:hAnsi="Arial" w:cs="Arial"/>
          <w:b/>
          <w:bCs/>
          <w:sz w:val="28"/>
          <w:szCs w:val="28"/>
        </w:rPr>
        <w:lastRenderedPageBreak/>
        <w:t xml:space="preserve">Supplementary </w:t>
      </w:r>
      <w:r w:rsidR="00E56B8E">
        <w:rPr>
          <w:rFonts w:ascii="Arial" w:eastAsia="Arial" w:hAnsi="Arial" w:cs="Arial"/>
          <w:b/>
          <w:bCs/>
          <w:sz w:val="28"/>
          <w:szCs w:val="28"/>
        </w:rPr>
        <w:t>Method</w:t>
      </w:r>
      <w:r w:rsidRPr="7D7EC2A1">
        <w:rPr>
          <w:rFonts w:ascii="Arial" w:eastAsia="Arial" w:hAnsi="Arial" w:cs="Arial"/>
          <w:b/>
          <w:bCs/>
          <w:sz w:val="28"/>
          <w:szCs w:val="28"/>
        </w:rPr>
        <w:t xml:space="preserve"> References</w:t>
      </w:r>
    </w:p>
    <w:p w14:paraId="14587929" w14:textId="77777777" w:rsidR="00604DE7" w:rsidRPr="00604DE7" w:rsidRDefault="009F4D5D" w:rsidP="00604DE7">
      <w:pPr>
        <w:pStyle w:val="EndNoteBibliography"/>
        <w:spacing w:after="0"/>
        <w:ind w:left="720" w:hanging="720"/>
        <w:rPr>
          <w:noProof/>
        </w:rPr>
      </w:pPr>
      <w:r w:rsidRPr="7D7EC2A1">
        <w:rPr>
          <w:rFonts w:ascii="Arial" w:eastAsia="Arial" w:hAnsi="Arial" w:cs="Arial"/>
        </w:rPr>
        <w:fldChar w:fldCharType="begin"/>
      </w:r>
      <w:r w:rsidRPr="7D7EC2A1">
        <w:rPr>
          <w:rFonts w:ascii="Arial" w:eastAsia="Arial" w:hAnsi="Arial" w:cs="Arial"/>
        </w:rPr>
        <w:instrText xml:space="preserve"> ADDIN EN.REFLIST </w:instrText>
      </w:r>
      <w:r w:rsidRPr="7D7EC2A1">
        <w:rPr>
          <w:rFonts w:ascii="Arial" w:eastAsia="Arial" w:hAnsi="Arial" w:cs="Arial"/>
        </w:rPr>
        <w:fldChar w:fldCharType="separate"/>
      </w:r>
      <w:r w:rsidR="00604DE7" w:rsidRPr="7D7EC2A1">
        <w:rPr>
          <w:noProof/>
        </w:rPr>
        <w:t>1.</w:t>
      </w:r>
      <w:r>
        <w:tab/>
      </w:r>
      <w:r w:rsidR="00604DE7" w:rsidRPr="7D7EC2A1">
        <w:rPr>
          <w:noProof/>
        </w:rPr>
        <w:t>van Vark, L.C.</w:t>
      </w:r>
      <w:r w:rsidR="00604DE7" w:rsidRPr="7D7EC2A1">
        <w:rPr>
          <w:i/>
          <w:iCs/>
          <w:noProof/>
        </w:rPr>
        <w:t xml:space="preserve"> et al.</w:t>
      </w:r>
      <w:r w:rsidR="00604DE7" w:rsidRPr="7D7EC2A1">
        <w:rPr>
          <w:noProof/>
        </w:rPr>
        <w:t xml:space="preserve"> Prognostic Value of Serial ST2 Measurements in Patients With Acute Heart Failure. </w:t>
      </w:r>
      <w:r w:rsidR="00604DE7" w:rsidRPr="7D7EC2A1">
        <w:rPr>
          <w:i/>
          <w:iCs/>
          <w:noProof/>
        </w:rPr>
        <w:t>J Am Coll Cardiol</w:t>
      </w:r>
      <w:r w:rsidR="00604DE7" w:rsidRPr="7D7EC2A1">
        <w:rPr>
          <w:noProof/>
        </w:rPr>
        <w:t xml:space="preserve"> </w:t>
      </w:r>
      <w:r w:rsidR="00604DE7" w:rsidRPr="7D7EC2A1">
        <w:rPr>
          <w:b/>
          <w:bCs/>
          <w:noProof/>
        </w:rPr>
        <w:t>70</w:t>
      </w:r>
      <w:r w:rsidR="00604DE7" w:rsidRPr="7D7EC2A1">
        <w:rPr>
          <w:noProof/>
        </w:rPr>
        <w:t>, 2378-2388 (2017).</w:t>
      </w:r>
    </w:p>
    <w:p w14:paraId="4B75617F" w14:textId="77777777" w:rsidR="00604DE7" w:rsidRPr="00604DE7" w:rsidRDefault="00604DE7" w:rsidP="00604DE7">
      <w:pPr>
        <w:pStyle w:val="EndNoteBibliography"/>
        <w:spacing w:after="0"/>
        <w:ind w:left="720" w:hanging="720"/>
        <w:rPr>
          <w:noProof/>
        </w:rPr>
      </w:pPr>
      <w:r w:rsidRPr="7D7EC2A1">
        <w:rPr>
          <w:noProof/>
        </w:rPr>
        <w:t>2.</w:t>
      </w:r>
      <w:r>
        <w:tab/>
      </w:r>
      <w:r w:rsidRPr="7D7EC2A1">
        <w:rPr>
          <w:noProof/>
        </w:rPr>
        <w:t xml:space="preserve">Verschuren, W.M., Blokstra, A., Picavet, H.S. &amp; Smit, H.A. Cohort profile: the Doetinchem Cohort Study. </w:t>
      </w:r>
      <w:r w:rsidRPr="7D7EC2A1">
        <w:rPr>
          <w:i/>
          <w:iCs/>
          <w:noProof/>
        </w:rPr>
        <w:t>Int J Epidemiol</w:t>
      </w:r>
      <w:r w:rsidRPr="7D7EC2A1">
        <w:rPr>
          <w:noProof/>
        </w:rPr>
        <w:t xml:space="preserve"> </w:t>
      </w:r>
      <w:r w:rsidRPr="7D7EC2A1">
        <w:rPr>
          <w:b/>
          <w:bCs/>
          <w:noProof/>
        </w:rPr>
        <w:t>37</w:t>
      </w:r>
      <w:r w:rsidRPr="7D7EC2A1">
        <w:rPr>
          <w:noProof/>
        </w:rPr>
        <w:t>, 1236-41 (2008).</w:t>
      </w:r>
    </w:p>
    <w:p w14:paraId="476A8E58" w14:textId="77777777" w:rsidR="00604DE7" w:rsidRPr="00604DE7" w:rsidRDefault="00604DE7" w:rsidP="00604DE7">
      <w:pPr>
        <w:pStyle w:val="EndNoteBibliography"/>
        <w:spacing w:after="0"/>
        <w:ind w:left="720" w:hanging="720"/>
        <w:rPr>
          <w:noProof/>
        </w:rPr>
      </w:pPr>
      <w:r w:rsidRPr="7D7EC2A1">
        <w:rPr>
          <w:noProof/>
        </w:rPr>
        <w:t>3.</w:t>
      </w:r>
      <w:r>
        <w:tab/>
      </w:r>
      <w:r w:rsidRPr="7D7EC2A1">
        <w:rPr>
          <w:noProof/>
        </w:rPr>
        <w:t>Ina, H.L.</w:t>
      </w:r>
      <w:r w:rsidRPr="7D7EC2A1">
        <w:rPr>
          <w:i/>
          <w:iCs/>
          <w:noProof/>
        </w:rPr>
        <w:t xml:space="preserve"> et al.</w:t>
      </w:r>
      <w:r w:rsidRPr="7D7EC2A1">
        <w:rPr>
          <w:noProof/>
        </w:rPr>
        <w:t xml:space="preserve"> Cohort profile: Copenhagen Hospital Biobank - Cardiovascular Disease Cohort (CHB-CVDC): Construction of a large-scale genetic cohort to facilitate a better understanding of heart diseases. </w:t>
      </w:r>
      <w:r w:rsidRPr="7D7EC2A1">
        <w:rPr>
          <w:i/>
          <w:iCs/>
          <w:noProof/>
        </w:rPr>
        <w:t>BMJ Open</w:t>
      </w:r>
      <w:r w:rsidRPr="7D7EC2A1">
        <w:rPr>
          <w:noProof/>
        </w:rPr>
        <w:t xml:space="preserve"> </w:t>
      </w:r>
      <w:r w:rsidRPr="7D7EC2A1">
        <w:rPr>
          <w:b/>
          <w:bCs/>
          <w:noProof/>
        </w:rPr>
        <w:t>11</w:t>
      </w:r>
      <w:r w:rsidRPr="7D7EC2A1">
        <w:rPr>
          <w:noProof/>
        </w:rPr>
        <w:t>, e049709 (2021).</w:t>
      </w:r>
    </w:p>
    <w:p w14:paraId="01E0C995" w14:textId="77777777" w:rsidR="00604DE7" w:rsidRPr="00604DE7" w:rsidRDefault="00604DE7" w:rsidP="00604DE7">
      <w:pPr>
        <w:pStyle w:val="EndNoteBibliography"/>
        <w:spacing w:after="0"/>
        <w:ind w:left="720" w:hanging="720"/>
        <w:rPr>
          <w:noProof/>
        </w:rPr>
      </w:pPr>
      <w:r w:rsidRPr="7D7EC2A1">
        <w:rPr>
          <w:noProof/>
        </w:rPr>
        <w:t>4.</w:t>
      </w:r>
      <w:r>
        <w:tab/>
      </w:r>
      <w:r w:rsidRPr="7D7EC2A1">
        <w:rPr>
          <w:noProof/>
        </w:rPr>
        <w:t>Garnier, S.</w:t>
      </w:r>
      <w:r w:rsidRPr="7D7EC2A1">
        <w:rPr>
          <w:i/>
          <w:iCs/>
          <w:noProof/>
        </w:rPr>
        <w:t xml:space="preserve"> et al.</w:t>
      </w:r>
      <w:r w:rsidRPr="7D7EC2A1">
        <w:rPr>
          <w:noProof/>
        </w:rPr>
        <w:t xml:space="preserve"> Genome-wide association analysis in dilated cardiomyopathy reveals two new players in systolic heart failure on chromosomes 3p25.1 and 22q11.23. </w:t>
      </w:r>
      <w:r w:rsidRPr="7D7EC2A1">
        <w:rPr>
          <w:i/>
          <w:iCs/>
          <w:noProof/>
        </w:rPr>
        <w:t>Eur Heart J</w:t>
      </w:r>
      <w:r w:rsidRPr="7D7EC2A1">
        <w:rPr>
          <w:noProof/>
        </w:rPr>
        <w:t xml:space="preserve"> </w:t>
      </w:r>
      <w:r w:rsidRPr="7D7EC2A1">
        <w:rPr>
          <w:b/>
          <w:bCs/>
          <w:noProof/>
        </w:rPr>
        <w:t>42</w:t>
      </w:r>
      <w:r w:rsidRPr="7D7EC2A1">
        <w:rPr>
          <w:noProof/>
        </w:rPr>
        <w:t>, 2000-2011 (2021).</w:t>
      </w:r>
    </w:p>
    <w:p w14:paraId="69002730" w14:textId="77777777" w:rsidR="00604DE7" w:rsidRPr="00604DE7" w:rsidRDefault="00604DE7" w:rsidP="00604DE7">
      <w:pPr>
        <w:pStyle w:val="EndNoteBibliography"/>
        <w:spacing w:after="0"/>
        <w:ind w:left="720" w:hanging="720"/>
        <w:rPr>
          <w:noProof/>
        </w:rPr>
      </w:pPr>
      <w:r w:rsidRPr="7D7EC2A1">
        <w:rPr>
          <w:noProof/>
        </w:rPr>
        <w:t>5.</w:t>
      </w:r>
      <w:r>
        <w:tab/>
      </w:r>
      <w:r w:rsidRPr="7D7EC2A1">
        <w:rPr>
          <w:noProof/>
        </w:rPr>
        <w:t>Leitsalu, L.</w:t>
      </w:r>
      <w:r w:rsidRPr="7D7EC2A1">
        <w:rPr>
          <w:i/>
          <w:iCs/>
          <w:noProof/>
        </w:rPr>
        <w:t xml:space="preserve"> et al.</w:t>
      </w:r>
      <w:r w:rsidRPr="7D7EC2A1">
        <w:rPr>
          <w:noProof/>
        </w:rPr>
        <w:t xml:space="preserve"> Cohort Profile: Estonian Biobank of the Estonian Genome Center, University of Tartu. </w:t>
      </w:r>
      <w:r w:rsidRPr="7D7EC2A1">
        <w:rPr>
          <w:i/>
          <w:iCs/>
          <w:noProof/>
        </w:rPr>
        <w:t>International Journal of Epidemiology</w:t>
      </w:r>
      <w:r w:rsidRPr="7D7EC2A1">
        <w:rPr>
          <w:noProof/>
        </w:rPr>
        <w:t xml:space="preserve"> </w:t>
      </w:r>
      <w:r w:rsidRPr="7D7EC2A1">
        <w:rPr>
          <w:b/>
          <w:bCs/>
          <w:noProof/>
        </w:rPr>
        <w:t>44</w:t>
      </w:r>
      <w:r w:rsidRPr="7D7EC2A1">
        <w:rPr>
          <w:noProof/>
        </w:rPr>
        <w:t>, 1137-1147 (2014).</w:t>
      </w:r>
    </w:p>
    <w:p w14:paraId="1618635C" w14:textId="77777777" w:rsidR="00604DE7" w:rsidRPr="00604DE7" w:rsidRDefault="00604DE7" w:rsidP="00604DE7">
      <w:pPr>
        <w:pStyle w:val="EndNoteBibliography"/>
        <w:spacing w:after="0"/>
        <w:ind w:left="720" w:hanging="720"/>
        <w:rPr>
          <w:noProof/>
        </w:rPr>
      </w:pPr>
      <w:r w:rsidRPr="7D7EC2A1">
        <w:rPr>
          <w:noProof/>
        </w:rPr>
        <w:t>6.</w:t>
      </w:r>
      <w:r>
        <w:tab/>
      </w:r>
      <w:r w:rsidRPr="7D7EC2A1">
        <w:rPr>
          <w:noProof/>
        </w:rPr>
        <w:t>Caulfield, M.</w:t>
      </w:r>
      <w:r w:rsidRPr="7D7EC2A1">
        <w:rPr>
          <w:i/>
          <w:iCs/>
          <w:noProof/>
        </w:rPr>
        <w:t xml:space="preserve"> et al.</w:t>
      </w:r>
      <w:r w:rsidRPr="7D7EC2A1">
        <w:rPr>
          <w:noProof/>
        </w:rPr>
        <w:t xml:space="preserve"> The National Genomics Research and Healthcare Knowledgebase. (figshare, 2019).</w:t>
      </w:r>
    </w:p>
    <w:p w14:paraId="761C24ED" w14:textId="77777777" w:rsidR="00604DE7" w:rsidRPr="00604DE7" w:rsidRDefault="00604DE7" w:rsidP="00604DE7">
      <w:pPr>
        <w:pStyle w:val="EndNoteBibliography"/>
        <w:spacing w:after="0"/>
        <w:ind w:left="720" w:hanging="720"/>
        <w:rPr>
          <w:noProof/>
        </w:rPr>
      </w:pPr>
      <w:r w:rsidRPr="7D7EC2A1">
        <w:rPr>
          <w:noProof/>
        </w:rPr>
        <w:t>7.</w:t>
      </w:r>
      <w:r>
        <w:tab/>
      </w:r>
      <w:r w:rsidRPr="7D7EC2A1">
        <w:rPr>
          <w:noProof/>
        </w:rPr>
        <w:t>Smedley, D.</w:t>
      </w:r>
      <w:r w:rsidRPr="7D7EC2A1">
        <w:rPr>
          <w:i/>
          <w:iCs/>
          <w:noProof/>
        </w:rPr>
        <w:t xml:space="preserve"> et al.</w:t>
      </w:r>
      <w:r w:rsidRPr="7D7EC2A1">
        <w:rPr>
          <w:noProof/>
        </w:rPr>
        <w:t xml:space="preserve"> 100,000 Genomes Pilot on Rare-Disease Diagnosis in Health Care - Preliminary Report. </w:t>
      </w:r>
      <w:r w:rsidRPr="7D7EC2A1">
        <w:rPr>
          <w:i/>
          <w:iCs/>
          <w:noProof/>
        </w:rPr>
        <w:t>N Engl J Med</w:t>
      </w:r>
      <w:r w:rsidRPr="7D7EC2A1">
        <w:rPr>
          <w:noProof/>
        </w:rPr>
        <w:t xml:space="preserve"> </w:t>
      </w:r>
      <w:r w:rsidRPr="7D7EC2A1">
        <w:rPr>
          <w:b/>
          <w:bCs/>
          <w:noProof/>
        </w:rPr>
        <w:t>385</w:t>
      </w:r>
      <w:r w:rsidRPr="7D7EC2A1">
        <w:rPr>
          <w:noProof/>
        </w:rPr>
        <w:t>, 1868-1880 (2021).</w:t>
      </w:r>
    </w:p>
    <w:p w14:paraId="1057D1A1" w14:textId="77777777" w:rsidR="00604DE7" w:rsidRPr="00604DE7" w:rsidRDefault="00604DE7" w:rsidP="00604DE7">
      <w:pPr>
        <w:pStyle w:val="EndNoteBibliography"/>
        <w:spacing w:after="0"/>
        <w:ind w:left="720" w:hanging="720"/>
        <w:rPr>
          <w:noProof/>
        </w:rPr>
      </w:pPr>
      <w:r w:rsidRPr="7D7EC2A1">
        <w:rPr>
          <w:noProof/>
        </w:rPr>
        <w:t>8.</w:t>
      </w:r>
      <w:r>
        <w:tab/>
      </w:r>
      <w:r w:rsidRPr="7D7EC2A1">
        <w:rPr>
          <w:noProof/>
        </w:rPr>
        <w:t>Hébert, H.L.</w:t>
      </w:r>
      <w:r w:rsidRPr="7D7EC2A1">
        <w:rPr>
          <w:i/>
          <w:iCs/>
          <w:noProof/>
        </w:rPr>
        <w:t xml:space="preserve"> et al.</w:t>
      </w:r>
      <w:r w:rsidRPr="7D7EC2A1">
        <w:rPr>
          <w:noProof/>
        </w:rPr>
        <w:t xml:space="preserve"> Cohort Profile: Genetics of Diabetes Audit and Research in Tayside Scotland (GoDARTS). </w:t>
      </w:r>
      <w:r w:rsidRPr="7D7EC2A1">
        <w:rPr>
          <w:i/>
          <w:iCs/>
          <w:noProof/>
        </w:rPr>
        <w:t>International journal of epidemiology</w:t>
      </w:r>
      <w:r w:rsidRPr="7D7EC2A1">
        <w:rPr>
          <w:noProof/>
        </w:rPr>
        <w:t xml:space="preserve"> </w:t>
      </w:r>
      <w:r w:rsidRPr="7D7EC2A1">
        <w:rPr>
          <w:b/>
          <w:bCs/>
          <w:noProof/>
        </w:rPr>
        <w:t>47</w:t>
      </w:r>
      <w:r w:rsidRPr="7D7EC2A1">
        <w:rPr>
          <w:noProof/>
        </w:rPr>
        <w:t>, 380-381j (2018).</w:t>
      </w:r>
    </w:p>
    <w:p w14:paraId="33D0493E" w14:textId="77777777" w:rsidR="00604DE7" w:rsidRPr="00604DE7" w:rsidRDefault="00604DE7" w:rsidP="00604DE7">
      <w:pPr>
        <w:pStyle w:val="EndNoteBibliography"/>
        <w:spacing w:after="0"/>
        <w:ind w:left="720" w:hanging="720"/>
        <w:rPr>
          <w:noProof/>
        </w:rPr>
      </w:pPr>
      <w:r w:rsidRPr="7D7EC2A1">
        <w:rPr>
          <w:noProof/>
        </w:rPr>
        <w:t>9.</w:t>
      </w:r>
      <w:r>
        <w:tab/>
      </w:r>
      <w:r w:rsidRPr="7D7EC2A1">
        <w:rPr>
          <w:noProof/>
        </w:rPr>
        <w:t xml:space="preserve">Lind, L., Fors, N., Hall, J., Marttala, K. &amp; Stenborg, A. A comparison of three different methods to evaluate endothelium-dependent vasodilation in the elderly: the Prospective Investigation of the Vasculature in Uppsala Seniors (PIVUS) study. </w:t>
      </w:r>
      <w:r w:rsidRPr="7D7EC2A1">
        <w:rPr>
          <w:i/>
          <w:iCs/>
          <w:noProof/>
        </w:rPr>
        <w:t>Arterioscler Thromb Vasc Biol</w:t>
      </w:r>
      <w:r w:rsidRPr="7D7EC2A1">
        <w:rPr>
          <w:noProof/>
        </w:rPr>
        <w:t xml:space="preserve"> </w:t>
      </w:r>
      <w:r w:rsidRPr="7D7EC2A1">
        <w:rPr>
          <w:b/>
          <w:bCs/>
          <w:noProof/>
        </w:rPr>
        <w:t>25</w:t>
      </w:r>
      <w:r w:rsidRPr="7D7EC2A1">
        <w:rPr>
          <w:noProof/>
        </w:rPr>
        <w:t>, 2368-75 (2005).</w:t>
      </w:r>
    </w:p>
    <w:p w14:paraId="271D0443" w14:textId="77777777" w:rsidR="00604DE7" w:rsidRPr="00604DE7" w:rsidRDefault="00604DE7" w:rsidP="00604DE7">
      <w:pPr>
        <w:pStyle w:val="EndNoteBibliography"/>
        <w:spacing w:after="0"/>
        <w:ind w:left="720" w:hanging="720"/>
        <w:rPr>
          <w:noProof/>
        </w:rPr>
      </w:pPr>
      <w:r w:rsidRPr="7D7EC2A1">
        <w:rPr>
          <w:noProof/>
        </w:rPr>
        <w:t>10.</w:t>
      </w:r>
      <w:r>
        <w:tab/>
      </w:r>
      <w:r w:rsidRPr="7D7EC2A1">
        <w:rPr>
          <w:noProof/>
        </w:rPr>
        <w:t>Tayal, U.</w:t>
      </w:r>
      <w:r w:rsidRPr="7D7EC2A1">
        <w:rPr>
          <w:i/>
          <w:iCs/>
          <w:noProof/>
        </w:rPr>
        <w:t xml:space="preserve"> et al.</w:t>
      </w:r>
      <w:r w:rsidRPr="7D7EC2A1">
        <w:rPr>
          <w:noProof/>
        </w:rPr>
        <w:t xml:space="preserve"> Precision Phenotyping of Dilated Cardiomyopathy Using Multidimensional Data. </w:t>
      </w:r>
      <w:r w:rsidRPr="7D7EC2A1">
        <w:rPr>
          <w:i/>
          <w:iCs/>
          <w:noProof/>
        </w:rPr>
        <w:t>Journal of the American College of Cardiology</w:t>
      </w:r>
      <w:r w:rsidRPr="7D7EC2A1">
        <w:rPr>
          <w:noProof/>
        </w:rPr>
        <w:t xml:space="preserve"> </w:t>
      </w:r>
      <w:r w:rsidRPr="7D7EC2A1">
        <w:rPr>
          <w:b/>
          <w:bCs/>
          <w:noProof/>
        </w:rPr>
        <w:t>79</w:t>
      </w:r>
      <w:r w:rsidRPr="7D7EC2A1">
        <w:rPr>
          <w:noProof/>
        </w:rPr>
        <w:t>, 2219-2232 (2022).</w:t>
      </w:r>
    </w:p>
    <w:p w14:paraId="14474BE6" w14:textId="77777777" w:rsidR="00604DE7" w:rsidRPr="00604DE7" w:rsidRDefault="00604DE7" w:rsidP="00604DE7">
      <w:pPr>
        <w:pStyle w:val="EndNoteBibliography"/>
        <w:spacing w:after="0"/>
        <w:ind w:left="720" w:hanging="720"/>
        <w:rPr>
          <w:noProof/>
        </w:rPr>
      </w:pPr>
      <w:r w:rsidRPr="7D7EC2A1">
        <w:rPr>
          <w:noProof/>
        </w:rPr>
        <w:t>11.</w:t>
      </w:r>
      <w:r>
        <w:tab/>
      </w:r>
      <w:r w:rsidRPr="7D7EC2A1">
        <w:rPr>
          <w:noProof/>
        </w:rPr>
        <w:t>Walsh, R.</w:t>
      </w:r>
      <w:r w:rsidRPr="7D7EC2A1">
        <w:rPr>
          <w:i/>
          <w:iCs/>
          <w:noProof/>
        </w:rPr>
        <w:t xml:space="preserve"> et al.</w:t>
      </w:r>
      <w:r w:rsidRPr="7D7EC2A1">
        <w:rPr>
          <w:noProof/>
        </w:rPr>
        <w:t xml:space="preserve"> Reassessment of Mendelian gene pathogenicity using 7,855 cardiomyopathy cases and 60,706 reference samples. </w:t>
      </w:r>
      <w:r w:rsidRPr="7D7EC2A1">
        <w:rPr>
          <w:i/>
          <w:iCs/>
          <w:noProof/>
        </w:rPr>
        <w:t>Genet Med</w:t>
      </w:r>
      <w:r w:rsidRPr="7D7EC2A1">
        <w:rPr>
          <w:noProof/>
        </w:rPr>
        <w:t xml:space="preserve"> </w:t>
      </w:r>
      <w:r w:rsidRPr="7D7EC2A1">
        <w:rPr>
          <w:b/>
          <w:bCs/>
          <w:noProof/>
        </w:rPr>
        <w:t>19</w:t>
      </w:r>
      <w:r w:rsidRPr="7D7EC2A1">
        <w:rPr>
          <w:noProof/>
        </w:rPr>
        <w:t>, 192-203 (2017).</w:t>
      </w:r>
    </w:p>
    <w:p w14:paraId="2C1A40BB" w14:textId="77777777" w:rsidR="00604DE7" w:rsidRPr="00604DE7" w:rsidRDefault="00604DE7" w:rsidP="00604DE7">
      <w:pPr>
        <w:pStyle w:val="EndNoteBibliography"/>
        <w:spacing w:after="0"/>
        <w:ind w:left="720" w:hanging="720"/>
        <w:rPr>
          <w:noProof/>
        </w:rPr>
      </w:pPr>
      <w:r w:rsidRPr="7D7EC2A1">
        <w:rPr>
          <w:noProof/>
        </w:rPr>
        <w:t>12.</w:t>
      </w:r>
      <w:r>
        <w:tab/>
      </w:r>
      <w:r w:rsidRPr="7D7EC2A1">
        <w:rPr>
          <w:noProof/>
        </w:rPr>
        <w:t>Bycroft, C.</w:t>
      </w:r>
      <w:r w:rsidRPr="7D7EC2A1">
        <w:rPr>
          <w:i/>
          <w:iCs/>
          <w:noProof/>
        </w:rPr>
        <w:t xml:space="preserve"> et al.</w:t>
      </w:r>
      <w:r w:rsidRPr="7D7EC2A1">
        <w:rPr>
          <w:noProof/>
        </w:rPr>
        <w:t xml:space="preserve"> The UK Biobank resource with deep phenotyping and genomic data. </w:t>
      </w:r>
      <w:r w:rsidRPr="7D7EC2A1">
        <w:rPr>
          <w:i/>
          <w:iCs/>
          <w:noProof/>
        </w:rPr>
        <w:t>Nature</w:t>
      </w:r>
      <w:r w:rsidRPr="7D7EC2A1">
        <w:rPr>
          <w:noProof/>
        </w:rPr>
        <w:t xml:space="preserve"> </w:t>
      </w:r>
      <w:r w:rsidRPr="7D7EC2A1">
        <w:rPr>
          <w:b/>
          <w:bCs/>
          <w:noProof/>
        </w:rPr>
        <w:t>562</w:t>
      </w:r>
      <w:r w:rsidRPr="7D7EC2A1">
        <w:rPr>
          <w:noProof/>
        </w:rPr>
        <w:t>, 203-209 (2018).</w:t>
      </w:r>
    </w:p>
    <w:p w14:paraId="4795EA2C" w14:textId="77777777" w:rsidR="00604DE7" w:rsidRPr="00604DE7" w:rsidRDefault="00604DE7" w:rsidP="00604DE7">
      <w:pPr>
        <w:pStyle w:val="EndNoteBibliography"/>
        <w:spacing w:after="0"/>
        <w:ind w:left="720" w:hanging="720"/>
        <w:rPr>
          <w:noProof/>
        </w:rPr>
      </w:pPr>
      <w:r w:rsidRPr="7D7EC2A1">
        <w:rPr>
          <w:noProof/>
        </w:rPr>
        <w:t>13.</w:t>
      </w:r>
      <w:r>
        <w:tab/>
      </w:r>
      <w:r w:rsidRPr="7D7EC2A1">
        <w:rPr>
          <w:noProof/>
        </w:rPr>
        <w:t xml:space="preserve">Ingelsson, E., Arnlöv, J., Sundström, J. &amp; Lind, L. The validity of a diagnosis of heart failure in a hospital discharge register. </w:t>
      </w:r>
      <w:r w:rsidRPr="7D7EC2A1">
        <w:rPr>
          <w:i/>
          <w:iCs/>
          <w:noProof/>
        </w:rPr>
        <w:t>Eur J Heart Fail</w:t>
      </w:r>
      <w:r w:rsidRPr="7D7EC2A1">
        <w:rPr>
          <w:noProof/>
        </w:rPr>
        <w:t xml:space="preserve"> </w:t>
      </w:r>
      <w:r w:rsidRPr="7D7EC2A1">
        <w:rPr>
          <w:b/>
          <w:bCs/>
          <w:noProof/>
        </w:rPr>
        <w:t>7</w:t>
      </w:r>
      <w:r w:rsidRPr="7D7EC2A1">
        <w:rPr>
          <w:noProof/>
        </w:rPr>
        <w:t>, 787-91 (2005).</w:t>
      </w:r>
    </w:p>
    <w:p w14:paraId="1AA42652" w14:textId="77777777" w:rsidR="00604DE7" w:rsidRPr="00604DE7" w:rsidRDefault="00604DE7" w:rsidP="00604DE7">
      <w:pPr>
        <w:pStyle w:val="EndNoteBibliography"/>
        <w:spacing w:after="0"/>
        <w:ind w:left="720" w:hanging="720"/>
        <w:rPr>
          <w:noProof/>
        </w:rPr>
      </w:pPr>
      <w:r w:rsidRPr="7D7EC2A1">
        <w:rPr>
          <w:noProof/>
        </w:rPr>
        <w:t>14.</w:t>
      </w:r>
      <w:r>
        <w:tab/>
      </w:r>
      <w:r w:rsidRPr="7D7EC2A1">
        <w:rPr>
          <w:noProof/>
        </w:rPr>
        <w:t>Harper, A.R.</w:t>
      </w:r>
      <w:r w:rsidRPr="7D7EC2A1">
        <w:rPr>
          <w:i/>
          <w:iCs/>
          <w:noProof/>
        </w:rPr>
        <w:t xml:space="preserve"> et al.</w:t>
      </w:r>
      <w:r w:rsidRPr="7D7EC2A1">
        <w:rPr>
          <w:noProof/>
        </w:rPr>
        <w:t xml:space="preserve"> Common genetic variants and modifiable risk factors underpin hypertrophic cardiomyopathy susceptibility and expressivity. </w:t>
      </w:r>
      <w:r w:rsidRPr="7D7EC2A1">
        <w:rPr>
          <w:i/>
          <w:iCs/>
          <w:noProof/>
        </w:rPr>
        <w:t>Nat Genet</w:t>
      </w:r>
      <w:r w:rsidRPr="7D7EC2A1">
        <w:rPr>
          <w:noProof/>
        </w:rPr>
        <w:t xml:space="preserve"> </w:t>
      </w:r>
      <w:r w:rsidRPr="7D7EC2A1">
        <w:rPr>
          <w:b/>
          <w:bCs/>
          <w:noProof/>
        </w:rPr>
        <w:t>53</w:t>
      </w:r>
      <w:r w:rsidRPr="7D7EC2A1">
        <w:rPr>
          <w:noProof/>
        </w:rPr>
        <w:t>, 135-142 (2021).</w:t>
      </w:r>
    </w:p>
    <w:p w14:paraId="2057C278" w14:textId="77777777" w:rsidR="00604DE7" w:rsidRPr="00604DE7" w:rsidRDefault="00604DE7" w:rsidP="00604DE7">
      <w:pPr>
        <w:pStyle w:val="EndNoteBibliography"/>
        <w:spacing w:after="0"/>
        <w:ind w:left="720" w:hanging="720"/>
        <w:rPr>
          <w:noProof/>
        </w:rPr>
      </w:pPr>
      <w:r w:rsidRPr="7D7EC2A1">
        <w:rPr>
          <w:noProof/>
        </w:rPr>
        <w:t>15.</w:t>
      </w:r>
      <w:r>
        <w:tab/>
      </w:r>
      <w:r w:rsidRPr="7D7EC2A1">
        <w:rPr>
          <w:noProof/>
        </w:rPr>
        <w:t>Aragam, K.G.</w:t>
      </w:r>
      <w:r w:rsidRPr="7D7EC2A1">
        <w:rPr>
          <w:i/>
          <w:iCs/>
          <w:noProof/>
        </w:rPr>
        <w:t xml:space="preserve"> et al.</w:t>
      </w:r>
      <w:r w:rsidRPr="7D7EC2A1">
        <w:rPr>
          <w:noProof/>
        </w:rPr>
        <w:t xml:space="preserve"> Phenotypic Refinement of Heart Failure in a National Biobank Facilitates Genetic Discovery. </w:t>
      </w:r>
      <w:r w:rsidRPr="7D7EC2A1">
        <w:rPr>
          <w:i/>
          <w:iCs/>
          <w:noProof/>
        </w:rPr>
        <w:t>Circulation</w:t>
      </w:r>
      <w:r w:rsidRPr="7D7EC2A1">
        <w:rPr>
          <w:noProof/>
        </w:rPr>
        <w:t xml:space="preserve"> (2018).</w:t>
      </w:r>
    </w:p>
    <w:p w14:paraId="3229AE68" w14:textId="77777777" w:rsidR="00604DE7" w:rsidRPr="00604DE7" w:rsidRDefault="00604DE7" w:rsidP="00604DE7">
      <w:pPr>
        <w:pStyle w:val="EndNoteBibliography"/>
        <w:spacing w:after="0"/>
        <w:ind w:left="720" w:hanging="720"/>
        <w:rPr>
          <w:noProof/>
        </w:rPr>
      </w:pPr>
      <w:r w:rsidRPr="7D7EC2A1">
        <w:rPr>
          <w:noProof/>
        </w:rPr>
        <w:t>16.</w:t>
      </w:r>
      <w:r>
        <w:tab/>
      </w:r>
      <w:r w:rsidRPr="7D7EC2A1">
        <w:rPr>
          <w:noProof/>
        </w:rPr>
        <w:t>Esslinger, U.</w:t>
      </w:r>
      <w:r w:rsidRPr="7D7EC2A1">
        <w:rPr>
          <w:i/>
          <w:iCs/>
          <w:noProof/>
        </w:rPr>
        <w:t xml:space="preserve"> et al.</w:t>
      </w:r>
      <w:r w:rsidRPr="7D7EC2A1">
        <w:rPr>
          <w:noProof/>
        </w:rPr>
        <w:t xml:space="preserve"> Exome-wide association study reveals novel susceptibility genes to sporadic dilated cardiomyopathy. </w:t>
      </w:r>
      <w:r w:rsidRPr="7D7EC2A1">
        <w:rPr>
          <w:i/>
          <w:iCs/>
          <w:noProof/>
        </w:rPr>
        <w:t>PLoS One</w:t>
      </w:r>
      <w:r w:rsidRPr="7D7EC2A1">
        <w:rPr>
          <w:noProof/>
        </w:rPr>
        <w:t xml:space="preserve"> </w:t>
      </w:r>
      <w:r w:rsidRPr="7D7EC2A1">
        <w:rPr>
          <w:b/>
          <w:bCs/>
          <w:noProof/>
        </w:rPr>
        <w:t>12</w:t>
      </w:r>
      <w:r w:rsidRPr="7D7EC2A1">
        <w:rPr>
          <w:noProof/>
        </w:rPr>
        <w:t>, e0172995 (2017).</w:t>
      </w:r>
    </w:p>
    <w:p w14:paraId="5A13469B" w14:textId="77777777" w:rsidR="00604DE7" w:rsidRPr="00604DE7" w:rsidRDefault="00604DE7" w:rsidP="00604DE7">
      <w:pPr>
        <w:pStyle w:val="EndNoteBibliography"/>
        <w:spacing w:after="0"/>
        <w:ind w:left="720" w:hanging="720"/>
        <w:rPr>
          <w:noProof/>
        </w:rPr>
      </w:pPr>
      <w:r w:rsidRPr="7D7EC2A1">
        <w:rPr>
          <w:noProof/>
        </w:rPr>
        <w:t>17.</w:t>
      </w:r>
      <w:r>
        <w:tab/>
      </w:r>
      <w:r w:rsidRPr="7D7EC2A1">
        <w:rPr>
          <w:noProof/>
        </w:rPr>
        <w:t>Meder, B.</w:t>
      </w:r>
      <w:r w:rsidRPr="7D7EC2A1">
        <w:rPr>
          <w:i/>
          <w:iCs/>
          <w:noProof/>
        </w:rPr>
        <w:t xml:space="preserve"> et al.</w:t>
      </w:r>
      <w:r w:rsidRPr="7D7EC2A1">
        <w:rPr>
          <w:noProof/>
        </w:rPr>
        <w:t xml:space="preserve"> A genome-wide association study identifies 6p21 as novel risk locus for dilated cardiomyopathy. </w:t>
      </w:r>
      <w:r w:rsidRPr="7D7EC2A1">
        <w:rPr>
          <w:i/>
          <w:iCs/>
          <w:noProof/>
        </w:rPr>
        <w:t>Eur Heart J</w:t>
      </w:r>
      <w:r w:rsidRPr="7D7EC2A1">
        <w:rPr>
          <w:noProof/>
        </w:rPr>
        <w:t xml:space="preserve"> </w:t>
      </w:r>
      <w:r w:rsidRPr="7D7EC2A1">
        <w:rPr>
          <w:b/>
          <w:bCs/>
          <w:noProof/>
        </w:rPr>
        <w:t>35</w:t>
      </w:r>
      <w:r w:rsidRPr="7D7EC2A1">
        <w:rPr>
          <w:noProof/>
        </w:rPr>
        <w:t>, 1069-77 (2014).</w:t>
      </w:r>
    </w:p>
    <w:p w14:paraId="0037DA82" w14:textId="77777777" w:rsidR="00604DE7" w:rsidRPr="00604DE7" w:rsidRDefault="00604DE7" w:rsidP="00604DE7">
      <w:pPr>
        <w:pStyle w:val="EndNoteBibliography"/>
        <w:spacing w:after="0"/>
        <w:ind w:left="720" w:hanging="720"/>
        <w:rPr>
          <w:noProof/>
        </w:rPr>
      </w:pPr>
      <w:r w:rsidRPr="7D7EC2A1">
        <w:rPr>
          <w:noProof/>
        </w:rPr>
        <w:t>18.</w:t>
      </w:r>
      <w:r>
        <w:tab/>
      </w:r>
      <w:r w:rsidRPr="7D7EC2A1">
        <w:rPr>
          <w:noProof/>
        </w:rPr>
        <w:t>Villard, E.</w:t>
      </w:r>
      <w:r w:rsidRPr="7D7EC2A1">
        <w:rPr>
          <w:i/>
          <w:iCs/>
          <w:noProof/>
        </w:rPr>
        <w:t xml:space="preserve"> et al.</w:t>
      </w:r>
      <w:r w:rsidRPr="7D7EC2A1">
        <w:rPr>
          <w:noProof/>
        </w:rPr>
        <w:t xml:space="preserve"> A genome-wide association study identifies two loci associated with heart failure due to dilated cardiomyopathy. </w:t>
      </w:r>
      <w:r w:rsidRPr="7D7EC2A1">
        <w:rPr>
          <w:i/>
          <w:iCs/>
          <w:noProof/>
        </w:rPr>
        <w:t>Eur Heart J</w:t>
      </w:r>
      <w:r w:rsidRPr="7D7EC2A1">
        <w:rPr>
          <w:noProof/>
        </w:rPr>
        <w:t xml:space="preserve"> </w:t>
      </w:r>
      <w:r w:rsidRPr="7D7EC2A1">
        <w:rPr>
          <w:b/>
          <w:bCs/>
          <w:noProof/>
        </w:rPr>
        <w:t>32</w:t>
      </w:r>
      <w:r w:rsidRPr="7D7EC2A1">
        <w:rPr>
          <w:noProof/>
        </w:rPr>
        <w:t>, 1065-76 (2011).</w:t>
      </w:r>
    </w:p>
    <w:p w14:paraId="2C574185" w14:textId="77777777" w:rsidR="00604DE7" w:rsidRPr="00604DE7" w:rsidRDefault="00604DE7" w:rsidP="00604DE7">
      <w:pPr>
        <w:pStyle w:val="EndNoteBibliography"/>
        <w:spacing w:after="0"/>
        <w:ind w:left="720" w:hanging="720"/>
        <w:rPr>
          <w:noProof/>
        </w:rPr>
      </w:pPr>
      <w:r w:rsidRPr="7D7EC2A1">
        <w:rPr>
          <w:noProof/>
        </w:rPr>
        <w:t>19.</w:t>
      </w:r>
      <w:r>
        <w:tab/>
      </w:r>
      <w:r w:rsidRPr="7D7EC2A1">
        <w:rPr>
          <w:noProof/>
        </w:rPr>
        <w:t>Jordan, E.</w:t>
      </w:r>
      <w:r w:rsidRPr="7D7EC2A1">
        <w:rPr>
          <w:i/>
          <w:iCs/>
          <w:noProof/>
        </w:rPr>
        <w:t xml:space="preserve"> et al.</w:t>
      </w:r>
      <w:r w:rsidRPr="7D7EC2A1">
        <w:rPr>
          <w:noProof/>
        </w:rPr>
        <w:t xml:space="preserve"> Evidence-Based Assessment of Genes in Dilated Cardiomyopathy. </w:t>
      </w:r>
      <w:r w:rsidRPr="7D7EC2A1">
        <w:rPr>
          <w:i/>
          <w:iCs/>
          <w:noProof/>
        </w:rPr>
        <w:t>Circulation</w:t>
      </w:r>
      <w:r w:rsidRPr="7D7EC2A1">
        <w:rPr>
          <w:noProof/>
        </w:rPr>
        <w:t xml:space="preserve"> </w:t>
      </w:r>
      <w:r w:rsidRPr="7D7EC2A1">
        <w:rPr>
          <w:b/>
          <w:bCs/>
          <w:noProof/>
        </w:rPr>
        <w:t>144</w:t>
      </w:r>
      <w:r w:rsidRPr="7D7EC2A1">
        <w:rPr>
          <w:noProof/>
        </w:rPr>
        <w:t>, 7-19 (2021).</w:t>
      </w:r>
    </w:p>
    <w:p w14:paraId="0E0AE2A1" w14:textId="77777777" w:rsidR="00604DE7" w:rsidRPr="00604DE7" w:rsidRDefault="00604DE7" w:rsidP="00604DE7">
      <w:pPr>
        <w:pStyle w:val="EndNoteBibliography"/>
        <w:spacing w:after="0"/>
        <w:ind w:left="720" w:hanging="720"/>
        <w:rPr>
          <w:noProof/>
        </w:rPr>
      </w:pPr>
      <w:r w:rsidRPr="7D7EC2A1">
        <w:rPr>
          <w:noProof/>
        </w:rPr>
        <w:t>20.</w:t>
      </w:r>
      <w:r>
        <w:tab/>
      </w:r>
      <w:r w:rsidRPr="7D7EC2A1">
        <w:rPr>
          <w:noProof/>
        </w:rPr>
        <w:t>Jaganathan, K.</w:t>
      </w:r>
      <w:r w:rsidRPr="7D7EC2A1">
        <w:rPr>
          <w:i/>
          <w:iCs/>
          <w:noProof/>
        </w:rPr>
        <w:t xml:space="preserve"> et al.</w:t>
      </w:r>
      <w:r w:rsidRPr="7D7EC2A1">
        <w:rPr>
          <w:noProof/>
        </w:rPr>
        <w:t xml:space="preserve"> Predicting Splicing from Primary Sequence with Deep Learning. </w:t>
      </w:r>
      <w:r w:rsidRPr="7D7EC2A1">
        <w:rPr>
          <w:i/>
          <w:iCs/>
          <w:noProof/>
        </w:rPr>
        <w:t>Cell</w:t>
      </w:r>
      <w:r w:rsidRPr="7D7EC2A1">
        <w:rPr>
          <w:noProof/>
        </w:rPr>
        <w:t xml:space="preserve"> </w:t>
      </w:r>
      <w:r w:rsidRPr="7D7EC2A1">
        <w:rPr>
          <w:b/>
          <w:bCs/>
          <w:noProof/>
        </w:rPr>
        <w:t>176</w:t>
      </w:r>
      <w:r w:rsidRPr="7D7EC2A1">
        <w:rPr>
          <w:noProof/>
        </w:rPr>
        <w:t>, 535-548.e24 (2019).</w:t>
      </w:r>
    </w:p>
    <w:p w14:paraId="5539BB4B" w14:textId="77777777" w:rsidR="00604DE7" w:rsidRPr="00604DE7" w:rsidRDefault="00604DE7" w:rsidP="00604DE7">
      <w:pPr>
        <w:pStyle w:val="EndNoteBibliography"/>
        <w:ind w:left="720" w:hanging="720"/>
        <w:rPr>
          <w:noProof/>
        </w:rPr>
      </w:pPr>
      <w:r w:rsidRPr="7D7EC2A1">
        <w:rPr>
          <w:noProof/>
        </w:rPr>
        <w:t>21.</w:t>
      </w:r>
      <w:r>
        <w:tab/>
      </w:r>
      <w:r w:rsidRPr="7D7EC2A1">
        <w:rPr>
          <w:noProof/>
        </w:rPr>
        <w:t>Karczewski, K.J.</w:t>
      </w:r>
      <w:r w:rsidRPr="7D7EC2A1">
        <w:rPr>
          <w:i/>
          <w:iCs/>
          <w:noProof/>
        </w:rPr>
        <w:t xml:space="preserve"> et al.</w:t>
      </w:r>
      <w:r w:rsidRPr="7D7EC2A1">
        <w:rPr>
          <w:noProof/>
        </w:rPr>
        <w:t xml:space="preserve"> The mutational constraint spectrum quantified from variation in 141,456 humans. </w:t>
      </w:r>
      <w:r w:rsidRPr="7D7EC2A1">
        <w:rPr>
          <w:i/>
          <w:iCs/>
          <w:noProof/>
        </w:rPr>
        <w:t>Nature</w:t>
      </w:r>
      <w:r w:rsidRPr="7D7EC2A1">
        <w:rPr>
          <w:noProof/>
        </w:rPr>
        <w:t xml:space="preserve"> </w:t>
      </w:r>
      <w:r w:rsidRPr="7D7EC2A1">
        <w:rPr>
          <w:b/>
          <w:bCs/>
          <w:noProof/>
        </w:rPr>
        <w:t>581</w:t>
      </w:r>
      <w:r w:rsidRPr="7D7EC2A1">
        <w:rPr>
          <w:noProof/>
        </w:rPr>
        <w:t>, 434-443 (2020).</w:t>
      </w:r>
    </w:p>
    <w:p w14:paraId="7DB064E8" w14:textId="1D440327" w:rsidR="0081607E" w:rsidRPr="00597314" w:rsidRDefault="009F4D5D" w:rsidP="00597314">
      <w:pPr>
        <w:spacing w:line="276" w:lineRule="auto"/>
        <w:rPr>
          <w:rFonts w:ascii="Arial" w:eastAsia="Arial" w:hAnsi="Arial" w:cs="Arial"/>
        </w:rPr>
      </w:pPr>
      <w:r w:rsidRPr="7D7EC2A1">
        <w:rPr>
          <w:rFonts w:ascii="Arial" w:eastAsia="Arial" w:hAnsi="Arial" w:cs="Arial"/>
        </w:rPr>
        <w:fldChar w:fldCharType="end"/>
      </w:r>
    </w:p>
    <w:sectPr w:rsidR="0081607E" w:rsidRPr="00597314">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C8D0" w14:textId="77777777" w:rsidR="00AE7226" w:rsidRDefault="00AE7226">
      <w:pPr>
        <w:spacing w:after="0" w:line="240" w:lineRule="auto"/>
      </w:pPr>
      <w:r>
        <w:separator/>
      </w:r>
    </w:p>
  </w:endnote>
  <w:endnote w:type="continuationSeparator" w:id="0">
    <w:p w14:paraId="278CE94C" w14:textId="77777777" w:rsidR="00AE7226" w:rsidRDefault="00AE7226">
      <w:pPr>
        <w:spacing w:after="0" w:line="240" w:lineRule="auto"/>
      </w:pPr>
      <w:r>
        <w:continuationSeparator/>
      </w:r>
    </w:p>
  </w:endnote>
  <w:endnote w:type="continuationNotice" w:id="1">
    <w:p w14:paraId="7404BC99" w14:textId="77777777" w:rsidR="00AE7226" w:rsidRDefault="00AE7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ABD4E0" w14:paraId="30576586" w14:textId="77777777" w:rsidTr="57ABD4E0">
      <w:trPr>
        <w:trHeight w:val="300"/>
      </w:trPr>
      <w:tc>
        <w:tcPr>
          <w:tcW w:w="3005" w:type="dxa"/>
        </w:tcPr>
        <w:p w14:paraId="09D1982A" w14:textId="6CCD9878" w:rsidR="57ABD4E0" w:rsidRDefault="57ABD4E0" w:rsidP="57ABD4E0">
          <w:pPr>
            <w:pStyle w:val="Header"/>
            <w:ind w:left="-115"/>
          </w:pPr>
        </w:p>
      </w:tc>
      <w:tc>
        <w:tcPr>
          <w:tcW w:w="3005" w:type="dxa"/>
        </w:tcPr>
        <w:p w14:paraId="5BF50CC5" w14:textId="32E05834" w:rsidR="57ABD4E0" w:rsidRDefault="57ABD4E0" w:rsidP="57ABD4E0">
          <w:pPr>
            <w:pStyle w:val="Header"/>
            <w:jc w:val="center"/>
          </w:pPr>
        </w:p>
      </w:tc>
      <w:tc>
        <w:tcPr>
          <w:tcW w:w="3005" w:type="dxa"/>
        </w:tcPr>
        <w:p w14:paraId="26C70D4E" w14:textId="1D8335CC" w:rsidR="57ABD4E0" w:rsidRDefault="57ABD4E0" w:rsidP="57ABD4E0">
          <w:pPr>
            <w:pStyle w:val="Header"/>
            <w:ind w:right="-115"/>
            <w:jc w:val="right"/>
          </w:pPr>
        </w:p>
      </w:tc>
    </w:tr>
  </w:tbl>
  <w:p w14:paraId="33A05817" w14:textId="252A98D3" w:rsidR="57ABD4E0" w:rsidRDefault="57ABD4E0" w:rsidP="57ABD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BD66" w14:textId="77777777" w:rsidR="00AE7226" w:rsidRDefault="00AE7226">
      <w:pPr>
        <w:spacing w:after="0" w:line="240" w:lineRule="auto"/>
      </w:pPr>
      <w:r>
        <w:separator/>
      </w:r>
    </w:p>
  </w:footnote>
  <w:footnote w:type="continuationSeparator" w:id="0">
    <w:p w14:paraId="00D9200F" w14:textId="77777777" w:rsidR="00AE7226" w:rsidRDefault="00AE7226">
      <w:pPr>
        <w:spacing w:after="0" w:line="240" w:lineRule="auto"/>
      </w:pPr>
      <w:r>
        <w:continuationSeparator/>
      </w:r>
    </w:p>
  </w:footnote>
  <w:footnote w:type="continuationNotice" w:id="1">
    <w:p w14:paraId="7BAD81E9" w14:textId="77777777" w:rsidR="00AE7226" w:rsidRDefault="00AE7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ABD4E0" w14:paraId="23023A07" w14:textId="77777777" w:rsidTr="57ABD4E0">
      <w:trPr>
        <w:trHeight w:val="300"/>
      </w:trPr>
      <w:tc>
        <w:tcPr>
          <w:tcW w:w="3005" w:type="dxa"/>
        </w:tcPr>
        <w:p w14:paraId="49F20DA4" w14:textId="5456BA9A" w:rsidR="57ABD4E0" w:rsidRDefault="57ABD4E0" w:rsidP="57ABD4E0">
          <w:pPr>
            <w:spacing w:line="276" w:lineRule="auto"/>
            <w:rPr>
              <w:rFonts w:ascii="Arial" w:eastAsia="Arial" w:hAnsi="Arial" w:cs="Arial"/>
              <w:sz w:val="24"/>
              <w:szCs w:val="24"/>
              <w:lang w:val="en-US"/>
            </w:rPr>
          </w:pPr>
        </w:p>
      </w:tc>
      <w:tc>
        <w:tcPr>
          <w:tcW w:w="3005" w:type="dxa"/>
        </w:tcPr>
        <w:p w14:paraId="1E20CC8F" w14:textId="3C74D8A1" w:rsidR="57ABD4E0" w:rsidRDefault="57ABD4E0" w:rsidP="57ABD4E0">
          <w:pPr>
            <w:pStyle w:val="Header"/>
            <w:jc w:val="center"/>
          </w:pPr>
        </w:p>
      </w:tc>
      <w:tc>
        <w:tcPr>
          <w:tcW w:w="3005" w:type="dxa"/>
        </w:tcPr>
        <w:p w14:paraId="08A72253" w14:textId="30BCE15A" w:rsidR="57ABD4E0" w:rsidRDefault="57ABD4E0" w:rsidP="57ABD4E0">
          <w:pPr>
            <w:pStyle w:val="Header"/>
            <w:ind w:right="-115"/>
            <w:jc w:val="right"/>
          </w:pPr>
        </w:p>
      </w:tc>
    </w:tr>
  </w:tbl>
  <w:p w14:paraId="22EB0E94" w14:textId="4BC3C4B4" w:rsidR="57ABD4E0" w:rsidRDefault="57ABD4E0" w:rsidP="57ABD4E0">
    <w:pPr>
      <w:pStyle w:val="Header"/>
    </w:pPr>
  </w:p>
</w:hdr>
</file>

<file path=word/intelligence2.xml><?xml version="1.0" encoding="utf-8"?>
<int2:intelligence xmlns:int2="http://schemas.microsoft.com/office/intelligence/2020/intelligence" xmlns:oel="http://schemas.microsoft.com/office/2019/extlst">
  <int2:observations>
    <int2:textHash int2:hashCode="rMOxNzm5XEn9WC" int2:id="nFyaSObu">
      <int2:state int2:value="Rejected" int2:type="AugLoop_Text_Critique"/>
    </int2:textHash>
    <int2:textHash int2:hashCode="xBoSML4W5zaOm7" int2:id="EVYl79Fz">
      <int2:state int2:value="Rejected" int2:type="AugLoop_Text_Critique"/>
    </int2:textHash>
    <int2:textHash int2:hashCode="8LTZ8KejK/eOkE" int2:id="6rBbYtmZ">
      <int2:state int2:value="Rejected" int2:type="AugLoop_Text_Critique"/>
    </int2:textHash>
    <int2:textHash int2:hashCode="PdxauXjiTrnPiu" int2:id="elQidc7k">
      <int2:state int2:value="Rejected" int2:type="AugLoop_Text_Critique"/>
    </int2:textHash>
    <int2:textHash int2:hashCode="HRhtiTddyBwn5b" int2:id="zwUKShwR">
      <int2:state int2:value="Rejected" int2:type="AugLoop_Text_Critique"/>
    </int2:textHash>
    <int2:textHash int2:hashCode="H+g6y1sjju5rvX" int2:id="EeMDwqPJ">
      <int2:state int2:value="Rejected" int2:type="AugLoop_Text_Critique"/>
    </int2:textHash>
    <int2:textHash int2:hashCode="ESqmHJ8KxOwCLa" int2:id="hUNSYgCH">
      <int2:state int2:value="Rejected" int2:type="AugLoop_Text_Critique"/>
    </int2:textHash>
    <int2:textHash int2:hashCode="F7DcISHKllPiWG" int2:id="j8nE9c31">
      <int2:state int2:value="Rejected" int2:type="AugLoop_Text_Critique"/>
    </int2:textHash>
    <int2:textHash int2:hashCode="/TdUK7xl5EbXg/" int2:id="Z9C4rE7u">
      <int2:state int2:value="Rejected" int2:type="AugLoop_Text_Critique"/>
    </int2:textHash>
    <int2:textHash int2:hashCode="OB2Y2fL3VSxy1a" int2:id="QE9q62Jx">
      <int2:state int2:value="Rejected" int2:type="AugLoop_Text_Critique"/>
    </int2:textHash>
    <int2:textHash int2:hashCode="ehnlWii+cExDvq" int2:id="HI1R7fYu">
      <int2:state int2:value="Rejected" int2:type="AugLoop_Text_Critique"/>
    </int2:textHash>
    <int2:textHash int2:hashCode="1DxbSvReiHuSny" int2:id="xpYbEKZq">
      <int2:state int2:value="Rejected" int2:type="AugLoop_Text_Critique"/>
    </int2:textHash>
    <int2:textHash int2:hashCode="KZL/X/NzFBsNKA" int2:id="DAEB3qOC">
      <int2:state int2:value="Rejected" int2:type="AugLoop_Text_Critique"/>
    </int2:textHash>
    <int2:textHash int2:hashCode="6VhLx87l/0VRxa" int2:id="jttddNx1">
      <int2:state int2:value="Rejected" int2:type="AugLoop_Text_Critique"/>
    </int2:textHash>
    <int2:textHash int2:hashCode="Bag373NUB6OF8U" int2:id="i36dS9W8">
      <int2:state int2:value="Rejected" int2:type="AugLoop_Text_Critique"/>
    </int2:textHash>
    <int2:textHash int2:hashCode="orHEQV7ANGZLuH" int2:id="K5az6iLB">
      <int2:state int2:value="Rejected" int2:type="AugLoop_Text_Critique"/>
    </int2:textHash>
    <int2:textHash int2:hashCode="iVG22ZtE9YwfIN" int2:id="w137M2S1">
      <int2:state int2:value="Rejected" int2:type="AugLoop_Text_Critique"/>
    </int2:textHash>
    <int2:textHash int2:hashCode="RzbZ20Y+p9LDc3" int2:id="cNDqE5sm">
      <int2:state int2:value="Rejected" int2:type="AugLoop_Text_Critique"/>
    </int2:textHash>
    <int2:textHash int2:hashCode="slevRfvJ9S0Oco" int2:id="I0sjO5l5">
      <int2:state int2:value="Rejected" int2:type="AugLoop_Text_Critique"/>
    </int2:textHash>
    <int2:textHash int2:hashCode="UfVWfx0tnGAmQl" int2:id="PbcadOs7">
      <int2:state int2:value="Rejected" int2:type="AugLoop_Text_Critique"/>
    </int2:textHash>
    <int2:textHash int2:hashCode="FZdd4WMyX6vXo/" int2:id="fzeDUwgA">
      <int2:state int2:value="Rejected" int2:type="AugLoop_Text_Critique"/>
    </int2:textHash>
    <int2:textHash int2:hashCode="pHdFKzKRqDZfoy" int2:id="xyFL7fc2">
      <int2:state int2:value="Rejected" int2:type="AugLoop_Text_Critique"/>
    </int2:textHash>
    <int2:textHash int2:hashCode="8gxRddF2XtiKzb" int2:id="stNySHmq">
      <int2:state int2:value="Rejected" int2:type="AugLoop_Text_Critique"/>
    </int2:textHash>
    <int2:textHash int2:hashCode="reQuKfmafXow9C" int2:id="ryNJt6OO">
      <int2:state int2:value="Rejected" int2:type="AugLoop_Text_Critique"/>
    </int2:textHash>
    <int2:textHash int2:hashCode="2xAIr9fdAuQOiF" int2:id="4sig1TZ9">
      <int2:state int2:value="Rejected" int2:type="AugLoop_Text_Critique"/>
    </int2:textHash>
    <int2:textHash int2:hashCode="P0VlGB7+kZqUGG" int2:id="zsIkYcJa">
      <int2:state int2:value="Rejected" int2:type="AugLoop_Text_Critique"/>
    </int2:textHash>
    <int2:textHash int2:hashCode="1vAsRzg8STWTqp" int2:id="vfEBZKQR">
      <int2:state int2:value="Rejected" int2:type="AugLoop_Text_Critique"/>
    </int2:textHash>
    <int2:textHash int2:hashCode="fErAOwPcfpOb5J" int2:id="H5QofZVQ">
      <int2:state int2:value="Rejected" int2:type="AugLoop_Text_Critique"/>
    </int2:textHash>
    <int2:textHash int2:hashCode="CQyNeABGy1Pdlb" int2:id="QcEC8E8r">
      <int2:state int2:value="Rejected" int2:type="AugLoop_Text_Critique"/>
    </int2:textHash>
    <int2:textHash int2:hashCode="ni8UUdXdlt6RIo" int2:id="jDdjVf8c">
      <int2:state int2:value="Rejected" int2:type="AugLoop_Text_Critique"/>
    </int2:textHash>
    <int2:textHash int2:hashCode="Z1c/x+423ZTh9L" int2:id="VttdXWuo">
      <int2:state int2:value="Rejected" int2:type="AugLoop_Text_Critique"/>
    </int2:textHash>
    <int2:textHash int2:hashCode="m80XRGb2IiCPY/" int2:id="EP8UVFVI">
      <int2:state int2:value="Rejected" int2:type="AugLoop_Text_Critique"/>
    </int2:textHash>
    <int2:textHash int2:hashCode="/eizUw0ifLRZe+" int2:id="vyfh0eN3">
      <int2:state int2:value="Rejected" int2:type="AugLoop_Text_Critique"/>
    </int2:textHash>
    <int2:textHash int2:hashCode="/bLSaWMhrPiY8q" int2:id="d7OGP9l6">
      <int2:state int2:value="Rejected" int2:type="AugLoop_Text_Critique"/>
    </int2:textHash>
    <int2:textHash int2:hashCode="ZwFRIgCrUrc7eq" int2:id="KtWdxZXd">
      <int2:state int2:value="Rejected" int2:type="AugLoop_Text_Critique"/>
    </int2:textHash>
    <int2:textHash int2:hashCode="5Ol1E5W7LaQoMb" int2:id="KFKFax0X">
      <int2:state int2:value="Rejected" int2:type="AugLoop_Text_Critique"/>
    </int2:textHash>
    <int2:textHash int2:hashCode="yN8VjMbpv0dV4j" int2:id="wkAdAawx">
      <int2:state int2:value="Rejected" int2:type="AugLoop_Text_Critique"/>
    </int2:textHash>
    <int2:textHash int2:hashCode="D2JcGVv/1LO1pf" int2:id="97zljzEK">
      <int2:state int2:value="Rejected" int2:type="AugLoop_Text_Critique"/>
    </int2:textHash>
    <int2:bookmark int2:bookmarkName="_Int_2uxkC9XN" int2:invalidationBookmarkName="" int2:hashCode="PcSMtQENbE9HS1" int2:id="O9c18kBD">
      <int2:state int2:value="Rejected" int2:type="AugLoop_Text_Critique"/>
    </int2:bookmark>
    <int2:bookmark int2:bookmarkName="_Int_1KXkWJSl" int2:invalidationBookmarkName="" int2:hashCode="PcSMtQENbE9HS1" int2:id="Br5L5PSg">
      <int2:state int2:value="Rejected" int2:type="AugLoop_Text_Critique"/>
    </int2:bookmark>
    <int2:bookmark int2:bookmarkName="_Int_RymwKeEG" int2:invalidationBookmarkName="" int2:hashCode="1tDMPhFdsaFzY6" int2:id="Y3ZigFr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7039"/>
    <w:multiLevelType w:val="hybridMultilevel"/>
    <w:tmpl w:val="058C2214"/>
    <w:lvl w:ilvl="0" w:tplc="D47E8E42">
      <w:start w:val="1"/>
      <w:numFmt w:val="bullet"/>
      <w:lvlText w:val=""/>
      <w:lvlJc w:val="left"/>
      <w:pPr>
        <w:ind w:left="720" w:hanging="360"/>
      </w:pPr>
      <w:rPr>
        <w:rFonts w:ascii="Symbol" w:hAnsi="Symbol" w:hint="default"/>
      </w:rPr>
    </w:lvl>
    <w:lvl w:ilvl="1" w:tplc="08260650">
      <w:start w:val="1"/>
      <w:numFmt w:val="bullet"/>
      <w:lvlText w:val="o"/>
      <w:lvlJc w:val="left"/>
      <w:pPr>
        <w:ind w:left="1440" w:hanging="360"/>
      </w:pPr>
      <w:rPr>
        <w:rFonts w:ascii="Courier New" w:hAnsi="Courier New" w:hint="default"/>
      </w:rPr>
    </w:lvl>
    <w:lvl w:ilvl="2" w:tplc="9A38BC3C">
      <w:start w:val="1"/>
      <w:numFmt w:val="bullet"/>
      <w:lvlText w:val=""/>
      <w:lvlJc w:val="left"/>
      <w:pPr>
        <w:ind w:left="2160" w:hanging="360"/>
      </w:pPr>
      <w:rPr>
        <w:rFonts w:ascii="Wingdings" w:hAnsi="Wingdings" w:hint="default"/>
      </w:rPr>
    </w:lvl>
    <w:lvl w:ilvl="3" w:tplc="C0A4E656">
      <w:start w:val="1"/>
      <w:numFmt w:val="bullet"/>
      <w:lvlText w:val=""/>
      <w:lvlJc w:val="left"/>
      <w:pPr>
        <w:ind w:left="2880" w:hanging="360"/>
      </w:pPr>
      <w:rPr>
        <w:rFonts w:ascii="Symbol" w:hAnsi="Symbol" w:hint="default"/>
      </w:rPr>
    </w:lvl>
    <w:lvl w:ilvl="4" w:tplc="33C0C7E2">
      <w:start w:val="1"/>
      <w:numFmt w:val="bullet"/>
      <w:lvlText w:val="o"/>
      <w:lvlJc w:val="left"/>
      <w:pPr>
        <w:ind w:left="3600" w:hanging="360"/>
      </w:pPr>
      <w:rPr>
        <w:rFonts w:ascii="Courier New" w:hAnsi="Courier New" w:hint="default"/>
      </w:rPr>
    </w:lvl>
    <w:lvl w:ilvl="5" w:tplc="A030C18E">
      <w:start w:val="1"/>
      <w:numFmt w:val="bullet"/>
      <w:lvlText w:val=""/>
      <w:lvlJc w:val="left"/>
      <w:pPr>
        <w:ind w:left="4320" w:hanging="360"/>
      </w:pPr>
      <w:rPr>
        <w:rFonts w:ascii="Wingdings" w:hAnsi="Wingdings" w:hint="default"/>
      </w:rPr>
    </w:lvl>
    <w:lvl w:ilvl="6" w:tplc="15B65EBE">
      <w:start w:val="1"/>
      <w:numFmt w:val="bullet"/>
      <w:lvlText w:val=""/>
      <w:lvlJc w:val="left"/>
      <w:pPr>
        <w:ind w:left="5040" w:hanging="360"/>
      </w:pPr>
      <w:rPr>
        <w:rFonts w:ascii="Symbol" w:hAnsi="Symbol" w:hint="default"/>
      </w:rPr>
    </w:lvl>
    <w:lvl w:ilvl="7" w:tplc="0FDCBD50">
      <w:start w:val="1"/>
      <w:numFmt w:val="bullet"/>
      <w:lvlText w:val="o"/>
      <w:lvlJc w:val="left"/>
      <w:pPr>
        <w:ind w:left="5760" w:hanging="360"/>
      </w:pPr>
      <w:rPr>
        <w:rFonts w:ascii="Courier New" w:hAnsi="Courier New" w:hint="default"/>
      </w:rPr>
    </w:lvl>
    <w:lvl w:ilvl="8" w:tplc="54802806">
      <w:start w:val="1"/>
      <w:numFmt w:val="bullet"/>
      <w:lvlText w:val=""/>
      <w:lvlJc w:val="left"/>
      <w:pPr>
        <w:ind w:left="6480" w:hanging="360"/>
      </w:pPr>
      <w:rPr>
        <w:rFonts w:ascii="Wingdings" w:hAnsi="Wingdings" w:hint="default"/>
      </w:rPr>
    </w:lvl>
  </w:abstractNum>
  <w:abstractNum w:abstractNumId="1" w15:restartNumberingAfterBreak="0">
    <w:nsid w:val="1AE51E69"/>
    <w:multiLevelType w:val="hybridMultilevel"/>
    <w:tmpl w:val="C09A6F7C"/>
    <w:lvl w:ilvl="0" w:tplc="6F406A66">
      <w:start w:val="1"/>
      <w:numFmt w:val="bullet"/>
      <w:lvlText w:val=""/>
      <w:lvlJc w:val="left"/>
      <w:pPr>
        <w:ind w:left="720" w:hanging="360"/>
      </w:pPr>
      <w:rPr>
        <w:rFonts w:ascii="Symbol" w:hAnsi="Symbol" w:hint="default"/>
      </w:rPr>
    </w:lvl>
    <w:lvl w:ilvl="1" w:tplc="28A49DB2">
      <w:start w:val="1"/>
      <w:numFmt w:val="bullet"/>
      <w:lvlText w:val="o"/>
      <w:lvlJc w:val="left"/>
      <w:pPr>
        <w:ind w:left="1440" w:hanging="360"/>
      </w:pPr>
      <w:rPr>
        <w:rFonts w:ascii="Courier New" w:hAnsi="Courier New" w:hint="default"/>
      </w:rPr>
    </w:lvl>
    <w:lvl w:ilvl="2" w:tplc="665087DE">
      <w:start w:val="1"/>
      <w:numFmt w:val="bullet"/>
      <w:lvlText w:val=""/>
      <w:lvlJc w:val="left"/>
      <w:pPr>
        <w:ind w:left="2160" w:hanging="360"/>
      </w:pPr>
      <w:rPr>
        <w:rFonts w:ascii="Wingdings" w:hAnsi="Wingdings" w:hint="default"/>
      </w:rPr>
    </w:lvl>
    <w:lvl w:ilvl="3" w:tplc="BA48D918">
      <w:start w:val="1"/>
      <w:numFmt w:val="bullet"/>
      <w:lvlText w:val=""/>
      <w:lvlJc w:val="left"/>
      <w:pPr>
        <w:ind w:left="2880" w:hanging="360"/>
      </w:pPr>
      <w:rPr>
        <w:rFonts w:ascii="Symbol" w:hAnsi="Symbol" w:hint="default"/>
      </w:rPr>
    </w:lvl>
    <w:lvl w:ilvl="4" w:tplc="2E0CD770">
      <w:start w:val="1"/>
      <w:numFmt w:val="bullet"/>
      <w:lvlText w:val="o"/>
      <w:lvlJc w:val="left"/>
      <w:pPr>
        <w:ind w:left="3600" w:hanging="360"/>
      </w:pPr>
      <w:rPr>
        <w:rFonts w:ascii="Courier New" w:hAnsi="Courier New" w:hint="default"/>
      </w:rPr>
    </w:lvl>
    <w:lvl w:ilvl="5" w:tplc="66FEB874">
      <w:start w:val="1"/>
      <w:numFmt w:val="bullet"/>
      <w:lvlText w:val=""/>
      <w:lvlJc w:val="left"/>
      <w:pPr>
        <w:ind w:left="4320" w:hanging="360"/>
      </w:pPr>
      <w:rPr>
        <w:rFonts w:ascii="Wingdings" w:hAnsi="Wingdings" w:hint="default"/>
      </w:rPr>
    </w:lvl>
    <w:lvl w:ilvl="6" w:tplc="F2C28CDA">
      <w:start w:val="1"/>
      <w:numFmt w:val="bullet"/>
      <w:lvlText w:val=""/>
      <w:lvlJc w:val="left"/>
      <w:pPr>
        <w:ind w:left="5040" w:hanging="360"/>
      </w:pPr>
      <w:rPr>
        <w:rFonts w:ascii="Symbol" w:hAnsi="Symbol" w:hint="default"/>
      </w:rPr>
    </w:lvl>
    <w:lvl w:ilvl="7" w:tplc="1B9A5B78">
      <w:start w:val="1"/>
      <w:numFmt w:val="bullet"/>
      <w:lvlText w:val="o"/>
      <w:lvlJc w:val="left"/>
      <w:pPr>
        <w:ind w:left="5760" w:hanging="360"/>
      </w:pPr>
      <w:rPr>
        <w:rFonts w:ascii="Courier New" w:hAnsi="Courier New" w:hint="default"/>
      </w:rPr>
    </w:lvl>
    <w:lvl w:ilvl="8" w:tplc="5DC83E70">
      <w:start w:val="1"/>
      <w:numFmt w:val="bullet"/>
      <w:lvlText w:val=""/>
      <w:lvlJc w:val="left"/>
      <w:pPr>
        <w:ind w:left="6480" w:hanging="360"/>
      </w:pPr>
      <w:rPr>
        <w:rFonts w:ascii="Wingdings" w:hAnsi="Wingdings" w:hint="default"/>
      </w:rPr>
    </w:lvl>
  </w:abstractNum>
  <w:abstractNum w:abstractNumId="2" w15:restartNumberingAfterBreak="0">
    <w:nsid w:val="5D4D30B8"/>
    <w:multiLevelType w:val="hybridMultilevel"/>
    <w:tmpl w:val="A7C819F8"/>
    <w:lvl w:ilvl="0" w:tplc="C2ACCFE8">
      <w:start w:val="1"/>
      <w:numFmt w:val="bullet"/>
      <w:lvlText w:val=""/>
      <w:lvlJc w:val="left"/>
      <w:pPr>
        <w:ind w:left="720" w:hanging="360"/>
      </w:pPr>
      <w:rPr>
        <w:rFonts w:ascii="Symbol" w:hAnsi="Symbol" w:hint="default"/>
      </w:rPr>
    </w:lvl>
    <w:lvl w:ilvl="1" w:tplc="B628B11C">
      <w:start w:val="1"/>
      <w:numFmt w:val="bullet"/>
      <w:lvlText w:val="o"/>
      <w:lvlJc w:val="left"/>
      <w:pPr>
        <w:ind w:left="1440" w:hanging="360"/>
      </w:pPr>
      <w:rPr>
        <w:rFonts w:ascii="Courier New" w:hAnsi="Courier New" w:hint="default"/>
      </w:rPr>
    </w:lvl>
    <w:lvl w:ilvl="2" w:tplc="0A9ED0CC">
      <w:start w:val="1"/>
      <w:numFmt w:val="bullet"/>
      <w:lvlText w:val=""/>
      <w:lvlJc w:val="left"/>
      <w:pPr>
        <w:ind w:left="2160" w:hanging="360"/>
      </w:pPr>
      <w:rPr>
        <w:rFonts w:ascii="Wingdings" w:hAnsi="Wingdings" w:hint="default"/>
      </w:rPr>
    </w:lvl>
    <w:lvl w:ilvl="3" w:tplc="CCE630D6">
      <w:start w:val="1"/>
      <w:numFmt w:val="bullet"/>
      <w:lvlText w:val=""/>
      <w:lvlJc w:val="left"/>
      <w:pPr>
        <w:ind w:left="2880" w:hanging="360"/>
      </w:pPr>
      <w:rPr>
        <w:rFonts w:ascii="Symbol" w:hAnsi="Symbol" w:hint="default"/>
      </w:rPr>
    </w:lvl>
    <w:lvl w:ilvl="4" w:tplc="00C62EE8">
      <w:start w:val="1"/>
      <w:numFmt w:val="bullet"/>
      <w:lvlText w:val="o"/>
      <w:lvlJc w:val="left"/>
      <w:pPr>
        <w:ind w:left="3600" w:hanging="360"/>
      </w:pPr>
      <w:rPr>
        <w:rFonts w:ascii="Courier New" w:hAnsi="Courier New" w:hint="default"/>
      </w:rPr>
    </w:lvl>
    <w:lvl w:ilvl="5" w:tplc="DDCEE7CC">
      <w:start w:val="1"/>
      <w:numFmt w:val="bullet"/>
      <w:lvlText w:val=""/>
      <w:lvlJc w:val="left"/>
      <w:pPr>
        <w:ind w:left="4320" w:hanging="360"/>
      </w:pPr>
      <w:rPr>
        <w:rFonts w:ascii="Wingdings" w:hAnsi="Wingdings" w:hint="default"/>
      </w:rPr>
    </w:lvl>
    <w:lvl w:ilvl="6" w:tplc="1390DCA0">
      <w:start w:val="1"/>
      <w:numFmt w:val="bullet"/>
      <w:lvlText w:val=""/>
      <w:lvlJc w:val="left"/>
      <w:pPr>
        <w:ind w:left="5040" w:hanging="360"/>
      </w:pPr>
      <w:rPr>
        <w:rFonts w:ascii="Symbol" w:hAnsi="Symbol" w:hint="default"/>
      </w:rPr>
    </w:lvl>
    <w:lvl w:ilvl="7" w:tplc="7794DE5C">
      <w:start w:val="1"/>
      <w:numFmt w:val="bullet"/>
      <w:lvlText w:val="o"/>
      <w:lvlJc w:val="left"/>
      <w:pPr>
        <w:ind w:left="5760" w:hanging="360"/>
      </w:pPr>
      <w:rPr>
        <w:rFonts w:ascii="Courier New" w:hAnsi="Courier New" w:hint="default"/>
      </w:rPr>
    </w:lvl>
    <w:lvl w:ilvl="8" w:tplc="1850074C">
      <w:start w:val="1"/>
      <w:numFmt w:val="bullet"/>
      <w:lvlText w:val=""/>
      <w:lvlJc w:val="left"/>
      <w:pPr>
        <w:ind w:left="6480" w:hanging="360"/>
      </w:pPr>
      <w:rPr>
        <w:rFonts w:ascii="Wingdings" w:hAnsi="Wingdings" w:hint="default"/>
      </w:rPr>
    </w:lvl>
  </w:abstractNum>
  <w:abstractNum w:abstractNumId="3" w15:restartNumberingAfterBreak="0">
    <w:nsid w:val="6B1489D9"/>
    <w:multiLevelType w:val="hybridMultilevel"/>
    <w:tmpl w:val="A78AC776"/>
    <w:lvl w:ilvl="0" w:tplc="70F4A994">
      <w:start w:val="1"/>
      <w:numFmt w:val="bullet"/>
      <w:lvlText w:val=""/>
      <w:lvlJc w:val="left"/>
      <w:pPr>
        <w:ind w:left="720" w:hanging="360"/>
      </w:pPr>
      <w:rPr>
        <w:rFonts w:ascii="Symbol" w:hAnsi="Symbol" w:hint="default"/>
      </w:rPr>
    </w:lvl>
    <w:lvl w:ilvl="1" w:tplc="039253CA">
      <w:start w:val="1"/>
      <w:numFmt w:val="bullet"/>
      <w:lvlText w:val="o"/>
      <w:lvlJc w:val="left"/>
      <w:pPr>
        <w:ind w:left="1440" w:hanging="360"/>
      </w:pPr>
      <w:rPr>
        <w:rFonts w:ascii="Courier New" w:hAnsi="Courier New" w:hint="default"/>
      </w:rPr>
    </w:lvl>
    <w:lvl w:ilvl="2" w:tplc="C9C4F31E">
      <w:start w:val="1"/>
      <w:numFmt w:val="bullet"/>
      <w:lvlText w:val=""/>
      <w:lvlJc w:val="left"/>
      <w:pPr>
        <w:ind w:left="2160" w:hanging="360"/>
      </w:pPr>
      <w:rPr>
        <w:rFonts w:ascii="Wingdings" w:hAnsi="Wingdings" w:hint="default"/>
      </w:rPr>
    </w:lvl>
    <w:lvl w:ilvl="3" w:tplc="4AA899CC">
      <w:start w:val="1"/>
      <w:numFmt w:val="bullet"/>
      <w:lvlText w:val=""/>
      <w:lvlJc w:val="left"/>
      <w:pPr>
        <w:ind w:left="2880" w:hanging="360"/>
      </w:pPr>
      <w:rPr>
        <w:rFonts w:ascii="Symbol" w:hAnsi="Symbol" w:hint="default"/>
      </w:rPr>
    </w:lvl>
    <w:lvl w:ilvl="4" w:tplc="A14ED430">
      <w:start w:val="1"/>
      <w:numFmt w:val="bullet"/>
      <w:lvlText w:val="o"/>
      <w:lvlJc w:val="left"/>
      <w:pPr>
        <w:ind w:left="3600" w:hanging="360"/>
      </w:pPr>
      <w:rPr>
        <w:rFonts w:ascii="Courier New" w:hAnsi="Courier New" w:hint="default"/>
      </w:rPr>
    </w:lvl>
    <w:lvl w:ilvl="5" w:tplc="B2980360">
      <w:start w:val="1"/>
      <w:numFmt w:val="bullet"/>
      <w:lvlText w:val=""/>
      <w:lvlJc w:val="left"/>
      <w:pPr>
        <w:ind w:left="4320" w:hanging="360"/>
      </w:pPr>
      <w:rPr>
        <w:rFonts w:ascii="Wingdings" w:hAnsi="Wingdings" w:hint="default"/>
      </w:rPr>
    </w:lvl>
    <w:lvl w:ilvl="6" w:tplc="FBE4DCD0">
      <w:start w:val="1"/>
      <w:numFmt w:val="bullet"/>
      <w:lvlText w:val=""/>
      <w:lvlJc w:val="left"/>
      <w:pPr>
        <w:ind w:left="5040" w:hanging="360"/>
      </w:pPr>
      <w:rPr>
        <w:rFonts w:ascii="Symbol" w:hAnsi="Symbol" w:hint="default"/>
      </w:rPr>
    </w:lvl>
    <w:lvl w:ilvl="7" w:tplc="C1A425E2">
      <w:start w:val="1"/>
      <w:numFmt w:val="bullet"/>
      <w:lvlText w:val="o"/>
      <w:lvlJc w:val="left"/>
      <w:pPr>
        <w:ind w:left="5760" w:hanging="360"/>
      </w:pPr>
      <w:rPr>
        <w:rFonts w:ascii="Courier New" w:hAnsi="Courier New" w:hint="default"/>
      </w:rPr>
    </w:lvl>
    <w:lvl w:ilvl="8" w:tplc="9B848B18">
      <w:start w:val="1"/>
      <w:numFmt w:val="bullet"/>
      <w:lvlText w:val=""/>
      <w:lvlJc w:val="left"/>
      <w:pPr>
        <w:ind w:left="6480" w:hanging="360"/>
      </w:pPr>
      <w:rPr>
        <w:rFonts w:ascii="Wingdings" w:hAnsi="Wingdings" w:hint="default"/>
      </w:rPr>
    </w:lvl>
  </w:abstractNum>
  <w:num w:numId="1" w16cid:durableId="1754818412">
    <w:abstractNumId w:val="0"/>
  </w:num>
  <w:num w:numId="2" w16cid:durableId="694307739">
    <w:abstractNumId w:val="2"/>
  </w:num>
  <w:num w:numId="3" w16cid:durableId="1472404438">
    <w:abstractNumId w:val="1"/>
  </w:num>
  <w:num w:numId="4" w16cid:durableId="745490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fs00vd25e9rdepr2ap29axtf9ftwtvspat&quot;&gt;PhD references&lt;record-ids&gt;&lt;item&gt;31&lt;/item&gt;&lt;item&gt;32&lt;/item&gt;&lt;item&gt;84&lt;/item&gt;&lt;item&gt;115&lt;/item&gt;&lt;item&gt;235&lt;/item&gt;&lt;item&gt;388&lt;/item&gt;&lt;item&gt;389&lt;/item&gt;&lt;item&gt;390&lt;/item&gt;&lt;item&gt;391&lt;/item&gt;&lt;item&gt;407&lt;/item&gt;&lt;item&gt;408&lt;/item&gt;&lt;item&gt;411&lt;/item&gt;&lt;item&gt;412&lt;/item&gt;&lt;item&gt;413&lt;/item&gt;&lt;item&gt;414&lt;/item&gt;&lt;item&gt;415&lt;/item&gt;&lt;item&gt;416&lt;/item&gt;&lt;item&gt;417&lt;/item&gt;&lt;item&gt;418&lt;/item&gt;&lt;/record-ids&gt;&lt;/item&gt;&lt;/Libraries&gt;"/>
  </w:docVars>
  <w:rsids>
    <w:rsidRoot w:val="46F0C7C5"/>
    <w:rsid w:val="00003B96"/>
    <w:rsid w:val="00010952"/>
    <w:rsid w:val="00037BBF"/>
    <w:rsid w:val="00074AE3"/>
    <w:rsid w:val="000827B7"/>
    <w:rsid w:val="00091411"/>
    <w:rsid w:val="0009494E"/>
    <w:rsid w:val="000972DD"/>
    <w:rsid w:val="000A15C9"/>
    <w:rsid w:val="000B53C7"/>
    <w:rsid w:val="000C5FBC"/>
    <w:rsid w:val="000F2321"/>
    <w:rsid w:val="000F539B"/>
    <w:rsid w:val="000F791D"/>
    <w:rsid w:val="00104535"/>
    <w:rsid w:val="00111372"/>
    <w:rsid w:val="0011371F"/>
    <w:rsid w:val="00130B3B"/>
    <w:rsid w:val="001545F7"/>
    <w:rsid w:val="001A5935"/>
    <w:rsid w:val="001C4694"/>
    <w:rsid w:val="001C4E60"/>
    <w:rsid w:val="001E13B4"/>
    <w:rsid w:val="001F0E78"/>
    <w:rsid w:val="002104DC"/>
    <w:rsid w:val="002249BA"/>
    <w:rsid w:val="00236904"/>
    <w:rsid w:val="002406C1"/>
    <w:rsid w:val="00253ACF"/>
    <w:rsid w:val="00257040"/>
    <w:rsid w:val="00261E4E"/>
    <w:rsid w:val="002800FB"/>
    <w:rsid w:val="002924A1"/>
    <w:rsid w:val="002A1515"/>
    <w:rsid w:val="002B0211"/>
    <w:rsid w:val="002B75A6"/>
    <w:rsid w:val="002C0407"/>
    <w:rsid w:val="00304C34"/>
    <w:rsid w:val="003110A2"/>
    <w:rsid w:val="00314A72"/>
    <w:rsid w:val="00327E20"/>
    <w:rsid w:val="0033E4A9"/>
    <w:rsid w:val="00343661"/>
    <w:rsid w:val="003640C8"/>
    <w:rsid w:val="003829FD"/>
    <w:rsid w:val="003903F8"/>
    <w:rsid w:val="00392FCB"/>
    <w:rsid w:val="003C019D"/>
    <w:rsid w:val="003D2786"/>
    <w:rsid w:val="003E132E"/>
    <w:rsid w:val="003E31B1"/>
    <w:rsid w:val="003F5A32"/>
    <w:rsid w:val="00413A39"/>
    <w:rsid w:val="00427EC0"/>
    <w:rsid w:val="00442538"/>
    <w:rsid w:val="00442BC5"/>
    <w:rsid w:val="0045699C"/>
    <w:rsid w:val="00461F04"/>
    <w:rsid w:val="0046727B"/>
    <w:rsid w:val="00485429"/>
    <w:rsid w:val="004C112C"/>
    <w:rsid w:val="004C5E1E"/>
    <w:rsid w:val="004D505E"/>
    <w:rsid w:val="004F2123"/>
    <w:rsid w:val="00520B6F"/>
    <w:rsid w:val="00533983"/>
    <w:rsid w:val="00582417"/>
    <w:rsid w:val="005826F4"/>
    <w:rsid w:val="00587226"/>
    <w:rsid w:val="00596C4A"/>
    <w:rsid w:val="00597314"/>
    <w:rsid w:val="005A4F9C"/>
    <w:rsid w:val="005C3FB0"/>
    <w:rsid w:val="005E303E"/>
    <w:rsid w:val="006001E6"/>
    <w:rsid w:val="00604DE7"/>
    <w:rsid w:val="00606E2B"/>
    <w:rsid w:val="006109FA"/>
    <w:rsid w:val="00621883"/>
    <w:rsid w:val="00676216"/>
    <w:rsid w:val="0069280D"/>
    <w:rsid w:val="006B074A"/>
    <w:rsid w:val="006B6E83"/>
    <w:rsid w:val="006D514D"/>
    <w:rsid w:val="006E69B2"/>
    <w:rsid w:val="006E7B3D"/>
    <w:rsid w:val="00720DD7"/>
    <w:rsid w:val="00723BE6"/>
    <w:rsid w:val="00772C4E"/>
    <w:rsid w:val="00774419"/>
    <w:rsid w:val="00777393"/>
    <w:rsid w:val="00786D00"/>
    <w:rsid w:val="007A6F2E"/>
    <w:rsid w:val="007C04A3"/>
    <w:rsid w:val="00801B71"/>
    <w:rsid w:val="00802725"/>
    <w:rsid w:val="0081607E"/>
    <w:rsid w:val="00872321"/>
    <w:rsid w:val="00872E94"/>
    <w:rsid w:val="008814E8"/>
    <w:rsid w:val="008910DD"/>
    <w:rsid w:val="00913E79"/>
    <w:rsid w:val="0091542E"/>
    <w:rsid w:val="00931B3D"/>
    <w:rsid w:val="00947B87"/>
    <w:rsid w:val="00994722"/>
    <w:rsid w:val="009B3910"/>
    <w:rsid w:val="009B3DCE"/>
    <w:rsid w:val="009D12A5"/>
    <w:rsid w:val="009F4D5D"/>
    <w:rsid w:val="00A11108"/>
    <w:rsid w:val="00A33D61"/>
    <w:rsid w:val="00A40339"/>
    <w:rsid w:val="00A71AA5"/>
    <w:rsid w:val="00A82944"/>
    <w:rsid w:val="00AA1027"/>
    <w:rsid w:val="00AE1DDB"/>
    <w:rsid w:val="00AE7226"/>
    <w:rsid w:val="00AF7079"/>
    <w:rsid w:val="00B035B8"/>
    <w:rsid w:val="00B718B4"/>
    <w:rsid w:val="00B94078"/>
    <w:rsid w:val="00BA6F31"/>
    <w:rsid w:val="00BB126A"/>
    <w:rsid w:val="00BD14B6"/>
    <w:rsid w:val="00BD1584"/>
    <w:rsid w:val="00C02ABA"/>
    <w:rsid w:val="00C04B18"/>
    <w:rsid w:val="00C125B2"/>
    <w:rsid w:val="00C25870"/>
    <w:rsid w:val="00C3529F"/>
    <w:rsid w:val="00C55D7C"/>
    <w:rsid w:val="00C61B58"/>
    <w:rsid w:val="00C72740"/>
    <w:rsid w:val="00C820D0"/>
    <w:rsid w:val="00C84A23"/>
    <w:rsid w:val="00CB238A"/>
    <w:rsid w:val="00CD3507"/>
    <w:rsid w:val="00CF3252"/>
    <w:rsid w:val="00CF5B52"/>
    <w:rsid w:val="00D370D8"/>
    <w:rsid w:val="00D844C1"/>
    <w:rsid w:val="00DA12EB"/>
    <w:rsid w:val="00DA5C94"/>
    <w:rsid w:val="00DB4C02"/>
    <w:rsid w:val="00DE200B"/>
    <w:rsid w:val="00DF5401"/>
    <w:rsid w:val="00E0294A"/>
    <w:rsid w:val="00E157E4"/>
    <w:rsid w:val="00E26519"/>
    <w:rsid w:val="00E334BD"/>
    <w:rsid w:val="00E345E3"/>
    <w:rsid w:val="00E366B7"/>
    <w:rsid w:val="00E404CC"/>
    <w:rsid w:val="00E56B8E"/>
    <w:rsid w:val="00E74BB8"/>
    <w:rsid w:val="00E77174"/>
    <w:rsid w:val="00EB2ECA"/>
    <w:rsid w:val="00EB6A7B"/>
    <w:rsid w:val="00EC1F67"/>
    <w:rsid w:val="00ED40D6"/>
    <w:rsid w:val="00EE05AB"/>
    <w:rsid w:val="00EE371D"/>
    <w:rsid w:val="00EE4D0F"/>
    <w:rsid w:val="00F2389C"/>
    <w:rsid w:val="00F60D46"/>
    <w:rsid w:val="00F67A8B"/>
    <w:rsid w:val="00FB15E2"/>
    <w:rsid w:val="00FC2EE8"/>
    <w:rsid w:val="0112EFF1"/>
    <w:rsid w:val="03E256D9"/>
    <w:rsid w:val="044145A4"/>
    <w:rsid w:val="04BAE416"/>
    <w:rsid w:val="0587AC5D"/>
    <w:rsid w:val="0598B54E"/>
    <w:rsid w:val="062D8945"/>
    <w:rsid w:val="066F94EB"/>
    <w:rsid w:val="067A33D9"/>
    <w:rsid w:val="067DCE05"/>
    <w:rsid w:val="069B45DE"/>
    <w:rsid w:val="06A95A68"/>
    <w:rsid w:val="075AF497"/>
    <w:rsid w:val="07AFBE74"/>
    <w:rsid w:val="07F284D8"/>
    <w:rsid w:val="08452AC9"/>
    <w:rsid w:val="08AB4194"/>
    <w:rsid w:val="0906E17A"/>
    <w:rsid w:val="0909BF7F"/>
    <w:rsid w:val="09ECBAFA"/>
    <w:rsid w:val="0A1056DF"/>
    <w:rsid w:val="0AB263CE"/>
    <w:rsid w:val="0AFF3E8E"/>
    <w:rsid w:val="0B26EFA7"/>
    <w:rsid w:val="0B635A82"/>
    <w:rsid w:val="0BF8401E"/>
    <w:rsid w:val="0C3EC4D0"/>
    <w:rsid w:val="0D4BA15B"/>
    <w:rsid w:val="0EC3E009"/>
    <w:rsid w:val="0F6F43E1"/>
    <w:rsid w:val="10D96043"/>
    <w:rsid w:val="11311C37"/>
    <w:rsid w:val="11A170C1"/>
    <w:rsid w:val="12729C87"/>
    <w:rsid w:val="127530A4"/>
    <w:rsid w:val="12E94900"/>
    <w:rsid w:val="134584D0"/>
    <w:rsid w:val="13EFF55E"/>
    <w:rsid w:val="14110105"/>
    <w:rsid w:val="1451AAD4"/>
    <w:rsid w:val="14958C5C"/>
    <w:rsid w:val="14E1C977"/>
    <w:rsid w:val="16315CBD"/>
    <w:rsid w:val="171EFE44"/>
    <w:rsid w:val="1752E7EF"/>
    <w:rsid w:val="17B404C1"/>
    <w:rsid w:val="18D76809"/>
    <w:rsid w:val="19643844"/>
    <w:rsid w:val="199AB412"/>
    <w:rsid w:val="19F04AA5"/>
    <w:rsid w:val="1AB7DB7F"/>
    <w:rsid w:val="1B56D251"/>
    <w:rsid w:val="1B5859CE"/>
    <w:rsid w:val="1C3A6385"/>
    <w:rsid w:val="1CB7ED8C"/>
    <w:rsid w:val="1D3C4801"/>
    <w:rsid w:val="1D79FF40"/>
    <w:rsid w:val="1D80DE1C"/>
    <w:rsid w:val="1DD08558"/>
    <w:rsid w:val="1E41A138"/>
    <w:rsid w:val="1E6E7424"/>
    <w:rsid w:val="1EF2A646"/>
    <w:rsid w:val="1F469C86"/>
    <w:rsid w:val="1F82FA75"/>
    <w:rsid w:val="1FEAFA62"/>
    <w:rsid w:val="20544733"/>
    <w:rsid w:val="20A5A807"/>
    <w:rsid w:val="211E7BD8"/>
    <w:rsid w:val="21263482"/>
    <w:rsid w:val="21A1BE48"/>
    <w:rsid w:val="2292B606"/>
    <w:rsid w:val="23093419"/>
    <w:rsid w:val="23D24825"/>
    <w:rsid w:val="240264E1"/>
    <w:rsid w:val="24216353"/>
    <w:rsid w:val="2425F5DF"/>
    <w:rsid w:val="242D76C0"/>
    <w:rsid w:val="245DD544"/>
    <w:rsid w:val="24D50A88"/>
    <w:rsid w:val="24F97035"/>
    <w:rsid w:val="25656CA9"/>
    <w:rsid w:val="25C7DCD5"/>
    <w:rsid w:val="25F7B85B"/>
    <w:rsid w:val="260E1F64"/>
    <w:rsid w:val="2628E29A"/>
    <w:rsid w:val="26B29175"/>
    <w:rsid w:val="278983CA"/>
    <w:rsid w:val="27D724FB"/>
    <w:rsid w:val="28BDEB7E"/>
    <w:rsid w:val="28F96702"/>
    <w:rsid w:val="29488723"/>
    <w:rsid w:val="2996F14C"/>
    <w:rsid w:val="2A777C7A"/>
    <w:rsid w:val="2ABAB7F5"/>
    <w:rsid w:val="2AD15D8C"/>
    <w:rsid w:val="2ADB3803"/>
    <w:rsid w:val="2BD4AF60"/>
    <w:rsid w:val="2C1CB95F"/>
    <w:rsid w:val="2C8FDCC0"/>
    <w:rsid w:val="2E07EAD8"/>
    <w:rsid w:val="2E2E90DB"/>
    <w:rsid w:val="2E396B42"/>
    <w:rsid w:val="2E613859"/>
    <w:rsid w:val="2FA6AF47"/>
    <w:rsid w:val="301CD148"/>
    <w:rsid w:val="3021F482"/>
    <w:rsid w:val="3098E6F3"/>
    <w:rsid w:val="3125148F"/>
    <w:rsid w:val="315F0C5E"/>
    <w:rsid w:val="3172F775"/>
    <w:rsid w:val="31BF73F6"/>
    <w:rsid w:val="31D6C43E"/>
    <w:rsid w:val="32353DD2"/>
    <w:rsid w:val="32D82A1F"/>
    <w:rsid w:val="32FADCBF"/>
    <w:rsid w:val="332D9045"/>
    <w:rsid w:val="338E9233"/>
    <w:rsid w:val="33A9D1F7"/>
    <w:rsid w:val="3444072F"/>
    <w:rsid w:val="348CCC79"/>
    <w:rsid w:val="34BF0A27"/>
    <w:rsid w:val="34D8E883"/>
    <w:rsid w:val="359EC5F7"/>
    <w:rsid w:val="364A4BD8"/>
    <w:rsid w:val="371F168A"/>
    <w:rsid w:val="377BA7F1"/>
    <w:rsid w:val="3947FA1C"/>
    <w:rsid w:val="3950F5E6"/>
    <w:rsid w:val="3A2151F3"/>
    <w:rsid w:val="3A9525C7"/>
    <w:rsid w:val="3AC40A4A"/>
    <w:rsid w:val="3B6F4CEF"/>
    <w:rsid w:val="3C2A46BD"/>
    <w:rsid w:val="3C4F1914"/>
    <w:rsid w:val="3CF00345"/>
    <w:rsid w:val="3D559258"/>
    <w:rsid w:val="3DE4D464"/>
    <w:rsid w:val="3EBC1CD2"/>
    <w:rsid w:val="3F67E661"/>
    <w:rsid w:val="3F77760A"/>
    <w:rsid w:val="3F8814BE"/>
    <w:rsid w:val="3F977B6D"/>
    <w:rsid w:val="40F68E8D"/>
    <w:rsid w:val="4240A44A"/>
    <w:rsid w:val="4281A13D"/>
    <w:rsid w:val="42FD036B"/>
    <w:rsid w:val="43076E70"/>
    <w:rsid w:val="4394F2A7"/>
    <w:rsid w:val="445B2718"/>
    <w:rsid w:val="46F0C7C5"/>
    <w:rsid w:val="470BFA7F"/>
    <w:rsid w:val="474B7406"/>
    <w:rsid w:val="478964F5"/>
    <w:rsid w:val="48858EAE"/>
    <w:rsid w:val="48F04F4A"/>
    <w:rsid w:val="490E788A"/>
    <w:rsid w:val="49728B9F"/>
    <w:rsid w:val="49F0306E"/>
    <w:rsid w:val="4A1707EF"/>
    <w:rsid w:val="4A7D2E27"/>
    <w:rsid w:val="4B4DD54D"/>
    <w:rsid w:val="4CC5344F"/>
    <w:rsid w:val="4CCCDE78"/>
    <w:rsid w:val="4CE9A35C"/>
    <w:rsid w:val="4D2B563E"/>
    <w:rsid w:val="4DA733BE"/>
    <w:rsid w:val="4E133463"/>
    <w:rsid w:val="4E1A1694"/>
    <w:rsid w:val="4E4F22A4"/>
    <w:rsid w:val="50C8D032"/>
    <w:rsid w:val="518E6E27"/>
    <w:rsid w:val="51A36A9C"/>
    <w:rsid w:val="521D509C"/>
    <w:rsid w:val="521E1DDA"/>
    <w:rsid w:val="5251C7D1"/>
    <w:rsid w:val="52D5D03A"/>
    <w:rsid w:val="53249E96"/>
    <w:rsid w:val="53448639"/>
    <w:rsid w:val="5384E93A"/>
    <w:rsid w:val="538B87FA"/>
    <w:rsid w:val="53E8968C"/>
    <w:rsid w:val="543E3CA8"/>
    <w:rsid w:val="560BA5E4"/>
    <w:rsid w:val="56C8FED1"/>
    <w:rsid w:val="57062ED4"/>
    <w:rsid w:val="5722E8D7"/>
    <w:rsid w:val="57A77645"/>
    <w:rsid w:val="57ABD4E0"/>
    <w:rsid w:val="57F41E02"/>
    <w:rsid w:val="592AA26A"/>
    <w:rsid w:val="593FECAB"/>
    <w:rsid w:val="59DF9132"/>
    <w:rsid w:val="5A74F103"/>
    <w:rsid w:val="5AF1F6CF"/>
    <w:rsid w:val="5B1D45AB"/>
    <w:rsid w:val="5BD8E1E5"/>
    <w:rsid w:val="5BF3A871"/>
    <w:rsid w:val="5C1096F2"/>
    <w:rsid w:val="5D8F78D2"/>
    <w:rsid w:val="5E16B7C9"/>
    <w:rsid w:val="5F2B4933"/>
    <w:rsid w:val="602B12AA"/>
    <w:rsid w:val="607C7D46"/>
    <w:rsid w:val="60816DB0"/>
    <w:rsid w:val="608D34F2"/>
    <w:rsid w:val="60E09B86"/>
    <w:rsid w:val="614924BB"/>
    <w:rsid w:val="614E588B"/>
    <w:rsid w:val="62184DA7"/>
    <w:rsid w:val="6253DF47"/>
    <w:rsid w:val="62AFCDE4"/>
    <w:rsid w:val="62E922EA"/>
    <w:rsid w:val="6397FB0A"/>
    <w:rsid w:val="640E99C5"/>
    <w:rsid w:val="6415A5AC"/>
    <w:rsid w:val="64A6C3FD"/>
    <w:rsid w:val="65EC29F1"/>
    <w:rsid w:val="67513ABE"/>
    <w:rsid w:val="689DBCF9"/>
    <w:rsid w:val="68CD0F6A"/>
    <w:rsid w:val="68D005F8"/>
    <w:rsid w:val="692B1A7B"/>
    <w:rsid w:val="6A05CA14"/>
    <w:rsid w:val="6AA1C793"/>
    <w:rsid w:val="6AF912E9"/>
    <w:rsid w:val="6B199AF9"/>
    <w:rsid w:val="6B1FDA73"/>
    <w:rsid w:val="6B953D0B"/>
    <w:rsid w:val="6CBEE840"/>
    <w:rsid w:val="6D452638"/>
    <w:rsid w:val="6DDB3FCF"/>
    <w:rsid w:val="6E05E6F7"/>
    <w:rsid w:val="6E479228"/>
    <w:rsid w:val="6EC6D9B3"/>
    <w:rsid w:val="6FF36588"/>
    <w:rsid w:val="707377C3"/>
    <w:rsid w:val="7101CA15"/>
    <w:rsid w:val="711CF13F"/>
    <w:rsid w:val="711E3915"/>
    <w:rsid w:val="739DCE42"/>
    <w:rsid w:val="73C0A1CE"/>
    <w:rsid w:val="74984039"/>
    <w:rsid w:val="74FE60A3"/>
    <w:rsid w:val="7558662A"/>
    <w:rsid w:val="770DE11E"/>
    <w:rsid w:val="7794F338"/>
    <w:rsid w:val="78B65C0A"/>
    <w:rsid w:val="78F0F17E"/>
    <w:rsid w:val="7934AC45"/>
    <w:rsid w:val="7934C864"/>
    <w:rsid w:val="79E2D0CC"/>
    <w:rsid w:val="7A24FBCB"/>
    <w:rsid w:val="7A741B54"/>
    <w:rsid w:val="7A74AB35"/>
    <w:rsid w:val="7C1DCC28"/>
    <w:rsid w:val="7C6C6926"/>
    <w:rsid w:val="7D610203"/>
    <w:rsid w:val="7D7EC2A1"/>
    <w:rsid w:val="7DB416CD"/>
    <w:rsid w:val="7F45AC60"/>
    <w:rsid w:val="7FB7C254"/>
    <w:rsid w:val="7FF88C1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C7C5"/>
  <w15:chartTrackingRefBased/>
  <w15:docId w15:val="{48E04D7C-C715-4CDA-B4F7-1CEA9B46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1607E"/>
    <w:rPr>
      <w:color w:val="954F72" w:themeColor="followedHyperlink"/>
      <w:u w:val="single"/>
    </w:rPr>
  </w:style>
  <w:style w:type="character" w:styleId="UnresolvedMention">
    <w:name w:val="Unresolved Mention"/>
    <w:basedOn w:val="DefaultParagraphFont"/>
    <w:uiPriority w:val="99"/>
    <w:semiHidden/>
    <w:unhideWhenUsed/>
    <w:rsid w:val="0081607E"/>
    <w:rPr>
      <w:color w:val="605E5C"/>
      <w:shd w:val="clear" w:color="auto" w:fill="E1DFDD"/>
    </w:rPr>
  </w:style>
  <w:style w:type="paragraph" w:customStyle="1" w:styleId="EndNoteBibliographyTitle">
    <w:name w:val="EndNote Bibliography Title"/>
    <w:basedOn w:val="Normal"/>
    <w:link w:val="EndNoteBibliographyTitleChar"/>
    <w:rsid w:val="009F4D5D"/>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9F4D5D"/>
    <w:rPr>
      <w:rFonts w:ascii="Calibri" w:hAnsi="Calibri" w:cs="Calibri"/>
      <w:lang w:val="en-US"/>
    </w:rPr>
  </w:style>
  <w:style w:type="paragraph" w:customStyle="1" w:styleId="EndNoteBibliography">
    <w:name w:val="EndNote Bibliography"/>
    <w:basedOn w:val="Normal"/>
    <w:link w:val="EndNoteBibliographyChar"/>
    <w:rsid w:val="009F4D5D"/>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9F4D5D"/>
    <w:rPr>
      <w:rFonts w:ascii="Calibri" w:hAnsi="Calibri" w:cs="Calibri"/>
      <w:lang w:val="en-US"/>
    </w:rPr>
  </w:style>
  <w:style w:type="paragraph" w:styleId="HTMLPreformatted">
    <w:name w:val="HTML Preformatted"/>
    <w:basedOn w:val="Normal"/>
    <w:link w:val="HTMLPreformattedChar"/>
    <w:uiPriority w:val="99"/>
    <w:semiHidden/>
    <w:unhideWhenUsed/>
    <w:rsid w:val="0032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27E20"/>
    <w:rPr>
      <w:rFonts w:ascii="Courier New" w:eastAsia="Times New Roman" w:hAnsi="Courier New" w:cs="Courier New"/>
      <w:sz w:val="20"/>
      <w:szCs w:val="20"/>
      <w:lang w:eastAsia="en-GB"/>
    </w:rPr>
  </w:style>
  <w:style w:type="character" w:customStyle="1" w:styleId="normaltextrun">
    <w:name w:val="normaltextrun"/>
    <w:basedOn w:val="DefaultParagraphFont"/>
    <w:rsid w:val="00B94078"/>
  </w:style>
  <w:style w:type="character" w:customStyle="1" w:styleId="eop">
    <w:name w:val="eop"/>
    <w:basedOn w:val="DefaultParagraphFont"/>
    <w:rsid w:val="00B94078"/>
  </w:style>
  <w:style w:type="character" w:styleId="Emphasis">
    <w:name w:val="Emphasis"/>
    <w:basedOn w:val="DefaultParagraphFont"/>
    <w:uiPriority w:val="20"/>
    <w:qFormat/>
    <w:rsid w:val="00B94078"/>
    <w:rPr>
      <w:i/>
      <w:iCs/>
    </w:rPr>
  </w:style>
  <w:style w:type="character" w:styleId="CommentReference">
    <w:name w:val="annotation reference"/>
    <w:basedOn w:val="DefaultParagraphFont"/>
    <w:uiPriority w:val="99"/>
    <w:semiHidden/>
    <w:unhideWhenUsed/>
    <w:rsid w:val="006B6E83"/>
    <w:rPr>
      <w:sz w:val="16"/>
      <w:szCs w:val="16"/>
    </w:rPr>
  </w:style>
  <w:style w:type="paragraph" w:styleId="CommentText">
    <w:name w:val="annotation text"/>
    <w:basedOn w:val="Normal"/>
    <w:link w:val="CommentTextChar"/>
    <w:uiPriority w:val="99"/>
    <w:semiHidden/>
    <w:unhideWhenUsed/>
    <w:rsid w:val="006B6E83"/>
    <w:pPr>
      <w:spacing w:line="240" w:lineRule="auto"/>
    </w:pPr>
    <w:rPr>
      <w:sz w:val="20"/>
      <w:szCs w:val="20"/>
    </w:rPr>
  </w:style>
  <w:style w:type="character" w:customStyle="1" w:styleId="CommentTextChar">
    <w:name w:val="Comment Text Char"/>
    <w:basedOn w:val="DefaultParagraphFont"/>
    <w:link w:val="CommentText"/>
    <w:uiPriority w:val="99"/>
    <w:semiHidden/>
    <w:rsid w:val="006B6E83"/>
    <w:rPr>
      <w:sz w:val="20"/>
      <w:szCs w:val="20"/>
    </w:rPr>
  </w:style>
  <w:style w:type="paragraph" w:styleId="CommentSubject">
    <w:name w:val="annotation subject"/>
    <w:basedOn w:val="CommentText"/>
    <w:next w:val="CommentText"/>
    <w:link w:val="CommentSubjectChar"/>
    <w:uiPriority w:val="99"/>
    <w:semiHidden/>
    <w:unhideWhenUsed/>
    <w:rsid w:val="006B6E83"/>
    <w:rPr>
      <w:b/>
      <w:bCs/>
    </w:rPr>
  </w:style>
  <w:style w:type="character" w:customStyle="1" w:styleId="CommentSubjectChar">
    <w:name w:val="Comment Subject Char"/>
    <w:basedOn w:val="CommentTextChar"/>
    <w:link w:val="CommentSubject"/>
    <w:uiPriority w:val="99"/>
    <w:semiHidden/>
    <w:rsid w:val="006B6E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7394">
      <w:bodyDiv w:val="1"/>
      <w:marLeft w:val="0"/>
      <w:marRight w:val="0"/>
      <w:marTop w:val="0"/>
      <w:marBottom w:val="0"/>
      <w:divBdr>
        <w:top w:val="none" w:sz="0" w:space="0" w:color="auto"/>
        <w:left w:val="none" w:sz="0" w:space="0" w:color="auto"/>
        <w:bottom w:val="none" w:sz="0" w:space="0" w:color="auto"/>
        <w:right w:val="none" w:sz="0" w:space="0" w:color="auto"/>
      </w:divBdr>
    </w:div>
    <w:div w:id="337736435">
      <w:bodyDiv w:val="1"/>
      <w:marLeft w:val="0"/>
      <w:marRight w:val="0"/>
      <w:marTop w:val="0"/>
      <w:marBottom w:val="0"/>
      <w:divBdr>
        <w:top w:val="none" w:sz="0" w:space="0" w:color="auto"/>
        <w:left w:val="none" w:sz="0" w:space="0" w:color="auto"/>
        <w:bottom w:val="none" w:sz="0" w:space="0" w:color="auto"/>
        <w:right w:val="none" w:sz="0" w:space="0" w:color="auto"/>
      </w:divBdr>
    </w:div>
    <w:div w:id="524830774">
      <w:bodyDiv w:val="1"/>
      <w:marLeft w:val="0"/>
      <w:marRight w:val="0"/>
      <w:marTop w:val="0"/>
      <w:marBottom w:val="0"/>
      <w:divBdr>
        <w:top w:val="none" w:sz="0" w:space="0" w:color="auto"/>
        <w:left w:val="none" w:sz="0" w:space="0" w:color="auto"/>
        <w:bottom w:val="none" w:sz="0" w:space="0" w:color="auto"/>
        <w:right w:val="none" w:sz="0" w:space="0" w:color="auto"/>
      </w:divBdr>
    </w:div>
    <w:div w:id="767307811">
      <w:bodyDiv w:val="1"/>
      <w:marLeft w:val="0"/>
      <w:marRight w:val="0"/>
      <w:marTop w:val="0"/>
      <w:marBottom w:val="0"/>
      <w:divBdr>
        <w:top w:val="none" w:sz="0" w:space="0" w:color="auto"/>
        <w:left w:val="none" w:sz="0" w:space="0" w:color="auto"/>
        <w:bottom w:val="none" w:sz="0" w:space="0" w:color="auto"/>
        <w:right w:val="none" w:sz="0" w:space="0" w:color="auto"/>
      </w:divBdr>
    </w:div>
    <w:div w:id="924800293">
      <w:bodyDiv w:val="1"/>
      <w:marLeft w:val="0"/>
      <w:marRight w:val="0"/>
      <w:marTop w:val="0"/>
      <w:marBottom w:val="0"/>
      <w:divBdr>
        <w:top w:val="none" w:sz="0" w:space="0" w:color="auto"/>
        <w:left w:val="none" w:sz="0" w:space="0" w:color="auto"/>
        <w:bottom w:val="none" w:sz="0" w:space="0" w:color="auto"/>
        <w:right w:val="none" w:sz="0" w:space="0" w:color="auto"/>
      </w:divBdr>
    </w:div>
    <w:div w:id="1940094943">
      <w:bodyDiv w:val="1"/>
      <w:marLeft w:val="0"/>
      <w:marRight w:val="0"/>
      <w:marTop w:val="0"/>
      <w:marBottom w:val="0"/>
      <w:divBdr>
        <w:top w:val="none" w:sz="0" w:space="0" w:color="auto"/>
        <w:left w:val="none" w:sz="0" w:space="0" w:color="auto"/>
        <w:bottom w:val="none" w:sz="0" w:space="0" w:color="auto"/>
        <w:right w:val="none" w:sz="0" w:space="0" w:color="auto"/>
      </w:divBdr>
      <w:divsChild>
        <w:div w:id="619650277">
          <w:marLeft w:val="480"/>
          <w:marRight w:val="0"/>
          <w:marTop w:val="0"/>
          <w:marBottom w:val="0"/>
          <w:divBdr>
            <w:top w:val="none" w:sz="0" w:space="0" w:color="auto"/>
            <w:left w:val="none" w:sz="0" w:space="0" w:color="auto"/>
            <w:bottom w:val="none" w:sz="0" w:space="0" w:color="auto"/>
            <w:right w:val="none" w:sz="0" w:space="0" w:color="auto"/>
          </w:divBdr>
        </w:div>
        <w:div w:id="2094937484">
          <w:marLeft w:val="480"/>
          <w:marRight w:val="0"/>
          <w:marTop w:val="0"/>
          <w:marBottom w:val="0"/>
          <w:divBdr>
            <w:top w:val="none" w:sz="0" w:space="0" w:color="auto"/>
            <w:left w:val="none" w:sz="0" w:space="0" w:color="auto"/>
            <w:bottom w:val="none" w:sz="0" w:space="0" w:color="auto"/>
            <w:right w:val="none" w:sz="0" w:space="0" w:color="auto"/>
          </w:divBdr>
        </w:div>
        <w:div w:id="1580678179">
          <w:marLeft w:val="480"/>
          <w:marRight w:val="0"/>
          <w:marTop w:val="0"/>
          <w:marBottom w:val="0"/>
          <w:divBdr>
            <w:top w:val="none" w:sz="0" w:space="0" w:color="auto"/>
            <w:left w:val="none" w:sz="0" w:space="0" w:color="auto"/>
            <w:bottom w:val="none" w:sz="0" w:space="0" w:color="auto"/>
            <w:right w:val="none" w:sz="0" w:space="0" w:color="auto"/>
          </w:divBdr>
        </w:div>
        <w:div w:id="635112740">
          <w:marLeft w:val="480"/>
          <w:marRight w:val="0"/>
          <w:marTop w:val="0"/>
          <w:marBottom w:val="0"/>
          <w:divBdr>
            <w:top w:val="none" w:sz="0" w:space="0" w:color="auto"/>
            <w:left w:val="none" w:sz="0" w:space="0" w:color="auto"/>
            <w:bottom w:val="none" w:sz="0" w:space="0" w:color="auto"/>
            <w:right w:val="none" w:sz="0" w:space="0" w:color="auto"/>
          </w:divBdr>
        </w:div>
        <w:div w:id="492843054">
          <w:marLeft w:val="480"/>
          <w:marRight w:val="0"/>
          <w:marTop w:val="0"/>
          <w:marBottom w:val="0"/>
          <w:divBdr>
            <w:top w:val="none" w:sz="0" w:space="0" w:color="auto"/>
            <w:left w:val="none" w:sz="0" w:space="0" w:color="auto"/>
            <w:bottom w:val="none" w:sz="0" w:space="0" w:color="auto"/>
            <w:right w:val="none" w:sz="0" w:space="0" w:color="auto"/>
          </w:divBdr>
        </w:div>
        <w:div w:id="200593901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3dc75d-5652-4a9d-a37f-7c8286d8d84f">
      <Terms xmlns="http://schemas.microsoft.com/office/infopath/2007/PartnerControls"/>
    </lcf76f155ced4ddcb4097134ff3c332f>
    <TaxCatchAll xmlns="c070e406-6572-48e3-90c5-e029542738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DC3B0FDBBBFF47BE559BB10C507ED8" ma:contentTypeVersion="15" ma:contentTypeDescription="Create a new document." ma:contentTypeScope="" ma:versionID="66b6f0f83135bb4f54473b5f998e104d">
  <xsd:schema xmlns:xsd="http://www.w3.org/2001/XMLSchema" xmlns:xs="http://www.w3.org/2001/XMLSchema" xmlns:p="http://schemas.microsoft.com/office/2006/metadata/properties" xmlns:ns2="c070e406-6572-48e3-90c5-e02954273869" xmlns:ns3="963dc75d-5652-4a9d-a37f-7c8286d8d84f" targetNamespace="http://schemas.microsoft.com/office/2006/metadata/properties" ma:root="true" ma:fieldsID="8caa33530cdbe72bbee1d0898bf7b514" ns2:_="" ns3:_="">
    <xsd:import namespace="c070e406-6572-48e3-90c5-e02954273869"/>
    <xsd:import namespace="963dc75d-5652-4a9d-a37f-7c8286d8d8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e406-6572-48e3-90c5-e029542738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dd41e8c-4356-4a79-b761-0fffe815c045}" ma:internalName="TaxCatchAll" ma:showField="CatchAllData" ma:web="c070e406-6572-48e3-90c5-e029542738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dc75d-5652-4a9d-a37f-7c8286d8d8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082CB-D72B-45AB-8110-7EFBF56931AA}">
  <ds:schemaRefs>
    <ds:schemaRef ds:uri="http://schemas.microsoft.com/office/2006/metadata/properties"/>
    <ds:schemaRef ds:uri="http://schemas.microsoft.com/office/infopath/2007/PartnerControls"/>
    <ds:schemaRef ds:uri="963dc75d-5652-4a9d-a37f-7c8286d8d84f"/>
    <ds:schemaRef ds:uri="c070e406-6572-48e3-90c5-e02954273869"/>
  </ds:schemaRefs>
</ds:datastoreItem>
</file>

<file path=customXml/itemProps2.xml><?xml version="1.0" encoding="utf-8"?>
<ds:datastoreItem xmlns:ds="http://schemas.openxmlformats.org/officeDocument/2006/customXml" ds:itemID="{D53A8D5F-2FBB-A04F-9822-624B35C9714A}">
  <ds:schemaRefs>
    <ds:schemaRef ds:uri="http://schemas.openxmlformats.org/officeDocument/2006/bibliography"/>
  </ds:schemaRefs>
</ds:datastoreItem>
</file>

<file path=customXml/itemProps3.xml><?xml version="1.0" encoding="utf-8"?>
<ds:datastoreItem xmlns:ds="http://schemas.openxmlformats.org/officeDocument/2006/customXml" ds:itemID="{D1C1931C-B0C8-40D8-9E8F-54B8A0F622CD}">
  <ds:schemaRefs>
    <ds:schemaRef ds:uri="http://schemas.microsoft.com/sharepoint/v3/contenttype/forms"/>
  </ds:schemaRefs>
</ds:datastoreItem>
</file>

<file path=customXml/itemProps4.xml><?xml version="1.0" encoding="utf-8"?>
<ds:datastoreItem xmlns:ds="http://schemas.openxmlformats.org/officeDocument/2006/customXml" ds:itemID="{94B0B5DB-2383-4C8D-B362-2A199C3BD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e406-6572-48e3-90c5-e02954273869"/>
    <ds:schemaRef ds:uri="963dc75d-5652-4a9d-a37f-7c8286d8d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9887</Words>
  <Characters>56362</Characters>
  <Application>Microsoft Office Word</Application>
  <DocSecurity>0</DocSecurity>
  <Lines>469</Lines>
  <Paragraphs>132</Paragraphs>
  <ScaleCrop>false</ScaleCrop>
  <Company/>
  <LinksUpToDate>false</LinksUpToDate>
  <CharactersWithSpaces>66117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Sean L</dc:creator>
  <cp:keywords/>
  <dc:description/>
  <cp:lastModifiedBy>Sean Zheng</cp:lastModifiedBy>
  <cp:revision>113</cp:revision>
  <dcterms:created xsi:type="dcterms:W3CDTF">2023-01-13T21:46:00Z</dcterms:created>
  <dcterms:modified xsi:type="dcterms:W3CDTF">2023-09-13T17:57:00Z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0x01010008DC3B0FDBBBFF47BE559BB10C507ED8</vt:lpwstr>
  </property>
  <property fmtid="{D5CDD505-2E9C-101B-9397-08002B2CF9AE}" pid="3" name="MediaServiceImageTags">
    <vt:lpwstr/>
  </property>
</Properties>
</file>