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D15D" w14:textId="77777777" w:rsidR="009C0D57" w:rsidRPr="00465906" w:rsidRDefault="009C0D57" w:rsidP="009C0D57">
      <w:pPr>
        <w:spacing w:after="240"/>
        <w:jc w:val="both"/>
        <w:rPr>
          <w:rFonts w:ascii="Arial" w:hAnsi="Arial" w:cs="Arial"/>
        </w:rPr>
      </w:pPr>
      <w:r w:rsidRPr="00465906">
        <w:rPr>
          <w:rFonts w:ascii="Arial" w:hAnsi="Arial" w:cs="Arial"/>
          <w:b/>
          <w:bCs/>
        </w:rPr>
        <w:t xml:space="preserve">Supplemental Appendix 1. </w:t>
      </w:r>
      <w:r w:rsidRPr="00465906">
        <w:rPr>
          <w:rFonts w:ascii="Arial" w:hAnsi="Arial" w:cs="Arial"/>
        </w:rPr>
        <w:t xml:space="preserve">Final selected binomial generalized estimating equations (GEE) model with an identity link function and results estimating the impact of New York State (NYS) Senate Bill 2994A on required immunization completion. </w:t>
      </w:r>
    </w:p>
    <w:tbl>
      <w:tblPr>
        <w:tblStyle w:val="TableGrid"/>
        <w:tblW w:w="9535" w:type="dxa"/>
        <w:tblBorders>
          <w:insideH w:val="none" w:sz="0" w:space="0" w:color="auto"/>
        </w:tblBorders>
        <w:tblLook w:val="04A0" w:firstRow="1" w:lastRow="0" w:firstColumn="1" w:lastColumn="0" w:noHBand="0" w:noVBand="1"/>
      </w:tblPr>
      <w:tblGrid>
        <w:gridCol w:w="1907"/>
        <w:gridCol w:w="1907"/>
        <w:gridCol w:w="1907"/>
        <w:gridCol w:w="1907"/>
        <w:gridCol w:w="1907"/>
      </w:tblGrid>
      <w:tr w:rsidR="009C0D57" w:rsidRPr="00BB4CD7" w14:paraId="12F920B1" w14:textId="77777777" w:rsidTr="00BA5255">
        <w:tc>
          <w:tcPr>
            <w:tcW w:w="9535" w:type="dxa"/>
            <w:gridSpan w:val="5"/>
          </w:tcPr>
          <w:p w14:paraId="7A07A95C" w14:textId="77777777" w:rsidR="009C0D57" w:rsidRPr="00E739C8" w:rsidRDefault="009C0D57" w:rsidP="00BA5255">
            <w:pPr>
              <w:spacing w:after="240"/>
              <w:jc w:val="both"/>
              <w:rPr>
                <w:rFonts w:ascii="Arial" w:hAnsi="Arial" w:cs="Arial"/>
                <w:b/>
                <w:bCs/>
                <w:sz w:val="22"/>
                <w:szCs w:val="22"/>
              </w:rPr>
            </w:pPr>
            <w:r w:rsidRPr="00E739C8">
              <w:rPr>
                <w:rFonts w:ascii="Arial" w:hAnsi="Arial" w:cs="Arial"/>
                <w:b/>
                <w:bCs/>
                <w:sz w:val="22"/>
                <w:szCs w:val="22"/>
              </w:rPr>
              <w:t>Final selected model</w:t>
            </w:r>
            <w:r>
              <w:rPr>
                <w:rFonts w:ascii="Arial" w:hAnsi="Arial" w:cs="Arial"/>
                <w:b/>
                <w:bCs/>
                <w:sz w:val="22"/>
                <w:szCs w:val="22"/>
              </w:rPr>
              <w:t>:</w:t>
            </w:r>
          </w:p>
        </w:tc>
      </w:tr>
      <w:tr w:rsidR="009C0D57" w:rsidRPr="00BB4CD7" w14:paraId="7D2038B4" w14:textId="77777777" w:rsidTr="00BA5255">
        <w:trPr>
          <w:trHeight w:val="351"/>
        </w:trPr>
        <w:tc>
          <w:tcPr>
            <w:tcW w:w="9535" w:type="dxa"/>
            <w:gridSpan w:val="5"/>
            <w:tcBorders>
              <w:bottom w:val="single" w:sz="4" w:space="0" w:color="auto"/>
            </w:tcBorders>
          </w:tcPr>
          <w:p w14:paraId="7A67D9EC" w14:textId="77777777" w:rsidR="009C0D57" w:rsidRPr="00BB4CD7" w:rsidRDefault="009C0D57" w:rsidP="00BA5255">
            <w:pPr>
              <w:spacing w:after="240"/>
              <w:jc w:val="both"/>
              <w:rPr>
                <w:rFonts w:ascii="Arial" w:eastAsiaTheme="minorEastAsia" w:hAnsi="Arial" w:cs="Arial"/>
                <w:sz w:val="22"/>
                <w:szCs w:val="22"/>
              </w:rPr>
            </w:pPr>
            <m:oMathPara>
              <m:oMath>
                <m:r>
                  <w:rPr>
                    <w:rFonts w:ascii="Cambria Math" w:hAnsi="Cambria Math" w:cs="Arial"/>
                    <w:sz w:val="22"/>
                    <w:szCs w:val="22"/>
                  </w:rPr>
                  <m:t xml:space="preserve">Complete </m:t>
                </m:r>
                <m:sSub>
                  <m:sSubPr>
                    <m:ctrlPr>
                      <w:rPr>
                        <w:rFonts w:ascii="Cambria Math" w:hAnsi="Cambria Math" w:cs="Arial"/>
                        <w:i/>
                        <w:sz w:val="22"/>
                        <w:szCs w:val="22"/>
                      </w:rPr>
                    </m:ctrlPr>
                  </m:sSubPr>
                  <m:e>
                    <m:r>
                      <w:rPr>
                        <w:rFonts w:ascii="Cambria Math" w:hAnsi="Cambria Math" w:cs="Arial"/>
                        <w:sz w:val="22"/>
                        <w:szCs w:val="22"/>
                      </w:rPr>
                      <m:t>vx</m:t>
                    </m:r>
                  </m:e>
                  <m:sub>
                    <m:r>
                      <w:rPr>
                        <w:rFonts w:ascii="Cambria Math" w:hAnsi="Cambria Math" w:cs="Arial"/>
                        <w:sz w:val="22"/>
                        <w:szCs w:val="22"/>
                      </w:rPr>
                      <m:t>ij</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0</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1</m:t>
                    </m:r>
                  </m:sub>
                </m:sSub>
                <m:sSub>
                  <m:sSubPr>
                    <m:ctrlPr>
                      <w:rPr>
                        <w:rFonts w:ascii="Cambria Math" w:hAnsi="Cambria Math" w:cs="Arial"/>
                        <w:i/>
                        <w:sz w:val="22"/>
                        <w:szCs w:val="22"/>
                      </w:rPr>
                    </m:ctrlPr>
                  </m:sSubPr>
                  <m:e>
                    <m:r>
                      <w:rPr>
                        <w:rFonts w:ascii="Cambria Math" w:hAnsi="Cambria Math" w:cs="Arial"/>
                        <w:sz w:val="22"/>
                        <w:szCs w:val="22"/>
                      </w:rPr>
                      <m:t>Time</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2</m:t>
                    </m:r>
                  </m:sub>
                </m:sSub>
                <m:r>
                  <w:rPr>
                    <w:rFonts w:ascii="Cambria Math" w:hAnsi="Cambria Math" w:cs="Arial"/>
                    <w:sz w:val="22"/>
                    <w:szCs w:val="22"/>
                  </w:rPr>
                  <m:t xml:space="preserve">School </m:t>
                </m:r>
                <m:sSub>
                  <m:sSubPr>
                    <m:ctrlPr>
                      <w:rPr>
                        <w:rFonts w:ascii="Cambria Math" w:hAnsi="Cambria Math" w:cs="Arial"/>
                        <w:i/>
                        <w:sz w:val="22"/>
                        <w:szCs w:val="22"/>
                      </w:rPr>
                    </m:ctrlPr>
                  </m:sSubPr>
                  <m:e>
                    <m:r>
                      <w:rPr>
                        <w:rFonts w:ascii="Cambria Math" w:hAnsi="Cambria Math" w:cs="Arial"/>
                        <w:sz w:val="22"/>
                        <w:szCs w:val="22"/>
                      </w:rPr>
                      <m:t>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Time</m:t>
                    </m:r>
                  </m:e>
                  <m:sub>
                    <m:r>
                      <w:rPr>
                        <w:rFonts w:ascii="Cambria Math" w:hAnsi="Cambria Math" w:cs="Arial"/>
                        <w:sz w:val="22"/>
                        <w:szCs w:val="22"/>
                      </w:rPr>
                      <m:t>ij</m:t>
                    </m:r>
                  </m:sub>
                </m:sSub>
                <m:r>
                  <w:rPr>
                    <w:rFonts w:ascii="Cambria Math" w:hAnsi="Cambria Math" w:cs="Arial"/>
                    <w:sz w:val="22"/>
                    <w:szCs w:val="22"/>
                  </w:rPr>
                  <m:t xml:space="preserve">*School </m:t>
                </m:r>
                <m:sSub>
                  <m:sSubPr>
                    <m:ctrlPr>
                      <w:rPr>
                        <w:rFonts w:ascii="Cambria Math" w:hAnsi="Cambria Math" w:cs="Arial"/>
                        <w:i/>
                        <w:sz w:val="22"/>
                        <w:szCs w:val="22"/>
                      </w:rPr>
                    </m:ctrlPr>
                  </m:sSubPr>
                  <m:e>
                    <m:r>
                      <w:rPr>
                        <w:rFonts w:ascii="Cambria Math" w:hAnsi="Cambria Math" w:cs="Arial"/>
                        <w:sz w:val="22"/>
                        <w:szCs w:val="22"/>
                      </w:rPr>
                      <m:t>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4</m:t>
                    </m:r>
                  </m:sub>
                </m:sSub>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5</m:t>
                    </m:r>
                  </m:sub>
                </m:sSub>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*School</m:t>
                </m:r>
                <m:sSub>
                  <m:sSubPr>
                    <m:ctrlPr>
                      <w:rPr>
                        <w:rFonts w:ascii="Cambria Math" w:hAnsi="Cambria Math" w:cs="Arial"/>
                        <w:i/>
                        <w:sz w:val="22"/>
                        <w:szCs w:val="22"/>
                      </w:rPr>
                    </m:ctrlPr>
                  </m:sSubPr>
                  <m:e>
                    <m:r>
                      <w:rPr>
                        <w:rFonts w:ascii="Cambria Math" w:hAnsi="Cambria Math" w:cs="Arial"/>
                        <w:sz w:val="22"/>
                        <w:szCs w:val="22"/>
                      </w:rPr>
                      <m:t xml:space="preserve"> 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6</m:t>
                    </m:r>
                  </m:sub>
                </m:sSub>
                <m:r>
                  <w:rPr>
                    <w:rFonts w:ascii="Cambria Math" w:hAnsi="Cambria Math" w:cs="Arial"/>
                    <w:sz w:val="22"/>
                    <w:szCs w:val="22"/>
                  </w:rPr>
                  <m:t xml:space="preserve">Time post </m:t>
                </m:r>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7</m:t>
                    </m:r>
                  </m:sub>
                </m:sSub>
                <m:r>
                  <w:rPr>
                    <w:rFonts w:ascii="Cambria Math" w:hAnsi="Cambria Math" w:cs="Arial"/>
                    <w:sz w:val="22"/>
                    <w:szCs w:val="22"/>
                  </w:rPr>
                  <m:t xml:space="preserve">Time post </m:t>
                </m:r>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*School</m:t>
                </m:r>
                <m:sSub>
                  <m:sSubPr>
                    <m:ctrlPr>
                      <w:rPr>
                        <w:rFonts w:ascii="Cambria Math" w:hAnsi="Cambria Math" w:cs="Arial"/>
                        <w:i/>
                        <w:sz w:val="22"/>
                        <w:szCs w:val="22"/>
                      </w:rPr>
                    </m:ctrlPr>
                  </m:sSubPr>
                  <m:e>
                    <m:r>
                      <w:rPr>
                        <w:rFonts w:ascii="Cambria Math" w:hAnsi="Cambria Math" w:cs="Arial"/>
                        <w:sz w:val="22"/>
                        <w:szCs w:val="22"/>
                      </w:rPr>
                      <m:t xml:space="preserve"> 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ij</m:t>
                    </m:r>
                  </m:sub>
                </m:sSub>
              </m:oMath>
            </m:oMathPara>
          </w:p>
        </w:tc>
      </w:tr>
      <w:tr w:rsidR="009C0D57" w:rsidRPr="00BB4CD7" w14:paraId="4FE9A4F2" w14:textId="77777777" w:rsidTr="00BA5255">
        <w:tc>
          <w:tcPr>
            <w:tcW w:w="1907" w:type="dxa"/>
            <w:tcBorders>
              <w:top w:val="single" w:sz="4" w:space="0" w:color="auto"/>
              <w:bottom w:val="single" w:sz="4" w:space="0" w:color="auto"/>
            </w:tcBorders>
          </w:tcPr>
          <w:p w14:paraId="582C48E6" w14:textId="77777777" w:rsidR="009C0D57" w:rsidRDefault="009C0D57" w:rsidP="00BA5255">
            <w:pPr>
              <w:spacing w:after="240"/>
              <w:jc w:val="both"/>
              <w:rPr>
                <w:rFonts w:ascii="Arial" w:eastAsia="Calibri" w:hAnsi="Arial" w:cs="Arial"/>
                <w:sz w:val="22"/>
                <w:szCs w:val="22"/>
              </w:rPr>
            </w:pPr>
            <w:r w:rsidRPr="00BB4CD7">
              <w:rPr>
                <w:rFonts w:ascii="Arial" w:hAnsi="Arial" w:cs="Arial"/>
                <w:b/>
                <w:bCs/>
                <w:sz w:val="22"/>
                <w:szCs w:val="22"/>
              </w:rPr>
              <w:t>Term</w:t>
            </w:r>
          </w:p>
        </w:tc>
        <w:tc>
          <w:tcPr>
            <w:tcW w:w="1907" w:type="dxa"/>
            <w:tcBorders>
              <w:top w:val="single" w:sz="4" w:space="0" w:color="auto"/>
              <w:bottom w:val="single" w:sz="4" w:space="0" w:color="auto"/>
            </w:tcBorders>
          </w:tcPr>
          <w:p w14:paraId="35F594F8"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Estimate</w:t>
            </w:r>
          </w:p>
        </w:tc>
        <w:tc>
          <w:tcPr>
            <w:tcW w:w="1907" w:type="dxa"/>
            <w:tcBorders>
              <w:top w:val="single" w:sz="4" w:space="0" w:color="auto"/>
              <w:bottom w:val="single" w:sz="4" w:space="0" w:color="auto"/>
            </w:tcBorders>
          </w:tcPr>
          <w:p w14:paraId="2960B9C6"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P value</w:t>
            </w:r>
          </w:p>
        </w:tc>
        <w:tc>
          <w:tcPr>
            <w:tcW w:w="1907" w:type="dxa"/>
            <w:tcBorders>
              <w:top w:val="single" w:sz="4" w:space="0" w:color="auto"/>
              <w:bottom w:val="single" w:sz="4" w:space="0" w:color="auto"/>
            </w:tcBorders>
          </w:tcPr>
          <w:p w14:paraId="7EC3A5EF"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Lower CI</w:t>
            </w:r>
          </w:p>
        </w:tc>
        <w:tc>
          <w:tcPr>
            <w:tcW w:w="1907" w:type="dxa"/>
            <w:tcBorders>
              <w:top w:val="single" w:sz="4" w:space="0" w:color="auto"/>
              <w:bottom w:val="single" w:sz="4" w:space="0" w:color="auto"/>
            </w:tcBorders>
          </w:tcPr>
          <w:p w14:paraId="32C1CD31"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Upper CI</w:t>
            </w:r>
          </w:p>
        </w:tc>
      </w:tr>
      <w:tr w:rsidR="009C0D57" w:rsidRPr="00BB4CD7" w14:paraId="2154E6AD" w14:textId="77777777" w:rsidTr="00BA5255">
        <w:tc>
          <w:tcPr>
            <w:tcW w:w="1907" w:type="dxa"/>
            <w:tcBorders>
              <w:top w:val="single" w:sz="4" w:space="0" w:color="auto"/>
              <w:bottom w:val="single" w:sz="4" w:space="0" w:color="auto"/>
            </w:tcBorders>
          </w:tcPr>
          <w:p w14:paraId="5169B114" w14:textId="77777777" w:rsidR="009C0D57" w:rsidRPr="00BB4CD7" w:rsidRDefault="009C0D57" w:rsidP="00BA5255">
            <w:pPr>
              <w:spacing w:after="240"/>
              <w:rPr>
                <w:rFonts w:ascii="Arial" w:hAnsi="Arial" w:cs="Arial"/>
                <w:b/>
                <w:bCs/>
                <w:sz w:val="22"/>
                <w:szCs w:val="22"/>
              </w:rPr>
            </w:pPr>
            <w:r w:rsidRPr="00BB4CD7">
              <w:rPr>
                <w:rFonts w:ascii="Arial" w:hAnsi="Arial" w:cs="Arial"/>
                <w:sz w:val="22"/>
                <w:szCs w:val="22"/>
              </w:rPr>
              <w:t>Intercept</w:t>
            </w:r>
          </w:p>
        </w:tc>
        <w:tc>
          <w:tcPr>
            <w:tcW w:w="1907" w:type="dxa"/>
            <w:tcBorders>
              <w:top w:val="single" w:sz="4" w:space="0" w:color="auto"/>
              <w:bottom w:val="single" w:sz="4" w:space="0" w:color="auto"/>
            </w:tcBorders>
            <w:vAlign w:val="bottom"/>
          </w:tcPr>
          <w:p w14:paraId="5EBB2BF3"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color w:val="000000"/>
                <w:sz w:val="22"/>
                <w:szCs w:val="22"/>
              </w:rPr>
              <w:t>0.98</w:t>
            </w:r>
            <w:r>
              <w:rPr>
                <w:rFonts w:ascii="Arial" w:hAnsi="Arial" w:cs="Arial"/>
                <w:color w:val="000000"/>
                <w:sz w:val="22"/>
                <w:szCs w:val="22"/>
              </w:rPr>
              <w:t>47</w:t>
            </w:r>
          </w:p>
        </w:tc>
        <w:tc>
          <w:tcPr>
            <w:tcW w:w="1907" w:type="dxa"/>
            <w:tcBorders>
              <w:top w:val="single" w:sz="4" w:space="0" w:color="auto"/>
              <w:bottom w:val="single" w:sz="4" w:space="0" w:color="auto"/>
            </w:tcBorders>
          </w:tcPr>
          <w:p w14:paraId="4D91E164"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7080AA8B"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color w:val="000000"/>
                <w:sz w:val="22"/>
                <w:szCs w:val="22"/>
              </w:rPr>
              <w:t>0.98</w:t>
            </w:r>
            <w:r>
              <w:rPr>
                <w:rFonts w:ascii="Arial" w:hAnsi="Arial" w:cs="Arial"/>
                <w:color w:val="000000"/>
                <w:sz w:val="22"/>
                <w:szCs w:val="22"/>
              </w:rPr>
              <w:t>37</w:t>
            </w:r>
          </w:p>
        </w:tc>
        <w:tc>
          <w:tcPr>
            <w:tcW w:w="1907" w:type="dxa"/>
            <w:tcBorders>
              <w:top w:val="single" w:sz="4" w:space="0" w:color="auto"/>
              <w:bottom w:val="single" w:sz="4" w:space="0" w:color="auto"/>
            </w:tcBorders>
            <w:vAlign w:val="bottom"/>
          </w:tcPr>
          <w:p w14:paraId="131B81F2"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color w:val="000000"/>
                <w:sz w:val="22"/>
                <w:szCs w:val="22"/>
              </w:rPr>
              <w:t>0.985</w:t>
            </w:r>
            <w:r>
              <w:rPr>
                <w:rFonts w:ascii="Arial" w:hAnsi="Arial" w:cs="Arial"/>
                <w:color w:val="000000"/>
                <w:sz w:val="22"/>
                <w:szCs w:val="22"/>
              </w:rPr>
              <w:t>8</w:t>
            </w:r>
          </w:p>
        </w:tc>
      </w:tr>
      <w:tr w:rsidR="009C0D57" w:rsidRPr="00BB4CD7" w14:paraId="31682BB3" w14:textId="77777777" w:rsidTr="00BA5255">
        <w:tc>
          <w:tcPr>
            <w:tcW w:w="1907" w:type="dxa"/>
            <w:tcBorders>
              <w:top w:val="single" w:sz="4" w:space="0" w:color="auto"/>
              <w:bottom w:val="single" w:sz="4" w:space="0" w:color="auto"/>
            </w:tcBorders>
          </w:tcPr>
          <w:p w14:paraId="51223272"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w:t>
            </w:r>
          </w:p>
        </w:tc>
        <w:tc>
          <w:tcPr>
            <w:tcW w:w="1907" w:type="dxa"/>
            <w:tcBorders>
              <w:top w:val="single" w:sz="4" w:space="0" w:color="auto"/>
              <w:bottom w:val="single" w:sz="4" w:space="0" w:color="auto"/>
            </w:tcBorders>
            <w:vAlign w:val="bottom"/>
          </w:tcPr>
          <w:p w14:paraId="27F610B7"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w:t>
            </w:r>
            <w:r>
              <w:rPr>
                <w:rFonts w:ascii="Arial" w:hAnsi="Arial" w:cs="Arial"/>
                <w:color w:val="000000"/>
                <w:sz w:val="22"/>
                <w:szCs w:val="22"/>
              </w:rPr>
              <w:t>16</w:t>
            </w:r>
          </w:p>
        </w:tc>
        <w:tc>
          <w:tcPr>
            <w:tcW w:w="1907" w:type="dxa"/>
            <w:tcBorders>
              <w:top w:val="single" w:sz="4" w:space="0" w:color="auto"/>
              <w:bottom w:val="single" w:sz="4" w:space="0" w:color="auto"/>
            </w:tcBorders>
          </w:tcPr>
          <w:p w14:paraId="25EBF308"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67D7365F"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-0.001</w:t>
            </w:r>
            <w:r>
              <w:rPr>
                <w:rFonts w:ascii="Arial" w:hAnsi="Arial" w:cs="Arial"/>
                <w:color w:val="000000"/>
                <w:sz w:val="22"/>
                <w:szCs w:val="22"/>
              </w:rPr>
              <w:t>8</w:t>
            </w:r>
          </w:p>
        </w:tc>
        <w:tc>
          <w:tcPr>
            <w:tcW w:w="1907" w:type="dxa"/>
            <w:tcBorders>
              <w:top w:val="single" w:sz="4" w:space="0" w:color="auto"/>
              <w:bottom w:val="single" w:sz="4" w:space="0" w:color="auto"/>
            </w:tcBorders>
            <w:vAlign w:val="bottom"/>
          </w:tcPr>
          <w:p w14:paraId="464DCAC1"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-0.001</w:t>
            </w:r>
            <w:r>
              <w:rPr>
                <w:rFonts w:ascii="Arial" w:hAnsi="Arial" w:cs="Arial"/>
                <w:color w:val="000000"/>
                <w:sz w:val="22"/>
                <w:szCs w:val="22"/>
              </w:rPr>
              <w:t>3</w:t>
            </w:r>
          </w:p>
        </w:tc>
      </w:tr>
      <w:tr w:rsidR="009C0D57" w:rsidRPr="00BB4CD7" w14:paraId="5B46B6CC" w14:textId="77777777" w:rsidTr="00BA5255">
        <w:tc>
          <w:tcPr>
            <w:tcW w:w="1907" w:type="dxa"/>
            <w:tcBorders>
              <w:top w:val="single" w:sz="4" w:space="0" w:color="auto"/>
              <w:bottom w:val="single" w:sz="4" w:space="0" w:color="auto"/>
            </w:tcBorders>
          </w:tcPr>
          <w:p w14:paraId="046146DA"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Law</w:t>
            </w:r>
          </w:p>
        </w:tc>
        <w:tc>
          <w:tcPr>
            <w:tcW w:w="1907" w:type="dxa"/>
            <w:tcBorders>
              <w:top w:val="single" w:sz="4" w:space="0" w:color="auto"/>
              <w:bottom w:val="single" w:sz="4" w:space="0" w:color="auto"/>
            </w:tcBorders>
            <w:vAlign w:val="bottom"/>
          </w:tcPr>
          <w:p w14:paraId="22E7BDFD"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0.008</w:t>
            </w:r>
            <w:r>
              <w:rPr>
                <w:rFonts w:ascii="Arial" w:hAnsi="Arial" w:cs="Arial"/>
                <w:color w:val="000000"/>
                <w:sz w:val="22"/>
                <w:szCs w:val="22"/>
              </w:rPr>
              <w:t>4</w:t>
            </w:r>
          </w:p>
        </w:tc>
        <w:tc>
          <w:tcPr>
            <w:tcW w:w="1907" w:type="dxa"/>
            <w:tcBorders>
              <w:top w:val="single" w:sz="4" w:space="0" w:color="auto"/>
              <w:bottom w:val="single" w:sz="4" w:space="0" w:color="auto"/>
            </w:tcBorders>
          </w:tcPr>
          <w:p w14:paraId="2F704D81"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025A295B"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0.006</w:t>
            </w:r>
            <w:r>
              <w:rPr>
                <w:rFonts w:ascii="Arial" w:hAnsi="Arial" w:cs="Arial"/>
                <w:color w:val="000000"/>
                <w:sz w:val="22"/>
                <w:szCs w:val="22"/>
              </w:rPr>
              <w:t>7</w:t>
            </w:r>
          </w:p>
        </w:tc>
        <w:tc>
          <w:tcPr>
            <w:tcW w:w="1907" w:type="dxa"/>
            <w:tcBorders>
              <w:top w:val="single" w:sz="4" w:space="0" w:color="auto"/>
              <w:bottom w:val="single" w:sz="4" w:space="0" w:color="auto"/>
            </w:tcBorders>
            <w:vAlign w:val="bottom"/>
          </w:tcPr>
          <w:p w14:paraId="57F13337"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101</w:t>
            </w:r>
          </w:p>
        </w:tc>
      </w:tr>
      <w:tr w:rsidR="009C0D57" w:rsidRPr="00BB4CD7" w14:paraId="7E6F9874" w14:textId="77777777" w:rsidTr="00BA5255">
        <w:tc>
          <w:tcPr>
            <w:tcW w:w="1907" w:type="dxa"/>
            <w:tcBorders>
              <w:top w:val="single" w:sz="4" w:space="0" w:color="auto"/>
              <w:bottom w:val="single" w:sz="4" w:space="0" w:color="auto"/>
            </w:tcBorders>
          </w:tcPr>
          <w:p w14:paraId="42DF9D94"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 post law</w:t>
            </w:r>
          </w:p>
        </w:tc>
        <w:tc>
          <w:tcPr>
            <w:tcW w:w="1907" w:type="dxa"/>
            <w:tcBorders>
              <w:top w:val="single" w:sz="4" w:space="0" w:color="auto"/>
              <w:bottom w:val="single" w:sz="4" w:space="0" w:color="auto"/>
            </w:tcBorders>
            <w:vAlign w:val="bottom"/>
          </w:tcPr>
          <w:p w14:paraId="17AD1F12"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0.002</w:t>
            </w:r>
            <w:r>
              <w:rPr>
                <w:rFonts w:ascii="Arial" w:hAnsi="Arial" w:cs="Arial"/>
                <w:color w:val="000000"/>
                <w:sz w:val="22"/>
                <w:szCs w:val="22"/>
              </w:rPr>
              <w:t>7</w:t>
            </w:r>
          </w:p>
        </w:tc>
        <w:tc>
          <w:tcPr>
            <w:tcW w:w="1907" w:type="dxa"/>
            <w:tcBorders>
              <w:top w:val="single" w:sz="4" w:space="0" w:color="auto"/>
              <w:bottom w:val="single" w:sz="4" w:space="0" w:color="auto"/>
            </w:tcBorders>
          </w:tcPr>
          <w:p w14:paraId="678DA305"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3FB3DA79"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0.001</w:t>
            </w:r>
            <w:r>
              <w:rPr>
                <w:rFonts w:ascii="Arial" w:hAnsi="Arial" w:cs="Arial"/>
                <w:color w:val="000000"/>
                <w:sz w:val="22"/>
                <w:szCs w:val="22"/>
              </w:rPr>
              <w:t>8</w:t>
            </w:r>
          </w:p>
        </w:tc>
        <w:tc>
          <w:tcPr>
            <w:tcW w:w="1907" w:type="dxa"/>
            <w:tcBorders>
              <w:top w:val="single" w:sz="4" w:space="0" w:color="auto"/>
              <w:bottom w:val="single" w:sz="4" w:space="0" w:color="auto"/>
            </w:tcBorders>
            <w:vAlign w:val="bottom"/>
          </w:tcPr>
          <w:p w14:paraId="71D11DC2"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0.003</w:t>
            </w:r>
            <w:r>
              <w:rPr>
                <w:rFonts w:ascii="Arial" w:hAnsi="Arial" w:cs="Arial"/>
                <w:color w:val="000000"/>
                <w:sz w:val="22"/>
                <w:szCs w:val="22"/>
              </w:rPr>
              <w:t>7</w:t>
            </w:r>
          </w:p>
        </w:tc>
      </w:tr>
      <w:tr w:rsidR="009C0D57" w:rsidRPr="00BB4CD7" w14:paraId="16C12CF8" w14:textId="77777777" w:rsidTr="00BA5255">
        <w:tc>
          <w:tcPr>
            <w:tcW w:w="1907" w:type="dxa"/>
            <w:tcBorders>
              <w:top w:val="single" w:sz="4" w:space="0" w:color="auto"/>
              <w:bottom w:val="single" w:sz="4" w:space="0" w:color="auto"/>
            </w:tcBorders>
          </w:tcPr>
          <w:p w14:paraId="1A389972"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School type</w:t>
            </w:r>
          </w:p>
        </w:tc>
        <w:tc>
          <w:tcPr>
            <w:tcW w:w="1907" w:type="dxa"/>
            <w:tcBorders>
              <w:top w:val="single" w:sz="4" w:space="0" w:color="auto"/>
              <w:bottom w:val="single" w:sz="4" w:space="0" w:color="auto"/>
            </w:tcBorders>
            <w:vAlign w:val="bottom"/>
          </w:tcPr>
          <w:p w14:paraId="08637545"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w:t>
            </w:r>
            <w:r>
              <w:rPr>
                <w:rFonts w:ascii="Arial" w:hAnsi="Arial" w:cs="Arial"/>
                <w:color w:val="000000"/>
                <w:sz w:val="22"/>
                <w:szCs w:val="22"/>
              </w:rPr>
              <w:t>0987</w:t>
            </w:r>
          </w:p>
        </w:tc>
        <w:tc>
          <w:tcPr>
            <w:tcW w:w="1907" w:type="dxa"/>
            <w:tcBorders>
              <w:top w:val="single" w:sz="4" w:space="0" w:color="auto"/>
              <w:bottom w:val="single" w:sz="4" w:space="0" w:color="auto"/>
            </w:tcBorders>
          </w:tcPr>
          <w:p w14:paraId="6A969D26"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2F17A6C7"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w:t>
            </w:r>
            <w:r>
              <w:rPr>
                <w:rFonts w:ascii="Arial" w:hAnsi="Arial" w:cs="Arial"/>
                <w:color w:val="000000"/>
                <w:sz w:val="22"/>
                <w:szCs w:val="22"/>
              </w:rPr>
              <w:t>.0840</w:t>
            </w:r>
          </w:p>
        </w:tc>
        <w:tc>
          <w:tcPr>
            <w:tcW w:w="1907" w:type="dxa"/>
            <w:tcBorders>
              <w:top w:val="single" w:sz="4" w:space="0" w:color="auto"/>
              <w:bottom w:val="single" w:sz="4" w:space="0" w:color="auto"/>
            </w:tcBorders>
            <w:vAlign w:val="bottom"/>
          </w:tcPr>
          <w:p w14:paraId="3965F051"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w:t>
            </w:r>
            <w:r>
              <w:rPr>
                <w:rFonts w:ascii="Arial" w:hAnsi="Arial" w:cs="Arial"/>
                <w:color w:val="000000"/>
                <w:sz w:val="22"/>
                <w:szCs w:val="22"/>
              </w:rPr>
              <w:t>1135</w:t>
            </w:r>
          </w:p>
        </w:tc>
      </w:tr>
      <w:tr w:rsidR="009C0D57" w:rsidRPr="00BB4CD7" w14:paraId="2178B36C" w14:textId="77777777" w:rsidTr="00BA5255">
        <w:tc>
          <w:tcPr>
            <w:tcW w:w="1907" w:type="dxa"/>
            <w:tcBorders>
              <w:top w:val="single" w:sz="4" w:space="0" w:color="auto"/>
              <w:bottom w:val="single" w:sz="4" w:space="0" w:color="auto"/>
            </w:tcBorders>
          </w:tcPr>
          <w:p w14:paraId="0BE6DBE5"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w:t>
            </w:r>
            <m:oMath>
              <m:r>
                <w:rPr>
                  <w:rFonts w:ascii="Cambria Math" w:hAnsi="Cambria Math" w:cs="Arial"/>
                  <w:sz w:val="22"/>
                  <w:szCs w:val="22"/>
                </w:rPr>
                <m:t>*</m:t>
              </m:r>
            </m:oMath>
            <w:r w:rsidRPr="00BB4CD7">
              <w:rPr>
                <w:rFonts w:ascii="Arial" w:eastAsiaTheme="minorEastAsia" w:hAnsi="Arial" w:cs="Arial"/>
                <w:sz w:val="22"/>
                <w:szCs w:val="22"/>
              </w:rPr>
              <w:t>School type</w:t>
            </w:r>
          </w:p>
        </w:tc>
        <w:tc>
          <w:tcPr>
            <w:tcW w:w="1907" w:type="dxa"/>
            <w:tcBorders>
              <w:top w:val="single" w:sz="4" w:space="0" w:color="auto"/>
              <w:bottom w:val="single" w:sz="4" w:space="0" w:color="auto"/>
            </w:tcBorders>
          </w:tcPr>
          <w:p w14:paraId="328EA3B4"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sz w:val="22"/>
                <w:szCs w:val="22"/>
              </w:rPr>
              <w:t>-0.0</w:t>
            </w:r>
            <w:r>
              <w:rPr>
                <w:rFonts w:ascii="Arial" w:hAnsi="Arial" w:cs="Arial"/>
                <w:sz w:val="22"/>
                <w:szCs w:val="22"/>
              </w:rPr>
              <w:t>021</w:t>
            </w:r>
          </w:p>
        </w:tc>
        <w:tc>
          <w:tcPr>
            <w:tcW w:w="1907" w:type="dxa"/>
            <w:tcBorders>
              <w:top w:val="single" w:sz="4" w:space="0" w:color="auto"/>
              <w:bottom w:val="single" w:sz="4" w:space="0" w:color="auto"/>
            </w:tcBorders>
          </w:tcPr>
          <w:p w14:paraId="252AFD1F"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0.0</w:t>
            </w:r>
            <w:r>
              <w:rPr>
                <w:rFonts w:ascii="Arial" w:hAnsi="Arial" w:cs="Arial"/>
                <w:sz w:val="22"/>
                <w:szCs w:val="22"/>
              </w:rPr>
              <w:t>245</w:t>
            </w:r>
          </w:p>
        </w:tc>
        <w:tc>
          <w:tcPr>
            <w:tcW w:w="1907" w:type="dxa"/>
            <w:tcBorders>
              <w:top w:val="single" w:sz="4" w:space="0" w:color="auto"/>
              <w:bottom w:val="single" w:sz="4" w:space="0" w:color="auto"/>
            </w:tcBorders>
          </w:tcPr>
          <w:p w14:paraId="7D3D41BC" w14:textId="77777777" w:rsidR="009C0D57" w:rsidRPr="00BB4CD7" w:rsidRDefault="009C0D57" w:rsidP="00BA5255">
            <w:pPr>
              <w:spacing w:after="240"/>
              <w:jc w:val="center"/>
              <w:rPr>
                <w:rFonts w:ascii="Arial" w:hAnsi="Arial" w:cs="Arial"/>
                <w:color w:val="000000"/>
                <w:sz w:val="22"/>
                <w:szCs w:val="22"/>
              </w:rPr>
            </w:pPr>
            <w:r>
              <w:rPr>
                <w:rFonts w:ascii="Arial" w:hAnsi="Arial" w:cs="Arial"/>
                <w:sz w:val="22"/>
                <w:szCs w:val="22"/>
              </w:rPr>
              <w:t>-0.0003</w:t>
            </w:r>
          </w:p>
        </w:tc>
        <w:tc>
          <w:tcPr>
            <w:tcW w:w="1907" w:type="dxa"/>
            <w:tcBorders>
              <w:top w:val="single" w:sz="4" w:space="0" w:color="auto"/>
              <w:bottom w:val="single" w:sz="4" w:space="0" w:color="auto"/>
            </w:tcBorders>
          </w:tcPr>
          <w:p w14:paraId="320FC155" w14:textId="77777777" w:rsidR="009C0D57" w:rsidRPr="00BB4CD7" w:rsidRDefault="009C0D57" w:rsidP="00BA5255">
            <w:pPr>
              <w:spacing w:after="240"/>
              <w:jc w:val="center"/>
              <w:rPr>
                <w:rFonts w:ascii="Arial" w:hAnsi="Arial" w:cs="Arial"/>
                <w:color w:val="000000"/>
                <w:sz w:val="22"/>
                <w:szCs w:val="22"/>
              </w:rPr>
            </w:pPr>
            <w:r>
              <w:rPr>
                <w:rFonts w:ascii="Arial" w:hAnsi="Arial" w:cs="Arial"/>
                <w:sz w:val="22"/>
                <w:szCs w:val="22"/>
              </w:rPr>
              <w:t>-0.0040</w:t>
            </w:r>
          </w:p>
        </w:tc>
      </w:tr>
      <w:tr w:rsidR="009C0D57" w:rsidRPr="00BB4CD7" w14:paraId="14E9F48C" w14:textId="77777777" w:rsidTr="00BA5255">
        <w:tc>
          <w:tcPr>
            <w:tcW w:w="1907" w:type="dxa"/>
            <w:tcBorders>
              <w:top w:val="single" w:sz="4" w:space="0" w:color="auto"/>
              <w:bottom w:val="single" w:sz="4" w:space="0" w:color="auto"/>
            </w:tcBorders>
          </w:tcPr>
          <w:p w14:paraId="2E87EC09"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Law</w:t>
            </w:r>
            <m:oMath>
              <m:r>
                <w:rPr>
                  <w:rFonts w:ascii="Cambria Math" w:hAnsi="Cambria Math" w:cs="Arial"/>
                  <w:sz w:val="22"/>
                  <w:szCs w:val="22"/>
                </w:rPr>
                <m:t>*</m:t>
              </m:r>
            </m:oMath>
            <w:r w:rsidRPr="00BB4CD7">
              <w:rPr>
                <w:rFonts w:ascii="Arial" w:eastAsiaTheme="minorEastAsia" w:hAnsi="Arial" w:cs="Arial"/>
                <w:sz w:val="22"/>
                <w:szCs w:val="22"/>
              </w:rPr>
              <w:t>School type</w:t>
            </w:r>
          </w:p>
        </w:tc>
        <w:tc>
          <w:tcPr>
            <w:tcW w:w="1907" w:type="dxa"/>
            <w:tcBorders>
              <w:top w:val="single" w:sz="4" w:space="0" w:color="auto"/>
              <w:bottom w:val="single" w:sz="4" w:space="0" w:color="auto"/>
            </w:tcBorders>
            <w:vAlign w:val="bottom"/>
          </w:tcPr>
          <w:p w14:paraId="2F76D8C8" w14:textId="77777777" w:rsidR="009C0D57" w:rsidRPr="00BB4CD7" w:rsidRDefault="009C0D57" w:rsidP="00BA5255">
            <w:pPr>
              <w:spacing w:after="240"/>
              <w:jc w:val="center"/>
              <w:rPr>
                <w:rFonts w:ascii="Arial" w:hAnsi="Arial" w:cs="Arial"/>
                <w:sz w:val="22"/>
                <w:szCs w:val="22"/>
              </w:rPr>
            </w:pPr>
            <w:r w:rsidRPr="00BB4CD7">
              <w:rPr>
                <w:rFonts w:ascii="Arial" w:hAnsi="Arial" w:cs="Arial"/>
                <w:color w:val="000000"/>
                <w:sz w:val="22"/>
                <w:szCs w:val="22"/>
              </w:rPr>
              <w:t>0.03</w:t>
            </w:r>
            <w:r>
              <w:rPr>
                <w:rFonts w:ascii="Arial" w:hAnsi="Arial" w:cs="Arial"/>
                <w:color w:val="000000"/>
                <w:sz w:val="22"/>
                <w:szCs w:val="22"/>
              </w:rPr>
              <w:t>80</w:t>
            </w:r>
          </w:p>
        </w:tc>
        <w:tc>
          <w:tcPr>
            <w:tcW w:w="1907" w:type="dxa"/>
            <w:tcBorders>
              <w:top w:val="single" w:sz="4" w:space="0" w:color="auto"/>
              <w:bottom w:val="single" w:sz="4" w:space="0" w:color="auto"/>
            </w:tcBorders>
            <w:vAlign w:val="bottom"/>
          </w:tcPr>
          <w:p w14:paraId="7D673D61"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7CAAB270" w14:textId="77777777" w:rsidR="009C0D57" w:rsidRDefault="009C0D57" w:rsidP="00BA5255">
            <w:pPr>
              <w:spacing w:after="240"/>
              <w:jc w:val="center"/>
              <w:rPr>
                <w:rFonts w:ascii="Arial" w:hAnsi="Arial" w:cs="Arial"/>
                <w:sz w:val="22"/>
                <w:szCs w:val="22"/>
              </w:rPr>
            </w:pPr>
            <w:r w:rsidRPr="00BB4CD7">
              <w:rPr>
                <w:rFonts w:ascii="Arial" w:hAnsi="Arial" w:cs="Arial"/>
                <w:color w:val="000000"/>
                <w:sz w:val="22"/>
                <w:szCs w:val="22"/>
              </w:rPr>
              <w:t>0.028</w:t>
            </w:r>
            <w:r>
              <w:rPr>
                <w:rFonts w:ascii="Arial" w:hAnsi="Arial" w:cs="Arial"/>
                <w:color w:val="000000"/>
                <w:sz w:val="22"/>
                <w:szCs w:val="22"/>
              </w:rPr>
              <w:t>2</w:t>
            </w:r>
          </w:p>
        </w:tc>
        <w:tc>
          <w:tcPr>
            <w:tcW w:w="1907" w:type="dxa"/>
            <w:tcBorders>
              <w:top w:val="single" w:sz="4" w:space="0" w:color="auto"/>
              <w:bottom w:val="single" w:sz="4" w:space="0" w:color="auto"/>
            </w:tcBorders>
            <w:vAlign w:val="bottom"/>
          </w:tcPr>
          <w:p w14:paraId="3B8C6ACC" w14:textId="77777777" w:rsidR="009C0D57" w:rsidRDefault="009C0D57" w:rsidP="00BA5255">
            <w:pPr>
              <w:spacing w:after="240"/>
              <w:jc w:val="center"/>
              <w:rPr>
                <w:rFonts w:ascii="Arial" w:hAnsi="Arial" w:cs="Arial"/>
                <w:sz w:val="22"/>
                <w:szCs w:val="22"/>
              </w:rPr>
            </w:pPr>
            <w:r w:rsidRPr="00BB4CD7">
              <w:rPr>
                <w:rFonts w:ascii="Arial" w:hAnsi="Arial" w:cs="Arial"/>
                <w:color w:val="000000"/>
                <w:sz w:val="22"/>
                <w:szCs w:val="22"/>
              </w:rPr>
              <w:t>0.047</w:t>
            </w:r>
            <w:r>
              <w:rPr>
                <w:rFonts w:ascii="Arial" w:hAnsi="Arial" w:cs="Arial"/>
                <w:color w:val="000000"/>
                <w:sz w:val="22"/>
                <w:szCs w:val="22"/>
              </w:rPr>
              <w:t>7</w:t>
            </w:r>
          </w:p>
        </w:tc>
      </w:tr>
      <w:tr w:rsidR="009C0D57" w:rsidRPr="00BB4CD7" w14:paraId="5DAE12C5" w14:textId="77777777" w:rsidTr="00BA5255">
        <w:tc>
          <w:tcPr>
            <w:tcW w:w="1907" w:type="dxa"/>
            <w:tcBorders>
              <w:top w:val="single" w:sz="4" w:space="0" w:color="auto"/>
              <w:bottom w:val="single" w:sz="4" w:space="0" w:color="auto"/>
            </w:tcBorders>
          </w:tcPr>
          <w:p w14:paraId="6E574991"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 post law</w:t>
            </w:r>
            <m:oMath>
              <m:r>
                <w:rPr>
                  <w:rFonts w:ascii="Cambria Math" w:hAnsi="Cambria Math" w:cs="Arial"/>
                  <w:sz w:val="22"/>
                  <w:szCs w:val="22"/>
                </w:rPr>
                <m:t>*</m:t>
              </m:r>
            </m:oMath>
            <w:r w:rsidRPr="00BB4CD7">
              <w:rPr>
                <w:rFonts w:ascii="Arial" w:eastAsiaTheme="minorEastAsia" w:hAnsi="Arial" w:cs="Arial"/>
                <w:sz w:val="22"/>
                <w:szCs w:val="22"/>
              </w:rPr>
              <w:t>School type</w:t>
            </w:r>
          </w:p>
        </w:tc>
        <w:tc>
          <w:tcPr>
            <w:tcW w:w="1907" w:type="dxa"/>
            <w:tcBorders>
              <w:top w:val="single" w:sz="4" w:space="0" w:color="auto"/>
              <w:bottom w:val="single" w:sz="4" w:space="0" w:color="auto"/>
            </w:tcBorders>
            <w:vAlign w:val="bottom"/>
          </w:tcPr>
          <w:p w14:paraId="25AE2E0C"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w:t>
            </w:r>
            <w:r>
              <w:rPr>
                <w:rFonts w:ascii="Arial" w:hAnsi="Arial" w:cs="Arial"/>
                <w:color w:val="000000"/>
                <w:sz w:val="22"/>
                <w:szCs w:val="22"/>
              </w:rPr>
              <w:t>97</w:t>
            </w:r>
          </w:p>
        </w:tc>
        <w:tc>
          <w:tcPr>
            <w:tcW w:w="1907" w:type="dxa"/>
            <w:tcBorders>
              <w:top w:val="single" w:sz="4" w:space="0" w:color="auto"/>
              <w:bottom w:val="single" w:sz="4" w:space="0" w:color="auto"/>
            </w:tcBorders>
            <w:vAlign w:val="bottom"/>
          </w:tcPr>
          <w:p w14:paraId="26294B44"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907" w:type="dxa"/>
            <w:tcBorders>
              <w:top w:val="single" w:sz="4" w:space="0" w:color="auto"/>
              <w:bottom w:val="single" w:sz="4" w:space="0" w:color="auto"/>
            </w:tcBorders>
            <w:vAlign w:val="bottom"/>
          </w:tcPr>
          <w:p w14:paraId="19393F6E"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w:t>
            </w:r>
            <w:r>
              <w:rPr>
                <w:rFonts w:ascii="Arial" w:hAnsi="Arial" w:cs="Arial"/>
                <w:color w:val="000000"/>
                <w:sz w:val="22"/>
                <w:szCs w:val="22"/>
              </w:rPr>
              <w:t>48</w:t>
            </w:r>
          </w:p>
        </w:tc>
        <w:tc>
          <w:tcPr>
            <w:tcW w:w="1907" w:type="dxa"/>
            <w:tcBorders>
              <w:top w:val="single" w:sz="4" w:space="0" w:color="auto"/>
              <w:bottom w:val="single" w:sz="4" w:space="0" w:color="auto"/>
            </w:tcBorders>
            <w:vAlign w:val="bottom"/>
          </w:tcPr>
          <w:p w14:paraId="44431CA1"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0.01</w:t>
            </w:r>
            <w:r>
              <w:rPr>
                <w:rFonts w:ascii="Arial" w:hAnsi="Arial" w:cs="Arial"/>
                <w:color w:val="000000"/>
                <w:sz w:val="22"/>
                <w:szCs w:val="22"/>
              </w:rPr>
              <w:t>46</w:t>
            </w:r>
          </w:p>
        </w:tc>
      </w:tr>
      <w:tr w:rsidR="009C0D57" w:rsidRPr="00BB4CD7" w14:paraId="6DF900C2" w14:textId="77777777" w:rsidTr="00BA5255">
        <w:tc>
          <w:tcPr>
            <w:tcW w:w="9535" w:type="dxa"/>
            <w:gridSpan w:val="5"/>
            <w:tcBorders>
              <w:top w:val="single" w:sz="4" w:space="0" w:color="auto"/>
              <w:bottom w:val="single" w:sz="4" w:space="0" w:color="auto"/>
            </w:tcBorders>
          </w:tcPr>
          <w:p w14:paraId="7A12F7F0" w14:textId="77777777" w:rsidR="009C0D57" w:rsidRPr="00BB4CD7" w:rsidRDefault="009C0D57" w:rsidP="00BA5255">
            <w:pPr>
              <w:spacing w:after="240"/>
              <w:jc w:val="both"/>
              <w:rPr>
                <w:rFonts w:ascii="Arial" w:eastAsiaTheme="minorEastAsia" w:hAnsi="Arial" w:cs="Arial"/>
                <w:b/>
                <w:bCs/>
                <w:sz w:val="22"/>
                <w:szCs w:val="22"/>
              </w:rPr>
            </w:pPr>
            <w:r w:rsidRPr="00BB4CD7">
              <w:rPr>
                <w:rFonts w:ascii="Arial" w:eastAsiaTheme="minorEastAsia" w:hAnsi="Arial" w:cs="Arial"/>
                <w:b/>
                <w:bCs/>
                <w:sz w:val="22"/>
                <w:szCs w:val="22"/>
              </w:rPr>
              <w:t>Where:</w:t>
            </w:r>
          </w:p>
          <w:p w14:paraId="44BEB35D" w14:textId="77777777" w:rsidR="009C0D57" w:rsidRDefault="009C0D57" w:rsidP="00BA5255">
            <w:pPr>
              <w:pStyle w:val="ListParagraph"/>
              <w:numPr>
                <w:ilvl w:val="0"/>
                <w:numId w:val="1"/>
              </w:numPr>
              <w:spacing w:after="240"/>
              <w:contextualSpacing w:val="0"/>
              <w:rPr>
                <w:rFonts w:ascii="Arial" w:eastAsiaTheme="minorEastAsia" w:hAnsi="Arial" w:cs="Arial"/>
                <w:sz w:val="22"/>
                <w:szCs w:val="22"/>
              </w:rPr>
            </w:pPr>
            <w:r w:rsidRPr="00BB4CD7">
              <w:rPr>
                <w:rFonts w:ascii="Arial" w:eastAsiaTheme="minorEastAsia" w:hAnsi="Arial" w:cs="Arial"/>
                <w:i/>
                <w:iCs/>
                <w:sz w:val="22"/>
                <w:szCs w:val="22"/>
              </w:rPr>
              <w:t xml:space="preserve">Complete </w:t>
            </w:r>
            <w:proofErr w:type="spellStart"/>
            <w:r w:rsidRPr="00BB4CD7">
              <w:rPr>
                <w:rFonts w:ascii="Arial" w:eastAsiaTheme="minorEastAsia" w:hAnsi="Arial" w:cs="Arial"/>
                <w:i/>
                <w:iCs/>
                <w:sz w:val="22"/>
                <w:szCs w:val="22"/>
              </w:rPr>
              <w:t>vx</w:t>
            </w:r>
            <w:r w:rsidRPr="00BB4CD7">
              <w:rPr>
                <w:rFonts w:ascii="Arial" w:eastAsiaTheme="minorEastAsia" w:hAnsi="Arial" w:cs="Arial"/>
                <w:i/>
                <w:iCs/>
                <w:sz w:val="22"/>
                <w:szCs w:val="22"/>
                <w:vertAlign w:val="subscript"/>
              </w:rPr>
              <w:t>ij</w:t>
            </w:r>
            <w:proofErr w:type="spellEnd"/>
            <w:r w:rsidRPr="00BB4CD7">
              <w:rPr>
                <w:rFonts w:ascii="Arial" w:eastAsiaTheme="minorEastAsia" w:hAnsi="Arial" w:cs="Arial"/>
                <w:i/>
                <w:iCs/>
                <w:sz w:val="22"/>
                <w:szCs w:val="22"/>
              </w:rPr>
              <w:t xml:space="preserve"> = </w:t>
            </w:r>
            <w:r w:rsidRPr="00BB4CD7">
              <w:rPr>
                <w:rFonts w:ascii="Arial" w:eastAsiaTheme="minorEastAsia" w:hAnsi="Arial" w:cs="Arial"/>
                <w:sz w:val="22"/>
                <w:szCs w:val="22"/>
              </w:rPr>
              <w:t xml:space="preserve">Mean </w:t>
            </w:r>
            <w:r>
              <w:rPr>
                <w:rFonts w:ascii="Arial" w:eastAsiaTheme="minorEastAsia" w:hAnsi="Arial" w:cs="Arial"/>
                <w:sz w:val="22"/>
                <w:szCs w:val="22"/>
              </w:rPr>
              <w:t>school required vaccine</w:t>
            </w:r>
            <w:r w:rsidRPr="00BB4CD7">
              <w:rPr>
                <w:rFonts w:ascii="Arial" w:eastAsiaTheme="minorEastAsia" w:hAnsi="Arial" w:cs="Arial"/>
                <w:sz w:val="22"/>
                <w:szCs w:val="22"/>
              </w:rPr>
              <w:t xml:space="preserve"> completion (%)</w:t>
            </w:r>
          </w:p>
          <w:p w14:paraId="62F3D651"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00BB4CD7">
              <w:rPr>
                <w:rFonts w:ascii="Arial" w:eastAsiaTheme="minorEastAsia" w:hAnsi="Arial" w:cs="Arial"/>
                <w:i/>
                <w:iCs/>
                <w:sz w:val="22"/>
                <w:szCs w:val="22"/>
              </w:rPr>
              <w:t>Time</w:t>
            </w:r>
            <w:r w:rsidRPr="00BB4CD7">
              <w:rPr>
                <w:rFonts w:ascii="Arial" w:eastAsiaTheme="minorEastAsia" w:hAnsi="Arial" w:cs="Arial"/>
                <w:i/>
                <w:iCs/>
                <w:sz w:val="22"/>
                <w:szCs w:val="22"/>
                <w:vertAlign w:val="subscript"/>
              </w:rPr>
              <w:t>ij</w:t>
            </w:r>
            <w:proofErr w:type="spellEnd"/>
            <w:r w:rsidRPr="00BB4CD7">
              <w:rPr>
                <w:rFonts w:ascii="Arial" w:eastAsiaTheme="minorEastAsia" w:hAnsi="Arial" w:cs="Arial"/>
                <w:sz w:val="22"/>
                <w:szCs w:val="22"/>
              </w:rPr>
              <w:t xml:space="preserve"> = Time from the start of study period (years)</w:t>
            </w:r>
          </w:p>
          <w:p w14:paraId="3F71D1F8"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00BB4CD7">
              <w:rPr>
                <w:rFonts w:ascii="Arial" w:eastAsiaTheme="minorEastAsia" w:hAnsi="Arial" w:cs="Arial"/>
                <w:i/>
                <w:iCs/>
                <w:sz w:val="22"/>
                <w:szCs w:val="22"/>
              </w:rPr>
              <w:t>Law</w:t>
            </w:r>
            <w:r w:rsidRPr="00BB4CD7">
              <w:rPr>
                <w:rFonts w:ascii="Arial" w:eastAsiaTheme="minorEastAsia" w:hAnsi="Arial" w:cs="Arial"/>
                <w:i/>
                <w:iCs/>
                <w:sz w:val="22"/>
                <w:szCs w:val="22"/>
                <w:vertAlign w:val="subscript"/>
              </w:rPr>
              <w:t>ij</w:t>
            </w:r>
            <w:proofErr w:type="spellEnd"/>
            <w:r w:rsidRPr="00BB4CD7">
              <w:rPr>
                <w:rFonts w:ascii="Arial" w:eastAsiaTheme="minorEastAsia" w:hAnsi="Arial" w:cs="Arial"/>
                <w:i/>
                <w:iCs/>
                <w:sz w:val="22"/>
                <w:szCs w:val="22"/>
              </w:rPr>
              <w:t xml:space="preserve"> = </w:t>
            </w:r>
            <w:r>
              <w:rPr>
                <w:rFonts w:ascii="Arial" w:eastAsiaTheme="minorEastAsia" w:hAnsi="Arial" w:cs="Arial"/>
                <w:sz w:val="22"/>
                <w:szCs w:val="22"/>
              </w:rPr>
              <w:t>NYS</w:t>
            </w:r>
            <w:r w:rsidRPr="00BB4CD7">
              <w:rPr>
                <w:rFonts w:ascii="Arial" w:eastAsiaTheme="minorEastAsia" w:hAnsi="Arial" w:cs="Arial"/>
                <w:sz w:val="22"/>
                <w:szCs w:val="22"/>
              </w:rPr>
              <w:t xml:space="preserve"> Senate Bill 2994A implementation (0</w:t>
            </w:r>
            <w:r>
              <w:rPr>
                <w:rFonts w:ascii="Arial" w:eastAsiaTheme="minorEastAsia" w:hAnsi="Arial" w:cs="Arial"/>
                <w:sz w:val="22"/>
                <w:szCs w:val="22"/>
              </w:rPr>
              <w:t>=pre-implementation;</w:t>
            </w:r>
            <w:r w:rsidRPr="00BB4CD7">
              <w:rPr>
                <w:rFonts w:ascii="Arial" w:eastAsiaTheme="minorEastAsia" w:hAnsi="Arial" w:cs="Arial"/>
                <w:sz w:val="22"/>
                <w:szCs w:val="22"/>
              </w:rPr>
              <w:t xml:space="preserve"> 1</w:t>
            </w:r>
            <w:r>
              <w:rPr>
                <w:rFonts w:ascii="Arial" w:eastAsiaTheme="minorEastAsia" w:hAnsi="Arial" w:cs="Arial"/>
                <w:sz w:val="22"/>
                <w:szCs w:val="22"/>
              </w:rPr>
              <w:t>=post-implementation</w:t>
            </w:r>
            <w:r w:rsidRPr="00BB4CD7">
              <w:rPr>
                <w:rFonts w:ascii="Arial" w:eastAsiaTheme="minorEastAsia" w:hAnsi="Arial" w:cs="Arial"/>
                <w:sz w:val="22"/>
                <w:szCs w:val="22"/>
              </w:rPr>
              <w:t>)</w:t>
            </w:r>
          </w:p>
          <w:p w14:paraId="0C90EA31"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r w:rsidRPr="00BB4CD7">
              <w:rPr>
                <w:rFonts w:ascii="Arial" w:eastAsiaTheme="minorEastAsia" w:hAnsi="Arial" w:cs="Arial"/>
                <w:i/>
                <w:iCs/>
                <w:sz w:val="22"/>
                <w:szCs w:val="22"/>
              </w:rPr>
              <w:t xml:space="preserve">Time post </w:t>
            </w:r>
            <w:proofErr w:type="spellStart"/>
            <w:r w:rsidRPr="00BB4CD7">
              <w:rPr>
                <w:rFonts w:ascii="Arial" w:eastAsiaTheme="minorEastAsia" w:hAnsi="Arial" w:cs="Arial"/>
                <w:i/>
                <w:iCs/>
                <w:sz w:val="22"/>
                <w:szCs w:val="22"/>
              </w:rPr>
              <w:t>law</w:t>
            </w:r>
            <w:r w:rsidRPr="00BB4CD7">
              <w:rPr>
                <w:rFonts w:ascii="Arial" w:eastAsiaTheme="minorEastAsia" w:hAnsi="Arial" w:cs="Arial"/>
                <w:i/>
                <w:iCs/>
                <w:sz w:val="22"/>
                <w:szCs w:val="22"/>
                <w:vertAlign w:val="subscript"/>
              </w:rPr>
              <w:t>ij</w:t>
            </w:r>
            <w:proofErr w:type="spellEnd"/>
            <w:r w:rsidRPr="00BB4CD7">
              <w:rPr>
                <w:rFonts w:ascii="Arial" w:eastAsiaTheme="minorEastAsia" w:hAnsi="Arial" w:cs="Arial"/>
                <w:i/>
                <w:iCs/>
                <w:sz w:val="22"/>
                <w:szCs w:val="22"/>
                <w:vertAlign w:val="subscript"/>
              </w:rPr>
              <w:t xml:space="preserve"> </w:t>
            </w:r>
            <w:r w:rsidRPr="00BB4CD7">
              <w:rPr>
                <w:rFonts w:ascii="Arial" w:eastAsiaTheme="minorEastAsia" w:hAnsi="Arial" w:cs="Arial"/>
                <w:sz w:val="22"/>
                <w:szCs w:val="22"/>
              </w:rPr>
              <w:t>= Time from Senate Bill 2994A implementation (</w:t>
            </w:r>
            <w:r>
              <w:rPr>
                <w:rFonts w:ascii="Arial" w:eastAsiaTheme="minorEastAsia" w:hAnsi="Arial" w:cs="Arial"/>
                <w:sz w:val="22"/>
                <w:szCs w:val="22"/>
              </w:rPr>
              <w:t xml:space="preserve">school </w:t>
            </w:r>
            <w:r w:rsidRPr="00BB4CD7">
              <w:rPr>
                <w:rFonts w:ascii="Arial" w:eastAsiaTheme="minorEastAsia" w:hAnsi="Arial" w:cs="Arial"/>
                <w:sz w:val="22"/>
                <w:szCs w:val="22"/>
              </w:rPr>
              <w:t>years)</w:t>
            </w:r>
          </w:p>
          <w:p w14:paraId="2E751E23"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r w:rsidRPr="00BB4CD7">
              <w:rPr>
                <w:rFonts w:ascii="Arial" w:eastAsiaTheme="minorEastAsia" w:hAnsi="Arial" w:cs="Arial"/>
                <w:i/>
                <w:iCs/>
                <w:sz w:val="22"/>
                <w:szCs w:val="22"/>
              </w:rPr>
              <w:t xml:space="preserve">School </w:t>
            </w:r>
            <w:proofErr w:type="spellStart"/>
            <w:r w:rsidRPr="00BB4CD7">
              <w:rPr>
                <w:rFonts w:ascii="Arial" w:eastAsiaTheme="minorEastAsia" w:hAnsi="Arial" w:cs="Arial"/>
                <w:i/>
                <w:iCs/>
                <w:sz w:val="22"/>
                <w:szCs w:val="22"/>
              </w:rPr>
              <w:t>type</w:t>
            </w:r>
            <w:r w:rsidRPr="00BB4CD7">
              <w:rPr>
                <w:rFonts w:ascii="Arial" w:eastAsiaTheme="minorEastAsia" w:hAnsi="Arial" w:cs="Arial"/>
                <w:i/>
                <w:iCs/>
                <w:sz w:val="22"/>
                <w:szCs w:val="22"/>
                <w:vertAlign w:val="subscript"/>
              </w:rPr>
              <w:t>ij</w:t>
            </w:r>
            <w:proofErr w:type="spellEnd"/>
            <w:r w:rsidRPr="00BB4CD7">
              <w:rPr>
                <w:rFonts w:ascii="Arial" w:eastAsiaTheme="minorEastAsia" w:hAnsi="Arial" w:cs="Arial"/>
                <w:i/>
                <w:iCs/>
                <w:sz w:val="22"/>
                <w:szCs w:val="22"/>
                <w:vertAlign w:val="subscript"/>
              </w:rPr>
              <w:t xml:space="preserve"> </w:t>
            </w:r>
            <w:r w:rsidRPr="00BB4CD7">
              <w:rPr>
                <w:rFonts w:ascii="Arial" w:eastAsiaTheme="minorEastAsia" w:hAnsi="Arial" w:cs="Arial"/>
                <w:sz w:val="22"/>
                <w:szCs w:val="22"/>
              </w:rPr>
              <w:t>= Represents public or nonpublic school (0</w:t>
            </w:r>
            <w:r>
              <w:rPr>
                <w:rFonts w:ascii="Arial" w:eastAsiaTheme="minorEastAsia" w:hAnsi="Arial" w:cs="Arial"/>
                <w:sz w:val="22"/>
                <w:szCs w:val="22"/>
              </w:rPr>
              <w:t>=public</w:t>
            </w:r>
            <w:r w:rsidRPr="00BB4CD7">
              <w:rPr>
                <w:rFonts w:ascii="Arial" w:eastAsiaTheme="minorEastAsia" w:hAnsi="Arial" w:cs="Arial"/>
                <w:sz w:val="22"/>
                <w:szCs w:val="22"/>
              </w:rPr>
              <w:t xml:space="preserve"> or 1</w:t>
            </w:r>
            <w:r>
              <w:rPr>
                <w:rFonts w:ascii="Arial" w:eastAsiaTheme="minorEastAsia" w:hAnsi="Arial" w:cs="Arial"/>
                <w:sz w:val="22"/>
                <w:szCs w:val="22"/>
              </w:rPr>
              <w:t>=nonpublic</w:t>
            </w:r>
            <w:r w:rsidRPr="00BB4CD7">
              <w:rPr>
                <w:rFonts w:ascii="Arial" w:eastAsiaTheme="minorEastAsia" w:hAnsi="Arial" w:cs="Arial"/>
                <w:sz w:val="22"/>
                <w:szCs w:val="22"/>
              </w:rPr>
              <w:t>)</w:t>
            </w:r>
          </w:p>
          <w:p w14:paraId="5E11F15D" w14:textId="77777777" w:rsidR="009C0D57" w:rsidRPr="00527B31" w:rsidRDefault="009C0D57" w:rsidP="00BA5255">
            <w:pPr>
              <w:pStyle w:val="ListParagraph"/>
              <w:numPr>
                <w:ilvl w:val="0"/>
                <w:numId w:val="1"/>
              </w:numPr>
              <w:spacing w:after="240"/>
              <w:contextualSpacing w:val="0"/>
              <w:rPr>
                <w:rFonts w:ascii="Arial" w:eastAsiaTheme="minorEastAsia" w:hAnsi="Arial" w:cs="Arial"/>
                <w:sz w:val="22"/>
                <w:szCs w:val="22"/>
              </w:rPr>
            </w:pPr>
            <m:oMath>
              <m:r>
                <w:rPr>
                  <w:rFonts w:ascii="Cambria Math" w:hAnsi="Cambria Math" w:cs="Arial"/>
                  <w:color w:val="000000"/>
                  <w:sz w:val="22"/>
                  <w:szCs w:val="22"/>
                </w:rPr>
                <m:t>ϵ</m:t>
              </m:r>
            </m:oMath>
            <w:r>
              <w:rPr>
                <w:rFonts w:ascii="Arial" w:eastAsiaTheme="minorEastAsia" w:hAnsi="Arial" w:cs="Arial"/>
                <w:color w:val="000000"/>
                <w:sz w:val="22"/>
                <w:szCs w:val="22"/>
              </w:rPr>
              <w:t xml:space="preserve"> = Error term</w:t>
            </w:r>
          </w:p>
          <w:p w14:paraId="71657604"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00BB4CD7">
              <w:rPr>
                <w:rFonts w:ascii="Arial" w:eastAsiaTheme="minorEastAsia" w:hAnsi="Arial" w:cs="Arial"/>
                <w:i/>
                <w:iCs/>
                <w:sz w:val="22"/>
                <w:szCs w:val="22"/>
              </w:rPr>
              <w:t>i</w:t>
            </w:r>
            <w:proofErr w:type="spellEnd"/>
            <w:r w:rsidRPr="00BB4CD7">
              <w:rPr>
                <w:rFonts w:ascii="Arial" w:eastAsiaTheme="minorEastAsia" w:hAnsi="Arial" w:cs="Arial"/>
                <w:i/>
                <w:iCs/>
                <w:sz w:val="22"/>
                <w:szCs w:val="22"/>
              </w:rPr>
              <w:t xml:space="preserve"> </w:t>
            </w:r>
            <w:r w:rsidRPr="00BB4CD7">
              <w:rPr>
                <w:rFonts w:ascii="Arial" w:eastAsiaTheme="minorEastAsia" w:hAnsi="Arial" w:cs="Arial"/>
                <w:sz w:val="22"/>
                <w:szCs w:val="22"/>
              </w:rPr>
              <w:t>= Individual school</w:t>
            </w:r>
          </w:p>
          <w:p w14:paraId="5C6D739C" w14:textId="77777777" w:rsidR="009C0D57" w:rsidRPr="009504FE" w:rsidRDefault="009C0D57" w:rsidP="00BA5255">
            <w:pPr>
              <w:pStyle w:val="ListParagraph"/>
              <w:numPr>
                <w:ilvl w:val="0"/>
                <w:numId w:val="1"/>
              </w:numPr>
              <w:spacing w:after="240"/>
              <w:rPr>
                <w:rFonts w:ascii="Arial" w:hAnsi="Arial" w:cs="Arial"/>
                <w:color w:val="000000"/>
                <w:sz w:val="22"/>
                <w:szCs w:val="22"/>
              </w:rPr>
            </w:pPr>
            <w:r w:rsidRPr="64772A26">
              <w:rPr>
                <w:rFonts w:ascii="Arial" w:eastAsiaTheme="minorEastAsia" w:hAnsi="Arial" w:cs="Arial"/>
                <w:i/>
                <w:iCs/>
                <w:sz w:val="22"/>
                <w:szCs w:val="22"/>
              </w:rPr>
              <w:t>j</w:t>
            </w:r>
            <w:r w:rsidRPr="64772A26">
              <w:rPr>
                <w:rFonts w:ascii="Arial" w:eastAsiaTheme="minorEastAsia" w:hAnsi="Arial" w:cs="Arial"/>
                <w:sz w:val="22"/>
                <w:szCs w:val="22"/>
              </w:rPr>
              <w:t xml:space="preserve"> = Time</w:t>
            </w:r>
          </w:p>
        </w:tc>
      </w:tr>
    </w:tbl>
    <w:p w14:paraId="049F118F" w14:textId="77777777" w:rsidR="009C0D57" w:rsidRDefault="009C0D57" w:rsidP="009C0D57">
      <w:pPr>
        <w:spacing w:after="240"/>
        <w:jc w:val="both"/>
        <w:rPr>
          <w:rFonts w:ascii="Arial" w:hAnsi="Arial" w:cs="Arial"/>
          <w:sz w:val="22"/>
          <w:szCs w:val="22"/>
        </w:rPr>
      </w:pPr>
      <w:r>
        <w:rPr>
          <w:rFonts w:ascii="Arial" w:hAnsi="Arial" w:cs="Arial"/>
          <w:sz w:val="22"/>
          <w:szCs w:val="22"/>
        </w:rPr>
        <w:br w:type="page"/>
      </w:r>
    </w:p>
    <w:p w14:paraId="657150D2" w14:textId="77777777" w:rsidR="009C0D57" w:rsidRDefault="009C0D57" w:rsidP="009C0D57">
      <w:pPr>
        <w:spacing w:after="240"/>
        <w:jc w:val="both"/>
        <w:rPr>
          <w:rFonts w:ascii="Arial" w:hAnsi="Arial" w:cs="Arial"/>
          <w:sz w:val="22"/>
          <w:szCs w:val="22"/>
        </w:rPr>
      </w:pPr>
      <w:r w:rsidRPr="00465906">
        <w:rPr>
          <w:rFonts w:ascii="Arial" w:hAnsi="Arial" w:cs="Arial"/>
          <w:b/>
          <w:bCs/>
        </w:rPr>
        <w:lastRenderedPageBreak/>
        <w:t xml:space="preserve">Supplemental Appendix 2. </w:t>
      </w:r>
      <w:r w:rsidRPr="00465906">
        <w:rPr>
          <w:rFonts w:ascii="Arial" w:hAnsi="Arial" w:cs="Arial"/>
        </w:rPr>
        <w:t>Final selected binomial generalized estimating equations (GEE) model with an identity link function and results estimating the impact of New York State (NYS) Senate Bill 2994A on medical exemption uptake.</w:t>
      </w:r>
    </w:p>
    <w:tbl>
      <w:tblPr>
        <w:tblStyle w:val="TableGrid"/>
        <w:tblW w:w="9535" w:type="dxa"/>
        <w:tblBorders>
          <w:insideH w:val="none" w:sz="0" w:space="0" w:color="auto"/>
        </w:tblBorders>
        <w:tblLook w:val="04A0" w:firstRow="1" w:lastRow="0" w:firstColumn="1" w:lastColumn="0" w:noHBand="0" w:noVBand="1"/>
      </w:tblPr>
      <w:tblGrid>
        <w:gridCol w:w="1930"/>
        <w:gridCol w:w="1901"/>
        <w:gridCol w:w="1902"/>
        <w:gridCol w:w="1901"/>
        <w:gridCol w:w="1901"/>
      </w:tblGrid>
      <w:tr w:rsidR="009C0D57" w:rsidRPr="00BB4CD7" w14:paraId="0FD1D5F6" w14:textId="77777777" w:rsidTr="00BA5255">
        <w:tc>
          <w:tcPr>
            <w:tcW w:w="9535" w:type="dxa"/>
            <w:gridSpan w:val="5"/>
          </w:tcPr>
          <w:p w14:paraId="47367922" w14:textId="77777777" w:rsidR="009C0D57" w:rsidRPr="00BB4CD7" w:rsidRDefault="009C0D57" w:rsidP="00BA5255">
            <w:pPr>
              <w:spacing w:after="240"/>
              <w:jc w:val="both"/>
              <w:rPr>
                <w:rFonts w:ascii="Arial" w:hAnsi="Arial" w:cs="Arial"/>
                <w:sz w:val="22"/>
                <w:szCs w:val="22"/>
              </w:rPr>
            </w:pPr>
          </w:p>
        </w:tc>
      </w:tr>
      <w:tr w:rsidR="009C0D57" w:rsidRPr="00BB4CD7" w14:paraId="189E1C7F" w14:textId="77777777" w:rsidTr="00BA5255">
        <w:tc>
          <w:tcPr>
            <w:tcW w:w="9535" w:type="dxa"/>
            <w:gridSpan w:val="5"/>
            <w:tcBorders>
              <w:bottom w:val="single" w:sz="4" w:space="0" w:color="auto"/>
            </w:tcBorders>
          </w:tcPr>
          <w:p w14:paraId="0009F239" w14:textId="77777777" w:rsidR="009C0D57" w:rsidRPr="00BB4CD7" w:rsidRDefault="009C0D57" w:rsidP="00BA5255">
            <w:pPr>
              <w:spacing w:after="240"/>
              <w:jc w:val="both"/>
              <w:rPr>
                <w:rFonts w:ascii="Arial" w:eastAsiaTheme="minorEastAsia" w:hAnsi="Arial" w:cs="Arial"/>
                <w:sz w:val="22"/>
                <w:szCs w:val="22"/>
              </w:rPr>
            </w:pPr>
            <m:oMathPara>
              <m:oMath>
                <m:r>
                  <w:rPr>
                    <w:rFonts w:ascii="Cambria Math" w:hAnsi="Cambria Math" w:cs="Arial"/>
                    <w:sz w:val="22"/>
                    <w:szCs w:val="22"/>
                  </w:rPr>
                  <m:t xml:space="preserve">Medical exemption </m:t>
                </m:r>
                <m:sSub>
                  <m:sSubPr>
                    <m:ctrlPr>
                      <w:rPr>
                        <w:rFonts w:ascii="Cambria Math" w:hAnsi="Cambria Math" w:cs="Arial"/>
                        <w:i/>
                        <w:sz w:val="22"/>
                        <w:szCs w:val="22"/>
                      </w:rPr>
                    </m:ctrlPr>
                  </m:sSubPr>
                  <m:e>
                    <m:r>
                      <w:rPr>
                        <w:rFonts w:ascii="Cambria Math" w:hAnsi="Cambria Math" w:cs="Arial"/>
                        <w:sz w:val="22"/>
                        <w:szCs w:val="22"/>
                      </w:rPr>
                      <m:t>uptake</m:t>
                    </m:r>
                  </m:e>
                  <m:sub>
                    <m:r>
                      <w:rPr>
                        <w:rFonts w:ascii="Cambria Math" w:hAnsi="Cambria Math" w:cs="Arial"/>
                        <w:sz w:val="22"/>
                        <w:szCs w:val="22"/>
                      </w:rPr>
                      <m:t>ij</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0</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1</m:t>
                    </m:r>
                  </m:sub>
                </m:sSub>
                <m:sSub>
                  <m:sSubPr>
                    <m:ctrlPr>
                      <w:rPr>
                        <w:rFonts w:ascii="Cambria Math" w:hAnsi="Cambria Math" w:cs="Arial"/>
                        <w:i/>
                        <w:sz w:val="22"/>
                        <w:szCs w:val="22"/>
                      </w:rPr>
                    </m:ctrlPr>
                  </m:sSubPr>
                  <m:e>
                    <m:r>
                      <w:rPr>
                        <w:rFonts w:ascii="Cambria Math" w:hAnsi="Cambria Math" w:cs="Arial"/>
                        <w:sz w:val="22"/>
                        <w:szCs w:val="22"/>
                      </w:rPr>
                      <m:t>Time</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2</m:t>
                    </m:r>
                  </m:sub>
                </m:sSub>
                <m:r>
                  <w:rPr>
                    <w:rFonts w:ascii="Cambria Math" w:hAnsi="Cambria Math" w:cs="Arial"/>
                    <w:sz w:val="22"/>
                    <w:szCs w:val="22"/>
                  </w:rPr>
                  <m:t xml:space="preserve">School </m:t>
                </m:r>
                <m:sSub>
                  <m:sSubPr>
                    <m:ctrlPr>
                      <w:rPr>
                        <w:rFonts w:ascii="Cambria Math" w:hAnsi="Cambria Math" w:cs="Arial"/>
                        <w:i/>
                        <w:sz w:val="22"/>
                        <w:szCs w:val="22"/>
                      </w:rPr>
                    </m:ctrlPr>
                  </m:sSubPr>
                  <m:e>
                    <m:r>
                      <w:rPr>
                        <w:rFonts w:ascii="Cambria Math" w:hAnsi="Cambria Math" w:cs="Arial"/>
                        <w:sz w:val="22"/>
                        <w:szCs w:val="22"/>
                      </w:rPr>
                      <m:t>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4</m:t>
                    </m:r>
                  </m:sub>
                </m:sSub>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6</m:t>
                    </m:r>
                  </m:sub>
                </m:sSub>
                <m:r>
                  <w:rPr>
                    <w:rFonts w:ascii="Cambria Math" w:hAnsi="Cambria Math" w:cs="Arial"/>
                    <w:sz w:val="22"/>
                    <w:szCs w:val="22"/>
                  </w:rPr>
                  <m:t xml:space="preserve">Time post </m:t>
                </m:r>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ij</m:t>
                    </m:r>
                  </m:sub>
                </m:sSub>
              </m:oMath>
            </m:oMathPara>
          </w:p>
        </w:tc>
      </w:tr>
      <w:tr w:rsidR="009C0D57" w:rsidRPr="00BB4CD7" w14:paraId="4420C544" w14:textId="77777777" w:rsidTr="00BA5255">
        <w:tc>
          <w:tcPr>
            <w:tcW w:w="1930" w:type="dxa"/>
            <w:tcBorders>
              <w:top w:val="single" w:sz="4" w:space="0" w:color="auto"/>
              <w:bottom w:val="single" w:sz="4" w:space="0" w:color="auto"/>
            </w:tcBorders>
          </w:tcPr>
          <w:p w14:paraId="04B7F8ED" w14:textId="77777777" w:rsidR="009C0D57" w:rsidRDefault="009C0D57" w:rsidP="00BA5255">
            <w:pPr>
              <w:spacing w:after="240"/>
              <w:rPr>
                <w:rFonts w:ascii="Arial" w:eastAsia="Calibri" w:hAnsi="Arial" w:cs="Arial"/>
                <w:sz w:val="22"/>
                <w:szCs w:val="22"/>
              </w:rPr>
            </w:pPr>
            <w:r w:rsidRPr="00BB4CD7">
              <w:rPr>
                <w:rFonts w:ascii="Arial" w:hAnsi="Arial" w:cs="Arial"/>
                <w:b/>
                <w:bCs/>
                <w:sz w:val="22"/>
                <w:szCs w:val="22"/>
              </w:rPr>
              <w:t>Term</w:t>
            </w:r>
          </w:p>
        </w:tc>
        <w:tc>
          <w:tcPr>
            <w:tcW w:w="1901" w:type="dxa"/>
            <w:tcBorders>
              <w:top w:val="single" w:sz="4" w:space="0" w:color="auto"/>
              <w:bottom w:val="single" w:sz="4" w:space="0" w:color="auto"/>
            </w:tcBorders>
          </w:tcPr>
          <w:p w14:paraId="20D5537E"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Estimate</w:t>
            </w:r>
          </w:p>
        </w:tc>
        <w:tc>
          <w:tcPr>
            <w:tcW w:w="1902" w:type="dxa"/>
            <w:tcBorders>
              <w:top w:val="single" w:sz="4" w:space="0" w:color="auto"/>
              <w:bottom w:val="single" w:sz="4" w:space="0" w:color="auto"/>
            </w:tcBorders>
          </w:tcPr>
          <w:p w14:paraId="32F0BD51"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P value</w:t>
            </w:r>
          </w:p>
        </w:tc>
        <w:tc>
          <w:tcPr>
            <w:tcW w:w="1901" w:type="dxa"/>
            <w:tcBorders>
              <w:top w:val="single" w:sz="4" w:space="0" w:color="auto"/>
              <w:bottom w:val="single" w:sz="4" w:space="0" w:color="auto"/>
            </w:tcBorders>
          </w:tcPr>
          <w:p w14:paraId="589BAB0F"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Lower CI</w:t>
            </w:r>
          </w:p>
        </w:tc>
        <w:tc>
          <w:tcPr>
            <w:tcW w:w="1901" w:type="dxa"/>
            <w:tcBorders>
              <w:top w:val="single" w:sz="4" w:space="0" w:color="auto"/>
              <w:bottom w:val="single" w:sz="4" w:space="0" w:color="auto"/>
            </w:tcBorders>
          </w:tcPr>
          <w:p w14:paraId="66FE4819"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Upper CI</w:t>
            </w:r>
          </w:p>
        </w:tc>
      </w:tr>
      <w:tr w:rsidR="009C0D57" w:rsidRPr="00BB4CD7" w14:paraId="1D152841" w14:textId="77777777" w:rsidTr="00BA5255">
        <w:tc>
          <w:tcPr>
            <w:tcW w:w="1930" w:type="dxa"/>
            <w:tcBorders>
              <w:top w:val="single" w:sz="4" w:space="0" w:color="auto"/>
              <w:bottom w:val="single" w:sz="4" w:space="0" w:color="auto"/>
            </w:tcBorders>
          </w:tcPr>
          <w:p w14:paraId="383CA7E8" w14:textId="77777777" w:rsidR="009C0D57" w:rsidRPr="00BB4CD7" w:rsidRDefault="009C0D57" w:rsidP="00BA5255">
            <w:pPr>
              <w:spacing w:after="240"/>
              <w:rPr>
                <w:rFonts w:ascii="Arial" w:hAnsi="Arial" w:cs="Arial"/>
                <w:b/>
                <w:bCs/>
                <w:sz w:val="22"/>
                <w:szCs w:val="22"/>
              </w:rPr>
            </w:pPr>
            <w:r w:rsidRPr="00BB4CD7">
              <w:rPr>
                <w:rFonts w:ascii="Arial" w:hAnsi="Arial" w:cs="Arial"/>
                <w:sz w:val="22"/>
                <w:szCs w:val="22"/>
              </w:rPr>
              <w:t>Intercept</w:t>
            </w:r>
          </w:p>
        </w:tc>
        <w:tc>
          <w:tcPr>
            <w:tcW w:w="1901" w:type="dxa"/>
            <w:tcBorders>
              <w:top w:val="single" w:sz="4" w:space="0" w:color="auto"/>
              <w:bottom w:val="single" w:sz="4" w:space="0" w:color="auto"/>
            </w:tcBorders>
            <w:vAlign w:val="bottom"/>
          </w:tcPr>
          <w:p w14:paraId="0A023FD5" w14:textId="77777777" w:rsidR="009C0D57" w:rsidRPr="00BB4CD7" w:rsidRDefault="009C0D57" w:rsidP="00BA5255">
            <w:pPr>
              <w:spacing w:after="240"/>
              <w:jc w:val="center"/>
              <w:rPr>
                <w:rFonts w:ascii="Arial" w:hAnsi="Arial" w:cs="Arial"/>
                <w:b/>
                <w:bCs/>
                <w:sz w:val="22"/>
                <w:szCs w:val="22"/>
              </w:rPr>
            </w:pPr>
            <w:r w:rsidRPr="00046B90">
              <w:rPr>
                <w:rFonts w:ascii="Arial" w:hAnsi="Arial" w:cs="Arial"/>
                <w:sz w:val="22"/>
                <w:szCs w:val="22"/>
              </w:rPr>
              <w:t>0.0018</w:t>
            </w:r>
          </w:p>
        </w:tc>
        <w:tc>
          <w:tcPr>
            <w:tcW w:w="1902" w:type="dxa"/>
            <w:tcBorders>
              <w:top w:val="single" w:sz="4" w:space="0" w:color="auto"/>
              <w:bottom w:val="single" w:sz="4" w:space="0" w:color="auto"/>
            </w:tcBorders>
            <w:vAlign w:val="bottom"/>
          </w:tcPr>
          <w:p w14:paraId="13578BF9" w14:textId="77777777" w:rsidR="009C0D57" w:rsidRPr="00BB4CD7" w:rsidRDefault="009C0D57" w:rsidP="00BA5255">
            <w:pPr>
              <w:spacing w:after="240"/>
              <w:jc w:val="center"/>
              <w:rPr>
                <w:rFonts w:ascii="Arial" w:hAnsi="Arial" w:cs="Arial"/>
                <w:b/>
                <w:bCs/>
                <w:sz w:val="22"/>
                <w:szCs w:val="22"/>
              </w:rPr>
            </w:pPr>
            <w:r w:rsidRPr="002259F5">
              <w:rPr>
                <w:rFonts w:ascii="Arial" w:hAnsi="Arial" w:cs="Arial"/>
                <w:sz w:val="22"/>
                <w:szCs w:val="22"/>
              </w:rPr>
              <w:t>&lt;0.001</w:t>
            </w:r>
          </w:p>
        </w:tc>
        <w:tc>
          <w:tcPr>
            <w:tcW w:w="1901" w:type="dxa"/>
            <w:tcBorders>
              <w:top w:val="single" w:sz="4" w:space="0" w:color="auto"/>
              <w:bottom w:val="single" w:sz="4" w:space="0" w:color="auto"/>
            </w:tcBorders>
            <w:vAlign w:val="bottom"/>
          </w:tcPr>
          <w:p w14:paraId="20A18EC6" w14:textId="77777777" w:rsidR="009C0D57" w:rsidRPr="00BB4CD7" w:rsidRDefault="009C0D57" w:rsidP="00BA5255">
            <w:pPr>
              <w:spacing w:after="240"/>
              <w:jc w:val="center"/>
              <w:rPr>
                <w:rFonts w:ascii="Arial" w:hAnsi="Arial" w:cs="Arial"/>
                <w:b/>
                <w:bCs/>
                <w:sz w:val="22"/>
                <w:szCs w:val="22"/>
              </w:rPr>
            </w:pPr>
            <w:r w:rsidRPr="00046B90">
              <w:rPr>
                <w:rFonts w:ascii="Arial" w:hAnsi="Arial" w:cs="Arial"/>
                <w:sz w:val="22"/>
                <w:szCs w:val="22"/>
              </w:rPr>
              <w:t>0.001</w:t>
            </w:r>
            <w:r>
              <w:rPr>
                <w:rFonts w:ascii="Arial" w:hAnsi="Arial" w:cs="Arial"/>
                <w:sz w:val="22"/>
                <w:szCs w:val="22"/>
              </w:rPr>
              <w:t>6</w:t>
            </w:r>
          </w:p>
        </w:tc>
        <w:tc>
          <w:tcPr>
            <w:tcW w:w="1901" w:type="dxa"/>
            <w:tcBorders>
              <w:top w:val="single" w:sz="4" w:space="0" w:color="auto"/>
              <w:bottom w:val="single" w:sz="4" w:space="0" w:color="auto"/>
            </w:tcBorders>
            <w:vAlign w:val="bottom"/>
          </w:tcPr>
          <w:p w14:paraId="70EF080F" w14:textId="77777777" w:rsidR="009C0D57" w:rsidRPr="00BB4CD7" w:rsidRDefault="009C0D57" w:rsidP="00BA5255">
            <w:pPr>
              <w:spacing w:after="240"/>
              <w:jc w:val="center"/>
              <w:rPr>
                <w:rFonts w:ascii="Arial" w:hAnsi="Arial" w:cs="Arial"/>
                <w:b/>
                <w:bCs/>
                <w:sz w:val="22"/>
                <w:szCs w:val="22"/>
              </w:rPr>
            </w:pPr>
            <w:r w:rsidRPr="00046B90">
              <w:rPr>
                <w:rFonts w:ascii="Arial" w:hAnsi="Arial" w:cs="Arial"/>
                <w:sz w:val="22"/>
                <w:szCs w:val="22"/>
              </w:rPr>
              <w:t>0.0020</w:t>
            </w:r>
          </w:p>
        </w:tc>
      </w:tr>
      <w:tr w:rsidR="009C0D57" w:rsidRPr="00BB4CD7" w14:paraId="01EADBB3" w14:textId="77777777" w:rsidTr="00BA5255">
        <w:tc>
          <w:tcPr>
            <w:tcW w:w="1930" w:type="dxa"/>
            <w:tcBorders>
              <w:top w:val="single" w:sz="4" w:space="0" w:color="auto"/>
              <w:bottom w:val="single" w:sz="4" w:space="0" w:color="auto"/>
            </w:tcBorders>
          </w:tcPr>
          <w:p w14:paraId="4FB60261" w14:textId="77777777" w:rsidR="009C0D57" w:rsidRPr="00BB4CD7" w:rsidRDefault="009C0D57" w:rsidP="00BA5255">
            <w:pPr>
              <w:spacing w:after="240"/>
              <w:rPr>
                <w:rFonts w:ascii="Arial" w:hAnsi="Arial" w:cs="Arial"/>
                <w:sz w:val="22"/>
                <w:szCs w:val="22"/>
              </w:rPr>
            </w:pPr>
            <w:r>
              <w:rPr>
                <w:rFonts w:ascii="Arial" w:hAnsi="Arial" w:cs="Arial"/>
                <w:sz w:val="22"/>
                <w:szCs w:val="22"/>
              </w:rPr>
              <w:t>Time</w:t>
            </w:r>
          </w:p>
        </w:tc>
        <w:tc>
          <w:tcPr>
            <w:tcW w:w="1901" w:type="dxa"/>
            <w:tcBorders>
              <w:top w:val="single" w:sz="4" w:space="0" w:color="auto"/>
              <w:bottom w:val="single" w:sz="4" w:space="0" w:color="auto"/>
            </w:tcBorders>
            <w:vAlign w:val="bottom"/>
          </w:tcPr>
          <w:p w14:paraId="148628FE"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0.000</w:t>
            </w:r>
            <w:r>
              <w:rPr>
                <w:rFonts w:ascii="Arial" w:hAnsi="Arial" w:cs="Arial"/>
                <w:sz w:val="22"/>
                <w:szCs w:val="22"/>
              </w:rPr>
              <w:t>1</w:t>
            </w:r>
          </w:p>
        </w:tc>
        <w:tc>
          <w:tcPr>
            <w:tcW w:w="1902" w:type="dxa"/>
            <w:tcBorders>
              <w:top w:val="single" w:sz="4" w:space="0" w:color="auto"/>
              <w:bottom w:val="single" w:sz="4" w:space="0" w:color="auto"/>
            </w:tcBorders>
            <w:vAlign w:val="bottom"/>
          </w:tcPr>
          <w:p w14:paraId="79DF655F" w14:textId="77777777" w:rsidR="009C0D57" w:rsidRPr="00BB4CD7" w:rsidRDefault="009C0D57" w:rsidP="00BA5255">
            <w:pPr>
              <w:spacing w:after="240"/>
              <w:jc w:val="center"/>
              <w:rPr>
                <w:rFonts w:ascii="Arial" w:hAnsi="Arial" w:cs="Arial"/>
                <w:sz w:val="22"/>
                <w:szCs w:val="22"/>
              </w:rPr>
            </w:pPr>
            <w:r w:rsidRPr="00046B90">
              <w:rPr>
                <w:rFonts w:ascii="Arial" w:hAnsi="Arial" w:cs="Arial"/>
                <w:sz w:val="22"/>
                <w:szCs w:val="22"/>
              </w:rPr>
              <w:t>0.0</w:t>
            </w:r>
            <w:r>
              <w:rPr>
                <w:rFonts w:ascii="Arial" w:hAnsi="Arial" w:cs="Arial"/>
                <w:sz w:val="22"/>
                <w:szCs w:val="22"/>
              </w:rPr>
              <w:t>296</w:t>
            </w:r>
          </w:p>
        </w:tc>
        <w:tc>
          <w:tcPr>
            <w:tcW w:w="1901" w:type="dxa"/>
            <w:tcBorders>
              <w:top w:val="single" w:sz="4" w:space="0" w:color="auto"/>
              <w:bottom w:val="single" w:sz="4" w:space="0" w:color="auto"/>
            </w:tcBorders>
            <w:vAlign w:val="bottom"/>
          </w:tcPr>
          <w:p w14:paraId="0A40EA32" w14:textId="77777777" w:rsidR="009C0D57" w:rsidRPr="00BB4CD7" w:rsidRDefault="009C0D57" w:rsidP="00BA5255">
            <w:pPr>
              <w:spacing w:after="240"/>
              <w:jc w:val="center"/>
              <w:rPr>
                <w:rFonts w:ascii="Arial" w:hAnsi="Arial" w:cs="Arial"/>
                <w:color w:val="000000"/>
                <w:sz w:val="22"/>
                <w:szCs w:val="22"/>
              </w:rPr>
            </w:pPr>
            <w:r>
              <w:rPr>
                <w:rFonts w:ascii="Arial" w:hAnsi="Arial" w:cs="Arial"/>
                <w:sz w:val="22"/>
                <w:szCs w:val="22"/>
              </w:rPr>
              <w:t>0.0000</w:t>
            </w:r>
          </w:p>
        </w:tc>
        <w:tc>
          <w:tcPr>
            <w:tcW w:w="1901" w:type="dxa"/>
            <w:tcBorders>
              <w:top w:val="single" w:sz="4" w:space="0" w:color="auto"/>
              <w:bottom w:val="single" w:sz="4" w:space="0" w:color="auto"/>
            </w:tcBorders>
            <w:vAlign w:val="bottom"/>
          </w:tcPr>
          <w:p w14:paraId="77653D3A" w14:textId="77777777" w:rsidR="009C0D57" w:rsidRPr="00BB4CD7" w:rsidRDefault="009C0D57" w:rsidP="00BA5255">
            <w:pPr>
              <w:spacing w:after="240"/>
              <w:jc w:val="center"/>
              <w:rPr>
                <w:rFonts w:ascii="Arial" w:hAnsi="Arial" w:cs="Arial"/>
                <w:color w:val="000000"/>
                <w:sz w:val="22"/>
                <w:szCs w:val="22"/>
              </w:rPr>
            </w:pPr>
            <w:r>
              <w:rPr>
                <w:rFonts w:ascii="Arial" w:hAnsi="Arial" w:cs="Arial"/>
                <w:sz w:val="22"/>
                <w:szCs w:val="22"/>
              </w:rPr>
              <w:t>0.0001</w:t>
            </w:r>
          </w:p>
        </w:tc>
      </w:tr>
      <w:tr w:rsidR="009C0D57" w:rsidRPr="00BB4CD7" w14:paraId="03543015" w14:textId="77777777" w:rsidTr="00BA5255">
        <w:tc>
          <w:tcPr>
            <w:tcW w:w="1930" w:type="dxa"/>
            <w:tcBorders>
              <w:top w:val="single" w:sz="4" w:space="0" w:color="auto"/>
              <w:bottom w:val="single" w:sz="4" w:space="0" w:color="auto"/>
            </w:tcBorders>
          </w:tcPr>
          <w:p w14:paraId="29FB1ECC" w14:textId="77777777" w:rsidR="009C0D57" w:rsidRPr="00BB4CD7" w:rsidRDefault="009C0D57" w:rsidP="00BA5255">
            <w:pPr>
              <w:spacing w:after="240"/>
              <w:rPr>
                <w:rFonts w:ascii="Arial" w:hAnsi="Arial" w:cs="Arial"/>
                <w:sz w:val="22"/>
                <w:szCs w:val="22"/>
              </w:rPr>
            </w:pPr>
            <w:r>
              <w:rPr>
                <w:rFonts w:ascii="Arial" w:hAnsi="Arial" w:cs="Arial"/>
                <w:sz w:val="22"/>
                <w:szCs w:val="22"/>
              </w:rPr>
              <w:t>Law</w:t>
            </w:r>
          </w:p>
        </w:tc>
        <w:tc>
          <w:tcPr>
            <w:tcW w:w="1901" w:type="dxa"/>
            <w:tcBorders>
              <w:top w:val="single" w:sz="4" w:space="0" w:color="auto"/>
              <w:bottom w:val="single" w:sz="4" w:space="0" w:color="auto"/>
            </w:tcBorders>
            <w:vAlign w:val="bottom"/>
          </w:tcPr>
          <w:p w14:paraId="21D93781"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w:t>
            </w:r>
            <w:r>
              <w:rPr>
                <w:rFonts w:ascii="Arial" w:hAnsi="Arial" w:cs="Arial"/>
                <w:sz w:val="22"/>
                <w:szCs w:val="22"/>
              </w:rPr>
              <w:t>06</w:t>
            </w:r>
          </w:p>
        </w:tc>
        <w:tc>
          <w:tcPr>
            <w:tcW w:w="1902" w:type="dxa"/>
            <w:tcBorders>
              <w:top w:val="single" w:sz="4" w:space="0" w:color="auto"/>
              <w:bottom w:val="single" w:sz="4" w:space="0" w:color="auto"/>
            </w:tcBorders>
            <w:vAlign w:val="bottom"/>
          </w:tcPr>
          <w:p w14:paraId="25330D9B" w14:textId="77777777" w:rsidR="009C0D57" w:rsidRPr="00BB4CD7" w:rsidRDefault="009C0D57" w:rsidP="00BA5255">
            <w:pPr>
              <w:spacing w:after="240"/>
              <w:jc w:val="center"/>
              <w:rPr>
                <w:rFonts w:ascii="Arial" w:hAnsi="Arial" w:cs="Arial"/>
                <w:sz w:val="22"/>
                <w:szCs w:val="22"/>
              </w:rPr>
            </w:pPr>
            <w:r w:rsidRPr="002259F5">
              <w:rPr>
                <w:rFonts w:ascii="Arial" w:hAnsi="Arial" w:cs="Arial"/>
                <w:sz w:val="22"/>
                <w:szCs w:val="22"/>
              </w:rPr>
              <w:t>0.00</w:t>
            </w:r>
            <w:r>
              <w:rPr>
                <w:rFonts w:ascii="Arial" w:hAnsi="Arial" w:cs="Arial"/>
                <w:sz w:val="22"/>
                <w:szCs w:val="22"/>
              </w:rPr>
              <w:t>53</w:t>
            </w:r>
          </w:p>
        </w:tc>
        <w:tc>
          <w:tcPr>
            <w:tcW w:w="1901" w:type="dxa"/>
            <w:tcBorders>
              <w:top w:val="single" w:sz="4" w:space="0" w:color="auto"/>
              <w:bottom w:val="single" w:sz="4" w:space="0" w:color="auto"/>
            </w:tcBorders>
            <w:vAlign w:val="bottom"/>
          </w:tcPr>
          <w:p w14:paraId="329DC090"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w:t>
            </w:r>
            <w:r>
              <w:rPr>
                <w:rFonts w:ascii="Arial" w:hAnsi="Arial" w:cs="Arial"/>
                <w:sz w:val="22"/>
                <w:szCs w:val="22"/>
              </w:rPr>
              <w:t>0002</w:t>
            </w:r>
          </w:p>
        </w:tc>
        <w:tc>
          <w:tcPr>
            <w:tcW w:w="1901" w:type="dxa"/>
            <w:tcBorders>
              <w:top w:val="single" w:sz="4" w:space="0" w:color="auto"/>
              <w:bottom w:val="single" w:sz="4" w:space="0" w:color="auto"/>
            </w:tcBorders>
            <w:vAlign w:val="bottom"/>
          </w:tcPr>
          <w:p w14:paraId="68F11233"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w:t>
            </w:r>
            <w:r>
              <w:rPr>
                <w:rFonts w:ascii="Arial" w:hAnsi="Arial" w:cs="Arial"/>
                <w:sz w:val="22"/>
                <w:szCs w:val="22"/>
              </w:rPr>
              <w:t>10</w:t>
            </w:r>
          </w:p>
        </w:tc>
      </w:tr>
      <w:tr w:rsidR="009C0D57" w:rsidRPr="00BB4CD7" w14:paraId="4C24399C" w14:textId="77777777" w:rsidTr="00BA5255">
        <w:tc>
          <w:tcPr>
            <w:tcW w:w="1930" w:type="dxa"/>
            <w:tcBorders>
              <w:top w:val="single" w:sz="4" w:space="0" w:color="auto"/>
              <w:bottom w:val="single" w:sz="4" w:space="0" w:color="auto"/>
            </w:tcBorders>
          </w:tcPr>
          <w:p w14:paraId="4FC54B47" w14:textId="77777777" w:rsidR="009C0D57" w:rsidRPr="00BB4CD7" w:rsidRDefault="009C0D57" w:rsidP="00BA5255">
            <w:pPr>
              <w:spacing w:after="240"/>
              <w:rPr>
                <w:rFonts w:ascii="Arial" w:hAnsi="Arial" w:cs="Arial"/>
                <w:sz w:val="22"/>
                <w:szCs w:val="22"/>
              </w:rPr>
            </w:pPr>
            <w:r>
              <w:rPr>
                <w:rFonts w:ascii="Arial" w:hAnsi="Arial" w:cs="Arial"/>
                <w:sz w:val="22"/>
                <w:szCs w:val="22"/>
              </w:rPr>
              <w:t>Time post law</w:t>
            </w:r>
          </w:p>
        </w:tc>
        <w:tc>
          <w:tcPr>
            <w:tcW w:w="1901" w:type="dxa"/>
            <w:tcBorders>
              <w:top w:val="single" w:sz="4" w:space="0" w:color="auto"/>
              <w:bottom w:val="single" w:sz="4" w:space="0" w:color="auto"/>
            </w:tcBorders>
            <w:vAlign w:val="bottom"/>
          </w:tcPr>
          <w:p w14:paraId="5EE5BEBB"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-0.0002</w:t>
            </w:r>
          </w:p>
        </w:tc>
        <w:tc>
          <w:tcPr>
            <w:tcW w:w="1902" w:type="dxa"/>
            <w:tcBorders>
              <w:top w:val="single" w:sz="4" w:space="0" w:color="auto"/>
              <w:bottom w:val="single" w:sz="4" w:space="0" w:color="auto"/>
            </w:tcBorders>
            <w:vAlign w:val="bottom"/>
          </w:tcPr>
          <w:p w14:paraId="2ED2F7E8" w14:textId="77777777" w:rsidR="009C0D57" w:rsidRPr="00BB4CD7" w:rsidRDefault="009C0D57" w:rsidP="00BA5255">
            <w:pPr>
              <w:spacing w:after="240"/>
              <w:jc w:val="center"/>
              <w:rPr>
                <w:rFonts w:ascii="Arial" w:hAnsi="Arial" w:cs="Arial"/>
                <w:sz w:val="22"/>
                <w:szCs w:val="22"/>
              </w:rPr>
            </w:pPr>
            <w:r w:rsidRPr="002259F5">
              <w:rPr>
                <w:rFonts w:ascii="Arial" w:hAnsi="Arial" w:cs="Arial"/>
                <w:sz w:val="22"/>
                <w:szCs w:val="22"/>
              </w:rPr>
              <w:t>&lt;0.001</w:t>
            </w:r>
          </w:p>
        </w:tc>
        <w:tc>
          <w:tcPr>
            <w:tcW w:w="1901" w:type="dxa"/>
            <w:tcBorders>
              <w:top w:val="single" w:sz="4" w:space="0" w:color="auto"/>
              <w:bottom w:val="single" w:sz="4" w:space="0" w:color="auto"/>
            </w:tcBorders>
            <w:vAlign w:val="bottom"/>
          </w:tcPr>
          <w:p w14:paraId="6E7D4F4D"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-0.0001</w:t>
            </w:r>
          </w:p>
        </w:tc>
        <w:tc>
          <w:tcPr>
            <w:tcW w:w="1901" w:type="dxa"/>
            <w:tcBorders>
              <w:top w:val="single" w:sz="4" w:space="0" w:color="auto"/>
              <w:bottom w:val="single" w:sz="4" w:space="0" w:color="auto"/>
            </w:tcBorders>
            <w:vAlign w:val="bottom"/>
          </w:tcPr>
          <w:p w14:paraId="58583CE0"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-0.0003</w:t>
            </w:r>
          </w:p>
        </w:tc>
      </w:tr>
      <w:tr w:rsidR="009C0D57" w:rsidRPr="00BB4CD7" w14:paraId="6E64218F" w14:textId="77777777" w:rsidTr="00BA5255">
        <w:tc>
          <w:tcPr>
            <w:tcW w:w="1930" w:type="dxa"/>
            <w:tcBorders>
              <w:top w:val="single" w:sz="4" w:space="0" w:color="auto"/>
              <w:bottom w:val="single" w:sz="4" w:space="0" w:color="auto"/>
            </w:tcBorders>
          </w:tcPr>
          <w:p w14:paraId="24C30684" w14:textId="77777777" w:rsidR="009C0D57" w:rsidRPr="00BB4CD7" w:rsidRDefault="009C0D57" w:rsidP="00BA5255">
            <w:pPr>
              <w:spacing w:after="240"/>
              <w:rPr>
                <w:rFonts w:ascii="Arial" w:hAnsi="Arial" w:cs="Arial"/>
                <w:sz w:val="22"/>
                <w:szCs w:val="22"/>
              </w:rPr>
            </w:pPr>
            <w:r>
              <w:rPr>
                <w:rFonts w:ascii="Arial" w:hAnsi="Arial" w:cs="Arial"/>
                <w:sz w:val="22"/>
                <w:szCs w:val="22"/>
              </w:rPr>
              <w:t>School type</w:t>
            </w:r>
          </w:p>
        </w:tc>
        <w:tc>
          <w:tcPr>
            <w:tcW w:w="1901" w:type="dxa"/>
            <w:tcBorders>
              <w:top w:val="single" w:sz="4" w:space="0" w:color="auto"/>
              <w:bottom w:val="single" w:sz="4" w:space="0" w:color="auto"/>
            </w:tcBorders>
            <w:vAlign w:val="bottom"/>
          </w:tcPr>
          <w:p w14:paraId="68DDBE8E"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w:t>
            </w:r>
            <w:r>
              <w:rPr>
                <w:rFonts w:ascii="Arial" w:hAnsi="Arial" w:cs="Arial"/>
                <w:sz w:val="22"/>
                <w:szCs w:val="22"/>
              </w:rPr>
              <w:t>20</w:t>
            </w:r>
          </w:p>
        </w:tc>
        <w:tc>
          <w:tcPr>
            <w:tcW w:w="1902" w:type="dxa"/>
            <w:tcBorders>
              <w:top w:val="single" w:sz="4" w:space="0" w:color="auto"/>
              <w:bottom w:val="single" w:sz="4" w:space="0" w:color="auto"/>
            </w:tcBorders>
            <w:vAlign w:val="bottom"/>
          </w:tcPr>
          <w:p w14:paraId="1DE44E2A" w14:textId="77777777" w:rsidR="009C0D57" w:rsidRPr="00BB4CD7" w:rsidRDefault="009C0D57" w:rsidP="00BA5255">
            <w:pPr>
              <w:spacing w:after="240"/>
              <w:jc w:val="center"/>
              <w:rPr>
                <w:rFonts w:ascii="Arial" w:hAnsi="Arial" w:cs="Arial"/>
                <w:sz w:val="22"/>
                <w:szCs w:val="22"/>
              </w:rPr>
            </w:pPr>
            <w:r w:rsidRPr="002259F5">
              <w:rPr>
                <w:rFonts w:ascii="Arial" w:hAnsi="Arial" w:cs="Arial"/>
                <w:sz w:val="22"/>
                <w:szCs w:val="22"/>
              </w:rPr>
              <w:t>&lt;0.001</w:t>
            </w:r>
            <w:r w:rsidRPr="00046B90">
              <w:rPr>
                <w:rFonts w:ascii="Arial" w:hAnsi="Arial" w:cs="Arial"/>
                <w:sz w:val="22"/>
                <w:szCs w:val="22"/>
              </w:rPr>
              <w:t>.</w:t>
            </w:r>
          </w:p>
        </w:tc>
        <w:tc>
          <w:tcPr>
            <w:tcW w:w="1901" w:type="dxa"/>
            <w:tcBorders>
              <w:top w:val="single" w:sz="4" w:space="0" w:color="auto"/>
              <w:bottom w:val="single" w:sz="4" w:space="0" w:color="auto"/>
            </w:tcBorders>
            <w:vAlign w:val="bottom"/>
          </w:tcPr>
          <w:p w14:paraId="5A976F68"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w:t>
            </w:r>
            <w:r>
              <w:rPr>
                <w:rFonts w:ascii="Arial" w:hAnsi="Arial" w:cs="Arial"/>
                <w:sz w:val="22"/>
                <w:szCs w:val="22"/>
              </w:rPr>
              <w:t>11</w:t>
            </w:r>
          </w:p>
        </w:tc>
        <w:tc>
          <w:tcPr>
            <w:tcW w:w="1901" w:type="dxa"/>
            <w:tcBorders>
              <w:top w:val="single" w:sz="4" w:space="0" w:color="auto"/>
              <w:bottom w:val="single" w:sz="4" w:space="0" w:color="auto"/>
            </w:tcBorders>
            <w:vAlign w:val="bottom"/>
          </w:tcPr>
          <w:p w14:paraId="7E99D3ED" w14:textId="77777777" w:rsidR="009C0D57" w:rsidRPr="00BB4CD7" w:rsidRDefault="009C0D57" w:rsidP="00BA5255">
            <w:pPr>
              <w:spacing w:after="240"/>
              <w:jc w:val="center"/>
              <w:rPr>
                <w:rFonts w:ascii="Arial" w:hAnsi="Arial" w:cs="Arial"/>
                <w:color w:val="000000"/>
                <w:sz w:val="22"/>
                <w:szCs w:val="22"/>
              </w:rPr>
            </w:pPr>
            <w:r w:rsidRPr="00046B90">
              <w:rPr>
                <w:rFonts w:ascii="Arial" w:hAnsi="Arial" w:cs="Arial"/>
                <w:sz w:val="22"/>
                <w:szCs w:val="22"/>
              </w:rPr>
              <w:t>0.00</w:t>
            </w:r>
            <w:r>
              <w:rPr>
                <w:rFonts w:ascii="Arial" w:hAnsi="Arial" w:cs="Arial"/>
                <w:sz w:val="22"/>
                <w:szCs w:val="22"/>
              </w:rPr>
              <w:t>29</w:t>
            </w:r>
          </w:p>
        </w:tc>
      </w:tr>
      <w:tr w:rsidR="009C0D57" w:rsidRPr="00BB4CD7" w14:paraId="2FA22B9E" w14:textId="77777777" w:rsidTr="00BA5255">
        <w:tc>
          <w:tcPr>
            <w:tcW w:w="9535" w:type="dxa"/>
            <w:gridSpan w:val="5"/>
            <w:tcBorders>
              <w:top w:val="single" w:sz="4" w:space="0" w:color="auto"/>
              <w:bottom w:val="single" w:sz="4" w:space="0" w:color="auto"/>
            </w:tcBorders>
          </w:tcPr>
          <w:p w14:paraId="12684B89" w14:textId="77777777" w:rsidR="009C0D57" w:rsidRPr="00BB4CD7" w:rsidRDefault="009C0D57" w:rsidP="00BA5255">
            <w:pPr>
              <w:spacing w:after="240"/>
              <w:jc w:val="both"/>
              <w:rPr>
                <w:rFonts w:ascii="Arial" w:eastAsiaTheme="minorEastAsia" w:hAnsi="Arial" w:cs="Arial"/>
                <w:b/>
                <w:bCs/>
                <w:sz w:val="22"/>
                <w:szCs w:val="22"/>
              </w:rPr>
            </w:pPr>
            <w:r w:rsidRPr="00BB4CD7">
              <w:rPr>
                <w:rFonts w:ascii="Arial" w:eastAsiaTheme="minorEastAsia" w:hAnsi="Arial" w:cs="Arial"/>
                <w:b/>
                <w:bCs/>
                <w:sz w:val="22"/>
                <w:szCs w:val="22"/>
              </w:rPr>
              <w:t>Where:</w:t>
            </w:r>
          </w:p>
          <w:p w14:paraId="46267F7D" w14:textId="77777777" w:rsidR="009C0D57" w:rsidRPr="000D1A29" w:rsidRDefault="009C0D57" w:rsidP="00BA5255">
            <w:pPr>
              <w:pStyle w:val="ListParagraph"/>
              <w:numPr>
                <w:ilvl w:val="0"/>
                <w:numId w:val="1"/>
              </w:numPr>
              <w:spacing w:after="240"/>
              <w:contextualSpacing w:val="0"/>
              <w:rPr>
                <w:rFonts w:ascii="Arial" w:eastAsiaTheme="minorEastAsia" w:hAnsi="Arial" w:cs="Arial"/>
                <w:sz w:val="22"/>
                <w:szCs w:val="22"/>
              </w:rPr>
            </w:pPr>
            <w:r w:rsidRPr="523486D0">
              <w:rPr>
                <w:rFonts w:ascii="Arial" w:eastAsiaTheme="minorEastAsia" w:hAnsi="Arial" w:cs="Arial"/>
                <w:i/>
                <w:iCs/>
                <w:sz w:val="22"/>
                <w:szCs w:val="22"/>
              </w:rPr>
              <w:t xml:space="preserve">Medical exemption </w:t>
            </w:r>
            <w:proofErr w:type="spellStart"/>
            <w:r w:rsidRPr="523486D0">
              <w:rPr>
                <w:rFonts w:ascii="Arial" w:eastAsiaTheme="minorEastAsia" w:hAnsi="Arial" w:cs="Arial"/>
                <w:i/>
                <w:iCs/>
                <w:sz w:val="22"/>
                <w:szCs w:val="22"/>
              </w:rPr>
              <w:t>uptake</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rPr>
              <w:t xml:space="preserve"> </w:t>
            </w:r>
            <w:r w:rsidRPr="523486D0">
              <w:rPr>
                <w:rFonts w:ascii="Arial" w:eastAsiaTheme="minorEastAsia" w:hAnsi="Arial" w:cs="Arial"/>
                <w:sz w:val="22"/>
                <w:szCs w:val="22"/>
              </w:rPr>
              <w:t>= Mean school medical exemption uptake (%)</w:t>
            </w:r>
          </w:p>
          <w:p w14:paraId="4DF5CB81"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523486D0">
              <w:rPr>
                <w:rFonts w:ascii="Arial" w:eastAsiaTheme="minorEastAsia" w:hAnsi="Arial" w:cs="Arial"/>
                <w:i/>
                <w:iCs/>
                <w:sz w:val="22"/>
                <w:szCs w:val="22"/>
              </w:rPr>
              <w:t>Time</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sz w:val="22"/>
                <w:szCs w:val="22"/>
              </w:rPr>
              <w:t xml:space="preserve"> = Time from the start of study period (years)</w:t>
            </w:r>
          </w:p>
          <w:p w14:paraId="698CFFAF" w14:textId="77777777" w:rsidR="009C0D57" w:rsidRPr="004F3F42"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523486D0">
              <w:rPr>
                <w:rFonts w:ascii="Arial" w:eastAsiaTheme="minorEastAsia" w:hAnsi="Arial" w:cs="Arial"/>
                <w:i/>
                <w:iCs/>
                <w:sz w:val="22"/>
                <w:szCs w:val="22"/>
              </w:rPr>
              <w:t>Law</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rPr>
              <w:t xml:space="preserve"> = </w:t>
            </w:r>
            <w:r w:rsidRPr="523486D0">
              <w:rPr>
                <w:rFonts w:ascii="Arial" w:eastAsiaTheme="minorEastAsia" w:hAnsi="Arial" w:cs="Arial"/>
                <w:sz w:val="22"/>
                <w:szCs w:val="22"/>
              </w:rPr>
              <w:t>NYS Senate Bill 2994A implementation (0=pre-implementation; 1=post-implementation)</w:t>
            </w:r>
          </w:p>
          <w:p w14:paraId="6139C506"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r w:rsidRPr="523486D0">
              <w:rPr>
                <w:rFonts w:ascii="Arial" w:eastAsiaTheme="minorEastAsia" w:hAnsi="Arial" w:cs="Arial"/>
                <w:i/>
                <w:iCs/>
                <w:sz w:val="22"/>
                <w:szCs w:val="22"/>
              </w:rPr>
              <w:t xml:space="preserve">Time post </w:t>
            </w:r>
            <w:proofErr w:type="spellStart"/>
            <w:r w:rsidRPr="523486D0">
              <w:rPr>
                <w:rFonts w:ascii="Arial" w:eastAsiaTheme="minorEastAsia" w:hAnsi="Arial" w:cs="Arial"/>
                <w:i/>
                <w:iCs/>
                <w:sz w:val="22"/>
                <w:szCs w:val="22"/>
              </w:rPr>
              <w:t>law</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vertAlign w:val="subscript"/>
              </w:rPr>
              <w:t xml:space="preserve"> </w:t>
            </w:r>
            <w:r w:rsidRPr="523486D0">
              <w:rPr>
                <w:rFonts w:ascii="Arial" w:eastAsiaTheme="minorEastAsia" w:hAnsi="Arial" w:cs="Arial"/>
                <w:sz w:val="22"/>
                <w:szCs w:val="22"/>
              </w:rPr>
              <w:t>= Time from Senate Bill 2994A implementation (years)</w:t>
            </w:r>
          </w:p>
          <w:p w14:paraId="004858F7"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r w:rsidRPr="523486D0">
              <w:rPr>
                <w:rFonts w:ascii="Arial" w:eastAsiaTheme="minorEastAsia" w:hAnsi="Arial" w:cs="Arial"/>
                <w:i/>
                <w:iCs/>
                <w:sz w:val="22"/>
                <w:szCs w:val="22"/>
              </w:rPr>
              <w:t xml:space="preserve">School </w:t>
            </w:r>
            <w:proofErr w:type="spellStart"/>
            <w:r w:rsidRPr="523486D0">
              <w:rPr>
                <w:rFonts w:ascii="Arial" w:eastAsiaTheme="minorEastAsia" w:hAnsi="Arial" w:cs="Arial"/>
                <w:i/>
                <w:iCs/>
                <w:sz w:val="22"/>
                <w:szCs w:val="22"/>
              </w:rPr>
              <w:t>type</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vertAlign w:val="subscript"/>
              </w:rPr>
              <w:t xml:space="preserve"> </w:t>
            </w:r>
            <w:r w:rsidRPr="523486D0">
              <w:rPr>
                <w:rFonts w:ascii="Arial" w:eastAsiaTheme="minorEastAsia" w:hAnsi="Arial" w:cs="Arial"/>
                <w:sz w:val="22"/>
                <w:szCs w:val="22"/>
              </w:rPr>
              <w:t>= Represents public or nonpublic school (0=public or 1=nonpublic)</w:t>
            </w:r>
          </w:p>
          <w:p w14:paraId="7289B0C7" w14:textId="77777777" w:rsidR="009C0D57" w:rsidRPr="002006A4" w:rsidRDefault="009C0D57" w:rsidP="00BA5255">
            <w:pPr>
              <w:pStyle w:val="ListParagraph"/>
              <w:numPr>
                <w:ilvl w:val="0"/>
                <w:numId w:val="1"/>
              </w:numPr>
              <w:spacing w:after="240"/>
              <w:contextualSpacing w:val="0"/>
              <w:rPr>
                <w:rFonts w:ascii="Arial" w:eastAsiaTheme="minorEastAsia" w:hAnsi="Arial" w:cs="Arial"/>
                <w:sz w:val="22"/>
                <w:szCs w:val="22"/>
              </w:rPr>
            </w:pPr>
            <m:oMath>
              <m:r>
                <w:rPr>
                  <w:rFonts w:ascii="Cambria Math" w:hAnsi="Cambria Math" w:cs="Arial"/>
                  <w:color w:val="000000"/>
                  <w:sz w:val="22"/>
                  <w:szCs w:val="22"/>
                </w:rPr>
                <m:t>ϵ</m:t>
              </m:r>
            </m:oMath>
            <w:r>
              <w:rPr>
                <w:rFonts w:ascii="Arial" w:eastAsiaTheme="minorEastAsia" w:hAnsi="Arial" w:cs="Arial"/>
                <w:color w:val="000000"/>
                <w:sz w:val="22"/>
                <w:szCs w:val="22"/>
              </w:rPr>
              <w:t xml:space="preserve"> = Error term</w:t>
            </w:r>
          </w:p>
          <w:p w14:paraId="274FB337"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523486D0">
              <w:rPr>
                <w:rFonts w:ascii="Arial" w:eastAsiaTheme="minorEastAsia" w:hAnsi="Arial" w:cs="Arial"/>
                <w:i/>
                <w:iCs/>
                <w:sz w:val="22"/>
                <w:szCs w:val="22"/>
              </w:rPr>
              <w:t>i</w:t>
            </w:r>
            <w:proofErr w:type="spellEnd"/>
            <w:r w:rsidRPr="523486D0">
              <w:rPr>
                <w:rFonts w:ascii="Arial" w:eastAsiaTheme="minorEastAsia" w:hAnsi="Arial" w:cs="Arial"/>
                <w:i/>
                <w:iCs/>
                <w:sz w:val="22"/>
                <w:szCs w:val="22"/>
              </w:rPr>
              <w:t xml:space="preserve"> </w:t>
            </w:r>
            <w:r w:rsidRPr="523486D0">
              <w:rPr>
                <w:rFonts w:ascii="Arial" w:eastAsiaTheme="minorEastAsia" w:hAnsi="Arial" w:cs="Arial"/>
                <w:sz w:val="22"/>
                <w:szCs w:val="22"/>
              </w:rPr>
              <w:t>= Individual school</w:t>
            </w:r>
          </w:p>
          <w:p w14:paraId="379AFCA7" w14:textId="77777777" w:rsidR="009C0D57" w:rsidRPr="009504FE" w:rsidRDefault="009C0D57" w:rsidP="00BA5255">
            <w:pPr>
              <w:pStyle w:val="ListParagraph"/>
              <w:numPr>
                <w:ilvl w:val="0"/>
                <w:numId w:val="1"/>
              </w:numPr>
              <w:spacing w:after="240"/>
              <w:contextualSpacing w:val="0"/>
              <w:rPr>
                <w:rFonts w:ascii="Arial" w:hAnsi="Arial" w:cs="Arial"/>
                <w:sz w:val="22"/>
                <w:szCs w:val="22"/>
              </w:rPr>
            </w:pPr>
            <w:r w:rsidRPr="523486D0">
              <w:rPr>
                <w:rFonts w:ascii="Arial" w:eastAsiaTheme="minorEastAsia" w:hAnsi="Arial" w:cs="Arial"/>
                <w:i/>
                <w:iCs/>
                <w:sz w:val="22"/>
                <w:szCs w:val="22"/>
              </w:rPr>
              <w:t>j</w:t>
            </w:r>
            <w:r w:rsidRPr="523486D0">
              <w:rPr>
                <w:rFonts w:ascii="Arial" w:eastAsiaTheme="minorEastAsia" w:hAnsi="Arial" w:cs="Arial"/>
                <w:sz w:val="22"/>
                <w:szCs w:val="22"/>
              </w:rPr>
              <w:t xml:space="preserve"> = Time</w:t>
            </w:r>
          </w:p>
          <w:p w14:paraId="4FDB6AEF" w14:textId="77777777" w:rsidR="009C0D57" w:rsidRPr="009504FE" w:rsidRDefault="009C0D57" w:rsidP="00BA5255">
            <w:pPr>
              <w:spacing w:after="240"/>
              <w:rPr>
                <w:rFonts w:ascii="Arial" w:hAnsi="Arial" w:cs="Arial"/>
                <w:sz w:val="22"/>
                <w:szCs w:val="22"/>
              </w:rPr>
            </w:pPr>
          </w:p>
        </w:tc>
      </w:tr>
    </w:tbl>
    <w:p w14:paraId="7B70093D" w14:textId="77777777" w:rsidR="009C0D57" w:rsidRDefault="009C0D57" w:rsidP="009C0D57">
      <w:pPr>
        <w:spacing w:after="240"/>
        <w:jc w:val="both"/>
        <w:rPr>
          <w:rFonts w:ascii="Arial" w:hAnsi="Arial" w:cs="Arial"/>
          <w:sz w:val="22"/>
          <w:szCs w:val="22"/>
        </w:rPr>
      </w:pPr>
    </w:p>
    <w:p w14:paraId="141F55E2" w14:textId="77777777" w:rsidR="009C0D57" w:rsidRPr="00BB4CD7" w:rsidRDefault="009C0D57" w:rsidP="009C0D57">
      <w:pPr>
        <w:spacing w:after="240"/>
        <w:jc w:val="both"/>
        <w:rPr>
          <w:rFonts w:ascii="Arial" w:hAnsi="Arial" w:cs="Arial"/>
          <w:sz w:val="22"/>
          <w:szCs w:val="22"/>
        </w:rPr>
      </w:pPr>
    </w:p>
    <w:p w14:paraId="112E8829" w14:textId="77777777" w:rsidR="009C0D57" w:rsidRDefault="009C0D57" w:rsidP="009C0D57">
      <w:pPr>
        <w:rPr>
          <w:rFonts w:ascii="Arial" w:hAnsi="Arial" w:cs="Arial"/>
          <w:b/>
          <w:bCs/>
          <w:sz w:val="22"/>
          <w:szCs w:val="22"/>
        </w:rPr>
      </w:pPr>
      <w:r>
        <w:rPr>
          <w:rFonts w:ascii="Arial" w:hAnsi="Arial" w:cs="Arial"/>
          <w:b/>
          <w:bCs/>
          <w:sz w:val="22"/>
          <w:szCs w:val="22"/>
        </w:rPr>
        <w:br w:type="page"/>
      </w:r>
    </w:p>
    <w:p w14:paraId="412A4431" w14:textId="77777777" w:rsidR="009C0D57" w:rsidRPr="00465906" w:rsidRDefault="009C0D57" w:rsidP="009C0D57">
      <w:pPr>
        <w:spacing w:after="240"/>
        <w:jc w:val="both"/>
        <w:rPr>
          <w:rFonts w:ascii="Arial" w:hAnsi="Arial" w:cs="Arial"/>
        </w:rPr>
      </w:pPr>
      <w:r w:rsidRPr="00465906">
        <w:rPr>
          <w:rFonts w:ascii="Arial" w:hAnsi="Arial" w:cs="Arial"/>
          <w:b/>
          <w:bCs/>
        </w:rPr>
        <w:lastRenderedPageBreak/>
        <w:t xml:space="preserve">Supplemental Appendix 3. </w:t>
      </w:r>
      <w:r w:rsidRPr="00465906">
        <w:rPr>
          <w:rFonts w:ascii="Arial" w:hAnsi="Arial" w:cs="Arial"/>
        </w:rPr>
        <w:t>Final selected binomial generalized estimating equations (GEE) model with an identity link function and results estimating the impact of New York State (NYS) Senate Bill 2994A on the uptake of all vaccine exemptions.</w:t>
      </w:r>
    </w:p>
    <w:tbl>
      <w:tblPr>
        <w:tblStyle w:val="TableGrid"/>
        <w:tblW w:w="9535" w:type="dxa"/>
        <w:tblBorders>
          <w:insideH w:val="none" w:sz="0" w:space="0" w:color="auto"/>
        </w:tblBorders>
        <w:tblLook w:val="04A0" w:firstRow="1" w:lastRow="0" w:firstColumn="1" w:lastColumn="0" w:noHBand="0" w:noVBand="1"/>
      </w:tblPr>
      <w:tblGrid>
        <w:gridCol w:w="1943"/>
        <w:gridCol w:w="1898"/>
        <w:gridCol w:w="1898"/>
        <w:gridCol w:w="1898"/>
        <w:gridCol w:w="1898"/>
      </w:tblGrid>
      <w:tr w:rsidR="009C0D57" w:rsidRPr="00BB4CD7" w14:paraId="0B6F52E4" w14:textId="77777777" w:rsidTr="00BA5255">
        <w:tc>
          <w:tcPr>
            <w:tcW w:w="9535" w:type="dxa"/>
            <w:gridSpan w:val="5"/>
          </w:tcPr>
          <w:p w14:paraId="0D86E797" w14:textId="77777777" w:rsidR="009C0D57" w:rsidRPr="00BB4CD7" w:rsidRDefault="009C0D57" w:rsidP="00BA5255">
            <w:pPr>
              <w:spacing w:after="240"/>
              <w:jc w:val="both"/>
              <w:rPr>
                <w:rFonts w:ascii="Arial" w:hAnsi="Arial" w:cs="Arial"/>
                <w:sz w:val="22"/>
                <w:szCs w:val="22"/>
              </w:rPr>
            </w:pPr>
          </w:p>
        </w:tc>
      </w:tr>
      <w:tr w:rsidR="009C0D57" w:rsidRPr="00BB4CD7" w14:paraId="4923FD13" w14:textId="77777777" w:rsidTr="00BA5255">
        <w:tc>
          <w:tcPr>
            <w:tcW w:w="9535" w:type="dxa"/>
            <w:gridSpan w:val="5"/>
            <w:tcBorders>
              <w:bottom w:val="single" w:sz="4" w:space="0" w:color="auto"/>
            </w:tcBorders>
          </w:tcPr>
          <w:p w14:paraId="48CBAFCC" w14:textId="77777777" w:rsidR="009C0D57" w:rsidRPr="00BB4CD7" w:rsidRDefault="009C0D57" w:rsidP="00BA5255">
            <w:pPr>
              <w:spacing w:after="240"/>
              <w:jc w:val="both"/>
              <w:rPr>
                <w:rFonts w:ascii="Arial" w:eastAsiaTheme="minorEastAsia" w:hAnsi="Arial" w:cs="Arial"/>
                <w:sz w:val="22"/>
                <w:szCs w:val="22"/>
              </w:rPr>
            </w:pPr>
            <m:oMathPara>
              <m:oMath>
                <m:r>
                  <w:rPr>
                    <w:rFonts w:ascii="Cambria Math" w:hAnsi="Cambria Math" w:cs="Arial"/>
                    <w:sz w:val="22"/>
                    <w:szCs w:val="22"/>
                  </w:rPr>
                  <m:t xml:space="preserve">Overall exemption </m:t>
                </m:r>
                <m:sSub>
                  <m:sSubPr>
                    <m:ctrlPr>
                      <w:rPr>
                        <w:rFonts w:ascii="Cambria Math" w:hAnsi="Cambria Math" w:cs="Arial"/>
                        <w:i/>
                        <w:sz w:val="22"/>
                        <w:szCs w:val="22"/>
                      </w:rPr>
                    </m:ctrlPr>
                  </m:sSubPr>
                  <m:e>
                    <m:r>
                      <w:rPr>
                        <w:rFonts w:ascii="Cambria Math" w:hAnsi="Cambria Math" w:cs="Arial"/>
                        <w:sz w:val="22"/>
                        <w:szCs w:val="22"/>
                      </w:rPr>
                      <m:t>uptake</m:t>
                    </m:r>
                  </m:e>
                  <m:sub>
                    <m:r>
                      <w:rPr>
                        <w:rFonts w:ascii="Cambria Math" w:hAnsi="Cambria Math" w:cs="Arial"/>
                        <w:sz w:val="22"/>
                        <w:szCs w:val="22"/>
                      </w:rPr>
                      <m:t>ij</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0</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1</m:t>
                    </m:r>
                  </m:sub>
                </m:sSub>
                <m:sSub>
                  <m:sSubPr>
                    <m:ctrlPr>
                      <w:rPr>
                        <w:rFonts w:ascii="Cambria Math" w:hAnsi="Cambria Math" w:cs="Arial"/>
                        <w:i/>
                        <w:sz w:val="22"/>
                        <w:szCs w:val="22"/>
                      </w:rPr>
                    </m:ctrlPr>
                  </m:sSubPr>
                  <m:e>
                    <m:r>
                      <w:rPr>
                        <w:rFonts w:ascii="Cambria Math" w:hAnsi="Cambria Math" w:cs="Arial"/>
                        <w:sz w:val="22"/>
                        <w:szCs w:val="22"/>
                      </w:rPr>
                      <m:t>Time</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2</m:t>
                    </m:r>
                  </m:sub>
                </m:sSub>
                <m:r>
                  <w:rPr>
                    <w:rFonts w:ascii="Cambria Math" w:hAnsi="Cambria Math" w:cs="Arial"/>
                    <w:sz w:val="22"/>
                    <w:szCs w:val="22"/>
                  </w:rPr>
                  <m:t xml:space="preserve">School </m:t>
                </m:r>
                <m:sSub>
                  <m:sSubPr>
                    <m:ctrlPr>
                      <w:rPr>
                        <w:rFonts w:ascii="Cambria Math" w:hAnsi="Cambria Math" w:cs="Arial"/>
                        <w:i/>
                        <w:sz w:val="22"/>
                        <w:szCs w:val="22"/>
                      </w:rPr>
                    </m:ctrlPr>
                  </m:sSubPr>
                  <m:e>
                    <m:r>
                      <w:rPr>
                        <w:rFonts w:ascii="Cambria Math" w:hAnsi="Cambria Math" w:cs="Arial"/>
                        <w:sz w:val="22"/>
                        <w:szCs w:val="22"/>
                      </w:rPr>
                      <m:t>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Time</m:t>
                    </m:r>
                  </m:e>
                  <m:sub>
                    <m:r>
                      <w:rPr>
                        <w:rFonts w:ascii="Cambria Math" w:hAnsi="Cambria Math" w:cs="Arial"/>
                        <w:sz w:val="22"/>
                        <w:szCs w:val="22"/>
                      </w:rPr>
                      <m:t>ij</m:t>
                    </m:r>
                  </m:sub>
                </m:sSub>
                <m:r>
                  <w:rPr>
                    <w:rFonts w:ascii="Cambria Math" w:hAnsi="Cambria Math" w:cs="Arial"/>
                    <w:sz w:val="22"/>
                    <w:szCs w:val="22"/>
                  </w:rPr>
                  <m:t xml:space="preserve">*School </m:t>
                </m:r>
                <m:sSub>
                  <m:sSubPr>
                    <m:ctrlPr>
                      <w:rPr>
                        <w:rFonts w:ascii="Cambria Math" w:hAnsi="Cambria Math" w:cs="Arial"/>
                        <w:i/>
                        <w:sz w:val="22"/>
                        <w:szCs w:val="22"/>
                      </w:rPr>
                    </m:ctrlPr>
                  </m:sSubPr>
                  <m:e>
                    <m:r>
                      <w:rPr>
                        <w:rFonts w:ascii="Cambria Math" w:hAnsi="Cambria Math" w:cs="Arial"/>
                        <w:sz w:val="22"/>
                        <w:szCs w:val="22"/>
                      </w:rPr>
                      <m:t>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4</m:t>
                    </m:r>
                  </m:sub>
                </m:sSub>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5</m:t>
                    </m:r>
                  </m:sub>
                </m:sSub>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*School</m:t>
                </m:r>
                <m:sSub>
                  <m:sSubPr>
                    <m:ctrlPr>
                      <w:rPr>
                        <w:rFonts w:ascii="Cambria Math" w:hAnsi="Cambria Math" w:cs="Arial"/>
                        <w:i/>
                        <w:sz w:val="22"/>
                        <w:szCs w:val="22"/>
                      </w:rPr>
                    </m:ctrlPr>
                  </m:sSubPr>
                  <m:e>
                    <m:r>
                      <w:rPr>
                        <w:rFonts w:ascii="Cambria Math" w:hAnsi="Cambria Math" w:cs="Arial"/>
                        <w:sz w:val="22"/>
                        <w:szCs w:val="22"/>
                      </w:rPr>
                      <m:t xml:space="preserve"> 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6</m:t>
                    </m:r>
                  </m:sub>
                </m:sSub>
                <m:r>
                  <w:rPr>
                    <w:rFonts w:ascii="Cambria Math" w:hAnsi="Cambria Math" w:cs="Arial"/>
                    <w:sz w:val="22"/>
                    <w:szCs w:val="22"/>
                  </w:rPr>
                  <m:t xml:space="preserve">Time post </m:t>
                </m:r>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7</m:t>
                    </m:r>
                  </m:sub>
                </m:sSub>
                <m:r>
                  <w:rPr>
                    <w:rFonts w:ascii="Cambria Math" w:hAnsi="Cambria Math" w:cs="Arial"/>
                    <w:sz w:val="22"/>
                    <w:szCs w:val="22"/>
                  </w:rPr>
                  <m:t xml:space="preserve">Time post </m:t>
                </m:r>
                <m:sSub>
                  <m:sSubPr>
                    <m:ctrlPr>
                      <w:rPr>
                        <w:rFonts w:ascii="Cambria Math" w:hAnsi="Cambria Math" w:cs="Arial"/>
                        <w:i/>
                        <w:sz w:val="22"/>
                        <w:szCs w:val="22"/>
                      </w:rPr>
                    </m:ctrlPr>
                  </m:sSubPr>
                  <m:e>
                    <m:r>
                      <w:rPr>
                        <w:rFonts w:ascii="Cambria Math" w:hAnsi="Cambria Math" w:cs="Arial"/>
                        <w:sz w:val="22"/>
                        <w:szCs w:val="22"/>
                      </w:rPr>
                      <m:t>law</m:t>
                    </m:r>
                  </m:e>
                  <m:sub>
                    <m:r>
                      <w:rPr>
                        <w:rFonts w:ascii="Cambria Math" w:hAnsi="Cambria Math" w:cs="Arial"/>
                        <w:sz w:val="22"/>
                        <w:szCs w:val="22"/>
                      </w:rPr>
                      <m:t>ij</m:t>
                    </m:r>
                  </m:sub>
                </m:sSub>
                <m:r>
                  <w:rPr>
                    <w:rFonts w:ascii="Cambria Math" w:hAnsi="Cambria Math" w:cs="Arial"/>
                    <w:sz w:val="22"/>
                    <w:szCs w:val="22"/>
                  </w:rPr>
                  <m:t>*School</m:t>
                </m:r>
                <m:sSub>
                  <m:sSubPr>
                    <m:ctrlPr>
                      <w:rPr>
                        <w:rFonts w:ascii="Cambria Math" w:hAnsi="Cambria Math" w:cs="Arial"/>
                        <w:i/>
                        <w:sz w:val="22"/>
                        <w:szCs w:val="22"/>
                      </w:rPr>
                    </m:ctrlPr>
                  </m:sSubPr>
                  <m:e>
                    <m:r>
                      <w:rPr>
                        <w:rFonts w:ascii="Cambria Math" w:hAnsi="Cambria Math" w:cs="Arial"/>
                        <w:sz w:val="22"/>
                        <w:szCs w:val="22"/>
                      </w:rPr>
                      <m:t xml:space="preserve"> type</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ij</m:t>
                    </m:r>
                  </m:sub>
                </m:sSub>
              </m:oMath>
            </m:oMathPara>
          </w:p>
        </w:tc>
      </w:tr>
      <w:tr w:rsidR="009C0D57" w:rsidRPr="00BB4CD7" w14:paraId="22B49A1E" w14:textId="77777777" w:rsidTr="00BA5255">
        <w:tc>
          <w:tcPr>
            <w:tcW w:w="1943" w:type="dxa"/>
            <w:tcBorders>
              <w:top w:val="single" w:sz="4" w:space="0" w:color="auto"/>
              <w:bottom w:val="single" w:sz="4" w:space="0" w:color="auto"/>
            </w:tcBorders>
          </w:tcPr>
          <w:p w14:paraId="04B0A530" w14:textId="77777777" w:rsidR="009C0D57" w:rsidRDefault="009C0D57" w:rsidP="00BA5255">
            <w:pPr>
              <w:spacing w:after="240"/>
              <w:rPr>
                <w:rFonts w:ascii="Arial" w:eastAsia="Calibri" w:hAnsi="Arial" w:cs="Arial"/>
                <w:sz w:val="22"/>
                <w:szCs w:val="22"/>
              </w:rPr>
            </w:pPr>
            <w:r w:rsidRPr="00BB4CD7">
              <w:rPr>
                <w:rFonts w:ascii="Arial" w:hAnsi="Arial" w:cs="Arial"/>
                <w:b/>
                <w:bCs/>
                <w:sz w:val="22"/>
                <w:szCs w:val="22"/>
              </w:rPr>
              <w:t>Term</w:t>
            </w:r>
          </w:p>
        </w:tc>
        <w:tc>
          <w:tcPr>
            <w:tcW w:w="1898" w:type="dxa"/>
            <w:tcBorders>
              <w:top w:val="single" w:sz="4" w:space="0" w:color="auto"/>
              <w:bottom w:val="single" w:sz="4" w:space="0" w:color="auto"/>
            </w:tcBorders>
          </w:tcPr>
          <w:p w14:paraId="07BDC967"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Estimate</w:t>
            </w:r>
          </w:p>
        </w:tc>
        <w:tc>
          <w:tcPr>
            <w:tcW w:w="1898" w:type="dxa"/>
            <w:tcBorders>
              <w:top w:val="single" w:sz="4" w:space="0" w:color="auto"/>
              <w:bottom w:val="single" w:sz="4" w:space="0" w:color="auto"/>
            </w:tcBorders>
          </w:tcPr>
          <w:p w14:paraId="16E43948"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P value</w:t>
            </w:r>
          </w:p>
        </w:tc>
        <w:tc>
          <w:tcPr>
            <w:tcW w:w="1898" w:type="dxa"/>
            <w:tcBorders>
              <w:top w:val="single" w:sz="4" w:space="0" w:color="auto"/>
              <w:bottom w:val="single" w:sz="4" w:space="0" w:color="auto"/>
            </w:tcBorders>
          </w:tcPr>
          <w:p w14:paraId="4C762FDC"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Lower CI</w:t>
            </w:r>
          </w:p>
        </w:tc>
        <w:tc>
          <w:tcPr>
            <w:tcW w:w="1898" w:type="dxa"/>
            <w:tcBorders>
              <w:top w:val="single" w:sz="4" w:space="0" w:color="auto"/>
              <w:bottom w:val="single" w:sz="4" w:space="0" w:color="auto"/>
            </w:tcBorders>
          </w:tcPr>
          <w:p w14:paraId="6D16E74E" w14:textId="77777777" w:rsidR="009C0D57" w:rsidRDefault="009C0D57" w:rsidP="00BA5255">
            <w:pPr>
              <w:spacing w:after="240"/>
              <w:jc w:val="center"/>
              <w:rPr>
                <w:rFonts w:ascii="Arial" w:eastAsia="Calibri" w:hAnsi="Arial" w:cs="Arial"/>
                <w:sz w:val="22"/>
                <w:szCs w:val="22"/>
              </w:rPr>
            </w:pPr>
            <w:r w:rsidRPr="00BB4CD7">
              <w:rPr>
                <w:rFonts w:ascii="Arial" w:hAnsi="Arial" w:cs="Arial"/>
                <w:b/>
                <w:bCs/>
                <w:sz w:val="22"/>
                <w:szCs w:val="22"/>
              </w:rPr>
              <w:t>Upper CI</w:t>
            </w:r>
          </w:p>
        </w:tc>
      </w:tr>
      <w:tr w:rsidR="009C0D57" w:rsidRPr="00BB4CD7" w14:paraId="60447FAD" w14:textId="77777777" w:rsidTr="00BA5255">
        <w:tc>
          <w:tcPr>
            <w:tcW w:w="1943" w:type="dxa"/>
            <w:tcBorders>
              <w:top w:val="single" w:sz="4" w:space="0" w:color="auto"/>
              <w:bottom w:val="single" w:sz="4" w:space="0" w:color="auto"/>
            </w:tcBorders>
          </w:tcPr>
          <w:p w14:paraId="05893144" w14:textId="77777777" w:rsidR="009C0D57" w:rsidRPr="00BB4CD7" w:rsidRDefault="009C0D57" w:rsidP="00BA5255">
            <w:pPr>
              <w:spacing w:after="240"/>
              <w:rPr>
                <w:rFonts w:ascii="Arial" w:hAnsi="Arial" w:cs="Arial"/>
                <w:b/>
                <w:bCs/>
                <w:sz w:val="22"/>
                <w:szCs w:val="22"/>
              </w:rPr>
            </w:pPr>
            <w:r w:rsidRPr="00BB4CD7">
              <w:rPr>
                <w:rFonts w:ascii="Arial" w:hAnsi="Arial" w:cs="Arial"/>
                <w:sz w:val="22"/>
                <w:szCs w:val="22"/>
              </w:rPr>
              <w:t>Intercept</w:t>
            </w:r>
          </w:p>
        </w:tc>
        <w:tc>
          <w:tcPr>
            <w:tcW w:w="1898" w:type="dxa"/>
            <w:tcBorders>
              <w:top w:val="single" w:sz="4" w:space="0" w:color="auto"/>
              <w:bottom w:val="single" w:sz="4" w:space="0" w:color="auto"/>
            </w:tcBorders>
            <w:vAlign w:val="bottom"/>
          </w:tcPr>
          <w:p w14:paraId="7B33B24D"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color w:val="000000"/>
                <w:sz w:val="22"/>
                <w:szCs w:val="22"/>
              </w:rPr>
              <w:t>0.00</w:t>
            </w:r>
            <w:r>
              <w:rPr>
                <w:rFonts w:ascii="Arial" w:hAnsi="Arial" w:cs="Arial"/>
                <w:color w:val="000000"/>
                <w:sz w:val="22"/>
                <w:szCs w:val="22"/>
              </w:rPr>
              <w:t>67</w:t>
            </w:r>
          </w:p>
        </w:tc>
        <w:tc>
          <w:tcPr>
            <w:tcW w:w="1898" w:type="dxa"/>
            <w:tcBorders>
              <w:top w:val="single" w:sz="4" w:space="0" w:color="auto"/>
              <w:bottom w:val="single" w:sz="4" w:space="0" w:color="auto"/>
            </w:tcBorders>
            <w:vAlign w:val="bottom"/>
          </w:tcPr>
          <w:p w14:paraId="094C2172"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48ABD46D"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color w:val="000000"/>
                <w:sz w:val="22"/>
                <w:szCs w:val="22"/>
              </w:rPr>
              <w:t>0.00</w:t>
            </w:r>
            <w:r>
              <w:rPr>
                <w:rFonts w:ascii="Arial" w:hAnsi="Arial" w:cs="Arial"/>
                <w:color w:val="000000"/>
                <w:sz w:val="22"/>
                <w:szCs w:val="22"/>
              </w:rPr>
              <w:t>63</w:t>
            </w:r>
          </w:p>
        </w:tc>
        <w:tc>
          <w:tcPr>
            <w:tcW w:w="1898" w:type="dxa"/>
            <w:tcBorders>
              <w:top w:val="single" w:sz="4" w:space="0" w:color="auto"/>
              <w:bottom w:val="single" w:sz="4" w:space="0" w:color="auto"/>
            </w:tcBorders>
            <w:vAlign w:val="bottom"/>
          </w:tcPr>
          <w:p w14:paraId="0301346A" w14:textId="77777777" w:rsidR="009C0D57" w:rsidRPr="00BB4CD7" w:rsidRDefault="009C0D57" w:rsidP="00BA5255">
            <w:pPr>
              <w:spacing w:after="240"/>
              <w:jc w:val="center"/>
              <w:rPr>
                <w:rFonts w:ascii="Arial" w:hAnsi="Arial" w:cs="Arial"/>
                <w:b/>
                <w:bCs/>
                <w:sz w:val="22"/>
                <w:szCs w:val="22"/>
              </w:rPr>
            </w:pPr>
            <w:r w:rsidRPr="00BB4CD7">
              <w:rPr>
                <w:rFonts w:ascii="Arial" w:hAnsi="Arial" w:cs="Arial"/>
                <w:color w:val="000000"/>
                <w:sz w:val="22"/>
                <w:szCs w:val="22"/>
              </w:rPr>
              <w:t>0.0</w:t>
            </w:r>
            <w:r>
              <w:rPr>
                <w:rFonts w:ascii="Arial" w:hAnsi="Arial" w:cs="Arial"/>
                <w:color w:val="000000"/>
                <w:sz w:val="22"/>
                <w:szCs w:val="22"/>
              </w:rPr>
              <w:t>070</w:t>
            </w:r>
          </w:p>
        </w:tc>
      </w:tr>
      <w:tr w:rsidR="009C0D57" w:rsidRPr="00BB4CD7" w14:paraId="629703E0" w14:textId="77777777" w:rsidTr="00BA5255">
        <w:tc>
          <w:tcPr>
            <w:tcW w:w="1943" w:type="dxa"/>
            <w:tcBorders>
              <w:top w:val="single" w:sz="4" w:space="0" w:color="auto"/>
              <w:bottom w:val="single" w:sz="4" w:space="0" w:color="auto"/>
            </w:tcBorders>
          </w:tcPr>
          <w:p w14:paraId="3EE30065"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w:t>
            </w:r>
          </w:p>
        </w:tc>
        <w:tc>
          <w:tcPr>
            <w:tcW w:w="1898" w:type="dxa"/>
            <w:tcBorders>
              <w:top w:val="single" w:sz="4" w:space="0" w:color="auto"/>
              <w:bottom w:val="single" w:sz="4" w:space="0" w:color="auto"/>
            </w:tcBorders>
            <w:vAlign w:val="bottom"/>
          </w:tcPr>
          <w:p w14:paraId="2592E66E" w14:textId="77777777" w:rsidR="009C0D57" w:rsidRPr="00BB4CD7" w:rsidRDefault="009C0D57" w:rsidP="00BA5255">
            <w:pPr>
              <w:spacing w:after="240"/>
              <w:jc w:val="center"/>
              <w:rPr>
                <w:rFonts w:ascii="Arial" w:hAnsi="Arial" w:cs="Arial"/>
                <w:color w:val="000000"/>
                <w:sz w:val="22"/>
                <w:szCs w:val="22"/>
              </w:rPr>
            </w:pPr>
            <w:r>
              <w:rPr>
                <w:rFonts w:ascii="Arial" w:hAnsi="Arial" w:cs="Arial"/>
                <w:color w:val="000000"/>
                <w:sz w:val="22"/>
                <w:szCs w:val="22"/>
              </w:rPr>
              <w:t>0.0007</w:t>
            </w:r>
          </w:p>
        </w:tc>
        <w:tc>
          <w:tcPr>
            <w:tcW w:w="1898" w:type="dxa"/>
            <w:tcBorders>
              <w:top w:val="single" w:sz="4" w:space="0" w:color="auto"/>
              <w:bottom w:val="single" w:sz="4" w:space="0" w:color="auto"/>
            </w:tcBorders>
            <w:vAlign w:val="bottom"/>
          </w:tcPr>
          <w:p w14:paraId="0F9EC53C"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590135E9" w14:textId="77777777" w:rsidR="009C0D57" w:rsidRPr="00BB4CD7" w:rsidRDefault="009C0D57" w:rsidP="00BA5255">
            <w:pPr>
              <w:spacing w:after="240"/>
              <w:jc w:val="center"/>
              <w:rPr>
                <w:rFonts w:ascii="Arial" w:hAnsi="Arial" w:cs="Arial"/>
                <w:color w:val="000000"/>
                <w:sz w:val="22"/>
                <w:szCs w:val="22"/>
              </w:rPr>
            </w:pPr>
            <w:r>
              <w:rPr>
                <w:rFonts w:ascii="Arial" w:hAnsi="Arial" w:cs="Arial"/>
                <w:color w:val="000000"/>
                <w:sz w:val="22"/>
                <w:szCs w:val="22"/>
              </w:rPr>
              <w:t>0.0006</w:t>
            </w:r>
          </w:p>
        </w:tc>
        <w:tc>
          <w:tcPr>
            <w:tcW w:w="1898" w:type="dxa"/>
            <w:tcBorders>
              <w:top w:val="single" w:sz="4" w:space="0" w:color="auto"/>
              <w:bottom w:val="single" w:sz="4" w:space="0" w:color="auto"/>
            </w:tcBorders>
            <w:vAlign w:val="bottom"/>
          </w:tcPr>
          <w:p w14:paraId="1E7DFE71" w14:textId="77777777" w:rsidR="009C0D57" w:rsidRPr="00BB4CD7" w:rsidRDefault="009C0D57" w:rsidP="00BA5255">
            <w:pPr>
              <w:spacing w:after="240"/>
              <w:jc w:val="center"/>
              <w:rPr>
                <w:rFonts w:ascii="Arial" w:hAnsi="Arial" w:cs="Arial"/>
                <w:color w:val="000000"/>
                <w:sz w:val="22"/>
                <w:szCs w:val="22"/>
              </w:rPr>
            </w:pPr>
            <w:r>
              <w:rPr>
                <w:rFonts w:ascii="Arial" w:hAnsi="Arial" w:cs="Arial"/>
                <w:color w:val="000000"/>
                <w:sz w:val="22"/>
                <w:szCs w:val="22"/>
              </w:rPr>
              <w:t>0.0008</w:t>
            </w:r>
          </w:p>
        </w:tc>
      </w:tr>
      <w:tr w:rsidR="009C0D57" w:rsidRPr="00BB4CD7" w14:paraId="4BA8DE1A" w14:textId="77777777" w:rsidTr="00BA5255">
        <w:tc>
          <w:tcPr>
            <w:tcW w:w="1943" w:type="dxa"/>
            <w:tcBorders>
              <w:top w:val="single" w:sz="4" w:space="0" w:color="auto"/>
              <w:bottom w:val="single" w:sz="4" w:space="0" w:color="auto"/>
            </w:tcBorders>
          </w:tcPr>
          <w:p w14:paraId="567C8583"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Law</w:t>
            </w:r>
          </w:p>
        </w:tc>
        <w:tc>
          <w:tcPr>
            <w:tcW w:w="1898" w:type="dxa"/>
            <w:tcBorders>
              <w:top w:val="single" w:sz="4" w:space="0" w:color="auto"/>
              <w:bottom w:val="single" w:sz="4" w:space="0" w:color="auto"/>
            </w:tcBorders>
            <w:vAlign w:val="bottom"/>
          </w:tcPr>
          <w:p w14:paraId="021AC3F7"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w:t>
            </w:r>
            <w:r>
              <w:rPr>
                <w:rFonts w:ascii="Arial" w:hAnsi="Arial" w:cs="Arial"/>
                <w:color w:val="000000"/>
                <w:sz w:val="22"/>
                <w:szCs w:val="22"/>
              </w:rPr>
              <w:t>.0098</w:t>
            </w:r>
          </w:p>
        </w:tc>
        <w:tc>
          <w:tcPr>
            <w:tcW w:w="1898" w:type="dxa"/>
            <w:tcBorders>
              <w:top w:val="single" w:sz="4" w:space="0" w:color="auto"/>
              <w:bottom w:val="single" w:sz="4" w:space="0" w:color="auto"/>
            </w:tcBorders>
            <w:vAlign w:val="bottom"/>
          </w:tcPr>
          <w:p w14:paraId="57DC983F"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44C98799"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093</w:t>
            </w:r>
          </w:p>
        </w:tc>
        <w:tc>
          <w:tcPr>
            <w:tcW w:w="1898" w:type="dxa"/>
            <w:tcBorders>
              <w:top w:val="single" w:sz="4" w:space="0" w:color="auto"/>
              <w:bottom w:val="single" w:sz="4" w:space="0" w:color="auto"/>
            </w:tcBorders>
            <w:vAlign w:val="bottom"/>
          </w:tcPr>
          <w:p w14:paraId="0263D9D8"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103</w:t>
            </w:r>
          </w:p>
        </w:tc>
      </w:tr>
      <w:tr w:rsidR="009C0D57" w:rsidRPr="00BB4CD7" w14:paraId="5601E9EF" w14:textId="77777777" w:rsidTr="00BA5255">
        <w:tc>
          <w:tcPr>
            <w:tcW w:w="1943" w:type="dxa"/>
            <w:tcBorders>
              <w:top w:val="single" w:sz="4" w:space="0" w:color="auto"/>
              <w:bottom w:val="single" w:sz="4" w:space="0" w:color="auto"/>
            </w:tcBorders>
          </w:tcPr>
          <w:p w14:paraId="285D72DA"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 post law</w:t>
            </w:r>
          </w:p>
        </w:tc>
        <w:tc>
          <w:tcPr>
            <w:tcW w:w="1898" w:type="dxa"/>
            <w:tcBorders>
              <w:top w:val="single" w:sz="4" w:space="0" w:color="auto"/>
              <w:bottom w:val="single" w:sz="4" w:space="0" w:color="auto"/>
            </w:tcBorders>
            <w:vAlign w:val="bottom"/>
          </w:tcPr>
          <w:p w14:paraId="240BD2CA"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008</w:t>
            </w:r>
          </w:p>
        </w:tc>
        <w:tc>
          <w:tcPr>
            <w:tcW w:w="1898" w:type="dxa"/>
            <w:tcBorders>
              <w:top w:val="single" w:sz="4" w:space="0" w:color="auto"/>
              <w:bottom w:val="single" w:sz="4" w:space="0" w:color="auto"/>
            </w:tcBorders>
            <w:vAlign w:val="bottom"/>
          </w:tcPr>
          <w:p w14:paraId="74A24EB2"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11B1EF2A"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007</w:t>
            </w:r>
          </w:p>
        </w:tc>
        <w:tc>
          <w:tcPr>
            <w:tcW w:w="1898" w:type="dxa"/>
            <w:tcBorders>
              <w:top w:val="single" w:sz="4" w:space="0" w:color="auto"/>
              <w:bottom w:val="single" w:sz="4" w:space="0" w:color="auto"/>
            </w:tcBorders>
            <w:vAlign w:val="bottom"/>
          </w:tcPr>
          <w:p w14:paraId="7230D255"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009</w:t>
            </w:r>
          </w:p>
        </w:tc>
      </w:tr>
      <w:tr w:rsidR="009C0D57" w:rsidRPr="00BB4CD7" w14:paraId="1A3ABCEC" w14:textId="77777777" w:rsidTr="00BA5255">
        <w:tc>
          <w:tcPr>
            <w:tcW w:w="1943" w:type="dxa"/>
            <w:tcBorders>
              <w:top w:val="single" w:sz="4" w:space="0" w:color="auto"/>
              <w:bottom w:val="single" w:sz="4" w:space="0" w:color="auto"/>
            </w:tcBorders>
          </w:tcPr>
          <w:p w14:paraId="227854C3"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School type</w:t>
            </w:r>
          </w:p>
        </w:tc>
        <w:tc>
          <w:tcPr>
            <w:tcW w:w="1898" w:type="dxa"/>
            <w:tcBorders>
              <w:top w:val="single" w:sz="4" w:space="0" w:color="auto"/>
              <w:bottom w:val="single" w:sz="4" w:space="0" w:color="auto"/>
            </w:tcBorders>
            <w:vAlign w:val="bottom"/>
          </w:tcPr>
          <w:p w14:paraId="7D5875A2"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525</w:t>
            </w:r>
          </w:p>
        </w:tc>
        <w:tc>
          <w:tcPr>
            <w:tcW w:w="1898" w:type="dxa"/>
            <w:tcBorders>
              <w:top w:val="single" w:sz="4" w:space="0" w:color="auto"/>
              <w:bottom w:val="single" w:sz="4" w:space="0" w:color="auto"/>
            </w:tcBorders>
            <w:vAlign w:val="bottom"/>
          </w:tcPr>
          <w:p w14:paraId="45A5BBEA"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0226E7CA"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407</w:t>
            </w:r>
          </w:p>
        </w:tc>
        <w:tc>
          <w:tcPr>
            <w:tcW w:w="1898" w:type="dxa"/>
            <w:tcBorders>
              <w:top w:val="single" w:sz="4" w:space="0" w:color="auto"/>
              <w:bottom w:val="single" w:sz="4" w:space="0" w:color="auto"/>
            </w:tcBorders>
            <w:vAlign w:val="bottom"/>
          </w:tcPr>
          <w:p w14:paraId="2996D373"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644</w:t>
            </w:r>
          </w:p>
        </w:tc>
      </w:tr>
      <w:tr w:rsidR="009C0D57" w:rsidRPr="00BB4CD7" w14:paraId="19DB10A6" w14:textId="77777777" w:rsidTr="00BA5255">
        <w:tc>
          <w:tcPr>
            <w:tcW w:w="1943" w:type="dxa"/>
            <w:tcBorders>
              <w:top w:val="single" w:sz="4" w:space="0" w:color="auto"/>
              <w:bottom w:val="single" w:sz="4" w:space="0" w:color="auto"/>
            </w:tcBorders>
          </w:tcPr>
          <w:p w14:paraId="5A6E618E"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Time</w:t>
            </w:r>
            <m:oMath>
              <m:r>
                <w:rPr>
                  <w:rFonts w:ascii="Cambria Math" w:hAnsi="Cambria Math" w:cs="Arial"/>
                  <w:sz w:val="22"/>
                  <w:szCs w:val="22"/>
                </w:rPr>
                <m:t>*</m:t>
              </m:r>
            </m:oMath>
            <w:r w:rsidRPr="00BB4CD7">
              <w:rPr>
                <w:rFonts w:ascii="Arial" w:eastAsiaTheme="minorEastAsia" w:hAnsi="Arial" w:cs="Arial"/>
                <w:sz w:val="22"/>
                <w:szCs w:val="22"/>
              </w:rPr>
              <w:t>School type</w:t>
            </w:r>
          </w:p>
        </w:tc>
        <w:tc>
          <w:tcPr>
            <w:tcW w:w="1898" w:type="dxa"/>
            <w:tcBorders>
              <w:top w:val="single" w:sz="4" w:space="0" w:color="auto"/>
              <w:bottom w:val="single" w:sz="4" w:space="0" w:color="auto"/>
            </w:tcBorders>
          </w:tcPr>
          <w:p w14:paraId="57A16AC9"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w:t>
            </w:r>
            <w:r>
              <w:rPr>
                <w:rFonts w:ascii="Arial" w:hAnsi="Arial" w:cs="Arial"/>
                <w:color w:val="000000"/>
                <w:sz w:val="22"/>
                <w:szCs w:val="22"/>
              </w:rPr>
              <w:t>28</w:t>
            </w:r>
          </w:p>
        </w:tc>
        <w:tc>
          <w:tcPr>
            <w:tcW w:w="1898" w:type="dxa"/>
            <w:tcBorders>
              <w:top w:val="single" w:sz="4" w:space="0" w:color="auto"/>
              <w:bottom w:val="single" w:sz="4" w:space="0" w:color="auto"/>
            </w:tcBorders>
            <w:vAlign w:val="bottom"/>
          </w:tcPr>
          <w:p w14:paraId="668A97EE"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tcPr>
          <w:p w14:paraId="6DF3696A"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w:t>
            </w:r>
            <w:r>
              <w:rPr>
                <w:rFonts w:ascii="Arial" w:hAnsi="Arial" w:cs="Arial"/>
                <w:color w:val="000000"/>
                <w:sz w:val="22"/>
                <w:szCs w:val="22"/>
              </w:rPr>
              <w:t>18</w:t>
            </w:r>
          </w:p>
        </w:tc>
        <w:tc>
          <w:tcPr>
            <w:tcW w:w="1898" w:type="dxa"/>
            <w:tcBorders>
              <w:top w:val="single" w:sz="4" w:space="0" w:color="auto"/>
              <w:bottom w:val="single" w:sz="4" w:space="0" w:color="auto"/>
            </w:tcBorders>
          </w:tcPr>
          <w:p w14:paraId="2E1FED30"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-0.00</w:t>
            </w:r>
            <w:r>
              <w:rPr>
                <w:rFonts w:ascii="Arial" w:hAnsi="Arial" w:cs="Arial"/>
                <w:color w:val="000000"/>
                <w:sz w:val="22"/>
                <w:szCs w:val="22"/>
              </w:rPr>
              <w:t>39</w:t>
            </w:r>
          </w:p>
        </w:tc>
      </w:tr>
      <w:tr w:rsidR="009C0D57" w:rsidRPr="00BB4CD7" w14:paraId="35599AB6" w14:textId="77777777" w:rsidTr="00BA5255">
        <w:tc>
          <w:tcPr>
            <w:tcW w:w="1943" w:type="dxa"/>
            <w:tcBorders>
              <w:top w:val="single" w:sz="4" w:space="0" w:color="auto"/>
              <w:bottom w:val="single" w:sz="4" w:space="0" w:color="auto"/>
            </w:tcBorders>
          </w:tcPr>
          <w:p w14:paraId="041A6B5A" w14:textId="77777777" w:rsidR="009C0D57" w:rsidRPr="00BB4CD7" w:rsidRDefault="009C0D57" w:rsidP="00BA5255">
            <w:pPr>
              <w:spacing w:after="240"/>
              <w:rPr>
                <w:rFonts w:ascii="Arial" w:hAnsi="Arial" w:cs="Arial"/>
                <w:sz w:val="22"/>
                <w:szCs w:val="22"/>
              </w:rPr>
            </w:pPr>
            <w:r w:rsidRPr="00BB4CD7">
              <w:rPr>
                <w:rFonts w:ascii="Arial" w:hAnsi="Arial" w:cs="Arial"/>
                <w:sz w:val="22"/>
                <w:szCs w:val="22"/>
              </w:rPr>
              <w:t>Law</w:t>
            </w:r>
            <m:oMath>
              <m:r>
                <w:rPr>
                  <w:rFonts w:ascii="Cambria Math" w:hAnsi="Cambria Math" w:cs="Arial"/>
                  <w:sz w:val="22"/>
                  <w:szCs w:val="22"/>
                </w:rPr>
                <m:t>*</m:t>
              </m:r>
            </m:oMath>
            <w:r w:rsidRPr="00BB4CD7">
              <w:rPr>
                <w:rFonts w:ascii="Arial" w:eastAsiaTheme="minorEastAsia" w:hAnsi="Arial" w:cs="Arial"/>
                <w:sz w:val="22"/>
                <w:szCs w:val="22"/>
              </w:rPr>
              <w:t>School type</w:t>
            </w:r>
          </w:p>
        </w:tc>
        <w:tc>
          <w:tcPr>
            <w:tcW w:w="1898" w:type="dxa"/>
            <w:tcBorders>
              <w:top w:val="single" w:sz="4" w:space="0" w:color="auto"/>
              <w:bottom w:val="single" w:sz="4" w:space="0" w:color="auto"/>
            </w:tcBorders>
            <w:vAlign w:val="bottom"/>
          </w:tcPr>
          <w:p w14:paraId="04951445" w14:textId="77777777" w:rsidR="009C0D57" w:rsidRPr="00BB4CD7" w:rsidRDefault="009C0D57" w:rsidP="00BA5255">
            <w:pPr>
              <w:spacing w:after="240"/>
              <w:jc w:val="center"/>
              <w:rPr>
                <w:rFonts w:ascii="Arial" w:hAnsi="Arial" w:cs="Arial"/>
                <w:sz w:val="22"/>
                <w:szCs w:val="22"/>
              </w:rPr>
            </w:pPr>
            <w:r w:rsidRPr="00BB4CD7">
              <w:rPr>
                <w:rFonts w:ascii="Arial" w:hAnsi="Arial" w:cs="Arial"/>
                <w:color w:val="000000"/>
                <w:sz w:val="22"/>
                <w:szCs w:val="22"/>
              </w:rPr>
              <w:t>-0.0</w:t>
            </w:r>
            <w:r>
              <w:rPr>
                <w:rFonts w:ascii="Arial" w:hAnsi="Arial" w:cs="Arial"/>
                <w:color w:val="000000"/>
                <w:sz w:val="22"/>
                <w:szCs w:val="22"/>
              </w:rPr>
              <w:t>712</w:t>
            </w:r>
          </w:p>
        </w:tc>
        <w:tc>
          <w:tcPr>
            <w:tcW w:w="1898" w:type="dxa"/>
            <w:tcBorders>
              <w:top w:val="single" w:sz="4" w:space="0" w:color="auto"/>
              <w:bottom w:val="single" w:sz="4" w:space="0" w:color="auto"/>
            </w:tcBorders>
            <w:vAlign w:val="bottom"/>
          </w:tcPr>
          <w:p w14:paraId="663753DC"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739912FC" w14:textId="77777777" w:rsidR="009C0D57" w:rsidRDefault="009C0D57" w:rsidP="00BA5255">
            <w:pPr>
              <w:spacing w:after="240"/>
              <w:jc w:val="center"/>
              <w:rPr>
                <w:rFonts w:ascii="Arial" w:hAnsi="Arial" w:cs="Arial"/>
                <w:sz w:val="22"/>
                <w:szCs w:val="22"/>
              </w:rPr>
            </w:pPr>
            <w:r w:rsidRPr="00BB4CD7">
              <w:rPr>
                <w:rFonts w:ascii="Arial" w:hAnsi="Arial" w:cs="Arial"/>
                <w:color w:val="000000"/>
                <w:sz w:val="22"/>
                <w:szCs w:val="22"/>
              </w:rPr>
              <w:t>-0.0</w:t>
            </w:r>
            <w:r>
              <w:rPr>
                <w:rFonts w:ascii="Arial" w:hAnsi="Arial" w:cs="Arial"/>
                <w:color w:val="000000"/>
                <w:sz w:val="22"/>
                <w:szCs w:val="22"/>
              </w:rPr>
              <w:t>582</w:t>
            </w:r>
          </w:p>
        </w:tc>
        <w:tc>
          <w:tcPr>
            <w:tcW w:w="1898" w:type="dxa"/>
            <w:tcBorders>
              <w:top w:val="single" w:sz="4" w:space="0" w:color="auto"/>
              <w:bottom w:val="single" w:sz="4" w:space="0" w:color="auto"/>
            </w:tcBorders>
            <w:vAlign w:val="bottom"/>
          </w:tcPr>
          <w:p w14:paraId="527A353F" w14:textId="77777777" w:rsidR="009C0D57" w:rsidRDefault="009C0D57" w:rsidP="00BA5255">
            <w:pPr>
              <w:spacing w:after="240"/>
              <w:jc w:val="center"/>
              <w:rPr>
                <w:rFonts w:ascii="Arial" w:hAnsi="Arial" w:cs="Arial"/>
                <w:sz w:val="22"/>
                <w:szCs w:val="22"/>
              </w:rPr>
            </w:pPr>
            <w:r w:rsidRPr="00BB4CD7">
              <w:rPr>
                <w:rFonts w:ascii="Arial" w:hAnsi="Arial" w:cs="Arial"/>
                <w:color w:val="000000"/>
                <w:sz w:val="22"/>
                <w:szCs w:val="22"/>
              </w:rPr>
              <w:t>-0.0</w:t>
            </w:r>
            <w:r>
              <w:rPr>
                <w:rFonts w:ascii="Arial" w:hAnsi="Arial" w:cs="Arial"/>
                <w:color w:val="000000"/>
                <w:sz w:val="22"/>
                <w:szCs w:val="22"/>
              </w:rPr>
              <w:t>839</w:t>
            </w:r>
          </w:p>
        </w:tc>
      </w:tr>
      <w:tr w:rsidR="009C0D57" w:rsidRPr="00BB4CD7" w14:paraId="1AF0EC4E" w14:textId="77777777" w:rsidTr="00BA5255">
        <w:tc>
          <w:tcPr>
            <w:tcW w:w="1943" w:type="dxa"/>
            <w:tcBorders>
              <w:top w:val="single" w:sz="4" w:space="0" w:color="auto"/>
              <w:bottom w:val="single" w:sz="4" w:space="0" w:color="auto"/>
            </w:tcBorders>
          </w:tcPr>
          <w:p w14:paraId="49911660" w14:textId="77777777" w:rsidR="009C0D57" w:rsidRPr="00BB4CD7" w:rsidRDefault="009C0D57" w:rsidP="00BA5255">
            <w:pPr>
              <w:spacing w:after="240"/>
              <w:rPr>
                <w:rFonts w:ascii="Arial" w:hAnsi="Arial" w:cs="Arial"/>
                <w:sz w:val="22"/>
                <w:szCs w:val="22"/>
              </w:rPr>
            </w:pPr>
            <w:proofErr w:type="spellStart"/>
            <w:r w:rsidRPr="00BB4CD7">
              <w:rPr>
                <w:rFonts w:ascii="Arial" w:hAnsi="Arial" w:cs="Arial"/>
                <w:sz w:val="22"/>
                <w:szCs w:val="22"/>
              </w:rPr>
              <w:t>Timepost</w:t>
            </w:r>
            <w:proofErr w:type="spellEnd"/>
            <w:r w:rsidRPr="00BB4CD7">
              <w:rPr>
                <w:rFonts w:ascii="Arial" w:hAnsi="Arial" w:cs="Arial"/>
                <w:sz w:val="22"/>
                <w:szCs w:val="22"/>
              </w:rPr>
              <w:t xml:space="preserve"> law</w:t>
            </w:r>
            <m:oMath>
              <m:r>
                <w:rPr>
                  <w:rFonts w:ascii="Cambria Math" w:hAnsi="Cambria Math" w:cs="Arial"/>
                  <w:sz w:val="22"/>
                  <w:szCs w:val="22"/>
                </w:rPr>
                <m:t>*</m:t>
              </m:r>
            </m:oMath>
            <w:r w:rsidRPr="00BB4CD7">
              <w:rPr>
                <w:rFonts w:ascii="Arial" w:eastAsiaTheme="minorEastAsia" w:hAnsi="Arial" w:cs="Arial"/>
                <w:sz w:val="22"/>
                <w:szCs w:val="22"/>
              </w:rPr>
              <w:t>School type</w:t>
            </w:r>
          </w:p>
        </w:tc>
        <w:tc>
          <w:tcPr>
            <w:tcW w:w="1898" w:type="dxa"/>
            <w:tcBorders>
              <w:top w:val="single" w:sz="4" w:space="0" w:color="auto"/>
              <w:bottom w:val="single" w:sz="4" w:space="0" w:color="auto"/>
            </w:tcBorders>
            <w:vAlign w:val="bottom"/>
          </w:tcPr>
          <w:p w14:paraId="5E144E0B"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w:t>
            </w:r>
            <w:r>
              <w:rPr>
                <w:rFonts w:ascii="Arial" w:hAnsi="Arial" w:cs="Arial"/>
                <w:color w:val="000000"/>
                <w:sz w:val="22"/>
                <w:szCs w:val="22"/>
              </w:rPr>
              <w:t>-0.0024</w:t>
            </w:r>
          </w:p>
        </w:tc>
        <w:tc>
          <w:tcPr>
            <w:tcW w:w="1898" w:type="dxa"/>
            <w:tcBorders>
              <w:top w:val="single" w:sz="4" w:space="0" w:color="auto"/>
              <w:bottom w:val="single" w:sz="4" w:space="0" w:color="auto"/>
            </w:tcBorders>
            <w:vAlign w:val="bottom"/>
          </w:tcPr>
          <w:p w14:paraId="4C02EEC9" w14:textId="77777777" w:rsidR="009C0D57" w:rsidRPr="00BB4CD7" w:rsidRDefault="009C0D57" w:rsidP="00BA5255">
            <w:pPr>
              <w:spacing w:after="240"/>
              <w:jc w:val="center"/>
              <w:rPr>
                <w:rFonts w:ascii="Arial" w:hAnsi="Arial" w:cs="Arial"/>
                <w:sz w:val="22"/>
                <w:szCs w:val="22"/>
              </w:rPr>
            </w:pPr>
            <w:r w:rsidRPr="00BB4CD7">
              <w:rPr>
                <w:rFonts w:ascii="Arial" w:hAnsi="Arial" w:cs="Arial"/>
                <w:sz w:val="22"/>
                <w:szCs w:val="22"/>
              </w:rPr>
              <w:t>&lt;0.001</w:t>
            </w:r>
          </w:p>
        </w:tc>
        <w:tc>
          <w:tcPr>
            <w:tcW w:w="1898" w:type="dxa"/>
            <w:tcBorders>
              <w:top w:val="single" w:sz="4" w:space="0" w:color="auto"/>
              <w:bottom w:val="single" w:sz="4" w:space="0" w:color="auto"/>
            </w:tcBorders>
            <w:vAlign w:val="bottom"/>
          </w:tcPr>
          <w:p w14:paraId="278F795A"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012</w:t>
            </w:r>
          </w:p>
        </w:tc>
        <w:tc>
          <w:tcPr>
            <w:tcW w:w="1898" w:type="dxa"/>
            <w:tcBorders>
              <w:top w:val="single" w:sz="4" w:space="0" w:color="auto"/>
              <w:bottom w:val="single" w:sz="4" w:space="0" w:color="auto"/>
            </w:tcBorders>
            <w:vAlign w:val="bottom"/>
          </w:tcPr>
          <w:p w14:paraId="462F2D7D" w14:textId="77777777" w:rsidR="009C0D57" w:rsidRPr="00BB4CD7" w:rsidRDefault="009C0D57" w:rsidP="00BA5255">
            <w:pPr>
              <w:spacing w:after="240"/>
              <w:jc w:val="center"/>
              <w:rPr>
                <w:rFonts w:ascii="Arial" w:hAnsi="Arial" w:cs="Arial"/>
                <w:color w:val="000000"/>
                <w:sz w:val="22"/>
                <w:szCs w:val="22"/>
              </w:rPr>
            </w:pPr>
            <w:r w:rsidRPr="00BB4CD7">
              <w:rPr>
                <w:rFonts w:ascii="Arial" w:hAnsi="Arial" w:cs="Arial"/>
                <w:color w:val="000000"/>
                <w:sz w:val="22"/>
                <w:szCs w:val="22"/>
              </w:rPr>
              <w:t>-0.0</w:t>
            </w:r>
            <w:r>
              <w:rPr>
                <w:rFonts w:ascii="Arial" w:hAnsi="Arial" w:cs="Arial"/>
                <w:color w:val="000000"/>
                <w:sz w:val="22"/>
                <w:szCs w:val="22"/>
              </w:rPr>
              <w:t>036</w:t>
            </w:r>
          </w:p>
        </w:tc>
      </w:tr>
      <w:tr w:rsidR="009C0D57" w:rsidRPr="00BB4CD7" w14:paraId="5664B8ED" w14:textId="77777777" w:rsidTr="00BA5255">
        <w:tc>
          <w:tcPr>
            <w:tcW w:w="9535" w:type="dxa"/>
            <w:gridSpan w:val="5"/>
            <w:tcBorders>
              <w:top w:val="single" w:sz="4" w:space="0" w:color="auto"/>
              <w:bottom w:val="single" w:sz="4" w:space="0" w:color="auto"/>
            </w:tcBorders>
          </w:tcPr>
          <w:p w14:paraId="27A62249" w14:textId="77777777" w:rsidR="009C0D57" w:rsidRPr="00BB4CD7" w:rsidRDefault="009C0D57" w:rsidP="00BA5255">
            <w:pPr>
              <w:spacing w:after="240"/>
              <w:jc w:val="both"/>
              <w:rPr>
                <w:rFonts w:ascii="Arial" w:eastAsiaTheme="minorEastAsia" w:hAnsi="Arial" w:cs="Arial"/>
                <w:b/>
                <w:bCs/>
                <w:sz w:val="22"/>
                <w:szCs w:val="22"/>
              </w:rPr>
            </w:pPr>
            <w:r w:rsidRPr="00BB4CD7">
              <w:rPr>
                <w:rFonts w:ascii="Arial" w:eastAsiaTheme="minorEastAsia" w:hAnsi="Arial" w:cs="Arial"/>
                <w:b/>
                <w:bCs/>
                <w:sz w:val="22"/>
                <w:szCs w:val="22"/>
              </w:rPr>
              <w:t>Where:</w:t>
            </w:r>
          </w:p>
          <w:p w14:paraId="2B7E1BF8" w14:textId="77777777" w:rsidR="009C0D57" w:rsidRPr="00C43676" w:rsidRDefault="009C0D57" w:rsidP="00BA5255">
            <w:pPr>
              <w:pStyle w:val="ListParagraph"/>
              <w:numPr>
                <w:ilvl w:val="0"/>
                <w:numId w:val="1"/>
              </w:numPr>
              <w:spacing w:after="240"/>
              <w:contextualSpacing w:val="0"/>
              <w:rPr>
                <w:rFonts w:ascii="Arial" w:eastAsiaTheme="minorEastAsia" w:hAnsi="Arial" w:cs="Arial"/>
                <w:sz w:val="22"/>
                <w:szCs w:val="22"/>
              </w:rPr>
            </w:pPr>
            <w:r w:rsidRPr="523486D0">
              <w:rPr>
                <w:rFonts w:ascii="Arial" w:eastAsiaTheme="minorEastAsia" w:hAnsi="Arial" w:cs="Arial"/>
                <w:i/>
                <w:iCs/>
                <w:sz w:val="22"/>
                <w:szCs w:val="22"/>
              </w:rPr>
              <w:t xml:space="preserve">Overall exemption </w:t>
            </w:r>
            <w:proofErr w:type="spellStart"/>
            <w:r w:rsidRPr="523486D0">
              <w:rPr>
                <w:rFonts w:ascii="Arial" w:eastAsiaTheme="minorEastAsia" w:hAnsi="Arial" w:cs="Arial"/>
                <w:i/>
                <w:iCs/>
                <w:sz w:val="22"/>
                <w:szCs w:val="22"/>
              </w:rPr>
              <w:t>uptake</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rPr>
              <w:t xml:space="preserve"> = </w:t>
            </w:r>
            <w:r w:rsidRPr="523486D0">
              <w:rPr>
                <w:rFonts w:ascii="Arial" w:eastAsiaTheme="minorEastAsia" w:hAnsi="Arial" w:cs="Arial"/>
                <w:sz w:val="22"/>
                <w:szCs w:val="22"/>
              </w:rPr>
              <w:t>Mean school medical and religious exemption uptake (%)</w:t>
            </w:r>
          </w:p>
          <w:p w14:paraId="2003BD95"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523486D0">
              <w:rPr>
                <w:rFonts w:ascii="Arial" w:eastAsiaTheme="minorEastAsia" w:hAnsi="Arial" w:cs="Arial"/>
                <w:i/>
                <w:iCs/>
                <w:sz w:val="22"/>
                <w:szCs w:val="22"/>
              </w:rPr>
              <w:t>Time</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sz w:val="22"/>
                <w:szCs w:val="22"/>
              </w:rPr>
              <w:t xml:space="preserve"> = Time from the start of study period (years)</w:t>
            </w:r>
          </w:p>
          <w:p w14:paraId="4A8CB15B"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523486D0">
              <w:rPr>
                <w:rFonts w:ascii="Arial" w:eastAsiaTheme="minorEastAsia" w:hAnsi="Arial" w:cs="Arial"/>
                <w:i/>
                <w:iCs/>
                <w:sz w:val="22"/>
                <w:szCs w:val="22"/>
              </w:rPr>
              <w:t>Law</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rPr>
              <w:t xml:space="preserve"> = </w:t>
            </w:r>
            <w:r w:rsidRPr="523486D0">
              <w:rPr>
                <w:rFonts w:ascii="Arial" w:eastAsiaTheme="minorEastAsia" w:hAnsi="Arial" w:cs="Arial"/>
                <w:sz w:val="22"/>
                <w:szCs w:val="22"/>
              </w:rPr>
              <w:t>Represents period before and after Senate Bill 2994A implementation (0 or 1)</w:t>
            </w:r>
          </w:p>
          <w:p w14:paraId="127CBAB1"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r w:rsidRPr="523486D0">
              <w:rPr>
                <w:rFonts w:ascii="Arial" w:eastAsiaTheme="minorEastAsia" w:hAnsi="Arial" w:cs="Arial"/>
                <w:i/>
                <w:iCs/>
                <w:sz w:val="22"/>
                <w:szCs w:val="22"/>
              </w:rPr>
              <w:t xml:space="preserve">Time post </w:t>
            </w:r>
            <w:proofErr w:type="spellStart"/>
            <w:r w:rsidRPr="523486D0">
              <w:rPr>
                <w:rFonts w:ascii="Arial" w:eastAsiaTheme="minorEastAsia" w:hAnsi="Arial" w:cs="Arial"/>
                <w:i/>
                <w:iCs/>
                <w:sz w:val="22"/>
                <w:szCs w:val="22"/>
              </w:rPr>
              <w:t>law</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vertAlign w:val="subscript"/>
              </w:rPr>
              <w:t xml:space="preserve"> </w:t>
            </w:r>
            <w:r w:rsidRPr="523486D0">
              <w:rPr>
                <w:rFonts w:ascii="Arial" w:eastAsiaTheme="minorEastAsia" w:hAnsi="Arial" w:cs="Arial"/>
                <w:sz w:val="22"/>
                <w:szCs w:val="22"/>
              </w:rPr>
              <w:t>= Time from Senate Bill 2994A implementation (years)</w:t>
            </w:r>
          </w:p>
          <w:p w14:paraId="5612C87B"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r w:rsidRPr="523486D0">
              <w:rPr>
                <w:rFonts w:ascii="Arial" w:eastAsiaTheme="minorEastAsia" w:hAnsi="Arial" w:cs="Arial"/>
                <w:i/>
                <w:iCs/>
                <w:sz w:val="22"/>
                <w:szCs w:val="22"/>
              </w:rPr>
              <w:t xml:space="preserve">School </w:t>
            </w:r>
            <w:proofErr w:type="spellStart"/>
            <w:r w:rsidRPr="523486D0">
              <w:rPr>
                <w:rFonts w:ascii="Arial" w:eastAsiaTheme="minorEastAsia" w:hAnsi="Arial" w:cs="Arial"/>
                <w:i/>
                <w:iCs/>
                <w:sz w:val="22"/>
                <w:szCs w:val="22"/>
              </w:rPr>
              <w:t>type</w:t>
            </w:r>
            <w:r w:rsidRPr="523486D0">
              <w:rPr>
                <w:rFonts w:ascii="Arial" w:eastAsiaTheme="minorEastAsia" w:hAnsi="Arial" w:cs="Arial"/>
                <w:i/>
                <w:iCs/>
                <w:sz w:val="22"/>
                <w:szCs w:val="22"/>
                <w:vertAlign w:val="subscript"/>
              </w:rPr>
              <w:t>ij</w:t>
            </w:r>
            <w:proofErr w:type="spellEnd"/>
            <w:r w:rsidRPr="523486D0">
              <w:rPr>
                <w:rFonts w:ascii="Arial" w:eastAsiaTheme="minorEastAsia" w:hAnsi="Arial" w:cs="Arial"/>
                <w:i/>
                <w:iCs/>
                <w:sz w:val="22"/>
                <w:szCs w:val="22"/>
                <w:vertAlign w:val="subscript"/>
              </w:rPr>
              <w:t xml:space="preserve"> </w:t>
            </w:r>
            <w:r w:rsidRPr="523486D0">
              <w:rPr>
                <w:rFonts w:ascii="Arial" w:eastAsiaTheme="minorEastAsia" w:hAnsi="Arial" w:cs="Arial"/>
                <w:sz w:val="22"/>
                <w:szCs w:val="22"/>
              </w:rPr>
              <w:t>= Represents public or nonpublic school (0 or 1)</w:t>
            </w:r>
          </w:p>
          <w:p w14:paraId="29A1E8A8" w14:textId="77777777" w:rsidR="009C0D57" w:rsidRPr="002006A4" w:rsidRDefault="009C0D57" w:rsidP="00BA5255">
            <w:pPr>
              <w:pStyle w:val="ListParagraph"/>
              <w:numPr>
                <w:ilvl w:val="0"/>
                <w:numId w:val="1"/>
              </w:numPr>
              <w:spacing w:after="240"/>
              <w:contextualSpacing w:val="0"/>
              <w:rPr>
                <w:rFonts w:ascii="Arial" w:eastAsiaTheme="minorEastAsia" w:hAnsi="Arial" w:cs="Arial"/>
                <w:sz w:val="22"/>
                <w:szCs w:val="22"/>
              </w:rPr>
            </w:pPr>
            <m:oMath>
              <m:r>
                <w:rPr>
                  <w:rFonts w:ascii="Cambria Math" w:hAnsi="Cambria Math" w:cs="Arial"/>
                  <w:color w:val="000000"/>
                  <w:sz w:val="22"/>
                  <w:szCs w:val="22"/>
                </w:rPr>
                <m:t>ϵ</m:t>
              </m:r>
            </m:oMath>
            <w:r>
              <w:rPr>
                <w:rFonts w:ascii="Arial" w:eastAsiaTheme="minorEastAsia" w:hAnsi="Arial" w:cs="Arial"/>
                <w:color w:val="000000"/>
                <w:sz w:val="22"/>
                <w:szCs w:val="22"/>
              </w:rPr>
              <w:t xml:space="preserve"> = Error term</w:t>
            </w:r>
          </w:p>
          <w:p w14:paraId="436743EE" w14:textId="77777777" w:rsidR="009C0D57" w:rsidRPr="00BB4CD7" w:rsidRDefault="009C0D57" w:rsidP="00BA5255">
            <w:pPr>
              <w:pStyle w:val="ListParagraph"/>
              <w:numPr>
                <w:ilvl w:val="0"/>
                <w:numId w:val="1"/>
              </w:numPr>
              <w:spacing w:after="240"/>
              <w:contextualSpacing w:val="0"/>
              <w:rPr>
                <w:rFonts w:ascii="Arial" w:eastAsiaTheme="minorEastAsia" w:hAnsi="Arial" w:cs="Arial"/>
                <w:sz w:val="22"/>
                <w:szCs w:val="22"/>
              </w:rPr>
            </w:pPr>
            <w:proofErr w:type="spellStart"/>
            <w:r w:rsidRPr="523486D0">
              <w:rPr>
                <w:rFonts w:ascii="Arial" w:eastAsiaTheme="minorEastAsia" w:hAnsi="Arial" w:cs="Arial"/>
                <w:i/>
                <w:iCs/>
                <w:sz w:val="22"/>
                <w:szCs w:val="22"/>
              </w:rPr>
              <w:t>i</w:t>
            </w:r>
            <w:proofErr w:type="spellEnd"/>
            <w:r w:rsidRPr="523486D0">
              <w:rPr>
                <w:rFonts w:ascii="Arial" w:eastAsiaTheme="minorEastAsia" w:hAnsi="Arial" w:cs="Arial"/>
                <w:i/>
                <w:iCs/>
                <w:sz w:val="22"/>
                <w:szCs w:val="22"/>
              </w:rPr>
              <w:t xml:space="preserve"> </w:t>
            </w:r>
            <w:r w:rsidRPr="523486D0">
              <w:rPr>
                <w:rFonts w:ascii="Arial" w:eastAsiaTheme="minorEastAsia" w:hAnsi="Arial" w:cs="Arial"/>
                <w:sz w:val="22"/>
                <w:szCs w:val="22"/>
              </w:rPr>
              <w:t>= Individual school</w:t>
            </w:r>
          </w:p>
          <w:p w14:paraId="6BA5E590" w14:textId="77777777" w:rsidR="009C0D57" w:rsidRPr="009504FE" w:rsidRDefault="009C0D57" w:rsidP="00BA5255">
            <w:pPr>
              <w:pStyle w:val="ListParagraph"/>
              <w:numPr>
                <w:ilvl w:val="0"/>
                <w:numId w:val="1"/>
              </w:numPr>
              <w:spacing w:after="240"/>
              <w:rPr>
                <w:rFonts w:ascii="Arial" w:hAnsi="Arial" w:cs="Arial"/>
                <w:color w:val="000000"/>
                <w:sz w:val="22"/>
                <w:szCs w:val="22"/>
              </w:rPr>
            </w:pPr>
            <w:r w:rsidRPr="523486D0">
              <w:rPr>
                <w:rFonts w:ascii="Arial" w:eastAsiaTheme="minorEastAsia" w:hAnsi="Arial" w:cs="Arial"/>
                <w:i/>
                <w:iCs/>
                <w:sz w:val="22"/>
                <w:szCs w:val="22"/>
              </w:rPr>
              <w:t>j</w:t>
            </w:r>
            <w:r w:rsidRPr="523486D0">
              <w:rPr>
                <w:rFonts w:ascii="Arial" w:eastAsiaTheme="minorEastAsia" w:hAnsi="Arial" w:cs="Arial"/>
                <w:sz w:val="22"/>
                <w:szCs w:val="22"/>
              </w:rPr>
              <w:t xml:space="preserve"> = Time</w:t>
            </w:r>
          </w:p>
        </w:tc>
      </w:tr>
    </w:tbl>
    <w:p w14:paraId="27400073" w14:textId="77777777" w:rsidR="00D42B51" w:rsidRDefault="00D42B51"/>
    <w:sectPr w:rsidR="00D42B51" w:rsidSect="00BB5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37627"/>
    <w:multiLevelType w:val="hybridMultilevel"/>
    <w:tmpl w:val="2488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2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57"/>
    <w:rsid w:val="0000121F"/>
    <w:rsid w:val="00003160"/>
    <w:rsid w:val="00011748"/>
    <w:rsid w:val="000251A6"/>
    <w:rsid w:val="000255E0"/>
    <w:rsid w:val="000338E2"/>
    <w:rsid w:val="0004430B"/>
    <w:rsid w:val="00051CEE"/>
    <w:rsid w:val="00057826"/>
    <w:rsid w:val="00062FF5"/>
    <w:rsid w:val="000647B9"/>
    <w:rsid w:val="00064979"/>
    <w:rsid w:val="0006729F"/>
    <w:rsid w:val="000706EF"/>
    <w:rsid w:val="00070F96"/>
    <w:rsid w:val="00073EFD"/>
    <w:rsid w:val="000742F1"/>
    <w:rsid w:val="0007618C"/>
    <w:rsid w:val="00083DD7"/>
    <w:rsid w:val="0008752F"/>
    <w:rsid w:val="00091306"/>
    <w:rsid w:val="000916C5"/>
    <w:rsid w:val="000934C9"/>
    <w:rsid w:val="0009506F"/>
    <w:rsid w:val="000A0DDD"/>
    <w:rsid w:val="000A51A5"/>
    <w:rsid w:val="000B37AC"/>
    <w:rsid w:val="000B5957"/>
    <w:rsid w:val="000B7379"/>
    <w:rsid w:val="000B7D2B"/>
    <w:rsid w:val="000C4498"/>
    <w:rsid w:val="000D3B1C"/>
    <w:rsid w:val="000E060D"/>
    <w:rsid w:val="000E0C54"/>
    <w:rsid w:val="000E58D6"/>
    <w:rsid w:val="000E78B7"/>
    <w:rsid w:val="000F1218"/>
    <w:rsid w:val="00100561"/>
    <w:rsid w:val="00101D93"/>
    <w:rsid w:val="001039BE"/>
    <w:rsid w:val="00110A50"/>
    <w:rsid w:val="00110E18"/>
    <w:rsid w:val="00110F60"/>
    <w:rsid w:val="00122567"/>
    <w:rsid w:val="00126372"/>
    <w:rsid w:val="00130FF0"/>
    <w:rsid w:val="00151B88"/>
    <w:rsid w:val="00151CFC"/>
    <w:rsid w:val="001540D5"/>
    <w:rsid w:val="00157351"/>
    <w:rsid w:val="0016300C"/>
    <w:rsid w:val="00164215"/>
    <w:rsid w:val="001655C0"/>
    <w:rsid w:val="00167EAE"/>
    <w:rsid w:val="00170F11"/>
    <w:rsid w:val="00174761"/>
    <w:rsid w:val="001749D2"/>
    <w:rsid w:val="00180512"/>
    <w:rsid w:val="001821C7"/>
    <w:rsid w:val="001908FF"/>
    <w:rsid w:val="00191FC9"/>
    <w:rsid w:val="001B1EF6"/>
    <w:rsid w:val="001B36C9"/>
    <w:rsid w:val="001B6CCF"/>
    <w:rsid w:val="001C43EB"/>
    <w:rsid w:val="001C5BC6"/>
    <w:rsid w:val="001D33AA"/>
    <w:rsid w:val="001D4BA5"/>
    <w:rsid w:val="001D763C"/>
    <w:rsid w:val="001E0734"/>
    <w:rsid w:val="001E23E7"/>
    <w:rsid w:val="001E47A0"/>
    <w:rsid w:val="001E623B"/>
    <w:rsid w:val="001F36A4"/>
    <w:rsid w:val="001F6121"/>
    <w:rsid w:val="001F7098"/>
    <w:rsid w:val="00202658"/>
    <w:rsid w:val="00204117"/>
    <w:rsid w:val="0020619C"/>
    <w:rsid w:val="00210883"/>
    <w:rsid w:val="0021454F"/>
    <w:rsid w:val="00230AA7"/>
    <w:rsid w:val="002354CD"/>
    <w:rsid w:val="0023641B"/>
    <w:rsid w:val="00241F38"/>
    <w:rsid w:val="00243353"/>
    <w:rsid w:val="00250670"/>
    <w:rsid w:val="0025359F"/>
    <w:rsid w:val="002535E7"/>
    <w:rsid w:val="0026365A"/>
    <w:rsid w:val="00271197"/>
    <w:rsid w:val="002723A4"/>
    <w:rsid w:val="00273B26"/>
    <w:rsid w:val="00275A77"/>
    <w:rsid w:val="0028161B"/>
    <w:rsid w:val="00282184"/>
    <w:rsid w:val="00285611"/>
    <w:rsid w:val="00287E63"/>
    <w:rsid w:val="00290C9E"/>
    <w:rsid w:val="00291AE8"/>
    <w:rsid w:val="002B1494"/>
    <w:rsid w:val="002C1EBF"/>
    <w:rsid w:val="002E16FB"/>
    <w:rsid w:val="003028D2"/>
    <w:rsid w:val="00311888"/>
    <w:rsid w:val="00330A87"/>
    <w:rsid w:val="00332EC0"/>
    <w:rsid w:val="00345571"/>
    <w:rsid w:val="00350110"/>
    <w:rsid w:val="0035202A"/>
    <w:rsid w:val="00352628"/>
    <w:rsid w:val="0037003A"/>
    <w:rsid w:val="003730D9"/>
    <w:rsid w:val="003745A6"/>
    <w:rsid w:val="0038304E"/>
    <w:rsid w:val="003839AA"/>
    <w:rsid w:val="0038466C"/>
    <w:rsid w:val="003860CA"/>
    <w:rsid w:val="003978BA"/>
    <w:rsid w:val="003A17B8"/>
    <w:rsid w:val="003B00C1"/>
    <w:rsid w:val="003B1DD8"/>
    <w:rsid w:val="003B299E"/>
    <w:rsid w:val="003B5050"/>
    <w:rsid w:val="003B635F"/>
    <w:rsid w:val="003B65F8"/>
    <w:rsid w:val="003C2600"/>
    <w:rsid w:val="003D0725"/>
    <w:rsid w:val="003D0B6C"/>
    <w:rsid w:val="003D38D0"/>
    <w:rsid w:val="003D3BCD"/>
    <w:rsid w:val="003E0841"/>
    <w:rsid w:val="003E21DF"/>
    <w:rsid w:val="003E24CC"/>
    <w:rsid w:val="003F0C8B"/>
    <w:rsid w:val="003F333A"/>
    <w:rsid w:val="003F66EB"/>
    <w:rsid w:val="003F7A84"/>
    <w:rsid w:val="00402187"/>
    <w:rsid w:val="0040308A"/>
    <w:rsid w:val="0040406C"/>
    <w:rsid w:val="004056E7"/>
    <w:rsid w:val="00407DEF"/>
    <w:rsid w:val="004109F4"/>
    <w:rsid w:val="00413DEB"/>
    <w:rsid w:val="00415AF0"/>
    <w:rsid w:val="00436811"/>
    <w:rsid w:val="00441C2B"/>
    <w:rsid w:val="00443A10"/>
    <w:rsid w:val="00443B4E"/>
    <w:rsid w:val="004504FD"/>
    <w:rsid w:val="00452D3E"/>
    <w:rsid w:val="00454FBD"/>
    <w:rsid w:val="00455415"/>
    <w:rsid w:val="00456FA8"/>
    <w:rsid w:val="00460C7A"/>
    <w:rsid w:val="00462107"/>
    <w:rsid w:val="00464A78"/>
    <w:rsid w:val="00471978"/>
    <w:rsid w:val="00474A94"/>
    <w:rsid w:val="00483339"/>
    <w:rsid w:val="00487DB7"/>
    <w:rsid w:val="004916C6"/>
    <w:rsid w:val="00493C8D"/>
    <w:rsid w:val="00496D08"/>
    <w:rsid w:val="004A375F"/>
    <w:rsid w:val="004A6013"/>
    <w:rsid w:val="004A6365"/>
    <w:rsid w:val="004A6E9A"/>
    <w:rsid w:val="004A7740"/>
    <w:rsid w:val="004B0384"/>
    <w:rsid w:val="004B14D8"/>
    <w:rsid w:val="004B67E2"/>
    <w:rsid w:val="004B7E26"/>
    <w:rsid w:val="004C20A7"/>
    <w:rsid w:val="004C78EE"/>
    <w:rsid w:val="004D0749"/>
    <w:rsid w:val="004D206B"/>
    <w:rsid w:val="004D488C"/>
    <w:rsid w:val="004D76C2"/>
    <w:rsid w:val="004E37E7"/>
    <w:rsid w:val="004F2185"/>
    <w:rsid w:val="00500789"/>
    <w:rsid w:val="00501585"/>
    <w:rsid w:val="00503523"/>
    <w:rsid w:val="005038C6"/>
    <w:rsid w:val="005103C7"/>
    <w:rsid w:val="00510E21"/>
    <w:rsid w:val="00512F9D"/>
    <w:rsid w:val="00514B64"/>
    <w:rsid w:val="00515974"/>
    <w:rsid w:val="0052146C"/>
    <w:rsid w:val="00525891"/>
    <w:rsid w:val="0052796C"/>
    <w:rsid w:val="005311B6"/>
    <w:rsid w:val="00534502"/>
    <w:rsid w:val="00534C7D"/>
    <w:rsid w:val="00537206"/>
    <w:rsid w:val="00537A5F"/>
    <w:rsid w:val="00541F02"/>
    <w:rsid w:val="00554412"/>
    <w:rsid w:val="005616EB"/>
    <w:rsid w:val="00563CAC"/>
    <w:rsid w:val="0056480C"/>
    <w:rsid w:val="00575B4E"/>
    <w:rsid w:val="00577A27"/>
    <w:rsid w:val="00583C50"/>
    <w:rsid w:val="00585419"/>
    <w:rsid w:val="00586614"/>
    <w:rsid w:val="00590B99"/>
    <w:rsid w:val="005A1975"/>
    <w:rsid w:val="005A7DCD"/>
    <w:rsid w:val="005B063A"/>
    <w:rsid w:val="005B1BDA"/>
    <w:rsid w:val="005B542B"/>
    <w:rsid w:val="005C105B"/>
    <w:rsid w:val="005C699D"/>
    <w:rsid w:val="005D05CD"/>
    <w:rsid w:val="005D5130"/>
    <w:rsid w:val="005D5508"/>
    <w:rsid w:val="005D7BB7"/>
    <w:rsid w:val="005D7D39"/>
    <w:rsid w:val="005E0BF5"/>
    <w:rsid w:val="005E5D51"/>
    <w:rsid w:val="005E7463"/>
    <w:rsid w:val="00600EB4"/>
    <w:rsid w:val="006011A8"/>
    <w:rsid w:val="00605E67"/>
    <w:rsid w:val="0061259D"/>
    <w:rsid w:val="006170E6"/>
    <w:rsid w:val="00620147"/>
    <w:rsid w:val="006203F6"/>
    <w:rsid w:val="00624A1E"/>
    <w:rsid w:val="00625186"/>
    <w:rsid w:val="00635D12"/>
    <w:rsid w:val="0063654A"/>
    <w:rsid w:val="0063720B"/>
    <w:rsid w:val="00642139"/>
    <w:rsid w:val="00642EF3"/>
    <w:rsid w:val="006448DB"/>
    <w:rsid w:val="006469A8"/>
    <w:rsid w:val="00647494"/>
    <w:rsid w:val="006513C6"/>
    <w:rsid w:val="00653DD7"/>
    <w:rsid w:val="0065588A"/>
    <w:rsid w:val="00655EE9"/>
    <w:rsid w:val="006724D4"/>
    <w:rsid w:val="00690942"/>
    <w:rsid w:val="0069189E"/>
    <w:rsid w:val="00692973"/>
    <w:rsid w:val="00695320"/>
    <w:rsid w:val="006A0132"/>
    <w:rsid w:val="006A3676"/>
    <w:rsid w:val="006A6939"/>
    <w:rsid w:val="006B0C2F"/>
    <w:rsid w:val="006C1DC4"/>
    <w:rsid w:val="006C2E8E"/>
    <w:rsid w:val="006C7FB4"/>
    <w:rsid w:val="006D01C7"/>
    <w:rsid w:val="006D1B3B"/>
    <w:rsid w:val="006E5E5A"/>
    <w:rsid w:val="006E7A14"/>
    <w:rsid w:val="006F3D52"/>
    <w:rsid w:val="006F501B"/>
    <w:rsid w:val="006F5095"/>
    <w:rsid w:val="006F71A1"/>
    <w:rsid w:val="00702BE3"/>
    <w:rsid w:val="00706E57"/>
    <w:rsid w:val="00710550"/>
    <w:rsid w:val="00715B94"/>
    <w:rsid w:val="00731337"/>
    <w:rsid w:val="0073289D"/>
    <w:rsid w:val="007400DF"/>
    <w:rsid w:val="007457BC"/>
    <w:rsid w:val="007518F8"/>
    <w:rsid w:val="00756494"/>
    <w:rsid w:val="007572C1"/>
    <w:rsid w:val="007600EA"/>
    <w:rsid w:val="00760805"/>
    <w:rsid w:val="00762AC6"/>
    <w:rsid w:val="00765E08"/>
    <w:rsid w:val="007660FC"/>
    <w:rsid w:val="007673A1"/>
    <w:rsid w:val="00771FB6"/>
    <w:rsid w:val="0077288B"/>
    <w:rsid w:val="00775ED7"/>
    <w:rsid w:val="0077764A"/>
    <w:rsid w:val="00777F4C"/>
    <w:rsid w:val="00780FC9"/>
    <w:rsid w:val="0078194F"/>
    <w:rsid w:val="00785B3A"/>
    <w:rsid w:val="0078753F"/>
    <w:rsid w:val="00787FEA"/>
    <w:rsid w:val="007934F6"/>
    <w:rsid w:val="007965C3"/>
    <w:rsid w:val="007A3A03"/>
    <w:rsid w:val="007A7657"/>
    <w:rsid w:val="007A7D3E"/>
    <w:rsid w:val="007B6AC8"/>
    <w:rsid w:val="007D046B"/>
    <w:rsid w:val="007D550A"/>
    <w:rsid w:val="007D689B"/>
    <w:rsid w:val="007E02C1"/>
    <w:rsid w:val="007E74F1"/>
    <w:rsid w:val="007F0191"/>
    <w:rsid w:val="007F182E"/>
    <w:rsid w:val="007F4920"/>
    <w:rsid w:val="007F5F74"/>
    <w:rsid w:val="007F7118"/>
    <w:rsid w:val="00801BD4"/>
    <w:rsid w:val="008030B1"/>
    <w:rsid w:val="008048A2"/>
    <w:rsid w:val="008055B9"/>
    <w:rsid w:val="0081059C"/>
    <w:rsid w:val="00811587"/>
    <w:rsid w:val="00811C2F"/>
    <w:rsid w:val="00814F05"/>
    <w:rsid w:val="00832F09"/>
    <w:rsid w:val="00843D7F"/>
    <w:rsid w:val="00852954"/>
    <w:rsid w:val="0085471D"/>
    <w:rsid w:val="00856436"/>
    <w:rsid w:val="00857394"/>
    <w:rsid w:val="008604D9"/>
    <w:rsid w:val="0086609B"/>
    <w:rsid w:val="00867FC7"/>
    <w:rsid w:val="00873754"/>
    <w:rsid w:val="008738A2"/>
    <w:rsid w:val="008760C6"/>
    <w:rsid w:val="008819F3"/>
    <w:rsid w:val="0088248B"/>
    <w:rsid w:val="008874E7"/>
    <w:rsid w:val="00892A7E"/>
    <w:rsid w:val="00897904"/>
    <w:rsid w:val="008A0733"/>
    <w:rsid w:val="008A1D43"/>
    <w:rsid w:val="008A3626"/>
    <w:rsid w:val="008B061A"/>
    <w:rsid w:val="008B4755"/>
    <w:rsid w:val="008B6C3D"/>
    <w:rsid w:val="008B7C8A"/>
    <w:rsid w:val="008C0F03"/>
    <w:rsid w:val="008C110A"/>
    <w:rsid w:val="008C2AD1"/>
    <w:rsid w:val="008C4E84"/>
    <w:rsid w:val="008E0CBB"/>
    <w:rsid w:val="008E2FFC"/>
    <w:rsid w:val="008F5004"/>
    <w:rsid w:val="00900578"/>
    <w:rsid w:val="009027BA"/>
    <w:rsid w:val="00902E63"/>
    <w:rsid w:val="00904CAA"/>
    <w:rsid w:val="00905B79"/>
    <w:rsid w:val="009105C9"/>
    <w:rsid w:val="00911787"/>
    <w:rsid w:val="0091683C"/>
    <w:rsid w:val="0092166C"/>
    <w:rsid w:val="00922646"/>
    <w:rsid w:val="00922837"/>
    <w:rsid w:val="00923A99"/>
    <w:rsid w:val="009259ED"/>
    <w:rsid w:val="00931095"/>
    <w:rsid w:val="009348A6"/>
    <w:rsid w:val="00941788"/>
    <w:rsid w:val="009436F2"/>
    <w:rsid w:val="0095013B"/>
    <w:rsid w:val="009522E9"/>
    <w:rsid w:val="009617D3"/>
    <w:rsid w:val="00966937"/>
    <w:rsid w:val="0097075A"/>
    <w:rsid w:val="00984BE0"/>
    <w:rsid w:val="00986E1F"/>
    <w:rsid w:val="009A2470"/>
    <w:rsid w:val="009A3132"/>
    <w:rsid w:val="009A72FD"/>
    <w:rsid w:val="009B5825"/>
    <w:rsid w:val="009C0D57"/>
    <w:rsid w:val="009C5C57"/>
    <w:rsid w:val="009C6681"/>
    <w:rsid w:val="009C74B3"/>
    <w:rsid w:val="009D3731"/>
    <w:rsid w:val="009D3C20"/>
    <w:rsid w:val="009D6A42"/>
    <w:rsid w:val="009E3429"/>
    <w:rsid w:val="009E7BB5"/>
    <w:rsid w:val="009F0580"/>
    <w:rsid w:val="009F6082"/>
    <w:rsid w:val="00A0002E"/>
    <w:rsid w:val="00A01EF0"/>
    <w:rsid w:val="00A103F0"/>
    <w:rsid w:val="00A10B13"/>
    <w:rsid w:val="00A12BED"/>
    <w:rsid w:val="00A1428E"/>
    <w:rsid w:val="00A178B6"/>
    <w:rsid w:val="00A2242B"/>
    <w:rsid w:val="00A26180"/>
    <w:rsid w:val="00A403DE"/>
    <w:rsid w:val="00A40406"/>
    <w:rsid w:val="00A47145"/>
    <w:rsid w:val="00A47BDF"/>
    <w:rsid w:val="00A51A1C"/>
    <w:rsid w:val="00A53512"/>
    <w:rsid w:val="00A5441D"/>
    <w:rsid w:val="00A54A03"/>
    <w:rsid w:val="00A5532D"/>
    <w:rsid w:val="00A62B97"/>
    <w:rsid w:val="00A63F49"/>
    <w:rsid w:val="00A65021"/>
    <w:rsid w:val="00A70396"/>
    <w:rsid w:val="00A71986"/>
    <w:rsid w:val="00A7380F"/>
    <w:rsid w:val="00A874C3"/>
    <w:rsid w:val="00A91029"/>
    <w:rsid w:val="00A962A4"/>
    <w:rsid w:val="00A968B2"/>
    <w:rsid w:val="00AA3B57"/>
    <w:rsid w:val="00AA490D"/>
    <w:rsid w:val="00AA4B6C"/>
    <w:rsid w:val="00AA66D2"/>
    <w:rsid w:val="00AB0D50"/>
    <w:rsid w:val="00AB2A00"/>
    <w:rsid w:val="00AC0597"/>
    <w:rsid w:val="00AC0929"/>
    <w:rsid w:val="00AC3862"/>
    <w:rsid w:val="00AC6AB9"/>
    <w:rsid w:val="00AD27D9"/>
    <w:rsid w:val="00AD2FD3"/>
    <w:rsid w:val="00AD6F9B"/>
    <w:rsid w:val="00AD7243"/>
    <w:rsid w:val="00AE17E5"/>
    <w:rsid w:val="00AE2168"/>
    <w:rsid w:val="00AE5B3A"/>
    <w:rsid w:val="00AE7B8A"/>
    <w:rsid w:val="00AF11EE"/>
    <w:rsid w:val="00AF4BC7"/>
    <w:rsid w:val="00AF7636"/>
    <w:rsid w:val="00B0061A"/>
    <w:rsid w:val="00B007E3"/>
    <w:rsid w:val="00B140E8"/>
    <w:rsid w:val="00B1712C"/>
    <w:rsid w:val="00B228B5"/>
    <w:rsid w:val="00B231F5"/>
    <w:rsid w:val="00B267B0"/>
    <w:rsid w:val="00B36F3F"/>
    <w:rsid w:val="00B4499B"/>
    <w:rsid w:val="00B5569A"/>
    <w:rsid w:val="00B70994"/>
    <w:rsid w:val="00B7215B"/>
    <w:rsid w:val="00B740C1"/>
    <w:rsid w:val="00B74A9D"/>
    <w:rsid w:val="00B84C45"/>
    <w:rsid w:val="00B90A83"/>
    <w:rsid w:val="00B91D0E"/>
    <w:rsid w:val="00B94A9D"/>
    <w:rsid w:val="00B97387"/>
    <w:rsid w:val="00BA02BB"/>
    <w:rsid w:val="00BA5DAF"/>
    <w:rsid w:val="00BB14E5"/>
    <w:rsid w:val="00BB3C62"/>
    <w:rsid w:val="00BB559D"/>
    <w:rsid w:val="00BB5842"/>
    <w:rsid w:val="00BB5D2D"/>
    <w:rsid w:val="00BC0DEA"/>
    <w:rsid w:val="00BC1C87"/>
    <w:rsid w:val="00BC46E6"/>
    <w:rsid w:val="00BD438C"/>
    <w:rsid w:val="00BD5AAE"/>
    <w:rsid w:val="00BE2E45"/>
    <w:rsid w:val="00BE30BA"/>
    <w:rsid w:val="00BE7C8E"/>
    <w:rsid w:val="00BF232E"/>
    <w:rsid w:val="00BF40C3"/>
    <w:rsid w:val="00BF6102"/>
    <w:rsid w:val="00C132E7"/>
    <w:rsid w:val="00C13969"/>
    <w:rsid w:val="00C14741"/>
    <w:rsid w:val="00C31619"/>
    <w:rsid w:val="00C351F4"/>
    <w:rsid w:val="00C37022"/>
    <w:rsid w:val="00C43E47"/>
    <w:rsid w:val="00C447FC"/>
    <w:rsid w:val="00C5740B"/>
    <w:rsid w:val="00C57B01"/>
    <w:rsid w:val="00C60360"/>
    <w:rsid w:val="00C637F7"/>
    <w:rsid w:val="00C66401"/>
    <w:rsid w:val="00C74858"/>
    <w:rsid w:val="00C76BC1"/>
    <w:rsid w:val="00C7794E"/>
    <w:rsid w:val="00C81250"/>
    <w:rsid w:val="00C814DF"/>
    <w:rsid w:val="00C82717"/>
    <w:rsid w:val="00C95CC8"/>
    <w:rsid w:val="00C968DF"/>
    <w:rsid w:val="00CA07B4"/>
    <w:rsid w:val="00CA10F2"/>
    <w:rsid w:val="00CA2067"/>
    <w:rsid w:val="00CA3374"/>
    <w:rsid w:val="00CA4369"/>
    <w:rsid w:val="00CA4691"/>
    <w:rsid w:val="00CA4BB3"/>
    <w:rsid w:val="00CA4FFC"/>
    <w:rsid w:val="00CB13CB"/>
    <w:rsid w:val="00CB1C35"/>
    <w:rsid w:val="00CB24E1"/>
    <w:rsid w:val="00CB26F4"/>
    <w:rsid w:val="00CB46FD"/>
    <w:rsid w:val="00CC1E80"/>
    <w:rsid w:val="00CD0147"/>
    <w:rsid w:val="00CD1984"/>
    <w:rsid w:val="00CD24FA"/>
    <w:rsid w:val="00CD327F"/>
    <w:rsid w:val="00CE0489"/>
    <w:rsid w:val="00CE244B"/>
    <w:rsid w:val="00CE7159"/>
    <w:rsid w:val="00CF247D"/>
    <w:rsid w:val="00CF2BB6"/>
    <w:rsid w:val="00CF49B1"/>
    <w:rsid w:val="00CF7E9F"/>
    <w:rsid w:val="00D02E3D"/>
    <w:rsid w:val="00D05583"/>
    <w:rsid w:val="00D06908"/>
    <w:rsid w:val="00D11808"/>
    <w:rsid w:val="00D12F6A"/>
    <w:rsid w:val="00D17E67"/>
    <w:rsid w:val="00D22894"/>
    <w:rsid w:val="00D252C3"/>
    <w:rsid w:val="00D25E80"/>
    <w:rsid w:val="00D260AA"/>
    <w:rsid w:val="00D314E7"/>
    <w:rsid w:val="00D36DE9"/>
    <w:rsid w:val="00D42B51"/>
    <w:rsid w:val="00D600A8"/>
    <w:rsid w:val="00D61EB6"/>
    <w:rsid w:val="00D65639"/>
    <w:rsid w:val="00D666C7"/>
    <w:rsid w:val="00D66B3A"/>
    <w:rsid w:val="00D77F03"/>
    <w:rsid w:val="00D801B7"/>
    <w:rsid w:val="00D82401"/>
    <w:rsid w:val="00D95AA1"/>
    <w:rsid w:val="00D95CDD"/>
    <w:rsid w:val="00DA13E6"/>
    <w:rsid w:val="00DA7B02"/>
    <w:rsid w:val="00DB3D92"/>
    <w:rsid w:val="00DB4378"/>
    <w:rsid w:val="00DB6050"/>
    <w:rsid w:val="00DB611F"/>
    <w:rsid w:val="00DC025F"/>
    <w:rsid w:val="00DC27DD"/>
    <w:rsid w:val="00DC2F1E"/>
    <w:rsid w:val="00DC5D0F"/>
    <w:rsid w:val="00DD6CBD"/>
    <w:rsid w:val="00E001B9"/>
    <w:rsid w:val="00E01D7D"/>
    <w:rsid w:val="00E028C6"/>
    <w:rsid w:val="00E05B39"/>
    <w:rsid w:val="00E10967"/>
    <w:rsid w:val="00E15054"/>
    <w:rsid w:val="00E252C6"/>
    <w:rsid w:val="00E3222A"/>
    <w:rsid w:val="00E32372"/>
    <w:rsid w:val="00E334BE"/>
    <w:rsid w:val="00E3421A"/>
    <w:rsid w:val="00E353C4"/>
    <w:rsid w:val="00E36B77"/>
    <w:rsid w:val="00E4468D"/>
    <w:rsid w:val="00E44761"/>
    <w:rsid w:val="00E53711"/>
    <w:rsid w:val="00E54C80"/>
    <w:rsid w:val="00E62CC0"/>
    <w:rsid w:val="00E62E19"/>
    <w:rsid w:val="00E62E48"/>
    <w:rsid w:val="00E676AF"/>
    <w:rsid w:val="00E747AF"/>
    <w:rsid w:val="00E7642C"/>
    <w:rsid w:val="00E87D86"/>
    <w:rsid w:val="00E900A5"/>
    <w:rsid w:val="00E9080C"/>
    <w:rsid w:val="00E91632"/>
    <w:rsid w:val="00E92BEF"/>
    <w:rsid w:val="00E9569E"/>
    <w:rsid w:val="00E96369"/>
    <w:rsid w:val="00EA167D"/>
    <w:rsid w:val="00EA2B74"/>
    <w:rsid w:val="00EA3C79"/>
    <w:rsid w:val="00EA7D82"/>
    <w:rsid w:val="00EB6559"/>
    <w:rsid w:val="00EC1569"/>
    <w:rsid w:val="00EC1AF8"/>
    <w:rsid w:val="00ED4592"/>
    <w:rsid w:val="00ED4E9B"/>
    <w:rsid w:val="00ED5E6A"/>
    <w:rsid w:val="00EE196E"/>
    <w:rsid w:val="00EE44BC"/>
    <w:rsid w:val="00EF1267"/>
    <w:rsid w:val="00EF1EB8"/>
    <w:rsid w:val="00F02EAA"/>
    <w:rsid w:val="00F0479E"/>
    <w:rsid w:val="00F0770E"/>
    <w:rsid w:val="00F1292A"/>
    <w:rsid w:val="00F132D5"/>
    <w:rsid w:val="00F15E7E"/>
    <w:rsid w:val="00F21A8D"/>
    <w:rsid w:val="00F23E64"/>
    <w:rsid w:val="00F26570"/>
    <w:rsid w:val="00F265AB"/>
    <w:rsid w:val="00F354D2"/>
    <w:rsid w:val="00F359FC"/>
    <w:rsid w:val="00F47123"/>
    <w:rsid w:val="00F517CC"/>
    <w:rsid w:val="00F672FD"/>
    <w:rsid w:val="00F674C9"/>
    <w:rsid w:val="00F83D7F"/>
    <w:rsid w:val="00F847C9"/>
    <w:rsid w:val="00F874B9"/>
    <w:rsid w:val="00F927EB"/>
    <w:rsid w:val="00F941D5"/>
    <w:rsid w:val="00FA0443"/>
    <w:rsid w:val="00FA0953"/>
    <w:rsid w:val="00FB4AFD"/>
    <w:rsid w:val="00FB5CDE"/>
    <w:rsid w:val="00FC3718"/>
    <w:rsid w:val="00FC5BE4"/>
    <w:rsid w:val="00FC6E97"/>
    <w:rsid w:val="00FD027A"/>
    <w:rsid w:val="00FD57F2"/>
    <w:rsid w:val="00FD6D0E"/>
    <w:rsid w:val="00FE31D6"/>
    <w:rsid w:val="00FE5DE4"/>
    <w:rsid w:val="00FF025D"/>
    <w:rsid w:val="00FF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F55DC"/>
  <w15:chartTrackingRefBased/>
  <w15:docId w15:val="{F329411C-7439-9C4D-B12A-FE49AFE8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Correira, John</dc:creator>
  <cp:keywords/>
  <dc:description/>
  <cp:lastModifiedBy>Correira, John</cp:lastModifiedBy>
  <cp:revision>1</cp:revision>
  <dcterms:created xsi:type="dcterms:W3CDTF">2023-08-17T16:14:00Z</dcterms:created>
  <dcterms:modified xsi:type="dcterms:W3CDTF">2023-08-17T16:16:00Z</dcterms:modified>
</cp:coreProperties>
</file>