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4032" w14:textId="271A3BAA" w:rsidR="2312EFA3" w:rsidRDefault="2312EFA3" w:rsidP="11D51AF8">
      <w:pPr>
        <w:spacing w:line="276" w:lineRule="auto"/>
        <w:rPr>
          <w:b/>
          <w:bCs/>
          <w:szCs w:val="24"/>
          <w:lang w:val="en"/>
        </w:rPr>
      </w:pPr>
      <w:r w:rsidRPr="11D51AF8">
        <w:rPr>
          <w:b/>
          <w:bCs/>
          <w:szCs w:val="24"/>
          <w:lang w:val="en"/>
        </w:rPr>
        <w:t>S1 File. STROBE Checklist</w:t>
      </w:r>
    </w:p>
    <w:p w14:paraId="5645D168" w14:textId="23C299B7" w:rsidR="11D51AF8" w:rsidRDefault="11D51AF8" w:rsidP="11D51AF8">
      <w:pPr>
        <w:spacing w:line="276" w:lineRule="auto"/>
        <w:rPr>
          <w:b/>
          <w:bCs/>
          <w:szCs w:val="24"/>
          <w:lang w:val="en"/>
        </w:rPr>
      </w:pPr>
    </w:p>
    <w:p w14:paraId="6187D60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72A6659"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2395C95" w14:textId="77777777" w:rsidTr="5867E5FD">
        <w:tc>
          <w:tcPr>
            <w:tcW w:w="1951" w:type="dxa"/>
          </w:tcPr>
          <w:p w14:paraId="0A37501D"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E3DFFAA"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8BF9F4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EA52C75"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43723FF4"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50F1720" w14:textId="77777777" w:rsidTr="5867E5FD">
        <w:tc>
          <w:tcPr>
            <w:tcW w:w="1951" w:type="dxa"/>
            <w:vMerge w:val="restart"/>
          </w:tcPr>
          <w:p w14:paraId="2E17801A"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649841BE" w14:textId="77777777" w:rsidR="00191A23" w:rsidRPr="0022554A" w:rsidRDefault="00191A23" w:rsidP="0022554A">
            <w:pPr>
              <w:tabs>
                <w:tab w:val="left" w:pos="5400"/>
              </w:tabs>
              <w:jc w:val="center"/>
              <w:rPr>
                <w:sz w:val="20"/>
              </w:rPr>
            </w:pPr>
            <w:r w:rsidRPr="0022554A">
              <w:rPr>
                <w:sz w:val="20"/>
              </w:rPr>
              <w:t>1</w:t>
            </w:r>
          </w:p>
        </w:tc>
        <w:tc>
          <w:tcPr>
            <w:tcW w:w="8031" w:type="dxa"/>
          </w:tcPr>
          <w:p w14:paraId="3FF548A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DAB6C7B" w14:textId="0F158691" w:rsidR="00191A23" w:rsidRPr="0022554A" w:rsidRDefault="000B61EE" w:rsidP="1AA5EE06">
            <w:pPr>
              <w:tabs>
                <w:tab w:val="left" w:pos="5400"/>
              </w:tabs>
              <w:jc w:val="center"/>
              <w:rPr>
                <w:sz w:val="20"/>
              </w:rPr>
            </w:pPr>
            <w:r>
              <w:rPr>
                <w:sz w:val="20"/>
              </w:rPr>
              <w:t>1</w:t>
            </w:r>
          </w:p>
        </w:tc>
        <w:tc>
          <w:tcPr>
            <w:tcW w:w="2835" w:type="dxa"/>
          </w:tcPr>
          <w:p w14:paraId="02EB378F" w14:textId="77777777" w:rsidR="00191A23" w:rsidRPr="0022554A" w:rsidRDefault="00191A23" w:rsidP="0022554A">
            <w:pPr>
              <w:tabs>
                <w:tab w:val="left" w:pos="5400"/>
              </w:tabs>
              <w:rPr>
                <w:sz w:val="20"/>
              </w:rPr>
            </w:pPr>
          </w:p>
        </w:tc>
      </w:tr>
      <w:tr w:rsidR="00191A23" w:rsidRPr="0022554A" w14:paraId="689773C3" w14:textId="77777777" w:rsidTr="5867E5FD">
        <w:tc>
          <w:tcPr>
            <w:tcW w:w="1951" w:type="dxa"/>
            <w:vMerge/>
          </w:tcPr>
          <w:p w14:paraId="6A05A80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A39BBE3" w14:textId="77777777" w:rsidR="00191A23" w:rsidRPr="0022554A" w:rsidRDefault="00191A23" w:rsidP="0022554A">
            <w:pPr>
              <w:tabs>
                <w:tab w:val="left" w:pos="5400"/>
              </w:tabs>
              <w:jc w:val="center"/>
              <w:rPr>
                <w:sz w:val="20"/>
              </w:rPr>
            </w:pPr>
          </w:p>
        </w:tc>
        <w:tc>
          <w:tcPr>
            <w:tcW w:w="8031" w:type="dxa"/>
          </w:tcPr>
          <w:p w14:paraId="1B9841C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1C8F396" w14:textId="3F05B1E3" w:rsidR="00191A23" w:rsidRPr="0022554A" w:rsidRDefault="000B61EE" w:rsidP="1AA5EE06">
            <w:pPr>
              <w:tabs>
                <w:tab w:val="left" w:pos="5400"/>
              </w:tabs>
              <w:jc w:val="center"/>
              <w:rPr>
                <w:sz w:val="20"/>
              </w:rPr>
            </w:pPr>
            <w:r>
              <w:rPr>
                <w:sz w:val="20"/>
              </w:rPr>
              <w:t>1-2</w:t>
            </w:r>
          </w:p>
        </w:tc>
        <w:tc>
          <w:tcPr>
            <w:tcW w:w="2835" w:type="dxa"/>
          </w:tcPr>
          <w:p w14:paraId="72A3D3EC" w14:textId="77777777" w:rsidR="00191A23" w:rsidRPr="0022554A" w:rsidRDefault="00191A23" w:rsidP="0022554A">
            <w:pPr>
              <w:tabs>
                <w:tab w:val="left" w:pos="5400"/>
              </w:tabs>
              <w:rPr>
                <w:sz w:val="20"/>
              </w:rPr>
            </w:pPr>
          </w:p>
        </w:tc>
      </w:tr>
      <w:tr w:rsidR="00191A23" w:rsidRPr="0022554A" w14:paraId="3E7A9F1C" w14:textId="77777777" w:rsidTr="5867E5FD">
        <w:tc>
          <w:tcPr>
            <w:tcW w:w="12157" w:type="dxa"/>
            <w:gridSpan w:val="4"/>
          </w:tcPr>
          <w:p w14:paraId="1AFD851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0D0B940D" w14:textId="77777777" w:rsidR="00191A23" w:rsidRPr="0022554A" w:rsidRDefault="00191A23" w:rsidP="0022554A">
            <w:pPr>
              <w:pStyle w:val="TableSubHead"/>
              <w:tabs>
                <w:tab w:val="left" w:pos="5400"/>
              </w:tabs>
              <w:rPr>
                <w:sz w:val="20"/>
              </w:rPr>
            </w:pPr>
          </w:p>
        </w:tc>
      </w:tr>
      <w:tr w:rsidR="00191A23" w:rsidRPr="0022554A" w14:paraId="4D9D0705" w14:textId="77777777" w:rsidTr="5867E5FD">
        <w:tc>
          <w:tcPr>
            <w:tcW w:w="1951" w:type="dxa"/>
          </w:tcPr>
          <w:p w14:paraId="7E410E7B"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8F999B5" w14:textId="77777777" w:rsidR="00191A23" w:rsidRPr="0022554A" w:rsidRDefault="00191A23" w:rsidP="0022554A">
            <w:pPr>
              <w:tabs>
                <w:tab w:val="left" w:pos="5400"/>
              </w:tabs>
              <w:jc w:val="center"/>
              <w:rPr>
                <w:sz w:val="20"/>
              </w:rPr>
            </w:pPr>
            <w:r w:rsidRPr="0022554A">
              <w:rPr>
                <w:sz w:val="20"/>
              </w:rPr>
              <w:t>2</w:t>
            </w:r>
          </w:p>
        </w:tc>
        <w:tc>
          <w:tcPr>
            <w:tcW w:w="8031" w:type="dxa"/>
          </w:tcPr>
          <w:p w14:paraId="4133D9F8"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E27B00A" w14:textId="6B1DD3F0" w:rsidR="00191A23" w:rsidRPr="0022554A" w:rsidRDefault="000B61EE" w:rsidP="1AA5EE06">
            <w:pPr>
              <w:tabs>
                <w:tab w:val="left" w:pos="5400"/>
              </w:tabs>
              <w:jc w:val="center"/>
              <w:rPr>
                <w:sz w:val="20"/>
              </w:rPr>
            </w:pPr>
            <w:r>
              <w:rPr>
                <w:sz w:val="20"/>
              </w:rPr>
              <w:t>2-3</w:t>
            </w:r>
          </w:p>
        </w:tc>
        <w:tc>
          <w:tcPr>
            <w:tcW w:w="2835" w:type="dxa"/>
          </w:tcPr>
          <w:p w14:paraId="60061E4C" w14:textId="77777777" w:rsidR="00191A23" w:rsidRPr="0022554A" w:rsidRDefault="00191A23" w:rsidP="0022554A">
            <w:pPr>
              <w:tabs>
                <w:tab w:val="left" w:pos="5400"/>
              </w:tabs>
              <w:rPr>
                <w:sz w:val="20"/>
              </w:rPr>
            </w:pPr>
          </w:p>
        </w:tc>
      </w:tr>
      <w:tr w:rsidR="00191A23" w:rsidRPr="0022554A" w14:paraId="1B777568" w14:textId="77777777" w:rsidTr="5867E5FD">
        <w:tc>
          <w:tcPr>
            <w:tcW w:w="1951" w:type="dxa"/>
          </w:tcPr>
          <w:p w14:paraId="106DD21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FCD5EC4" w14:textId="77777777" w:rsidR="00191A23" w:rsidRPr="0022554A" w:rsidRDefault="00191A23" w:rsidP="0022554A">
            <w:pPr>
              <w:tabs>
                <w:tab w:val="left" w:pos="5400"/>
              </w:tabs>
              <w:jc w:val="center"/>
              <w:rPr>
                <w:sz w:val="20"/>
              </w:rPr>
            </w:pPr>
            <w:r w:rsidRPr="0022554A">
              <w:rPr>
                <w:sz w:val="20"/>
              </w:rPr>
              <w:t>3</w:t>
            </w:r>
          </w:p>
        </w:tc>
        <w:tc>
          <w:tcPr>
            <w:tcW w:w="8031" w:type="dxa"/>
          </w:tcPr>
          <w:p w14:paraId="45C15EB6" w14:textId="77777777" w:rsidR="00191A23" w:rsidRPr="0022554A" w:rsidRDefault="00191A23" w:rsidP="11D51AF8">
            <w:pPr>
              <w:tabs>
                <w:tab w:val="left" w:pos="5400"/>
              </w:tabs>
              <w:rPr>
                <w:sz w:val="20"/>
              </w:rPr>
            </w:pPr>
            <w:r w:rsidRPr="11D51AF8">
              <w:rPr>
                <w:sz w:val="20"/>
              </w:rPr>
              <w:t>State specific objectives, including any prespecified hypotheses</w:t>
            </w:r>
          </w:p>
        </w:tc>
        <w:tc>
          <w:tcPr>
            <w:tcW w:w="1559" w:type="dxa"/>
          </w:tcPr>
          <w:p w14:paraId="44EAFD9C" w14:textId="16A5BCB0" w:rsidR="00191A23" w:rsidRPr="0022554A" w:rsidRDefault="000B61EE" w:rsidP="1AA5EE06">
            <w:pPr>
              <w:tabs>
                <w:tab w:val="left" w:pos="5400"/>
              </w:tabs>
              <w:jc w:val="center"/>
              <w:rPr>
                <w:sz w:val="20"/>
              </w:rPr>
            </w:pPr>
            <w:r>
              <w:rPr>
                <w:sz w:val="20"/>
              </w:rPr>
              <w:t>3</w:t>
            </w:r>
          </w:p>
        </w:tc>
        <w:tc>
          <w:tcPr>
            <w:tcW w:w="2835" w:type="dxa"/>
          </w:tcPr>
          <w:p w14:paraId="4B94D5A5" w14:textId="77777777" w:rsidR="00191A23" w:rsidRPr="0022554A" w:rsidRDefault="00191A23" w:rsidP="0022554A">
            <w:pPr>
              <w:tabs>
                <w:tab w:val="left" w:pos="5400"/>
              </w:tabs>
              <w:rPr>
                <w:sz w:val="20"/>
              </w:rPr>
            </w:pPr>
          </w:p>
        </w:tc>
      </w:tr>
      <w:tr w:rsidR="00191A23" w:rsidRPr="0022554A" w14:paraId="24924C10" w14:textId="77777777" w:rsidTr="5867E5FD">
        <w:tc>
          <w:tcPr>
            <w:tcW w:w="12157" w:type="dxa"/>
            <w:gridSpan w:val="4"/>
          </w:tcPr>
          <w:p w14:paraId="4C42F1E9"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3DEEC669" w14:textId="77777777" w:rsidR="00191A23" w:rsidRPr="0022554A" w:rsidRDefault="00191A23" w:rsidP="0022554A">
            <w:pPr>
              <w:pStyle w:val="TableSubHead"/>
              <w:tabs>
                <w:tab w:val="left" w:pos="5400"/>
              </w:tabs>
              <w:rPr>
                <w:sz w:val="20"/>
              </w:rPr>
            </w:pPr>
          </w:p>
        </w:tc>
      </w:tr>
      <w:tr w:rsidR="00191A23" w:rsidRPr="0022554A" w14:paraId="613ABD10" w14:textId="77777777" w:rsidTr="5867E5FD">
        <w:tc>
          <w:tcPr>
            <w:tcW w:w="1951" w:type="dxa"/>
          </w:tcPr>
          <w:p w14:paraId="2A3E8F1F"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598DEE6" w14:textId="77777777" w:rsidR="00191A23" w:rsidRPr="0022554A" w:rsidRDefault="00191A23" w:rsidP="0022554A">
            <w:pPr>
              <w:tabs>
                <w:tab w:val="left" w:pos="5400"/>
              </w:tabs>
              <w:jc w:val="center"/>
              <w:rPr>
                <w:sz w:val="20"/>
              </w:rPr>
            </w:pPr>
            <w:r w:rsidRPr="0022554A">
              <w:rPr>
                <w:sz w:val="20"/>
              </w:rPr>
              <w:t>4</w:t>
            </w:r>
          </w:p>
        </w:tc>
        <w:tc>
          <w:tcPr>
            <w:tcW w:w="8031" w:type="dxa"/>
          </w:tcPr>
          <w:p w14:paraId="72519B5C"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656B9AB" w14:textId="26B7C38A" w:rsidR="00191A23" w:rsidRPr="0022554A" w:rsidRDefault="000B61EE" w:rsidP="1AA5EE06">
            <w:pPr>
              <w:tabs>
                <w:tab w:val="left" w:pos="5400"/>
              </w:tabs>
              <w:jc w:val="center"/>
              <w:rPr>
                <w:sz w:val="20"/>
              </w:rPr>
            </w:pPr>
            <w:r>
              <w:rPr>
                <w:sz w:val="20"/>
              </w:rPr>
              <w:t>3-4</w:t>
            </w:r>
          </w:p>
        </w:tc>
        <w:tc>
          <w:tcPr>
            <w:tcW w:w="2835" w:type="dxa"/>
          </w:tcPr>
          <w:p w14:paraId="45FB0818" w14:textId="77777777" w:rsidR="00191A23" w:rsidRPr="0022554A" w:rsidRDefault="00191A23" w:rsidP="0022554A">
            <w:pPr>
              <w:tabs>
                <w:tab w:val="left" w:pos="5400"/>
              </w:tabs>
              <w:rPr>
                <w:sz w:val="20"/>
              </w:rPr>
            </w:pPr>
          </w:p>
        </w:tc>
      </w:tr>
      <w:tr w:rsidR="00191A23" w:rsidRPr="0022554A" w14:paraId="714C8020" w14:textId="77777777" w:rsidTr="5867E5FD">
        <w:tc>
          <w:tcPr>
            <w:tcW w:w="1951" w:type="dxa"/>
          </w:tcPr>
          <w:p w14:paraId="6BF37986"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78941E47" w14:textId="77777777" w:rsidR="00191A23" w:rsidRPr="0022554A" w:rsidRDefault="00191A23" w:rsidP="0022554A">
            <w:pPr>
              <w:tabs>
                <w:tab w:val="left" w:pos="5400"/>
              </w:tabs>
              <w:jc w:val="center"/>
              <w:rPr>
                <w:sz w:val="20"/>
              </w:rPr>
            </w:pPr>
            <w:r w:rsidRPr="0022554A">
              <w:rPr>
                <w:sz w:val="20"/>
              </w:rPr>
              <w:t>5</w:t>
            </w:r>
          </w:p>
        </w:tc>
        <w:tc>
          <w:tcPr>
            <w:tcW w:w="8031" w:type="dxa"/>
          </w:tcPr>
          <w:p w14:paraId="109B928C"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49F31CB" w14:textId="2C1CEE38" w:rsidR="00191A23" w:rsidRPr="0022554A" w:rsidRDefault="000B61EE" w:rsidP="1AA5EE06">
            <w:pPr>
              <w:tabs>
                <w:tab w:val="left" w:pos="5400"/>
              </w:tabs>
              <w:jc w:val="center"/>
              <w:rPr>
                <w:sz w:val="20"/>
              </w:rPr>
            </w:pPr>
            <w:r>
              <w:rPr>
                <w:sz w:val="20"/>
              </w:rPr>
              <w:t>3-4</w:t>
            </w:r>
          </w:p>
        </w:tc>
        <w:tc>
          <w:tcPr>
            <w:tcW w:w="2835" w:type="dxa"/>
          </w:tcPr>
          <w:p w14:paraId="53128261" w14:textId="77777777" w:rsidR="00191A23" w:rsidRPr="0022554A" w:rsidRDefault="00191A23" w:rsidP="0022554A">
            <w:pPr>
              <w:tabs>
                <w:tab w:val="left" w:pos="5400"/>
              </w:tabs>
              <w:rPr>
                <w:sz w:val="20"/>
              </w:rPr>
            </w:pPr>
          </w:p>
        </w:tc>
      </w:tr>
      <w:bookmarkEnd w:id="25"/>
      <w:bookmarkEnd w:id="26"/>
      <w:tr w:rsidR="00191A23" w:rsidRPr="0022554A" w14:paraId="44AA3499" w14:textId="77777777" w:rsidTr="5867E5FD">
        <w:tc>
          <w:tcPr>
            <w:tcW w:w="1951" w:type="dxa"/>
            <w:vMerge w:val="restart"/>
          </w:tcPr>
          <w:p w14:paraId="58A5D19C"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29B4EA11" w14:textId="77777777" w:rsidR="00191A23" w:rsidRPr="0022554A" w:rsidRDefault="00191A23" w:rsidP="0022554A">
            <w:pPr>
              <w:tabs>
                <w:tab w:val="left" w:pos="5400"/>
              </w:tabs>
              <w:jc w:val="center"/>
              <w:rPr>
                <w:sz w:val="20"/>
              </w:rPr>
            </w:pPr>
            <w:r w:rsidRPr="0022554A">
              <w:rPr>
                <w:sz w:val="20"/>
              </w:rPr>
              <w:t>6</w:t>
            </w:r>
          </w:p>
        </w:tc>
        <w:tc>
          <w:tcPr>
            <w:tcW w:w="8031" w:type="dxa"/>
          </w:tcPr>
          <w:p w14:paraId="68D754CE"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05A8367"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4A7BC4A"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62486C05" w14:textId="12257D6B" w:rsidR="00191A23" w:rsidRPr="0022554A" w:rsidRDefault="000B61EE" w:rsidP="1AA5EE06">
            <w:pPr>
              <w:tabs>
                <w:tab w:val="left" w:pos="5400"/>
              </w:tabs>
              <w:jc w:val="center"/>
              <w:rPr>
                <w:sz w:val="20"/>
              </w:rPr>
            </w:pPr>
            <w:r>
              <w:rPr>
                <w:sz w:val="20"/>
              </w:rPr>
              <w:t>3-4</w:t>
            </w:r>
          </w:p>
        </w:tc>
        <w:tc>
          <w:tcPr>
            <w:tcW w:w="2835" w:type="dxa"/>
          </w:tcPr>
          <w:p w14:paraId="4101652C" w14:textId="77777777" w:rsidR="00191A23" w:rsidRPr="0022554A" w:rsidRDefault="00191A23" w:rsidP="0022554A">
            <w:pPr>
              <w:tabs>
                <w:tab w:val="left" w:pos="5400"/>
              </w:tabs>
              <w:rPr>
                <w:sz w:val="20"/>
              </w:rPr>
            </w:pPr>
          </w:p>
        </w:tc>
      </w:tr>
      <w:tr w:rsidR="00191A23" w:rsidRPr="0022554A" w14:paraId="75B80A73" w14:textId="77777777" w:rsidTr="5867E5FD">
        <w:tc>
          <w:tcPr>
            <w:tcW w:w="1951" w:type="dxa"/>
            <w:vMerge/>
          </w:tcPr>
          <w:p w14:paraId="4B99056E"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299C43A" w14:textId="77777777" w:rsidR="00191A23" w:rsidRPr="0022554A" w:rsidRDefault="00191A23" w:rsidP="0022554A">
            <w:pPr>
              <w:tabs>
                <w:tab w:val="left" w:pos="5400"/>
              </w:tabs>
              <w:jc w:val="center"/>
              <w:rPr>
                <w:sz w:val="20"/>
              </w:rPr>
            </w:pPr>
          </w:p>
        </w:tc>
        <w:tc>
          <w:tcPr>
            <w:tcW w:w="8031" w:type="dxa"/>
          </w:tcPr>
          <w:p w14:paraId="47DA9D92"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3EEED6D"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DDBEF00" w14:textId="7B3F4ED7" w:rsidR="00191A23" w:rsidRPr="0022554A" w:rsidRDefault="1F19F00F" w:rsidP="11D51AF8">
            <w:pPr>
              <w:tabs>
                <w:tab w:val="left" w:pos="5400"/>
              </w:tabs>
              <w:jc w:val="center"/>
              <w:rPr>
                <w:sz w:val="20"/>
              </w:rPr>
            </w:pPr>
            <w:r w:rsidRPr="11D51AF8">
              <w:rPr>
                <w:sz w:val="20"/>
              </w:rPr>
              <w:t>N</w:t>
            </w:r>
            <w:r w:rsidR="1D844F70" w:rsidRPr="11D51AF8">
              <w:rPr>
                <w:sz w:val="20"/>
              </w:rPr>
              <w:t>/A</w:t>
            </w:r>
          </w:p>
        </w:tc>
        <w:tc>
          <w:tcPr>
            <w:tcW w:w="2835" w:type="dxa"/>
          </w:tcPr>
          <w:p w14:paraId="3461D779" w14:textId="77777777" w:rsidR="00191A23" w:rsidRPr="0022554A" w:rsidRDefault="00191A23" w:rsidP="0022554A">
            <w:pPr>
              <w:tabs>
                <w:tab w:val="left" w:pos="5400"/>
              </w:tabs>
              <w:rPr>
                <w:sz w:val="20"/>
              </w:rPr>
            </w:pPr>
          </w:p>
        </w:tc>
      </w:tr>
      <w:tr w:rsidR="00191A23" w:rsidRPr="0022554A" w14:paraId="08543333" w14:textId="77777777" w:rsidTr="5867E5FD">
        <w:tc>
          <w:tcPr>
            <w:tcW w:w="1951" w:type="dxa"/>
          </w:tcPr>
          <w:p w14:paraId="0F252C6A"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5697EEC" w14:textId="77777777" w:rsidR="00191A23" w:rsidRPr="0022554A" w:rsidRDefault="00191A23" w:rsidP="0022554A">
            <w:pPr>
              <w:tabs>
                <w:tab w:val="left" w:pos="5400"/>
              </w:tabs>
              <w:jc w:val="center"/>
              <w:rPr>
                <w:sz w:val="20"/>
              </w:rPr>
            </w:pPr>
            <w:r w:rsidRPr="0022554A">
              <w:rPr>
                <w:sz w:val="20"/>
              </w:rPr>
              <w:t>7</w:t>
            </w:r>
          </w:p>
        </w:tc>
        <w:tc>
          <w:tcPr>
            <w:tcW w:w="8031" w:type="dxa"/>
          </w:tcPr>
          <w:p w14:paraId="6C5630B7"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CF2D8B6" w14:textId="65CEDBFC" w:rsidR="00191A23" w:rsidRPr="0022554A" w:rsidRDefault="000B61EE" w:rsidP="1AA5EE06">
            <w:pPr>
              <w:tabs>
                <w:tab w:val="left" w:pos="5400"/>
              </w:tabs>
              <w:jc w:val="center"/>
              <w:rPr>
                <w:sz w:val="20"/>
              </w:rPr>
            </w:pPr>
            <w:r>
              <w:rPr>
                <w:sz w:val="20"/>
              </w:rPr>
              <w:t>4</w:t>
            </w:r>
          </w:p>
        </w:tc>
        <w:tc>
          <w:tcPr>
            <w:tcW w:w="2835" w:type="dxa"/>
          </w:tcPr>
          <w:p w14:paraId="0FB78278" w14:textId="77777777" w:rsidR="00191A23" w:rsidRPr="0022554A" w:rsidRDefault="00191A23" w:rsidP="0022554A">
            <w:pPr>
              <w:tabs>
                <w:tab w:val="left" w:pos="5400"/>
              </w:tabs>
              <w:rPr>
                <w:sz w:val="20"/>
              </w:rPr>
            </w:pPr>
          </w:p>
        </w:tc>
      </w:tr>
      <w:tr w:rsidR="00191A23" w:rsidRPr="0022554A" w14:paraId="2CDB2182" w14:textId="77777777" w:rsidTr="5867E5FD">
        <w:trPr>
          <w:trHeight w:val="294"/>
        </w:trPr>
        <w:tc>
          <w:tcPr>
            <w:tcW w:w="1951" w:type="dxa"/>
          </w:tcPr>
          <w:p w14:paraId="5C08BD65"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BD5A65B"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5E4278EA"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FC39945" w14:textId="5737E640" w:rsidR="00191A23" w:rsidRPr="0022554A" w:rsidRDefault="000B61EE" w:rsidP="1AA5EE06">
            <w:pPr>
              <w:tabs>
                <w:tab w:val="left" w:pos="5400"/>
              </w:tabs>
              <w:jc w:val="center"/>
              <w:rPr>
                <w:sz w:val="20"/>
              </w:rPr>
            </w:pPr>
            <w:r>
              <w:rPr>
                <w:sz w:val="20"/>
              </w:rPr>
              <w:t>4</w:t>
            </w:r>
          </w:p>
        </w:tc>
        <w:tc>
          <w:tcPr>
            <w:tcW w:w="2835" w:type="dxa"/>
          </w:tcPr>
          <w:p w14:paraId="0562CB0E" w14:textId="77777777" w:rsidR="00191A23" w:rsidRPr="0022554A" w:rsidRDefault="00191A23" w:rsidP="0022554A">
            <w:pPr>
              <w:tabs>
                <w:tab w:val="left" w:pos="5400"/>
              </w:tabs>
              <w:rPr>
                <w:i/>
                <w:sz w:val="20"/>
              </w:rPr>
            </w:pPr>
          </w:p>
        </w:tc>
      </w:tr>
      <w:tr w:rsidR="00191A23" w:rsidRPr="0022554A" w14:paraId="20A25BFA" w14:textId="77777777" w:rsidTr="5867E5FD">
        <w:tc>
          <w:tcPr>
            <w:tcW w:w="1951" w:type="dxa"/>
          </w:tcPr>
          <w:p w14:paraId="26DD37B0"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B2B7304" w14:textId="77777777" w:rsidR="00191A23" w:rsidRPr="0022554A" w:rsidRDefault="00191A23" w:rsidP="0022554A">
            <w:pPr>
              <w:tabs>
                <w:tab w:val="left" w:pos="5400"/>
              </w:tabs>
              <w:jc w:val="center"/>
              <w:rPr>
                <w:sz w:val="20"/>
              </w:rPr>
            </w:pPr>
            <w:r w:rsidRPr="0022554A">
              <w:rPr>
                <w:sz w:val="20"/>
              </w:rPr>
              <w:t>9</w:t>
            </w:r>
          </w:p>
        </w:tc>
        <w:tc>
          <w:tcPr>
            <w:tcW w:w="8031" w:type="dxa"/>
          </w:tcPr>
          <w:p w14:paraId="295C2222"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34CE0A41" w14:textId="55FCC85F" w:rsidR="00191A23" w:rsidRPr="0022554A" w:rsidRDefault="000B61EE" w:rsidP="1AA5EE06">
            <w:pPr>
              <w:tabs>
                <w:tab w:val="left" w:pos="5400"/>
              </w:tabs>
              <w:jc w:val="center"/>
              <w:rPr>
                <w:color w:val="000000"/>
                <w:sz w:val="20"/>
              </w:rPr>
            </w:pPr>
            <w:r>
              <w:rPr>
                <w:color w:val="000000"/>
                <w:sz w:val="20"/>
              </w:rPr>
              <w:t>4</w:t>
            </w:r>
          </w:p>
        </w:tc>
        <w:tc>
          <w:tcPr>
            <w:tcW w:w="2835" w:type="dxa"/>
          </w:tcPr>
          <w:p w14:paraId="62EBF3C5" w14:textId="77777777" w:rsidR="00191A23" w:rsidRPr="0022554A" w:rsidRDefault="00191A23" w:rsidP="0022554A">
            <w:pPr>
              <w:tabs>
                <w:tab w:val="left" w:pos="5400"/>
              </w:tabs>
              <w:rPr>
                <w:color w:val="000000"/>
                <w:sz w:val="20"/>
              </w:rPr>
            </w:pPr>
          </w:p>
        </w:tc>
      </w:tr>
      <w:tr w:rsidR="00191A23" w:rsidRPr="0022554A" w14:paraId="6A5BBFC7" w14:textId="77777777" w:rsidTr="5867E5FD">
        <w:tc>
          <w:tcPr>
            <w:tcW w:w="1951" w:type="dxa"/>
          </w:tcPr>
          <w:p w14:paraId="64F38E2F"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5D369756" w14:textId="77777777" w:rsidR="00191A23" w:rsidRPr="0022554A" w:rsidRDefault="00191A23" w:rsidP="0022554A">
            <w:pPr>
              <w:tabs>
                <w:tab w:val="left" w:pos="5400"/>
              </w:tabs>
              <w:jc w:val="center"/>
              <w:rPr>
                <w:sz w:val="20"/>
              </w:rPr>
            </w:pPr>
            <w:r w:rsidRPr="0022554A">
              <w:rPr>
                <w:sz w:val="20"/>
              </w:rPr>
              <w:t>10</w:t>
            </w:r>
          </w:p>
        </w:tc>
        <w:tc>
          <w:tcPr>
            <w:tcW w:w="8031" w:type="dxa"/>
          </w:tcPr>
          <w:p w14:paraId="6DFDF0AA"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6D98A12B" w14:textId="5715165F" w:rsidR="00191A23" w:rsidRPr="0022554A" w:rsidRDefault="000B61EE" w:rsidP="4BCC0D06">
            <w:pPr>
              <w:tabs>
                <w:tab w:val="left" w:pos="5400"/>
              </w:tabs>
              <w:jc w:val="center"/>
              <w:rPr>
                <w:sz w:val="20"/>
                <w:highlight w:val="green"/>
              </w:rPr>
            </w:pPr>
            <w:r>
              <w:rPr>
                <w:sz w:val="20"/>
              </w:rPr>
              <w:t>3</w:t>
            </w:r>
          </w:p>
        </w:tc>
        <w:tc>
          <w:tcPr>
            <w:tcW w:w="2835" w:type="dxa"/>
          </w:tcPr>
          <w:p w14:paraId="2946DB82" w14:textId="0A66BB08" w:rsidR="00191A23" w:rsidRPr="0022554A" w:rsidRDefault="00191A23" w:rsidP="5867E5FD">
            <w:pPr>
              <w:tabs>
                <w:tab w:val="left" w:pos="5400"/>
              </w:tabs>
              <w:rPr>
                <w:sz w:val="20"/>
                <w:highlight w:val="green"/>
              </w:rPr>
            </w:pPr>
          </w:p>
        </w:tc>
      </w:tr>
    </w:tbl>
    <w:p w14:paraId="7780E7CB" w14:textId="77777777" w:rsidR="00191A23" w:rsidRDefault="00191A23">
      <w:bookmarkStart w:id="40" w:name="bold22"/>
      <w:bookmarkStart w:id="41" w:name="italic22"/>
      <w:bookmarkEnd w:id="38"/>
      <w:bookmarkEnd w:id="39"/>
      <w:r w:rsidRPr="11D51AF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6DC5FB2" w14:textId="77777777" w:rsidTr="00FD1596">
        <w:tc>
          <w:tcPr>
            <w:tcW w:w="1521" w:type="dxa"/>
          </w:tcPr>
          <w:p w14:paraId="3D26A0A2"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4737E36C" w14:textId="77777777" w:rsidR="00191A23" w:rsidRPr="0022554A" w:rsidRDefault="00191A23" w:rsidP="00191A23">
            <w:pPr>
              <w:tabs>
                <w:tab w:val="left" w:pos="5400"/>
              </w:tabs>
              <w:jc w:val="center"/>
              <w:rPr>
                <w:sz w:val="20"/>
              </w:rPr>
            </w:pPr>
            <w:r w:rsidRPr="0022554A">
              <w:rPr>
                <w:sz w:val="20"/>
              </w:rPr>
              <w:t>11</w:t>
            </w:r>
          </w:p>
        </w:tc>
        <w:tc>
          <w:tcPr>
            <w:tcW w:w="8328" w:type="dxa"/>
          </w:tcPr>
          <w:p w14:paraId="69BCCEAA"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997CC1D" w14:textId="04A479DA" w:rsidR="00191A23" w:rsidRPr="0022554A" w:rsidRDefault="37EFBCD5" w:rsidP="5061DC4D">
            <w:pPr>
              <w:tabs>
                <w:tab w:val="left" w:pos="5400"/>
              </w:tabs>
              <w:jc w:val="center"/>
              <w:rPr>
                <w:sz w:val="20"/>
              </w:rPr>
            </w:pPr>
            <w:r w:rsidRPr="11D51AF8">
              <w:rPr>
                <w:sz w:val="20"/>
              </w:rPr>
              <w:t>N</w:t>
            </w:r>
            <w:r w:rsidR="0CB43555" w:rsidRPr="11D51AF8">
              <w:rPr>
                <w:sz w:val="20"/>
              </w:rPr>
              <w:t>/A</w:t>
            </w:r>
          </w:p>
        </w:tc>
        <w:tc>
          <w:tcPr>
            <w:tcW w:w="3118" w:type="dxa"/>
            <w:tcBorders>
              <w:bottom w:val="single" w:sz="4" w:space="0" w:color="auto"/>
            </w:tcBorders>
          </w:tcPr>
          <w:p w14:paraId="110FFD37" w14:textId="77777777" w:rsidR="00191A23" w:rsidRPr="0022554A" w:rsidRDefault="00191A23" w:rsidP="00191A23">
            <w:pPr>
              <w:tabs>
                <w:tab w:val="left" w:pos="5400"/>
              </w:tabs>
              <w:rPr>
                <w:sz w:val="20"/>
              </w:rPr>
            </w:pPr>
          </w:p>
        </w:tc>
      </w:tr>
      <w:tr w:rsidR="00434D77" w:rsidRPr="0022554A" w14:paraId="3716F179" w14:textId="77777777" w:rsidTr="00FD1596">
        <w:tc>
          <w:tcPr>
            <w:tcW w:w="1521" w:type="dxa"/>
            <w:vMerge w:val="restart"/>
          </w:tcPr>
          <w:p w14:paraId="6A3C9329" w14:textId="77777777" w:rsidR="00434D77" w:rsidRPr="0022554A" w:rsidRDefault="00434D77"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4B73E586" w14:textId="77777777" w:rsidR="00434D77" w:rsidRPr="0022554A" w:rsidRDefault="00434D77" w:rsidP="00191A23">
            <w:pPr>
              <w:tabs>
                <w:tab w:val="left" w:pos="5400"/>
              </w:tabs>
              <w:jc w:val="center"/>
              <w:rPr>
                <w:sz w:val="20"/>
              </w:rPr>
            </w:pPr>
            <w:r w:rsidRPr="0022554A">
              <w:rPr>
                <w:sz w:val="20"/>
              </w:rPr>
              <w:t>12</w:t>
            </w:r>
          </w:p>
        </w:tc>
        <w:tc>
          <w:tcPr>
            <w:tcW w:w="8328" w:type="dxa"/>
          </w:tcPr>
          <w:p w14:paraId="7D484202" w14:textId="77777777" w:rsidR="00434D77" w:rsidRPr="0022554A" w:rsidRDefault="00434D77"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B699379" w14:textId="09BD56CE" w:rsidR="00434D77" w:rsidRPr="007E3972" w:rsidRDefault="000B61EE" w:rsidP="54158A15">
            <w:pPr>
              <w:tabs>
                <w:tab w:val="left" w:pos="5400"/>
              </w:tabs>
              <w:jc w:val="center"/>
              <w:rPr>
                <w:sz w:val="20"/>
                <w:highlight w:val="green"/>
              </w:rPr>
            </w:pPr>
            <w:r>
              <w:rPr>
                <w:sz w:val="20"/>
              </w:rPr>
              <w:t>4</w:t>
            </w:r>
          </w:p>
        </w:tc>
        <w:tc>
          <w:tcPr>
            <w:tcW w:w="3118" w:type="dxa"/>
            <w:tcBorders>
              <w:bottom w:val="single" w:sz="4" w:space="0" w:color="auto"/>
            </w:tcBorders>
          </w:tcPr>
          <w:p w14:paraId="3FE9F23F" w14:textId="48D18709" w:rsidR="00434D77" w:rsidRPr="0022554A" w:rsidRDefault="00434D77" w:rsidP="5867E5FD">
            <w:pPr>
              <w:tabs>
                <w:tab w:val="left" w:pos="5400"/>
              </w:tabs>
              <w:rPr>
                <w:sz w:val="20"/>
              </w:rPr>
            </w:pPr>
          </w:p>
        </w:tc>
      </w:tr>
      <w:tr w:rsidR="00434D77" w:rsidRPr="0022554A" w14:paraId="5D3FAC96" w14:textId="77777777" w:rsidTr="00FD1596">
        <w:tc>
          <w:tcPr>
            <w:tcW w:w="1521" w:type="dxa"/>
            <w:vMerge/>
          </w:tcPr>
          <w:p w14:paraId="1F72F646" w14:textId="77777777" w:rsidR="00434D77" w:rsidRPr="0022554A" w:rsidRDefault="00434D77" w:rsidP="00191A23">
            <w:pPr>
              <w:tabs>
                <w:tab w:val="left" w:pos="5400"/>
              </w:tabs>
              <w:rPr>
                <w:bCs/>
                <w:sz w:val="20"/>
              </w:rPr>
            </w:pPr>
            <w:bookmarkStart w:id="46" w:name="bold24" w:colFirst="0" w:colLast="0"/>
            <w:bookmarkStart w:id="47" w:name="italic26" w:colFirst="0" w:colLast="0"/>
          </w:p>
        </w:tc>
        <w:tc>
          <w:tcPr>
            <w:tcW w:w="749" w:type="dxa"/>
            <w:vMerge/>
          </w:tcPr>
          <w:p w14:paraId="08CE6F91" w14:textId="77777777" w:rsidR="00434D77" w:rsidRPr="0022554A" w:rsidRDefault="00434D77" w:rsidP="00191A23">
            <w:pPr>
              <w:tabs>
                <w:tab w:val="left" w:pos="5400"/>
              </w:tabs>
              <w:jc w:val="center"/>
              <w:rPr>
                <w:sz w:val="20"/>
              </w:rPr>
            </w:pPr>
          </w:p>
        </w:tc>
        <w:tc>
          <w:tcPr>
            <w:tcW w:w="8328" w:type="dxa"/>
          </w:tcPr>
          <w:p w14:paraId="1217AD0D" w14:textId="77777777" w:rsidR="00434D77" w:rsidRPr="0022554A" w:rsidRDefault="00434D77"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1CDCEAD" w14:textId="24359204" w:rsidR="00434D77" w:rsidRPr="007E3972" w:rsidRDefault="00791002" w:rsidP="6EA63A4F">
            <w:pPr>
              <w:tabs>
                <w:tab w:val="left" w:pos="5400"/>
              </w:tabs>
              <w:jc w:val="center"/>
              <w:rPr>
                <w:sz w:val="20"/>
              </w:rPr>
            </w:pPr>
            <w:r>
              <w:rPr>
                <w:sz w:val="20"/>
              </w:rPr>
              <w:t>N/A</w:t>
            </w:r>
          </w:p>
        </w:tc>
        <w:tc>
          <w:tcPr>
            <w:tcW w:w="3118" w:type="dxa"/>
            <w:tcBorders>
              <w:bottom w:val="single" w:sz="4" w:space="0" w:color="auto"/>
            </w:tcBorders>
          </w:tcPr>
          <w:p w14:paraId="6BB9E253" w14:textId="77777777" w:rsidR="00434D77" w:rsidRPr="0022554A" w:rsidRDefault="00434D77" w:rsidP="00191A23">
            <w:pPr>
              <w:tabs>
                <w:tab w:val="left" w:pos="5400"/>
              </w:tabs>
              <w:rPr>
                <w:sz w:val="20"/>
              </w:rPr>
            </w:pPr>
          </w:p>
        </w:tc>
      </w:tr>
      <w:tr w:rsidR="00191A23" w:rsidRPr="0022554A" w14:paraId="3E1E8161" w14:textId="77777777" w:rsidTr="00FD1596">
        <w:tc>
          <w:tcPr>
            <w:tcW w:w="1521" w:type="dxa"/>
            <w:vMerge/>
          </w:tcPr>
          <w:p w14:paraId="23DE523C"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2E56223" w14:textId="77777777" w:rsidR="00191A23" w:rsidRPr="0022554A" w:rsidRDefault="00191A23" w:rsidP="00191A23">
            <w:pPr>
              <w:tabs>
                <w:tab w:val="left" w:pos="5400"/>
              </w:tabs>
              <w:jc w:val="center"/>
              <w:rPr>
                <w:sz w:val="20"/>
              </w:rPr>
            </w:pPr>
          </w:p>
        </w:tc>
        <w:tc>
          <w:tcPr>
            <w:tcW w:w="8328" w:type="dxa"/>
          </w:tcPr>
          <w:p w14:paraId="1E4AF14E"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7547A01" w14:textId="453B882D" w:rsidR="00191A23" w:rsidRPr="0022554A" w:rsidRDefault="003264C5" w:rsidP="6EA63A4F">
            <w:pPr>
              <w:tabs>
                <w:tab w:val="left" w:pos="5400"/>
              </w:tabs>
              <w:jc w:val="center"/>
              <w:rPr>
                <w:sz w:val="20"/>
                <w:highlight w:val="green"/>
              </w:rPr>
            </w:pPr>
            <w:r w:rsidRPr="003264C5">
              <w:rPr>
                <w:sz w:val="20"/>
              </w:rPr>
              <w:t>N/A</w:t>
            </w:r>
          </w:p>
        </w:tc>
        <w:tc>
          <w:tcPr>
            <w:tcW w:w="3118" w:type="dxa"/>
            <w:tcBorders>
              <w:top w:val="single" w:sz="4" w:space="0" w:color="auto"/>
            </w:tcBorders>
          </w:tcPr>
          <w:p w14:paraId="5043CB0F" w14:textId="323187AF" w:rsidR="00191A23" w:rsidRPr="0022554A" w:rsidRDefault="00191A23" w:rsidP="00191A23">
            <w:pPr>
              <w:tabs>
                <w:tab w:val="left" w:pos="5400"/>
              </w:tabs>
              <w:rPr>
                <w:sz w:val="20"/>
                <w:highlight w:val="green"/>
              </w:rPr>
            </w:pPr>
          </w:p>
        </w:tc>
      </w:tr>
      <w:tr w:rsidR="00191A23" w:rsidRPr="0022554A" w14:paraId="32C84F41" w14:textId="77777777" w:rsidTr="5867E5FD">
        <w:tc>
          <w:tcPr>
            <w:tcW w:w="1521" w:type="dxa"/>
            <w:vMerge/>
          </w:tcPr>
          <w:p w14:paraId="07459315"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6537F28F" w14:textId="77777777" w:rsidR="00191A23" w:rsidRPr="0022554A" w:rsidRDefault="00191A23" w:rsidP="00191A23">
            <w:pPr>
              <w:tabs>
                <w:tab w:val="left" w:pos="5400"/>
              </w:tabs>
              <w:jc w:val="center"/>
              <w:rPr>
                <w:sz w:val="20"/>
              </w:rPr>
            </w:pPr>
          </w:p>
        </w:tc>
        <w:tc>
          <w:tcPr>
            <w:tcW w:w="8328" w:type="dxa"/>
          </w:tcPr>
          <w:p w14:paraId="48AE5C7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C809835"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7A124FDB"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25B00C9" w14:textId="7DF73CD5" w:rsidR="00191A23" w:rsidRPr="007E3972" w:rsidRDefault="00D42CF4" w:rsidP="6526613E">
            <w:pPr>
              <w:tabs>
                <w:tab w:val="left" w:pos="5400"/>
              </w:tabs>
              <w:jc w:val="center"/>
              <w:rPr>
                <w:sz w:val="20"/>
              </w:rPr>
            </w:pPr>
            <w:r w:rsidRPr="007E3972">
              <w:rPr>
                <w:sz w:val="20"/>
              </w:rPr>
              <w:t>N/A</w:t>
            </w:r>
          </w:p>
          <w:p w14:paraId="6DFB9E20" w14:textId="2FEF1E41" w:rsidR="00191A23" w:rsidRPr="0022554A" w:rsidRDefault="00191A23" w:rsidP="1AA5EE06">
            <w:pPr>
              <w:tabs>
                <w:tab w:val="left" w:pos="5400"/>
              </w:tabs>
              <w:rPr>
                <w:sz w:val="20"/>
              </w:rPr>
            </w:pPr>
          </w:p>
        </w:tc>
        <w:tc>
          <w:tcPr>
            <w:tcW w:w="3118" w:type="dxa"/>
          </w:tcPr>
          <w:p w14:paraId="70DF9E56" w14:textId="77777777" w:rsidR="00191A23" w:rsidRPr="0022554A" w:rsidRDefault="00191A23" w:rsidP="00191A23">
            <w:pPr>
              <w:tabs>
                <w:tab w:val="left" w:pos="5400"/>
              </w:tabs>
              <w:rPr>
                <w:sz w:val="20"/>
              </w:rPr>
            </w:pPr>
          </w:p>
        </w:tc>
      </w:tr>
      <w:tr w:rsidR="00191A23" w:rsidRPr="0022554A" w14:paraId="33A66A97" w14:textId="77777777" w:rsidTr="5867E5FD">
        <w:tc>
          <w:tcPr>
            <w:tcW w:w="1521" w:type="dxa"/>
            <w:vMerge/>
          </w:tcPr>
          <w:p w14:paraId="44E871BC"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144A5D23" w14:textId="77777777" w:rsidR="00191A23" w:rsidRPr="0022554A" w:rsidRDefault="00191A23" w:rsidP="00191A23">
            <w:pPr>
              <w:tabs>
                <w:tab w:val="left" w:pos="5400"/>
              </w:tabs>
              <w:jc w:val="center"/>
              <w:rPr>
                <w:sz w:val="20"/>
              </w:rPr>
            </w:pPr>
          </w:p>
        </w:tc>
        <w:tc>
          <w:tcPr>
            <w:tcW w:w="8328" w:type="dxa"/>
          </w:tcPr>
          <w:p w14:paraId="631B4ED4"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38610EB" w14:textId="019B9030" w:rsidR="00191A23" w:rsidRPr="0022554A" w:rsidRDefault="000B61EE" w:rsidP="212F509C">
            <w:pPr>
              <w:tabs>
                <w:tab w:val="left" w:pos="5400"/>
              </w:tabs>
              <w:jc w:val="center"/>
              <w:rPr>
                <w:sz w:val="20"/>
                <w:highlight w:val="yellow"/>
              </w:rPr>
            </w:pPr>
            <w:r>
              <w:rPr>
                <w:sz w:val="20"/>
              </w:rPr>
              <w:t>4</w:t>
            </w:r>
          </w:p>
        </w:tc>
        <w:tc>
          <w:tcPr>
            <w:tcW w:w="3118" w:type="dxa"/>
          </w:tcPr>
          <w:p w14:paraId="637805D2" w14:textId="77777777" w:rsidR="00191A23" w:rsidRPr="0022554A" w:rsidRDefault="00191A23" w:rsidP="00191A23">
            <w:pPr>
              <w:tabs>
                <w:tab w:val="left" w:pos="5400"/>
              </w:tabs>
              <w:rPr>
                <w:sz w:val="20"/>
              </w:rPr>
            </w:pPr>
          </w:p>
        </w:tc>
      </w:tr>
      <w:bookmarkEnd w:id="52"/>
      <w:bookmarkEnd w:id="53"/>
      <w:tr w:rsidR="00191A23" w:rsidRPr="0022554A" w14:paraId="36704A0D" w14:textId="77777777" w:rsidTr="5867E5FD">
        <w:tc>
          <w:tcPr>
            <w:tcW w:w="14992" w:type="dxa"/>
            <w:gridSpan w:val="5"/>
          </w:tcPr>
          <w:p w14:paraId="78B1699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7BE9B63F" w14:textId="77777777" w:rsidTr="5867E5FD">
        <w:tc>
          <w:tcPr>
            <w:tcW w:w="0" w:type="auto"/>
            <w:vMerge w:val="restart"/>
          </w:tcPr>
          <w:p w14:paraId="1C54D6D7"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CBA396D"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746B17E" w14:textId="77777777" w:rsidR="00191A23" w:rsidRPr="0022554A" w:rsidRDefault="00191A23" w:rsidP="11D51AF8">
            <w:pPr>
              <w:tabs>
                <w:tab w:val="left" w:pos="5400"/>
              </w:tabs>
              <w:rPr>
                <w:sz w:val="20"/>
              </w:rPr>
            </w:pPr>
            <w:r w:rsidRPr="11D51AF8">
              <w:rPr>
                <w:sz w:val="20"/>
              </w:rPr>
              <w:t>(a) Report numbers of individuals at each stage of study—eg numbers potentially eligible, examined for eligibility, confirmed eligible, included in the study, completing follow-up, and analysed</w:t>
            </w:r>
          </w:p>
        </w:tc>
        <w:tc>
          <w:tcPr>
            <w:tcW w:w="1276" w:type="dxa"/>
          </w:tcPr>
          <w:p w14:paraId="463F29E8" w14:textId="363DCB88" w:rsidR="00191A23" w:rsidRDefault="62030301" w:rsidP="678E85BB">
            <w:pPr>
              <w:tabs>
                <w:tab w:val="left" w:pos="5400"/>
              </w:tabs>
              <w:jc w:val="center"/>
              <w:rPr>
                <w:sz w:val="20"/>
              </w:rPr>
            </w:pPr>
            <w:r w:rsidRPr="11D51AF8">
              <w:rPr>
                <w:sz w:val="20"/>
              </w:rPr>
              <w:t>N</w:t>
            </w:r>
            <w:r w:rsidR="62BADB3D" w:rsidRPr="11D51AF8">
              <w:rPr>
                <w:sz w:val="20"/>
              </w:rPr>
              <w:t>/A</w:t>
            </w:r>
          </w:p>
        </w:tc>
        <w:tc>
          <w:tcPr>
            <w:tcW w:w="3118" w:type="dxa"/>
          </w:tcPr>
          <w:p w14:paraId="3B7B4B86" w14:textId="77777777" w:rsidR="00191A23" w:rsidRDefault="00191A23" w:rsidP="00191A23">
            <w:pPr>
              <w:tabs>
                <w:tab w:val="left" w:pos="5400"/>
              </w:tabs>
              <w:rPr>
                <w:sz w:val="20"/>
              </w:rPr>
            </w:pPr>
          </w:p>
        </w:tc>
      </w:tr>
      <w:tr w:rsidR="00191A23" w:rsidRPr="0022554A" w14:paraId="2A458DC7" w14:textId="77777777" w:rsidTr="5867E5FD">
        <w:tc>
          <w:tcPr>
            <w:tcW w:w="0" w:type="auto"/>
            <w:vMerge/>
          </w:tcPr>
          <w:p w14:paraId="3A0FF5F2"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630AD66" w14:textId="77777777" w:rsidR="00191A23" w:rsidRPr="0022554A" w:rsidRDefault="00191A23" w:rsidP="00191A23">
            <w:pPr>
              <w:tabs>
                <w:tab w:val="left" w:pos="5400"/>
              </w:tabs>
              <w:jc w:val="center"/>
              <w:rPr>
                <w:sz w:val="20"/>
              </w:rPr>
            </w:pPr>
          </w:p>
        </w:tc>
        <w:tc>
          <w:tcPr>
            <w:tcW w:w="8328" w:type="dxa"/>
          </w:tcPr>
          <w:p w14:paraId="5DB06D91"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1829076" w14:textId="377B31A6" w:rsidR="00191A23" w:rsidRDefault="02C2CB9A" w:rsidP="678E85BB">
            <w:pPr>
              <w:tabs>
                <w:tab w:val="left" w:pos="5400"/>
              </w:tabs>
              <w:jc w:val="center"/>
              <w:rPr>
                <w:sz w:val="20"/>
              </w:rPr>
            </w:pPr>
            <w:r w:rsidRPr="11D51AF8">
              <w:rPr>
                <w:sz w:val="20"/>
              </w:rPr>
              <w:t>N</w:t>
            </w:r>
            <w:r w:rsidR="5E1E45B6" w:rsidRPr="11D51AF8">
              <w:rPr>
                <w:sz w:val="20"/>
              </w:rPr>
              <w:t>/A</w:t>
            </w:r>
          </w:p>
        </w:tc>
        <w:tc>
          <w:tcPr>
            <w:tcW w:w="3118" w:type="dxa"/>
          </w:tcPr>
          <w:p w14:paraId="2BA226A1" w14:textId="77777777" w:rsidR="00191A23" w:rsidRDefault="00191A23" w:rsidP="00191A23">
            <w:pPr>
              <w:tabs>
                <w:tab w:val="left" w:pos="5400"/>
              </w:tabs>
              <w:rPr>
                <w:sz w:val="20"/>
              </w:rPr>
            </w:pPr>
          </w:p>
        </w:tc>
      </w:tr>
      <w:tr w:rsidR="00191A23" w:rsidRPr="0022554A" w14:paraId="449244E5" w14:textId="77777777" w:rsidTr="5867E5FD">
        <w:tc>
          <w:tcPr>
            <w:tcW w:w="0" w:type="auto"/>
            <w:vMerge/>
          </w:tcPr>
          <w:p w14:paraId="17AD93B2"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DE4B5B7" w14:textId="77777777" w:rsidR="00191A23" w:rsidRPr="0022554A" w:rsidRDefault="00191A23" w:rsidP="00191A23">
            <w:pPr>
              <w:tabs>
                <w:tab w:val="left" w:pos="5400"/>
              </w:tabs>
              <w:jc w:val="center"/>
              <w:rPr>
                <w:sz w:val="20"/>
              </w:rPr>
            </w:pPr>
          </w:p>
        </w:tc>
        <w:tc>
          <w:tcPr>
            <w:tcW w:w="8328" w:type="dxa"/>
          </w:tcPr>
          <w:p w14:paraId="55BD1533"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66204FF1" w14:textId="7C909DA1" w:rsidR="00191A23" w:rsidRDefault="7C6E7066" w:rsidP="678E85BB">
            <w:pPr>
              <w:tabs>
                <w:tab w:val="left" w:pos="5400"/>
              </w:tabs>
              <w:jc w:val="center"/>
              <w:rPr>
                <w:sz w:val="20"/>
              </w:rPr>
            </w:pPr>
            <w:r w:rsidRPr="11D51AF8">
              <w:rPr>
                <w:sz w:val="20"/>
              </w:rPr>
              <w:t>N</w:t>
            </w:r>
            <w:r w:rsidR="16D9DDCC" w:rsidRPr="11D51AF8">
              <w:rPr>
                <w:sz w:val="20"/>
              </w:rPr>
              <w:t>/A</w:t>
            </w:r>
          </w:p>
        </w:tc>
        <w:tc>
          <w:tcPr>
            <w:tcW w:w="3118" w:type="dxa"/>
          </w:tcPr>
          <w:p w14:paraId="2DBF0D7D" w14:textId="77777777" w:rsidR="00191A23" w:rsidRDefault="00191A23" w:rsidP="00191A23">
            <w:pPr>
              <w:tabs>
                <w:tab w:val="left" w:pos="5400"/>
              </w:tabs>
              <w:rPr>
                <w:sz w:val="20"/>
              </w:rPr>
            </w:pPr>
          </w:p>
        </w:tc>
      </w:tr>
      <w:tr w:rsidR="00191A23" w:rsidRPr="0022554A" w14:paraId="34DD0FC2" w14:textId="77777777" w:rsidTr="5867E5FD">
        <w:tc>
          <w:tcPr>
            <w:tcW w:w="0" w:type="auto"/>
            <w:vMerge w:val="restart"/>
          </w:tcPr>
          <w:p w14:paraId="42FF6639"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CC00A7C"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74A12759" w14:textId="77777777" w:rsidR="00191A23" w:rsidRPr="0022554A" w:rsidRDefault="00191A23" w:rsidP="11D51AF8">
            <w:pPr>
              <w:tabs>
                <w:tab w:val="left" w:pos="5400"/>
              </w:tabs>
              <w:rPr>
                <w:sz w:val="20"/>
              </w:rPr>
            </w:pPr>
            <w:r w:rsidRPr="11D51AF8">
              <w:rPr>
                <w:sz w:val="20"/>
              </w:rPr>
              <w:t>(a) Give characteristics of study participants (eg demographic, clinical, social) and information on exposures and potential confounders</w:t>
            </w:r>
          </w:p>
        </w:tc>
        <w:tc>
          <w:tcPr>
            <w:tcW w:w="1276" w:type="dxa"/>
          </w:tcPr>
          <w:p w14:paraId="6B62F1B3" w14:textId="78CEABFE" w:rsidR="00191A23" w:rsidRDefault="007D7975" w:rsidP="678E85BB">
            <w:pPr>
              <w:tabs>
                <w:tab w:val="left" w:pos="5400"/>
              </w:tabs>
              <w:jc w:val="center"/>
              <w:rPr>
                <w:sz w:val="20"/>
              </w:rPr>
            </w:pPr>
            <w:r w:rsidRPr="00DD0E7F">
              <w:rPr>
                <w:sz w:val="20"/>
              </w:rPr>
              <w:t>5</w:t>
            </w:r>
          </w:p>
        </w:tc>
        <w:tc>
          <w:tcPr>
            <w:tcW w:w="3118" w:type="dxa"/>
          </w:tcPr>
          <w:p w14:paraId="02F2C34E" w14:textId="13E5C960" w:rsidR="00191A23" w:rsidRDefault="00191A23" w:rsidP="5867E5FD">
            <w:pPr>
              <w:tabs>
                <w:tab w:val="left" w:pos="5400"/>
              </w:tabs>
              <w:rPr>
                <w:sz w:val="20"/>
                <w:highlight w:val="green"/>
              </w:rPr>
            </w:pPr>
          </w:p>
        </w:tc>
      </w:tr>
      <w:tr w:rsidR="00191A23" w:rsidRPr="0022554A" w14:paraId="48E8C19D" w14:textId="77777777" w:rsidTr="5867E5FD">
        <w:tc>
          <w:tcPr>
            <w:tcW w:w="0" w:type="auto"/>
            <w:vMerge/>
          </w:tcPr>
          <w:p w14:paraId="680A4E5D"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9219836" w14:textId="77777777" w:rsidR="00191A23" w:rsidRPr="0022554A" w:rsidRDefault="00191A23" w:rsidP="00191A23">
            <w:pPr>
              <w:tabs>
                <w:tab w:val="left" w:pos="5400"/>
              </w:tabs>
              <w:jc w:val="center"/>
              <w:rPr>
                <w:sz w:val="20"/>
              </w:rPr>
            </w:pPr>
          </w:p>
        </w:tc>
        <w:tc>
          <w:tcPr>
            <w:tcW w:w="8328" w:type="dxa"/>
          </w:tcPr>
          <w:p w14:paraId="120E3260"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96FEF7D" w14:textId="6427C4B0" w:rsidR="00191A23" w:rsidRPr="007E3972" w:rsidRDefault="009453AE" w:rsidP="678E85BB">
            <w:pPr>
              <w:tabs>
                <w:tab w:val="left" w:pos="5400"/>
              </w:tabs>
              <w:jc w:val="center"/>
              <w:rPr>
                <w:sz w:val="20"/>
                <w:highlight w:val="green"/>
              </w:rPr>
            </w:pPr>
            <w:r w:rsidRPr="009453AE">
              <w:rPr>
                <w:sz w:val="20"/>
              </w:rPr>
              <w:t>5</w:t>
            </w:r>
          </w:p>
        </w:tc>
        <w:tc>
          <w:tcPr>
            <w:tcW w:w="3118" w:type="dxa"/>
          </w:tcPr>
          <w:p w14:paraId="7194DBDC" w14:textId="32F0C5D3" w:rsidR="00191A23" w:rsidRDefault="00191A23" w:rsidP="00191A23">
            <w:pPr>
              <w:tabs>
                <w:tab w:val="left" w:pos="5400"/>
              </w:tabs>
              <w:rPr>
                <w:sz w:val="20"/>
                <w:highlight w:val="green"/>
              </w:rPr>
            </w:pPr>
          </w:p>
        </w:tc>
      </w:tr>
      <w:tr w:rsidR="00191A23" w:rsidRPr="0022554A" w14:paraId="039B3E49" w14:textId="77777777" w:rsidTr="5867E5FD">
        <w:tc>
          <w:tcPr>
            <w:tcW w:w="0" w:type="auto"/>
            <w:vMerge/>
          </w:tcPr>
          <w:p w14:paraId="769D0D3C"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4CD245A" w14:textId="77777777" w:rsidR="00191A23" w:rsidRPr="0022554A" w:rsidRDefault="00191A23" w:rsidP="00191A23">
            <w:pPr>
              <w:tabs>
                <w:tab w:val="left" w:pos="5400"/>
              </w:tabs>
              <w:jc w:val="center"/>
              <w:rPr>
                <w:sz w:val="20"/>
              </w:rPr>
            </w:pPr>
          </w:p>
        </w:tc>
        <w:tc>
          <w:tcPr>
            <w:tcW w:w="8328" w:type="dxa"/>
          </w:tcPr>
          <w:p w14:paraId="6228669D" w14:textId="77777777" w:rsidR="00191A23" w:rsidRPr="0022554A" w:rsidRDefault="00191A23" w:rsidP="11D51AF8">
            <w:pPr>
              <w:tabs>
                <w:tab w:val="left" w:pos="5400"/>
              </w:tabs>
              <w:rPr>
                <w:sz w:val="20"/>
              </w:rPr>
            </w:pPr>
            <w:r w:rsidRPr="11D51AF8">
              <w:rPr>
                <w:sz w:val="20"/>
              </w:rPr>
              <w:t xml:space="preserve">(c) </w:t>
            </w:r>
            <w:r w:rsidRPr="11D51AF8">
              <w:rPr>
                <w:i/>
                <w:iCs/>
                <w:sz w:val="20"/>
              </w:rPr>
              <w:t>Cohort study</w:t>
            </w:r>
            <w:r w:rsidRPr="11D51AF8">
              <w:rPr>
                <w:sz w:val="20"/>
              </w:rPr>
              <w:t>—Summarise follow-up time (eg, average and total amount)</w:t>
            </w:r>
          </w:p>
        </w:tc>
        <w:tc>
          <w:tcPr>
            <w:tcW w:w="1276" w:type="dxa"/>
          </w:tcPr>
          <w:p w14:paraId="1231BE67" w14:textId="6729F6D5" w:rsidR="00191A23" w:rsidRDefault="674B7592" w:rsidP="678E85BB">
            <w:pPr>
              <w:tabs>
                <w:tab w:val="left" w:pos="5400"/>
              </w:tabs>
              <w:jc w:val="center"/>
              <w:rPr>
                <w:sz w:val="20"/>
              </w:rPr>
            </w:pPr>
            <w:r w:rsidRPr="11D51AF8">
              <w:rPr>
                <w:sz w:val="20"/>
              </w:rPr>
              <w:t>N</w:t>
            </w:r>
            <w:r w:rsidR="3B685C9C" w:rsidRPr="11D51AF8">
              <w:rPr>
                <w:sz w:val="20"/>
              </w:rPr>
              <w:t>/A</w:t>
            </w:r>
          </w:p>
        </w:tc>
        <w:tc>
          <w:tcPr>
            <w:tcW w:w="3118" w:type="dxa"/>
          </w:tcPr>
          <w:p w14:paraId="36FEB5B0" w14:textId="77777777" w:rsidR="00191A23" w:rsidRDefault="00191A23" w:rsidP="00191A23">
            <w:pPr>
              <w:tabs>
                <w:tab w:val="left" w:pos="5400"/>
              </w:tabs>
              <w:rPr>
                <w:sz w:val="20"/>
              </w:rPr>
            </w:pPr>
          </w:p>
        </w:tc>
      </w:tr>
      <w:tr w:rsidR="00191A23" w:rsidRPr="0022554A" w14:paraId="77BAE78E" w14:textId="77777777" w:rsidTr="5867E5FD">
        <w:trPr>
          <w:trHeight w:val="295"/>
        </w:trPr>
        <w:tc>
          <w:tcPr>
            <w:tcW w:w="0" w:type="auto"/>
            <w:vMerge w:val="restart"/>
          </w:tcPr>
          <w:p w14:paraId="07527DE7"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E7751CF"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62D629A"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0D7AA69" w14:textId="7AA6781C" w:rsidR="00191A23" w:rsidRPr="0022554A" w:rsidRDefault="133F0E1F" w:rsidP="678E85BB">
            <w:pPr>
              <w:tabs>
                <w:tab w:val="left" w:pos="5400"/>
              </w:tabs>
              <w:jc w:val="center"/>
              <w:rPr>
                <w:sz w:val="20"/>
              </w:rPr>
            </w:pPr>
            <w:r w:rsidRPr="17B6738A">
              <w:rPr>
                <w:sz w:val="20"/>
              </w:rPr>
              <w:t>N</w:t>
            </w:r>
            <w:r w:rsidR="7BD2C31A" w:rsidRPr="17B6738A">
              <w:rPr>
                <w:sz w:val="20"/>
              </w:rPr>
              <w:t>/A</w:t>
            </w:r>
          </w:p>
        </w:tc>
        <w:tc>
          <w:tcPr>
            <w:tcW w:w="3118" w:type="dxa"/>
          </w:tcPr>
          <w:p w14:paraId="7196D064" w14:textId="77777777" w:rsidR="00191A23" w:rsidRPr="0022554A" w:rsidRDefault="00191A23" w:rsidP="00191A23">
            <w:pPr>
              <w:tabs>
                <w:tab w:val="left" w:pos="5400"/>
              </w:tabs>
              <w:rPr>
                <w:i/>
                <w:sz w:val="20"/>
              </w:rPr>
            </w:pPr>
          </w:p>
        </w:tc>
      </w:tr>
      <w:tr w:rsidR="00191A23" w:rsidRPr="0022554A" w14:paraId="41B19400" w14:textId="77777777" w:rsidTr="5867E5FD">
        <w:trPr>
          <w:trHeight w:val="294"/>
        </w:trPr>
        <w:tc>
          <w:tcPr>
            <w:tcW w:w="0" w:type="auto"/>
            <w:vMerge/>
          </w:tcPr>
          <w:p w14:paraId="34FF1C98" w14:textId="77777777" w:rsidR="00191A23" w:rsidRPr="0022554A" w:rsidRDefault="00191A23" w:rsidP="00191A23">
            <w:pPr>
              <w:tabs>
                <w:tab w:val="left" w:pos="5400"/>
              </w:tabs>
              <w:rPr>
                <w:bCs/>
                <w:sz w:val="20"/>
              </w:rPr>
            </w:pPr>
          </w:p>
        </w:tc>
        <w:tc>
          <w:tcPr>
            <w:tcW w:w="0" w:type="auto"/>
            <w:vMerge/>
          </w:tcPr>
          <w:p w14:paraId="6D072C0D" w14:textId="77777777" w:rsidR="00191A23" w:rsidRPr="0022554A" w:rsidRDefault="00191A23" w:rsidP="00191A23">
            <w:pPr>
              <w:tabs>
                <w:tab w:val="left" w:pos="5400"/>
              </w:tabs>
              <w:jc w:val="center"/>
              <w:rPr>
                <w:sz w:val="20"/>
              </w:rPr>
            </w:pPr>
          </w:p>
        </w:tc>
        <w:tc>
          <w:tcPr>
            <w:tcW w:w="8328" w:type="dxa"/>
          </w:tcPr>
          <w:p w14:paraId="22FDE99F"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8A21919" w14:textId="0DDD69EF" w:rsidR="00191A23" w:rsidRPr="0022554A" w:rsidRDefault="1C928BB3" w:rsidP="678E85BB">
            <w:pPr>
              <w:tabs>
                <w:tab w:val="left" w:pos="5400"/>
              </w:tabs>
              <w:jc w:val="center"/>
              <w:rPr>
                <w:sz w:val="20"/>
              </w:rPr>
            </w:pPr>
            <w:r w:rsidRPr="17B6738A">
              <w:rPr>
                <w:sz w:val="20"/>
              </w:rPr>
              <w:t>N/A</w:t>
            </w:r>
          </w:p>
        </w:tc>
        <w:tc>
          <w:tcPr>
            <w:tcW w:w="3118" w:type="dxa"/>
          </w:tcPr>
          <w:p w14:paraId="6BD18F9B" w14:textId="77777777" w:rsidR="00191A23" w:rsidRPr="0022554A" w:rsidRDefault="00191A23" w:rsidP="00191A23">
            <w:pPr>
              <w:tabs>
                <w:tab w:val="left" w:pos="5400"/>
              </w:tabs>
              <w:rPr>
                <w:i/>
                <w:sz w:val="20"/>
              </w:rPr>
            </w:pPr>
          </w:p>
        </w:tc>
      </w:tr>
      <w:tr w:rsidR="00191A23" w:rsidRPr="0022554A" w14:paraId="016451AD" w14:textId="77777777" w:rsidTr="5867E5FD">
        <w:trPr>
          <w:trHeight w:val="294"/>
        </w:trPr>
        <w:tc>
          <w:tcPr>
            <w:tcW w:w="0" w:type="auto"/>
            <w:vMerge/>
          </w:tcPr>
          <w:p w14:paraId="238601FE" w14:textId="77777777" w:rsidR="00191A23" w:rsidRPr="0022554A" w:rsidRDefault="00191A23" w:rsidP="00191A23">
            <w:pPr>
              <w:tabs>
                <w:tab w:val="left" w:pos="5400"/>
              </w:tabs>
              <w:rPr>
                <w:bCs/>
                <w:sz w:val="20"/>
              </w:rPr>
            </w:pPr>
          </w:p>
        </w:tc>
        <w:tc>
          <w:tcPr>
            <w:tcW w:w="0" w:type="auto"/>
            <w:vMerge/>
          </w:tcPr>
          <w:p w14:paraId="0F3CABC7" w14:textId="77777777" w:rsidR="00191A23" w:rsidRPr="0022554A" w:rsidRDefault="00191A23" w:rsidP="00191A23">
            <w:pPr>
              <w:tabs>
                <w:tab w:val="left" w:pos="5400"/>
              </w:tabs>
              <w:jc w:val="center"/>
              <w:rPr>
                <w:sz w:val="20"/>
              </w:rPr>
            </w:pPr>
          </w:p>
        </w:tc>
        <w:tc>
          <w:tcPr>
            <w:tcW w:w="8328" w:type="dxa"/>
          </w:tcPr>
          <w:p w14:paraId="5C1E8899"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5B08B5D1" w14:textId="6D64478E" w:rsidR="00191A23" w:rsidRDefault="00AA77CE" w:rsidP="678E85BB">
            <w:pPr>
              <w:tabs>
                <w:tab w:val="left" w:pos="5400"/>
              </w:tabs>
              <w:jc w:val="center"/>
              <w:rPr>
                <w:sz w:val="20"/>
              </w:rPr>
            </w:pPr>
            <w:r>
              <w:rPr>
                <w:sz w:val="20"/>
              </w:rPr>
              <w:t>4-5</w:t>
            </w:r>
          </w:p>
        </w:tc>
        <w:tc>
          <w:tcPr>
            <w:tcW w:w="3118" w:type="dxa"/>
          </w:tcPr>
          <w:p w14:paraId="16DEB4AB" w14:textId="77777777" w:rsidR="00191A23" w:rsidRDefault="00191A23" w:rsidP="00191A23">
            <w:pPr>
              <w:tabs>
                <w:tab w:val="left" w:pos="5400"/>
              </w:tabs>
              <w:rPr>
                <w:i/>
                <w:sz w:val="20"/>
              </w:rPr>
            </w:pPr>
          </w:p>
        </w:tc>
      </w:tr>
      <w:tr w:rsidR="00191A23" w:rsidRPr="0022554A" w14:paraId="1F124B64" w14:textId="77777777" w:rsidTr="5867E5FD">
        <w:tc>
          <w:tcPr>
            <w:tcW w:w="0" w:type="auto"/>
            <w:vMerge w:val="restart"/>
          </w:tcPr>
          <w:p w14:paraId="69BD57CE"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0EB5E791" w14:textId="77777777" w:rsidR="00191A23" w:rsidRPr="0022554A" w:rsidRDefault="00191A23" w:rsidP="00191A23">
            <w:pPr>
              <w:tabs>
                <w:tab w:val="left" w:pos="5400"/>
              </w:tabs>
              <w:jc w:val="center"/>
              <w:rPr>
                <w:sz w:val="20"/>
              </w:rPr>
            </w:pPr>
            <w:r w:rsidRPr="0022554A">
              <w:rPr>
                <w:sz w:val="20"/>
              </w:rPr>
              <w:t>16</w:t>
            </w:r>
          </w:p>
        </w:tc>
        <w:tc>
          <w:tcPr>
            <w:tcW w:w="8328" w:type="dxa"/>
          </w:tcPr>
          <w:p w14:paraId="0C14243B" w14:textId="77777777" w:rsidR="00191A23" w:rsidRPr="006149D3" w:rsidRDefault="00191A23" w:rsidP="11D51AF8">
            <w:pPr>
              <w:tabs>
                <w:tab w:val="left" w:pos="5400"/>
              </w:tabs>
              <w:rPr>
                <w:sz w:val="20"/>
              </w:rPr>
            </w:pPr>
            <w:r w:rsidRPr="11D51AF8">
              <w:rPr>
                <w:sz w:val="20"/>
              </w:rPr>
              <w:t>(</w:t>
            </w:r>
            <w:r w:rsidRPr="11D51AF8">
              <w:rPr>
                <w:i/>
                <w:iCs/>
                <w:sz w:val="20"/>
              </w:rPr>
              <w:t>a</w:t>
            </w:r>
            <w:r w:rsidRPr="11D51AF8">
              <w:rPr>
                <w:sz w:val="20"/>
              </w:rPr>
              <w:t>) Give unadjusted estimates and, if applicable, confounder-adjusted estimates and their precision (eg, 95% confidence interval). Make clear which confounders were adjusted for and why they were included</w:t>
            </w:r>
          </w:p>
        </w:tc>
        <w:tc>
          <w:tcPr>
            <w:tcW w:w="1276" w:type="dxa"/>
          </w:tcPr>
          <w:p w14:paraId="188C9D17" w14:textId="2FD62BFD" w:rsidR="00191A23" w:rsidRPr="00141463" w:rsidRDefault="00AA77CE" w:rsidP="678E85BB">
            <w:pPr>
              <w:tabs>
                <w:tab w:val="left" w:pos="5400"/>
              </w:tabs>
              <w:jc w:val="center"/>
              <w:rPr>
                <w:sz w:val="20"/>
              </w:rPr>
            </w:pPr>
            <w:r>
              <w:rPr>
                <w:sz w:val="20"/>
              </w:rPr>
              <w:t>5-</w:t>
            </w:r>
            <w:r w:rsidR="00C66E32">
              <w:rPr>
                <w:sz w:val="20"/>
              </w:rPr>
              <w:t>7</w:t>
            </w:r>
          </w:p>
          <w:p w14:paraId="0AD9C6F4" w14:textId="35DBC8A0" w:rsidR="00191A23" w:rsidRPr="0022554A" w:rsidRDefault="00191A23" w:rsidP="678E85BB">
            <w:pPr>
              <w:tabs>
                <w:tab w:val="left" w:pos="5400"/>
              </w:tabs>
              <w:jc w:val="center"/>
              <w:rPr>
                <w:sz w:val="20"/>
              </w:rPr>
            </w:pPr>
          </w:p>
        </w:tc>
        <w:tc>
          <w:tcPr>
            <w:tcW w:w="3118" w:type="dxa"/>
          </w:tcPr>
          <w:p w14:paraId="4B1F511A" w14:textId="77777777" w:rsidR="00191A23" w:rsidRPr="0022554A" w:rsidRDefault="00191A23" w:rsidP="00191A23">
            <w:pPr>
              <w:tabs>
                <w:tab w:val="left" w:pos="5400"/>
              </w:tabs>
              <w:rPr>
                <w:sz w:val="20"/>
              </w:rPr>
            </w:pPr>
          </w:p>
        </w:tc>
      </w:tr>
      <w:tr w:rsidR="00191A23" w:rsidRPr="0022554A" w14:paraId="284D781D" w14:textId="77777777" w:rsidTr="5867E5FD">
        <w:tc>
          <w:tcPr>
            <w:tcW w:w="0" w:type="auto"/>
            <w:vMerge/>
          </w:tcPr>
          <w:p w14:paraId="65F9C3DC"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023141B" w14:textId="77777777" w:rsidR="00191A23" w:rsidRPr="0022554A" w:rsidRDefault="00191A23" w:rsidP="00191A23">
            <w:pPr>
              <w:tabs>
                <w:tab w:val="left" w:pos="5400"/>
              </w:tabs>
              <w:jc w:val="center"/>
              <w:rPr>
                <w:sz w:val="20"/>
              </w:rPr>
            </w:pPr>
          </w:p>
        </w:tc>
        <w:tc>
          <w:tcPr>
            <w:tcW w:w="8328" w:type="dxa"/>
          </w:tcPr>
          <w:p w14:paraId="7D567EFA"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0688464" w14:textId="559DCF4F" w:rsidR="00191A23" w:rsidRPr="0022554A" w:rsidRDefault="3FAAB7BA" w:rsidP="678E85BB">
            <w:pPr>
              <w:tabs>
                <w:tab w:val="left" w:pos="5400"/>
              </w:tabs>
              <w:jc w:val="center"/>
              <w:rPr>
                <w:sz w:val="20"/>
              </w:rPr>
            </w:pPr>
            <w:r w:rsidRPr="5C9DE18D">
              <w:rPr>
                <w:sz w:val="20"/>
              </w:rPr>
              <w:t>N/A</w:t>
            </w:r>
          </w:p>
          <w:p w14:paraId="1F3B1409" w14:textId="08E05B0C" w:rsidR="00191A23" w:rsidRPr="0022554A" w:rsidRDefault="00191A23" w:rsidP="678E85BB">
            <w:pPr>
              <w:tabs>
                <w:tab w:val="left" w:pos="5400"/>
              </w:tabs>
              <w:jc w:val="center"/>
              <w:rPr>
                <w:sz w:val="20"/>
              </w:rPr>
            </w:pPr>
          </w:p>
        </w:tc>
        <w:tc>
          <w:tcPr>
            <w:tcW w:w="3118" w:type="dxa"/>
          </w:tcPr>
          <w:p w14:paraId="562C75D1" w14:textId="77777777" w:rsidR="00191A23" w:rsidRPr="0022554A" w:rsidRDefault="00191A23" w:rsidP="00191A23">
            <w:pPr>
              <w:tabs>
                <w:tab w:val="left" w:pos="5400"/>
              </w:tabs>
              <w:rPr>
                <w:sz w:val="20"/>
              </w:rPr>
            </w:pPr>
          </w:p>
        </w:tc>
      </w:tr>
      <w:tr w:rsidR="00191A23" w:rsidRPr="0022554A" w14:paraId="69996019" w14:textId="77777777" w:rsidTr="5867E5FD">
        <w:tc>
          <w:tcPr>
            <w:tcW w:w="0" w:type="auto"/>
            <w:vMerge/>
          </w:tcPr>
          <w:p w14:paraId="664355AD"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A965116" w14:textId="77777777" w:rsidR="00191A23" w:rsidRPr="0022554A" w:rsidRDefault="00191A23" w:rsidP="00191A23">
            <w:pPr>
              <w:tabs>
                <w:tab w:val="left" w:pos="5400"/>
              </w:tabs>
              <w:jc w:val="center"/>
              <w:rPr>
                <w:sz w:val="20"/>
              </w:rPr>
            </w:pPr>
          </w:p>
        </w:tc>
        <w:tc>
          <w:tcPr>
            <w:tcW w:w="8328" w:type="dxa"/>
          </w:tcPr>
          <w:p w14:paraId="092F1392" w14:textId="77777777" w:rsidR="00191A23" w:rsidRPr="006149D3" w:rsidRDefault="00191A23" w:rsidP="11D51AF8">
            <w:pPr>
              <w:tabs>
                <w:tab w:val="left" w:pos="5400"/>
              </w:tabs>
              <w:rPr>
                <w:sz w:val="20"/>
              </w:rPr>
            </w:pPr>
            <w:r w:rsidRPr="11D51AF8">
              <w:rPr>
                <w:sz w:val="20"/>
              </w:rPr>
              <w:t>(</w:t>
            </w:r>
            <w:r w:rsidRPr="11D51AF8">
              <w:rPr>
                <w:i/>
                <w:iCs/>
                <w:sz w:val="20"/>
              </w:rPr>
              <w:t>c</w:t>
            </w:r>
            <w:r w:rsidRPr="11D51AF8">
              <w:rPr>
                <w:sz w:val="20"/>
              </w:rPr>
              <w:t>) If relevant, consider translating estimates of relative risk into absolute risk for a meaningful time period</w:t>
            </w:r>
          </w:p>
        </w:tc>
        <w:tc>
          <w:tcPr>
            <w:tcW w:w="1276" w:type="dxa"/>
          </w:tcPr>
          <w:p w14:paraId="7DF4E37C" w14:textId="2EF389BB" w:rsidR="00191A23" w:rsidRPr="0022554A" w:rsidRDefault="4B85FF09" w:rsidP="678E85BB">
            <w:pPr>
              <w:tabs>
                <w:tab w:val="left" w:pos="5400"/>
              </w:tabs>
              <w:jc w:val="center"/>
            </w:pPr>
            <w:r w:rsidRPr="008202C8">
              <w:rPr>
                <w:sz w:val="20"/>
              </w:rPr>
              <w:t>N/A</w:t>
            </w:r>
          </w:p>
        </w:tc>
        <w:tc>
          <w:tcPr>
            <w:tcW w:w="3118" w:type="dxa"/>
          </w:tcPr>
          <w:p w14:paraId="44FB30F8" w14:textId="45D1C357" w:rsidR="00191A23" w:rsidRPr="0022554A" w:rsidRDefault="00191A23" w:rsidP="5867E5FD">
            <w:pPr>
              <w:tabs>
                <w:tab w:val="left" w:pos="5400"/>
              </w:tabs>
              <w:rPr>
                <w:sz w:val="20"/>
              </w:rPr>
            </w:pPr>
          </w:p>
        </w:tc>
      </w:tr>
    </w:tbl>
    <w:p w14:paraId="540F99DA" w14:textId="77777777" w:rsidR="00191A23" w:rsidRDefault="00191A23">
      <w:bookmarkStart w:id="80" w:name="italic43"/>
      <w:bookmarkStart w:id="81" w:name="bold44"/>
      <w:bookmarkEnd w:id="78"/>
      <w:bookmarkEnd w:id="79"/>
      <w:r w:rsidRPr="11D51AF8">
        <w:rPr>
          <w:sz w:val="16"/>
          <w:szCs w:val="16"/>
        </w:rPr>
        <w:t>Continued on next page</w:t>
      </w:r>
      <w:r>
        <w:t xml:space="preserve"> </w:t>
      </w:r>
      <w:r>
        <w:br w:type="page"/>
      </w:r>
    </w:p>
    <w:tbl>
      <w:tblPr>
        <w:tblW w:w="14969" w:type="dxa"/>
        <w:tblBorders>
          <w:top w:val="single" w:sz="4" w:space="0" w:color="auto"/>
          <w:bottom w:val="single" w:sz="4" w:space="0" w:color="auto"/>
          <w:insideH w:val="single" w:sz="4" w:space="0" w:color="auto"/>
        </w:tblBorders>
        <w:tblLook w:val="0000" w:firstRow="0" w:lastRow="0" w:firstColumn="0" w:lastColumn="0" w:noHBand="0" w:noVBand="0"/>
      </w:tblPr>
      <w:tblGrid>
        <w:gridCol w:w="1545"/>
        <w:gridCol w:w="420"/>
        <w:gridCol w:w="8610"/>
        <w:gridCol w:w="1265"/>
        <w:gridCol w:w="3129"/>
      </w:tblGrid>
      <w:tr w:rsidR="00191A23" w:rsidRPr="0022554A" w14:paraId="67864972" w14:textId="77777777" w:rsidTr="172E0318">
        <w:tc>
          <w:tcPr>
            <w:tcW w:w="1545" w:type="dxa"/>
          </w:tcPr>
          <w:p w14:paraId="44861AE4"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420" w:type="dxa"/>
          </w:tcPr>
          <w:p w14:paraId="111B77A1" w14:textId="77777777" w:rsidR="00191A23" w:rsidRPr="0022554A" w:rsidRDefault="00191A23" w:rsidP="00191A23">
            <w:pPr>
              <w:tabs>
                <w:tab w:val="left" w:pos="5400"/>
              </w:tabs>
              <w:jc w:val="center"/>
              <w:rPr>
                <w:sz w:val="20"/>
              </w:rPr>
            </w:pPr>
            <w:r w:rsidRPr="0022554A">
              <w:rPr>
                <w:sz w:val="20"/>
              </w:rPr>
              <w:t>17</w:t>
            </w:r>
          </w:p>
        </w:tc>
        <w:tc>
          <w:tcPr>
            <w:tcW w:w="8610" w:type="dxa"/>
          </w:tcPr>
          <w:p w14:paraId="35D87B9D" w14:textId="77777777" w:rsidR="00191A23" w:rsidRPr="0022554A" w:rsidRDefault="00191A23" w:rsidP="11D51AF8">
            <w:pPr>
              <w:tabs>
                <w:tab w:val="left" w:pos="5400"/>
              </w:tabs>
              <w:rPr>
                <w:sz w:val="20"/>
              </w:rPr>
            </w:pPr>
            <w:r w:rsidRPr="11D51AF8">
              <w:rPr>
                <w:sz w:val="20"/>
              </w:rPr>
              <w:t>Report other analyses done—eg analyses of subgroups and interactions, and sensitivity analyses</w:t>
            </w:r>
          </w:p>
        </w:tc>
        <w:tc>
          <w:tcPr>
            <w:tcW w:w="1265" w:type="dxa"/>
          </w:tcPr>
          <w:p w14:paraId="1DA6542E" w14:textId="034BC4F8" w:rsidR="00191A23" w:rsidRPr="0022554A" w:rsidRDefault="00AA77CE" w:rsidP="1AA5EE06">
            <w:pPr>
              <w:tabs>
                <w:tab w:val="left" w:pos="5400"/>
              </w:tabs>
              <w:rPr>
                <w:sz w:val="20"/>
                <w:highlight w:val="yellow"/>
              </w:rPr>
            </w:pPr>
            <w:r>
              <w:rPr>
                <w:sz w:val="20"/>
              </w:rPr>
              <w:t>5-7</w:t>
            </w:r>
          </w:p>
        </w:tc>
        <w:tc>
          <w:tcPr>
            <w:tcW w:w="3129" w:type="dxa"/>
          </w:tcPr>
          <w:p w14:paraId="3041E394" w14:textId="77777777" w:rsidR="00191A23" w:rsidRPr="0022554A" w:rsidRDefault="00191A23" w:rsidP="00191A23">
            <w:pPr>
              <w:tabs>
                <w:tab w:val="left" w:pos="5400"/>
              </w:tabs>
              <w:rPr>
                <w:sz w:val="20"/>
              </w:rPr>
            </w:pPr>
          </w:p>
        </w:tc>
      </w:tr>
      <w:tr w:rsidR="00976EE1" w:rsidRPr="0022554A" w14:paraId="4AFE23A4" w14:textId="77777777" w:rsidTr="172E0318">
        <w:tc>
          <w:tcPr>
            <w:tcW w:w="14969" w:type="dxa"/>
            <w:gridSpan w:val="5"/>
          </w:tcPr>
          <w:p w14:paraId="1ED38454"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05E3A20" w14:textId="77777777" w:rsidTr="172E0318">
        <w:tc>
          <w:tcPr>
            <w:tcW w:w="1545" w:type="dxa"/>
          </w:tcPr>
          <w:p w14:paraId="0302348C"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420" w:type="dxa"/>
          </w:tcPr>
          <w:p w14:paraId="526D80A2" w14:textId="77777777" w:rsidR="00191A23" w:rsidRPr="0022554A" w:rsidRDefault="00191A23" w:rsidP="00191A23">
            <w:pPr>
              <w:tabs>
                <w:tab w:val="left" w:pos="5400"/>
              </w:tabs>
              <w:jc w:val="center"/>
              <w:rPr>
                <w:sz w:val="20"/>
              </w:rPr>
            </w:pPr>
            <w:r w:rsidRPr="0022554A">
              <w:rPr>
                <w:sz w:val="20"/>
              </w:rPr>
              <w:t>18</w:t>
            </w:r>
          </w:p>
        </w:tc>
        <w:tc>
          <w:tcPr>
            <w:tcW w:w="8610" w:type="dxa"/>
          </w:tcPr>
          <w:p w14:paraId="01B08894"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722B00AE" w14:textId="4D056F41" w:rsidR="00191A23" w:rsidRPr="0022554A" w:rsidRDefault="00AA77CE" w:rsidP="1AA5EE06">
            <w:pPr>
              <w:tabs>
                <w:tab w:val="left" w:pos="5400"/>
              </w:tabs>
              <w:rPr>
                <w:sz w:val="20"/>
              </w:rPr>
            </w:pPr>
            <w:r>
              <w:rPr>
                <w:sz w:val="20"/>
              </w:rPr>
              <w:t>7-8</w:t>
            </w:r>
          </w:p>
        </w:tc>
        <w:tc>
          <w:tcPr>
            <w:tcW w:w="3129" w:type="dxa"/>
          </w:tcPr>
          <w:p w14:paraId="42C6D796" w14:textId="77777777" w:rsidR="00191A23" w:rsidRPr="0022554A" w:rsidRDefault="00191A23" w:rsidP="00191A23">
            <w:pPr>
              <w:tabs>
                <w:tab w:val="left" w:pos="5400"/>
              </w:tabs>
              <w:rPr>
                <w:sz w:val="20"/>
              </w:rPr>
            </w:pPr>
          </w:p>
        </w:tc>
      </w:tr>
      <w:tr w:rsidR="00191A23" w:rsidRPr="0022554A" w14:paraId="6B1C9E7E" w14:textId="77777777" w:rsidTr="172E0318">
        <w:tc>
          <w:tcPr>
            <w:tcW w:w="1545" w:type="dxa"/>
          </w:tcPr>
          <w:p w14:paraId="2BFBC3A2"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420" w:type="dxa"/>
          </w:tcPr>
          <w:p w14:paraId="2847A633" w14:textId="77777777" w:rsidR="00191A23" w:rsidRPr="0022554A" w:rsidRDefault="00191A23" w:rsidP="00191A23">
            <w:pPr>
              <w:tabs>
                <w:tab w:val="left" w:pos="5400"/>
              </w:tabs>
              <w:jc w:val="center"/>
              <w:rPr>
                <w:sz w:val="20"/>
              </w:rPr>
            </w:pPr>
            <w:r w:rsidRPr="0022554A">
              <w:rPr>
                <w:sz w:val="20"/>
              </w:rPr>
              <w:t>19</w:t>
            </w:r>
          </w:p>
        </w:tc>
        <w:tc>
          <w:tcPr>
            <w:tcW w:w="8610" w:type="dxa"/>
          </w:tcPr>
          <w:p w14:paraId="179D20C8" w14:textId="77777777" w:rsidR="00191A23" w:rsidRPr="0022554A" w:rsidRDefault="00191A23" w:rsidP="11D51AF8">
            <w:pPr>
              <w:tabs>
                <w:tab w:val="left" w:pos="5400"/>
              </w:tabs>
              <w:rPr>
                <w:sz w:val="20"/>
              </w:rPr>
            </w:pPr>
            <w:r w:rsidRPr="11D51AF8">
              <w:rPr>
                <w:sz w:val="20"/>
              </w:rPr>
              <w:t>Discuss limitations of the study, taking into account sources of potential bias or imprecision. Discuss both direction and magnitude of any potential bias</w:t>
            </w:r>
          </w:p>
        </w:tc>
        <w:tc>
          <w:tcPr>
            <w:tcW w:w="1265" w:type="dxa"/>
          </w:tcPr>
          <w:p w14:paraId="6E1831B3" w14:textId="5E0A69F9" w:rsidR="00191A23" w:rsidRPr="0022554A" w:rsidRDefault="00AA77CE" w:rsidP="1AA5EE06">
            <w:pPr>
              <w:tabs>
                <w:tab w:val="left" w:pos="5400"/>
              </w:tabs>
              <w:rPr>
                <w:sz w:val="20"/>
              </w:rPr>
            </w:pPr>
            <w:r>
              <w:rPr>
                <w:sz w:val="20"/>
              </w:rPr>
              <w:t>8</w:t>
            </w:r>
          </w:p>
        </w:tc>
        <w:tc>
          <w:tcPr>
            <w:tcW w:w="3129" w:type="dxa"/>
          </w:tcPr>
          <w:p w14:paraId="54E11D2A" w14:textId="77777777" w:rsidR="00191A23" w:rsidRPr="0022554A" w:rsidRDefault="00191A23" w:rsidP="00191A23">
            <w:pPr>
              <w:tabs>
                <w:tab w:val="left" w:pos="5400"/>
              </w:tabs>
              <w:rPr>
                <w:sz w:val="20"/>
              </w:rPr>
            </w:pPr>
          </w:p>
        </w:tc>
      </w:tr>
      <w:tr w:rsidR="00191A23" w:rsidRPr="0022554A" w14:paraId="72F2825B" w14:textId="77777777" w:rsidTr="172E0318">
        <w:tc>
          <w:tcPr>
            <w:tcW w:w="1545" w:type="dxa"/>
          </w:tcPr>
          <w:p w14:paraId="4F2BBB04"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420" w:type="dxa"/>
          </w:tcPr>
          <w:p w14:paraId="5007C906" w14:textId="77777777" w:rsidR="00191A23" w:rsidRPr="0022554A" w:rsidRDefault="00191A23" w:rsidP="00191A23">
            <w:pPr>
              <w:tabs>
                <w:tab w:val="left" w:pos="5400"/>
              </w:tabs>
              <w:jc w:val="center"/>
              <w:rPr>
                <w:sz w:val="20"/>
              </w:rPr>
            </w:pPr>
            <w:r w:rsidRPr="0022554A">
              <w:rPr>
                <w:sz w:val="20"/>
              </w:rPr>
              <w:t>20</w:t>
            </w:r>
          </w:p>
        </w:tc>
        <w:tc>
          <w:tcPr>
            <w:tcW w:w="8610" w:type="dxa"/>
          </w:tcPr>
          <w:p w14:paraId="1B5E9FB8" w14:textId="77777777" w:rsidR="00191A23" w:rsidRPr="0022554A" w:rsidRDefault="00191A23" w:rsidP="11D51AF8">
            <w:pPr>
              <w:tabs>
                <w:tab w:val="left" w:pos="5400"/>
              </w:tabs>
              <w:rPr>
                <w:sz w:val="20"/>
              </w:rPr>
            </w:pPr>
            <w:r w:rsidRPr="11D51AF8">
              <w:rPr>
                <w:sz w:val="20"/>
              </w:rPr>
              <w:t>Give a cautious overall interpretation of results considering objectives, limitations, multiplicity of analyses, results from similar studies, and other relevant evidence</w:t>
            </w:r>
          </w:p>
        </w:tc>
        <w:tc>
          <w:tcPr>
            <w:tcW w:w="1265" w:type="dxa"/>
          </w:tcPr>
          <w:p w14:paraId="31126E5D" w14:textId="6059BA97" w:rsidR="00191A23" w:rsidRPr="0022554A" w:rsidRDefault="00AA77CE" w:rsidP="1AA5EE06">
            <w:pPr>
              <w:tabs>
                <w:tab w:val="left" w:pos="5400"/>
              </w:tabs>
              <w:rPr>
                <w:sz w:val="20"/>
              </w:rPr>
            </w:pPr>
            <w:r>
              <w:rPr>
                <w:sz w:val="20"/>
              </w:rPr>
              <w:t>8</w:t>
            </w:r>
          </w:p>
        </w:tc>
        <w:tc>
          <w:tcPr>
            <w:tcW w:w="3129" w:type="dxa"/>
          </w:tcPr>
          <w:p w14:paraId="2DE403A5" w14:textId="77777777" w:rsidR="00191A23" w:rsidRPr="0022554A" w:rsidRDefault="00191A23" w:rsidP="00191A23">
            <w:pPr>
              <w:tabs>
                <w:tab w:val="left" w:pos="5400"/>
              </w:tabs>
              <w:rPr>
                <w:sz w:val="20"/>
              </w:rPr>
            </w:pPr>
          </w:p>
        </w:tc>
      </w:tr>
      <w:tr w:rsidR="00191A23" w:rsidRPr="0022554A" w14:paraId="191DC867" w14:textId="77777777" w:rsidTr="172E0318">
        <w:tc>
          <w:tcPr>
            <w:tcW w:w="1545" w:type="dxa"/>
          </w:tcPr>
          <w:p w14:paraId="7F7C27FD"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420" w:type="dxa"/>
          </w:tcPr>
          <w:p w14:paraId="7B568215" w14:textId="77777777" w:rsidR="00191A23" w:rsidRPr="0022554A" w:rsidRDefault="00191A23" w:rsidP="00191A23">
            <w:pPr>
              <w:tabs>
                <w:tab w:val="left" w:pos="5400"/>
              </w:tabs>
              <w:jc w:val="center"/>
              <w:rPr>
                <w:sz w:val="20"/>
              </w:rPr>
            </w:pPr>
            <w:r w:rsidRPr="0022554A">
              <w:rPr>
                <w:sz w:val="20"/>
              </w:rPr>
              <w:t>21</w:t>
            </w:r>
          </w:p>
        </w:tc>
        <w:tc>
          <w:tcPr>
            <w:tcW w:w="8610" w:type="dxa"/>
          </w:tcPr>
          <w:p w14:paraId="5A5C8182"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2431CDC" w14:textId="5937DC8A" w:rsidR="00191A23" w:rsidRPr="0022554A" w:rsidRDefault="00AA77CE" w:rsidP="1AA5EE06">
            <w:pPr>
              <w:tabs>
                <w:tab w:val="left" w:pos="5400"/>
              </w:tabs>
              <w:rPr>
                <w:sz w:val="20"/>
              </w:rPr>
            </w:pPr>
            <w:r>
              <w:rPr>
                <w:sz w:val="20"/>
              </w:rPr>
              <w:t>8-9</w:t>
            </w:r>
          </w:p>
        </w:tc>
        <w:tc>
          <w:tcPr>
            <w:tcW w:w="3129" w:type="dxa"/>
          </w:tcPr>
          <w:p w14:paraId="49E398E2" w14:textId="77777777" w:rsidR="00191A23" w:rsidRPr="0022554A" w:rsidRDefault="00191A23" w:rsidP="00191A23">
            <w:pPr>
              <w:tabs>
                <w:tab w:val="left" w:pos="5400"/>
              </w:tabs>
              <w:rPr>
                <w:sz w:val="20"/>
              </w:rPr>
            </w:pPr>
          </w:p>
        </w:tc>
      </w:tr>
      <w:tr w:rsidR="00191A23" w:rsidRPr="0022554A" w14:paraId="3D613979" w14:textId="77777777" w:rsidTr="172E0318">
        <w:tc>
          <w:tcPr>
            <w:tcW w:w="1965" w:type="dxa"/>
            <w:gridSpan w:val="2"/>
          </w:tcPr>
          <w:p w14:paraId="4C2EEEB5"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04" w:type="dxa"/>
            <w:gridSpan w:val="3"/>
          </w:tcPr>
          <w:p w14:paraId="16287F21" w14:textId="77777777" w:rsidR="00191A23" w:rsidRPr="0022554A" w:rsidRDefault="00191A23" w:rsidP="00191A23">
            <w:pPr>
              <w:pStyle w:val="TableSubHead"/>
              <w:tabs>
                <w:tab w:val="left" w:pos="5400"/>
              </w:tabs>
              <w:rPr>
                <w:sz w:val="20"/>
              </w:rPr>
            </w:pPr>
          </w:p>
        </w:tc>
      </w:tr>
      <w:tr w:rsidR="00191A23" w:rsidRPr="0022554A" w14:paraId="410DC28F" w14:textId="77777777" w:rsidTr="172E0318">
        <w:tc>
          <w:tcPr>
            <w:tcW w:w="1545" w:type="dxa"/>
          </w:tcPr>
          <w:p w14:paraId="6CC25542"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420" w:type="dxa"/>
          </w:tcPr>
          <w:p w14:paraId="44C26413" w14:textId="77777777" w:rsidR="00191A23" w:rsidRPr="0022554A" w:rsidRDefault="00191A23" w:rsidP="00191A23">
            <w:pPr>
              <w:tabs>
                <w:tab w:val="left" w:pos="5400"/>
              </w:tabs>
              <w:jc w:val="center"/>
              <w:rPr>
                <w:sz w:val="20"/>
              </w:rPr>
            </w:pPr>
            <w:r w:rsidRPr="0022554A">
              <w:rPr>
                <w:sz w:val="20"/>
              </w:rPr>
              <w:t>22</w:t>
            </w:r>
          </w:p>
        </w:tc>
        <w:tc>
          <w:tcPr>
            <w:tcW w:w="8610" w:type="dxa"/>
          </w:tcPr>
          <w:p w14:paraId="1313532F"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5BE93A62" w14:textId="2B353CA5" w:rsidR="00191A23" w:rsidRPr="0022554A" w:rsidRDefault="27629178" w:rsidP="2B58E0DD">
            <w:pPr>
              <w:tabs>
                <w:tab w:val="left" w:pos="5400"/>
              </w:tabs>
              <w:rPr>
                <w:sz w:val="20"/>
              </w:rPr>
            </w:pPr>
            <w:r w:rsidRPr="043ADF0A">
              <w:rPr>
                <w:sz w:val="20"/>
              </w:rPr>
              <w:t>Submission system</w:t>
            </w:r>
          </w:p>
        </w:tc>
        <w:tc>
          <w:tcPr>
            <w:tcW w:w="3129" w:type="dxa"/>
            <w:shd w:val="clear" w:color="auto" w:fill="auto"/>
          </w:tcPr>
          <w:p w14:paraId="384BA73E" w14:textId="737D7A10" w:rsidR="00191A23" w:rsidRPr="0022554A" w:rsidRDefault="575F6AF6" w:rsidP="00EF3D3B">
            <w:pPr>
              <w:tabs>
                <w:tab w:val="left" w:pos="5400"/>
              </w:tabs>
              <w:jc w:val="center"/>
              <w:rPr>
                <w:color w:val="202020"/>
                <w:sz w:val="20"/>
              </w:rPr>
            </w:pPr>
            <w:r w:rsidRPr="043ADF0A">
              <w:rPr>
                <w:color w:val="202020"/>
                <w:sz w:val="20"/>
              </w:rPr>
              <w:t>*</w:t>
            </w:r>
            <w:r w:rsidR="3B0543A2" w:rsidRPr="043ADF0A">
              <w:rPr>
                <w:color w:val="202020"/>
                <w:sz w:val="20"/>
              </w:rPr>
              <w:t xml:space="preserve">Following submission guidelines from </w:t>
            </w:r>
            <w:r w:rsidR="000B61EE">
              <w:rPr>
                <w:color w:val="202020"/>
                <w:sz w:val="20"/>
              </w:rPr>
              <w:t>MedRxiv</w:t>
            </w:r>
            <w:r w:rsidR="3B0543A2" w:rsidRPr="043ADF0A">
              <w:rPr>
                <w:color w:val="202020"/>
                <w:sz w:val="20"/>
              </w:rPr>
              <w:t>, t</w:t>
            </w:r>
            <w:r w:rsidR="12365CFB" w:rsidRPr="043ADF0A">
              <w:rPr>
                <w:color w:val="202020"/>
                <w:sz w:val="20"/>
              </w:rPr>
              <w:t>his</w:t>
            </w:r>
            <w:r w:rsidR="088F97EF" w:rsidRPr="043ADF0A">
              <w:rPr>
                <w:color w:val="202020"/>
                <w:sz w:val="20"/>
              </w:rPr>
              <w:t xml:space="preserve"> has been provided</w:t>
            </w:r>
            <w:r w:rsidR="00EF3D3B" w:rsidRPr="043ADF0A">
              <w:rPr>
                <w:color w:val="202020"/>
                <w:sz w:val="20"/>
              </w:rPr>
              <w:t xml:space="preserve"> in the financial disclosure section of the submission system</w:t>
            </w:r>
          </w:p>
        </w:tc>
      </w:tr>
      <w:bookmarkEnd w:id="94"/>
      <w:bookmarkEnd w:id="95"/>
    </w:tbl>
    <w:p w14:paraId="34B3F2EB" w14:textId="77777777" w:rsidR="002602FB" w:rsidRDefault="002602FB" w:rsidP="0022554A">
      <w:pPr>
        <w:pStyle w:val="TableNote"/>
        <w:tabs>
          <w:tab w:val="left" w:pos="5400"/>
        </w:tabs>
        <w:rPr>
          <w:bCs/>
          <w:sz w:val="20"/>
        </w:rPr>
      </w:pPr>
    </w:p>
    <w:p w14:paraId="1880937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D34F5C7" w14:textId="77777777" w:rsidR="00AE2C57" w:rsidRDefault="00AE2C57" w:rsidP="0022554A">
      <w:pPr>
        <w:pStyle w:val="TableNote"/>
        <w:tabs>
          <w:tab w:val="left" w:pos="5400"/>
        </w:tabs>
        <w:rPr>
          <w:sz w:val="20"/>
        </w:rPr>
      </w:pPr>
    </w:p>
    <w:p w14:paraId="64504779" w14:textId="77777777" w:rsidR="00A42352" w:rsidRPr="002602FB" w:rsidRDefault="002602FB" w:rsidP="11D51AF8">
      <w:pPr>
        <w:pStyle w:val="TableNote"/>
        <w:tabs>
          <w:tab w:val="left" w:pos="5400"/>
        </w:tabs>
        <w:rPr>
          <w:sz w:val="20"/>
        </w:rPr>
      </w:pPr>
      <w:r w:rsidRPr="11D51AF8">
        <w:rPr>
          <w:b/>
          <w:bCs/>
          <w:sz w:val="20"/>
        </w:rPr>
        <w:t>Note:</w:t>
      </w:r>
      <w:r w:rsidRPr="11D51AF8">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smartTag w:uri="urn:schemas-microsoft-com:office:smarttags" w:element="PersonName"/>
    </w:p>
    <w:sectPr w:rsidR="00A42352" w:rsidRPr="002602FB" w:rsidSect="00191A23">
      <w:footerReference w:type="even" r:id="rId10"/>
      <w:footerReference w:type="default" r:id="rId11"/>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79D3" w14:textId="77777777" w:rsidR="001003C6" w:rsidRDefault="001003C6">
      <w:r>
        <w:separator/>
      </w:r>
    </w:p>
  </w:endnote>
  <w:endnote w:type="continuationSeparator" w:id="0">
    <w:p w14:paraId="222191D3" w14:textId="77777777" w:rsidR="001003C6" w:rsidRDefault="001003C6">
      <w:r>
        <w:continuationSeparator/>
      </w:r>
    </w:p>
  </w:endnote>
  <w:endnote w:type="continuationNotice" w:id="1">
    <w:p w14:paraId="51F04476" w14:textId="77777777" w:rsidR="001003C6" w:rsidRDefault="001003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020A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3EFCA41"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5106" w14:textId="77777777" w:rsidR="001003C6" w:rsidRDefault="001003C6">
      <w:r>
        <w:separator/>
      </w:r>
    </w:p>
  </w:footnote>
  <w:footnote w:type="continuationSeparator" w:id="0">
    <w:p w14:paraId="5AA1B4A2" w14:textId="77777777" w:rsidR="001003C6" w:rsidRDefault="001003C6">
      <w:r>
        <w:continuationSeparator/>
      </w:r>
    </w:p>
  </w:footnote>
  <w:footnote w:type="continuationNotice" w:id="1">
    <w:p w14:paraId="5049F6F7" w14:textId="77777777" w:rsidR="001003C6" w:rsidRDefault="001003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514491279">
    <w:abstractNumId w:val="20"/>
  </w:num>
  <w:num w:numId="2" w16cid:durableId="1140997393">
    <w:abstractNumId w:val="11"/>
  </w:num>
  <w:num w:numId="3" w16cid:durableId="371393516">
    <w:abstractNumId w:val="18"/>
  </w:num>
  <w:num w:numId="4" w16cid:durableId="1888835410">
    <w:abstractNumId w:val="16"/>
  </w:num>
  <w:num w:numId="5" w16cid:durableId="825317353">
    <w:abstractNumId w:val="15"/>
  </w:num>
  <w:num w:numId="6" w16cid:durableId="224923395">
    <w:abstractNumId w:val="19"/>
  </w:num>
  <w:num w:numId="7" w16cid:durableId="1022393193">
    <w:abstractNumId w:val="10"/>
  </w:num>
  <w:num w:numId="8" w16cid:durableId="923564530">
    <w:abstractNumId w:val="13"/>
  </w:num>
  <w:num w:numId="9" w16cid:durableId="970863095">
    <w:abstractNumId w:val="9"/>
  </w:num>
  <w:num w:numId="10" w16cid:durableId="297927754">
    <w:abstractNumId w:val="14"/>
  </w:num>
  <w:num w:numId="11" w16cid:durableId="199975884">
    <w:abstractNumId w:val="7"/>
  </w:num>
  <w:num w:numId="12" w16cid:durableId="1466696180">
    <w:abstractNumId w:val="6"/>
  </w:num>
  <w:num w:numId="13" w16cid:durableId="1507331256">
    <w:abstractNumId w:val="5"/>
  </w:num>
  <w:num w:numId="14" w16cid:durableId="80412981">
    <w:abstractNumId w:val="4"/>
  </w:num>
  <w:num w:numId="15" w16cid:durableId="2012564699">
    <w:abstractNumId w:val="8"/>
  </w:num>
  <w:num w:numId="16" w16cid:durableId="284773197">
    <w:abstractNumId w:val="3"/>
  </w:num>
  <w:num w:numId="17" w16cid:durableId="1042556885">
    <w:abstractNumId w:val="2"/>
  </w:num>
  <w:num w:numId="18" w16cid:durableId="833182983">
    <w:abstractNumId w:val="1"/>
  </w:num>
  <w:num w:numId="19" w16cid:durableId="907300097">
    <w:abstractNumId w:val="0"/>
  </w:num>
  <w:num w:numId="20" w16cid:durableId="1613053958">
    <w:abstractNumId w:val="12"/>
  </w:num>
  <w:num w:numId="21" w16cid:durableId="8731576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K0NDUwMTa0NLQwtjRQ0lEKTi0uzszPAykwrAUAbzqTUCwAAAA="/>
  </w:docVars>
  <w:rsids>
    <w:rsidRoot w:val="002D1ABE"/>
    <w:rsid w:val="00002974"/>
    <w:rsid w:val="00005F0F"/>
    <w:rsid w:val="00013061"/>
    <w:rsid w:val="00023515"/>
    <w:rsid w:val="00032F1F"/>
    <w:rsid w:val="0004745F"/>
    <w:rsid w:val="00064CCE"/>
    <w:rsid w:val="00093E3A"/>
    <w:rsid w:val="000A4A03"/>
    <w:rsid w:val="000B61EE"/>
    <w:rsid w:val="000B6FD4"/>
    <w:rsid w:val="000D3AAF"/>
    <w:rsid w:val="000D61B5"/>
    <w:rsid w:val="000E3193"/>
    <w:rsid w:val="000E691B"/>
    <w:rsid w:val="000F211E"/>
    <w:rsid w:val="000F26ED"/>
    <w:rsid w:val="001003C6"/>
    <w:rsid w:val="00110BFB"/>
    <w:rsid w:val="00131623"/>
    <w:rsid w:val="0013297D"/>
    <w:rsid w:val="00133755"/>
    <w:rsid w:val="00134AAC"/>
    <w:rsid w:val="00141463"/>
    <w:rsid w:val="0014517F"/>
    <w:rsid w:val="0017339F"/>
    <w:rsid w:val="001776C9"/>
    <w:rsid w:val="00181CDA"/>
    <w:rsid w:val="00191A23"/>
    <w:rsid w:val="00196149"/>
    <w:rsid w:val="001A467C"/>
    <w:rsid w:val="001A495C"/>
    <w:rsid w:val="001A75E9"/>
    <w:rsid w:val="001C1DC8"/>
    <w:rsid w:val="001D27B8"/>
    <w:rsid w:val="001E02AD"/>
    <w:rsid w:val="001E25EC"/>
    <w:rsid w:val="001E62F1"/>
    <w:rsid w:val="001F114A"/>
    <w:rsid w:val="0021265E"/>
    <w:rsid w:val="00215E03"/>
    <w:rsid w:val="00220F7C"/>
    <w:rsid w:val="00224268"/>
    <w:rsid w:val="0022554A"/>
    <w:rsid w:val="00226A29"/>
    <w:rsid w:val="00231F9F"/>
    <w:rsid w:val="002474CA"/>
    <w:rsid w:val="00253775"/>
    <w:rsid w:val="002552FD"/>
    <w:rsid w:val="002602FB"/>
    <w:rsid w:val="00260AF0"/>
    <w:rsid w:val="002B188B"/>
    <w:rsid w:val="002B385C"/>
    <w:rsid w:val="002C731D"/>
    <w:rsid w:val="002D06D0"/>
    <w:rsid w:val="002D1ABE"/>
    <w:rsid w:val="002F1A87"/>
    <w:rsid w:val="00304520"/>
    <w:rsid w:val="00323F02"/>
    <w:rsid w:val="003264C5"/>
    <w:rsid w:val="003354B7"/>
    <w:rsid w:val="0034426A"/>
    <w:rsid w:val="003443AF"/>
    <w:rsid w:val="003508EF"/>
    <w:rsid w:val="0035459A"/>
    <w:rsid w:val="00370756"/>
    <w:rsid w:val="00372129"/>
    <w:rsid w:val="00384D5C"/>
    <w:rsid w:val="00385050"/>
    <w:rsid w:val="0039188A"/>
    <w:rsid w:val="00391AFC"/>
    <w:rsid w:val="003A3FDD"/>
    <w:rsid w:val="0040107C"/>
    <w:rsid w:val="00404D2C"/>
    <w:rsid w:val="00404EAC"/>
    <w:rsid w:val="004060E6"/>
    <w:rsid w:val="00407BEA"/>
    <w:rsid w:val="00407DC7"/>
    <w:rsid w:val="00417F3F"/>
    <w:rsid w:val="004243C8"/>
    <w:rsid w:val="00434D77"/>
    <w:rsid w:val="0045419E"/>
    <w:rsid w:val="00454D0C"/>
    <w:rsid w:val="0045734B"/>
    <w:rsid w:val="00465542"/>
    <w:rsid w:val="00472DF5"/>
    <w:rsid w:val="00473731"/>
    <w:rsid w:val="00495204"/>
    <w:rsid w:val="004A31B3"/>
    <w:rsid w:val="004A32C8"/>
    <w:rsid w:val="004A3B50"/>
    <w:rsid w:val="004B2060"/>
    <w:rsid w:val="004C2E78"/>
    <w:rsid w:val="004D5A16"/>
    <w:rsid w:val="004D7AE5"/>
    <w:rsid w:val="004E1263"/>
    <w:rsid w:val="004E2EC2"/>
    <w:rsid w:val="004E37B5"/>
    <w:rsid w:val="005044A6"/>
    <w:rsid w:val="005166AC"/>
    <w:rsid w:val="005167C3"/>
    <w:rsid w:val="00517788"/>
    <w:rsid w:val="00517B68"/>
    <w:rsid w:val="00561476"/>
    <w:rsid w:val="0057327C"/>
    <w:rsid w:val="00590F64"/>
    <w:rsid w:val="005923E5"/>
    <w:rsid w:val="005B26B1"/>
    <w:rsid w:val="005B567D"/>
    <w:rsid w:val="005D0CFC"/>
    <w:rsid w:val="005D19F4"/>
    <w:rsid w:val="005F254A"/>
    <w:rsid w:val="006149D3"/>
    <w:rsid w:val="0065328A"/>
    <w:rsid w:val="0065657F"/>
    <w:rsid w:val="00661101"/>
    <w:rsid w:val="00666336"/>
    <w:rsid w:val="00670020"/>
    <w:rsid w:val="00671027"/>
    <w:rsid w:val="00676718"/>
    <w:rsid w:val="00683E42"/>
    <w:rsid w:val="00690E9A"/>
    <w:rsid w:val="006A123F"/>
    <w:rsid w:val="006A1C65"/>
    <w:rsid w:val="006A2F18"/>
    <w:rsid w:val="006A5DD9"/>
    <w:rsid w:val="006B2915"/>
    <w:rsid w:val="006B34C2"/>
    <w:rsid w:val="006B56D7"/>
    <w:rsid w:val="006C0B63"/>
    <w:rsid w:val="006C7601"/>
    <w:rsid w:val="006D16AA"/>
    <w:rsid w:val="006F66AC"/>
    <w:rsid w:val="00701AC5"/>
    <w:rsid w:val="00707DC7"/>
    <w:rsid w:val="00711D81"/>
    <w:rsid w:val="00713EF5"/>
    <w:rsid w:val="007341F0"/>
    <w:rsid w:val="0073568C"/>
    <w:rsid w:val="0074576C"/>
    <w:rsid w:val="00754BA5"/>
    <w:rsid w:val="007562C3"/>
    <w:rsid w:val="00763414"/>
    <w:rsid w:val="00764B34"/>
    <w:rsid w:val="007677AE"/>
    <w:rsid w:val="00776EEE"/>
    <w:rsid w:val="00791002"/>
    <w:rsid w:val="007C72F6"/>
    <w:rsid w:val="007D7975"/>
    <w:rsid w:val="007D7AB9"/>
    <w:rsid w:val="007E2701"/>
    <w:rsid w:val="007E3972"/>
    <w:rsid w:val="007E6ECB"/>
    <w:rsid w:val="007F7FA0"/>
    <w:rsid w:val="00801A42"/>
    <w:rsid w:val="00816966"/>
    <w:rsid w:val="00817D26"/>
    <w:rsid w:val="008202C8"/>
    <w:rsid w:val="00821CD4"/>
    <w:rsid w:val="00833A3E"/>
    <w:rsid w:val="008423A7"/>
    <w:rsid w:val="008440CC"/>
    <w:rsid w:val="00846DBD"/>
    <w:rsid w:val="00860628"/>
    <w:rsid w:val="0089107E"/>
    <w:rsid w:val="00891604"/>
    <w:rsid w:val="008B3AC2"/>
    <w:rsid w:val="008B4CB5"/>
    <w:rsid w:val="008D225B"/>
    <w:rsid w:val="008D3F6C"/>
    <w:rsid w:val="008D479E"/>
    <w:rsid w:val="008E2EEC"/>
    <w:rsid w:val="008E7E09"/>
    <w:rsid w:val="008F44B1"/>
    <w:rsid w:val="00912540"/>
    <w:rsid w:val="00921BF8"/>
    <w:rsid w:val="00934A5E"/>
    <w:rsid w:val="009367F9"/>
    <w:rsid w:val="009453AE"/>
    <w:rsid w:val="0095084E"/>
    <w:rsid w:val="009642BE"/>
    <w:rsid w:val="0096761E"/>
    <w:rsid w:val="009750DB"/>
    <w:rsid w:val="00976D6F"/>
    <w:rsid w:val="00976EE1"/>
    <w:rsid w:val="00984897"/>
    <w:rsid w:val="009872CC"/>
    <w:rsid w:val="009B10F1"/>
    <w:rsid w:val="009B368D"/>
    <w:rsid w:val="009C2171"/>
    <w:rsid w:val="009C24D4"/>
    <w:rsid w:val="009E0429"/>
    <w:rsid w:val="009F5211"/>
    <w:rsid w:val="00A073B5"/>
    <w:rsid w:val="00A13C96"/>
    <w:rsid w:val="00A1628F"/>
    <w:rsid w:val="00A21682"/>
    <w:rsid w:val="00A27F49"/>
    <w:rsid w:val="00A40EFA"/>
    <w:rsid w:val="00A42352"/>
    <w:rsid w:val="00A4419A"/>
    <w:rsid w:val="00A527E4"/>
    <w:rsid w:val="00A549D8"/>
    <w:rsid w:val="00A5640D"/>
    <w:rsid w:val="00A729D6"/>
    <w:rsid w:val="00A761C1"/>
    <w:rsid w:val="00A76654"/>
    <w:rsid w:val="00A938BF"/>
    <w:rsid w:val="00AA77CE"/>
    <w:rsid w:val="00AB7BC4"/>
    <w:rsid w:val="00AC11C1"/>
    <w:rsid w:val="00AD4A6F"/>
    <w:rsid w:val="00AE23EB"/>
    <w:rsid w:val="00AE2C57"/>
    <w:rsid w:val="00AF4615"/>
    <w:rsid w:val="00B210B8"/>
    <w:rsid w:val="00B32E2F"/>
    <w:rsid w:val="00B50891"/>
    <w:rsid w:val="00B50DF8"/>
    <w:rsid w:val="00B54EA0"/>
    <w:rsid w:val="00B5AFE5"/>
    <w:rsid w:val="00B60EFB"/>
    <w:rsid w:val="00B65366"/>
    <w:rsid w:val="00B679A3"/>
    <w:rsid w:val="00B76272"/>
    <w:rsid w:val="00B77807"/>
    <w:rsid w:val="00B866C6"/>
    <w:rsid w:val="00B908A4"/>
    <w:rsid w:val="00B93ABC"/>
    <w:rsid w:val="00B940E9"/>
    <w:rsid w:val="00BA1206"/>
    <w:rsid w:val="00BC7FE6"/>
    <w:rsid w:val="00BE3709"/>
    <w:rsid w:val="00BE6BAD"/>
    <w:rsid w:val="00BF4EF6"/>
    <w:rsid w:val="00C4510C"/>
    <w:rsid w:val="00C54F9A"/>
    <w:rsid w:val="00C66E32"/>
    <w:rsid w:val="00C81E53"/>
    <w:rsid w:val="00CA489B"/>
    <w:rsid w:val="00CB6CC8"/>
    <w:rsid w:val="00CB75CD"/>
    <w:rsid w:val="00CC4C93"/>
    <w:rsid w:val="00D120D2"/>
    <w:rsid w:val="00D20D7C"/>
    <w:rsid w:val="00D26FCA"/>
    <w:rsid w:val="00D40955"/>
    <w:rsid w:val="00D40C53"/>
    <w:rsid w:val="00D42CF4"/>
    <w:rsid w:val="00D6147E"/>
    <w:rsid w:val="00D6407C"/>
    <w:rsid w:val="00D64BD6"/>
    <w:rsid w:val="00D87AF7"/>
    <w:rsid w:val="00DA120C"/>
    <w:rsid w:val="00DC4BEF"/>
    <w:rsid w:val="00DD0E7F"/>
    <w:rsid w:val="00DF23AC"/>
    <w:rsid w:val="00E10628"/>
    <w:rsid w:val="00E144CD"/>
    <w:rsid w:val="00E2292B"/>
    <w:rsid w:val="00E26BFC"/>
    <w:rsid w:val="00E341E9"/>
    <w:rsid w:val="00E521A9"/>
    <w:rsid w:val="00EA6E28"/>
    <w:rsid w:val="00EB7AE9"/>
    <w:rsid w:val="00EF1FA1"/>
    <w:rsid w:val="00EF3D3B"/>
    <w:rsid w:val="00EF59CB"/>
    <w:rsid w:val="00F0752A"/>
    <w:rsid w:val="00F3159B"/>
    <w:rsid w:val="00F378D0"/>
    <w:rsid w:val="00F43CE1"/>
    <w:rsid w:val="00F52515"/>
    <w:rsid w:val="00F64B5F"/>
    <w:rsid w:val="00F76A7F"/>
    <w:rsid w:val="00F838E1"/>
    <w:rsid w:val="00F842DC"/>
    <w:rsid w:val="00F876FF"/>
    <w:rsid w:val="00F93A89"/>
    <w:rsid w:val="00F9685E"/>
    <w:rsid w:val="00F970FA"/>
    <w:rsid w:val="00FA2721"/>
    <w:rsid w:val="00FA3D11"/>
    <w:rsid w:val="00FB05DC"/>
    <w:rsid w:val="00FD1596"/>
    <w:rsid w:val="00FF3CE2"/>
    <w:rsid w:val="0233CACC"/>
    <w:rsid w:val="02C2CB9A"/>
    <w:rsid w:val="034A946A"/>
    <w:rsid w:val="035A5ABF"/>
    <w:rsid w:val="03643281"/>
    <w:rsid w:val="037F9085"/>
    <w:rsid w:val="043ADF0A"/>
    <w:rsid w:val="04E0E638"/>
    <w:rsid w:val="04FEB74C"/>
    <w:rsid w:val="059D2200"/>
    <w:rsid w:val="05CAC367"/>
    <w:rsid w:val="0748FFB9"/>
    <w:rsid w:val="07A49A4B"/>
    <w:rsid w:val="082BE771"/>
    <w:rsid w:val="083784BC"/>
    <w:rsid w:val="088F97EF"/>
    <w:rsid w:val="08D662C6"/>
    <w:rsid w:val="095DF4B7"/>
    <w:rsid w:val="0A59B374"/>
    <w:rsid w:val="0A60D47C"/>
    <w:rsid w:val="0AB039AA"/>
    <w:rsid w:val="0B1C7C60"/>
    <w:rsid w:val="0B6A56D0"/>
    <w:rsid w:val="0BEEF840"/>
    <w:rsid w:val="0BF0F642"/>
    <w:rsid w:val="0CB22928"/>
    <w:rsid w:val="0CB43555"/>
    <w:rsid w:val="0CFBB588"/>
    <w:rsid w:val="0D384FB2"/>
    <w:rsid w:val="0D7B262A"/>
    <w:rsid w:val="0DE75307"/>
    <w:rsid w:val="0DF1A38A"/>
    <w:rsid w:val="0E42FEF1"/>
    <w:rsid w:val="0F5B3A68"/>
    <w:rsid w:val="107F8D1C"/>
    <w:rsid w:val="10F4B353"/>
    <w:rsid w:val="10F5F045"/>
    <w:rsid w:val="11D51AF8"/>
    <w:rsid w:val="121A11E7"/>
    <w:rsid w:val="12365CFB"/>
    <w:rsid w:val="1291C0A6"/>
    <w:rsid w:val="12A1F5CA"/>
    <w:rsid w:val="12CE8A37"/>
    <w:rsid w:val="133F0E1F"/>
    <w:rsid w:val="134A799C"/>
    <w:rsid w:val="142D9107"/>
    <w:rsid w:val="150E79F9"/>
    <w:rsid w:val="154B26E4"/>
    <w:rsid w:val="1572C222"/>
    <w:rsid w:val="15B9367D"/>
    <w:rsid w:val="167860EC"/>
    <w:rsid w:val="16D9DDCC"/>
    <w:rsid w:val="1724FDC8"/>
    <w:rsid w:val="172E0318"/>
    <w:rsid w:val="1796F239"/>
    <w:rsid w:val="17B6738A"/>
    <w:rsid w:val="18DFDF40"/>
    <w:rsid w:val="190A1DA5"/>
    <w:rsid w:val="196024C3"/>
    <w:rsid w:val="19712231"/>
    <w:rsid w:val="1A441F95"/>
    <w:rsid w:val="1AA5EE06"/>
    <w:rsid w:val="1AFE9C11"/>
    <w:rsid w:val="1B6ABB39"/>
    <w:rsid w:val="1BD1F19B"/>
    <w:rsid w:val="1C1B0BD7"/>
    <w:rsid w:val="1C52371E"/>
    <w:rsid w:val="1C62DB78"/>
    <w:rsid w:val="1C928BB3"/>
    <w:rsid w:val="1D844F70"/>
    <w:rsid w:val="1DA3FE0D"/>
    <w:rsid w:val="1DC2B5ED"/>
    <w:rsid w:val="1DE5B64D"/>
    <w:rsid w:val="1DE9BC8A"/>
    <w:rsid w:val="1E4C7B8C"/>
    <w:rsid w:val="1E4F406B"/>
    <w:rsid w:val="1F19F00F"/>
    <w:rsid w:val="202881D2"/>
    <w:rsid w:val="20B9F794"/>
    <w:rsid w:val="2110D96C"/>
    <w:rsid w:val="212F509C"/>
    <w:rsid w:val="21EA5F49"/>
    <w:rsid w:val="2293CE78"/>
    <w:rsid w:val="2312EFA3"/>
    <w:rsid w:val="235266BF"/>
    <w:rsid w:val="23FB6174"/>
    <w:rsid w:val="24DB657E"/>
    <w:rsid w:val="2503CFAF"/>
    <w:rsid w:val="2586A4B2"/>
    <w:rsid w:val="2599D8C2"/>
    <w:rsid w:val="26894B06"/>
    <w:rsid w:val="26A87CE0"/>
    <w:rsid w:val="26B64888"/>
    <w:rsid w:val="26FADD2C"/>
    <w:rsid w:val="27629178"/>
    <w:rsid w:val="28262F87"/>
    <w:rsid w:val="29543786"/>
    <w:rsid w:val="29A85AE3"/>
    <w:rsid w:val="29BD107C"/>
    <w:rsid w:val="29E9F8E1"/>
    <w:rsid w:val="2A3974A7"/>
    <w:rsid w:val="2A671637"/>
    <w:rsid w:val="2AC3BE83"/>
    <w:rsid w:val="2B58E0DD"/>
    <w:rsid w:val="2BC7D650"/>
    <w:rsid w:val="2BDAA8BA"/>
    <w:rsid w:val="2BE951E7"/>
    <w:rsid w:val="2BEE6B8C"/>
    <w:rsid w:val="2C813264"/>
    <w:rsid w:val="2C9A6D3E"/>
    <w:rsid w:val="2D367061"/>
    <w:rsid w:val="2EE99D2A"/>
    <w:rsid w:val="2F430C49"/>
    <w:rsid w:val="304DCB8F"/>
    <w:rsid w:val="30A512B1"/>
    <w:rsid w:val="319B3215"/>
    <w:rsid w:val="320890CE"/>
    <w:rsid w:val="327F7726"/>
    <w:rsid w:val="32F88BC8"/>
    <w:rsid w:val="33FBD4FC"/>
    <w:rsid w:val="3450DC06"/>
    <w:rsid w:val="34C2B8BF"/>
    <w:rsid w:val="34CCDDE6"/>
    <w:rsid w:val="34F59CE7"/>
    <w:rsid w:val="3585D551"/>
    <w:rsid w:val="35E43793"/>
    <w:rsid w:val="369C8FA3"/>
    <w:rsid w:val="3735A9EF"/>
    <w:rsid w:val="3738DBB5"/>
    <w:rsid w:val="375CADB5"/>
    <w:rsid w:val="3798CF6B"/>
    <w:rsid w:val="37E27DB5"/>
    <w:rsid w:val="37EFBCD5"/>
    <w:rsid w:val="39CDF417"/>
    <w:rsid w:val="3A3E7422"/>
    <w:rsid w:val="3A4A3178"/>
    <w:rsid w:val="3A7713CF"/>
    <w:rsid w:val="3AA03FFE"/>
    <w:rsid w:val="3AA36FDB"/>
    <w:rsid w:val="3AE4FDCC"/>
    <w:rsid w:val="3B0543A2"/>
    <w:rsid w:val="3B54D5E3"/>
    <w:rsid w:val="3B685C9C"/>
    <w:rsid w:val="3C32F218"/>
    <w:rsid w:val="3CD2ADB6"/>
    <w:rsid w:val="3D52544B"/>
    <w:rsid w:val="3D841E8C"/>
    <w:rsid w:val="3D923ED4"/>
    <w:rsid w:val="3E3CBA29"/>
    <w:rsid w:val="3EEF713A"/>
    <w:rsid w:val="3F68FE91"/>
    <w:rsid w:val="3FAAB7BA"/>
    <w:rsid w:val="406F9A2F"/>
    <w:rsid w:val="423236B7"/>
    <w:rsid w:val="426DB513"/>
    <w:rsid w:val="42A9DA1B"/>
    <w:rsid w:val="4391F1B6"/>
    <w:rsid w:val="440BBE24"/>
    <w:rsid w:val="4479CDBD"/>
    <w:rsid w:val="44B6737A"/>
    <w:rsid w:val="453C7550"/>
    <w:rsid w:val="45A728E2"/>
    <w:rsid w:val="45C39847"/>
    <w:rsid w:val="45E5E47F"/>
    <w:rsid w:val="45E94916"/>
    <w:rsid w:val="46F263C3"/>
    <w:rsid w:val="47164C34"/>
    <w:rsid w:val="474C2641"/>
    <w:rsid w:val="4831605D"/>
    <w:rsid w:val="49DB610D"/>
    <w:rsid w:val="4A850869"/>
    <w:rsid w:val="4B2372B8"/>
    <w:rsid w:val="4B85FF09"/>
    <w:rsid w:val="4BB1B923"/>
    <w:rsid w:val="4BC68B62"/>
    <w:rsid w:val="4BCC0D06"/>
    <w:rsid w:val="4C67C1D6"/>
    <w:rsid w:val="4CA64D8D"/>
    <w:rsid w:val="4CB1F7A0"/>
    <w:rsid w:val="4CCD7368"/>
    <w:rsid w:val="4CE4487D"/>
    <w:rsid w:val="4D4D8984"/>
    <w:rsid w:val="4EA6FAD5"/>
    <w:rsid w:val="4EE7F190"/>
    <w:rsid w:val="5061DC4D"/>
    <w:rsid w:val="5138B5D1"/>
    <w:rsid w:val="5190FD80"/>
    <w:rsid w:val="51F11778"/>
    <w:rsid w:val="5253C5E2"/>
    <w:rsid w:val="530D541B"/>
    <w:rsid w:val="539FE196"/>
    <w:rsid w:val="53AEE6A5"/>
    <w:rsid w:val="53F82CCD"/>
    <w:rsid w:val="54158A15"/>
    <w:rsid w:val="547309A0"/>
    <w:rsid w:val="54E9776D"/>
    <w:rsid w:val="5567B35A"/>
    <w:rsid w:val="558734AB"/>
    <w:rsid w:val="56204EF7"/>
    <w:rsid w:val="571F5FA1"/>
    <w:rsid w:val="574C825D"/>
    <w:rsid w:val="575F6AF6"/>
    <w:rsid w:val="5787B4FA"/>
    <w:rsid w:val="580AD7AF"/>
    <w:rsid w:val="5814CEC6"/>
    <w:rsid w:val="585ADA41"/>
    <w:rsid w:val="5867E5FD"/>
    <w:rsid w:val="5868F223"/>
    <w:rsid w:val="59D3AD48"/>
    <w:rsid w:val="5A77145E"/>
    <w:rsid w:val="5AA6F1D0"/>
    <w:rsid w:val="5B56881D"/>
    <w:rsid w:val="5BEFA269"/>
    <w:rsid w:val="5C9DE18D"/>
    <w:rsid w:val="5DC929D6"/>
    <w:rsid w:val="5E1E45B6"/>
    <w:rsid w:val="5E57B3BE"/>
    <w:rsid w:val="5E77B871"/>
    <w:rsid w:val="5EADCA2F"/>
    <w:rsid w:val="5FF433A8"/>
    <w:rsid w:val="6043E7DC"/>
    <w:rsid w:val="60D63493"/>
    <w:rsid w:val="60F5B5E4"/>
    <w:rsid w:val="615C3D3C"/>
    <w:rsid w:val="61FAE29A"/>
    <w:rsid w:val="62030301"/>
    <w:rsid w:val="62BADB3D"/>
    <w:rsid w:val="62BC4C76"/>
    <w:rsid w:val="62F09C6F"/>
    <w:rsid w:val="63D66736"/>
    <w:rsid w:val="63DADC58"/>
    <w:rsid w:val="64CB580D"/>
    <w:rsid w:val="64DE05B8"/>
    <w:rsid w:val="6526613E"/>
    <w:rsid w:val="6576ACB9"/>
    <w:rsid w:val="65844CBE"/>
    <w:rsid w:val="66A314F5"/>
    <w:rsid w:val="674B7592"/>
    <w:rsid w:val="675E23A2"/>
    <w:rsid w:val="6768ADE7"/>
    <w:rsid w:val="678E85BB"/>
    <w:rsid w:val="688E8B57"/>
    <w:rsid w:val="68C2BA18"/>
    <w:rsid w:val="693B5F1D"/>
    <w:rsid w:val="69535EF5"/>
    <w:rsid w:val="6995CCCA"/>
    <w:rsid w:val="69A5BAA8"/>
    <w:rsid w:val="69B3EA4C"/>
    <w:rsid w:val="69E639AA"/>
    <w:rsid w:val="6A1F47FF"/>
    <w:rsid w:val="6A2AA014"/>
    <w:rsid w:val="6AB9E282"/>
    <w:rsid w:val="6ABE22DB"/>
    <w:rsid w:val="6BB7C8F9"/>
    <w:rsid w:val="6C380E7B"/>
    <w:rsid w:val="6D278A6E"/>
    <w:rsid w:val="6D2D7714"/>
    <w:rsid w:val="6D7DA0DF"/>
    <w:rsid w:val="6E491722"/>
    <w:rsid w:val="6EA63A4F"/>
    <w:rsid w:val="6F30D5D8"/>
    <w:rsid w:val="6F6319FC"/>
    <w:rsid w:val="6F7C742F"/>
    <w:rsid w:val="6FA7BA28"/>
    <w:rsid w:val="7167EA91"/>
    <w:rsid w:val="71F46862"/>
    <w:rsid w:val="73015349"/>
    <w:rsid w:val="75209707"/>
    <w:rsid w:val="752CDA0D"/>
    <w:rsid w:val="7537A20A"/>
    <w:rsid w:val="75756775"/>
    <w:rsid w:val="758DC938"/>
    <w:rsid w:val="75D6E374"/>
    <w:rsid w:val="769E23B7"/>
    <w:rsid w:val="76F1F79D"/>
    <w:rsid w:val="77D0188F"/>
    <w:rsid w:val="78EEAC40"/>
    <w:rsid w:val="79E409F8"/>
    <w:rsid w:val="7A14BB88"/>
    <w:rsid w:val="7AD4C51E"/>
    <w:rsid w:val="7AE7C3A2"/>
    <w:rsid w:val="7AFA9D6E"/>
    <w:rsid w:val="7BD2C31A"/>
    <w:rsid w:val="7C6E7066"/>
    <w:rsid w:val="7C7D0384"/>
    <w:rsid w:val="7D095D99"/>
    <w:rsid w:val="7D3C2F22"/>
    <w:rsid w:val="7D67E18C"/>
    <w:rsid w:val="7E86A9C3"/>
    <w:rsid w:val="7EA89E24"/>
    <w:rsid w:val="7F18B365"/>
    <w:rsid w:val="7F1A9295"/>
    <w:rsid w:val="7F41B870"/>
    <w:rsid w:val="7F6D92C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A7970F"/>
  <w15:docId w15:val="{20114DAA-E50A-42A1-BF19-2FD3FA28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styleId="Mention">
    <w:name w:val="Mention"/>
    <w:basedOn w:val="DefaultParagraphFont"/>
    <w:uiPriority w:val="99"/>
    <w:unhideWhenUsed/>
    <w:rsid w:val="00F315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79D67DDF74F4183A11D779E27DD4E" ma:contentTypeVersion="16" ma:contentTypeDescription="Create a new document." ma:contentTypeScope="" ma:versionID="9a3944a61896087beed86db9ad0714c6">
  <xsd:schema xmlns:xsd="http://www.w3.org/2001/XMLSchema" xmlns:xs="http://www.w3.org/2001/XMLSchema" xmlns:p="http://schemas.microsoft.com/office/2006/metadata/properties" xmlns:ns2="cf77dba2-a07c-4bbc-9284-5f61cdd380f7" xmlns:ns3="f50310a3-d840-4029-82c7-745f014a81ac" targetNamespace="http://schemas.microsoft.com/office/2006/metadata/properties" ma:root="true" ma:fieldsID="194bd39fbce0eedc5974e282bed4c073" ns2:_="" ns3:_="">
    <xsd:import namespace="cf77dba2-a07c-4bbc-9284-5f61cdd380f7"/>
    <xsd:import namespace="f50310a3-d840-4029-82c7-745f014a81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dba2-a07c-4bbc-9284-5f61cdd38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16094f-b7de-425d-8258-ab2f4b9e4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0310a3-d840-4029-82c7-745f014a81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d28e4e-5119-4328-b481-715056a68743}" ma:internalName="TaxCatchAll" ma:showField="CatchAllData" ma:web="f50310a3-d840-4029-82c7-745f014a8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0310a3-d840-4029-82c7-745f014a81ac" xsi:nil="true"/>
    <lcf76f155ced4ddcb4097134ff3c332f xmlns="cf77dba2-a07c-4bbc-9284-5f61cdd380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4C6CC-9728-4075-8D26-03754EBF1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dba2-a07c-4bbc-9284-5f61cdd380f7"/>
    <ds:schemaRef ds:uri="f50310a3-d840-4029-82c7-745f014a8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72293-ED1E-48B3-AC9A-6DAA2747F5B4}">
  <ds:schemaRefs>
    <ds:schemaRef ds:uri="http://schemas.microsoft.com/sharepoint/v3/contenttype/forms"/>
  </ds:schemaRefs>
</ds:datastoreItem>
</file>

<file path=customXml/itemProps3.xml><?xml version="1.0" encoding="utf-8"?>
<ds:datastoreItem xmlns:ds="http://schemas.openxmlformats.org/officeDocument/2006/customXml" ds:itemID="{F179B761-124D-42FC-86C6-D6CC253A102C}">
  <ds:schemaRefs>
    <ds:schemaRef ds:uri="http://schemas.microsoft.com/office/2006/metadata/properties"/>
    <ds:schemaRef ds:uri="http://schemas.microsoft.com/office/infopath/2007/PartnerControls"/>
    <ds:schemaRef ds:uri="f50310a3-d840-4029-82c7-745f014a81ac"/>
    <ds:schemaRef ds:uri="cf77dba2-a07c-4bbc-9284-5f61cdd380f7"/>
  </ds:schemaRefs>
</ds:datastoreItem>
</file>

<file path=docProps/app.xml><?xml version="1.0" encoding="utf-8"?>
<Properties xmlns="http://schemas.openxmlformats.org/officeDocument/2006/extended-properties" xmlns:vt="http://schemas.openxmlformats.org/officeDocument/2006/docPropsVTypes">
  <Template>article</Template>
  <TotalTime>31</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cp:lastModifiedBy>Aulian Fajarrahman</cp:lastModifiedBy>
  <cp:revision>86</cp:revision>
  <cp:lastPrinted>2014-09-02T12:36:00Z</cp:lastPrinted>
  <dcterms:created xsi:type="dcterms:W3CDTF">2014-09-02T18:20:00Z</dcterms:created>
  <dcterms:modified xsi:type="dcterms:W3CDTF">2023-07-05T02:06:00Z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ContentTypeId">
    <vt:lpwstr>0x01010028179D67DDF74F4183A11D779E27DD4E</vt:lpwstr>
  </property>
  <property fmtid="{D5CDD505-2E9C-101B-9397-08002B2CF9AE}" pid="8" name="MediaServiceImageTags">
    <vt:lpwstr/>
  </property>
</Properties>
</file>