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6A3C" w14:textId="2A0990D9" w:rsidR="00034861" w:rsidRDefault="00034861" w:rsidP="00034861">
      <w:pPr>
        <w:jc w:val="center"/>
        <w:rPr>
          <w:rFonts w:ascii="Times New Roman" w:hAnsi="Times New Roman" w:cs="Times New Roman"/>
          <w:b/>
          <w:bCs/>
        </w:rPr>
      </w:pPr>
      <w:r>
        <w:rPr>
          <w:rFonts w:ascii="Times New Roman" w:hAnsi="Times New Roman" w:cs="Times New Roman"/>
          <w:b/>
          <w:bCs/>
        </w:rPr>
        <w:t xml:space="preserve">Appendix A: </w:t>
      </w:r>
      <w:r w:rsidR="008D2F52">
        <w:rPr>
          <w:rFonts w:ascii="Times New Roman" w:hAnsi="Times New Roman" w:cs="Times New Roman"/>
          <w:b/>
          <w:bCs/>
        </w:rPr>
        <w:t>Intervention Details</w:t>
      </w:r>
    </w:p>
    <w:p w14:paraId="3511E90F" w14:textId="77777777" w:rsidR="008D2F52" w:rsidRDefault="008D2F52" w:rsidP="00034861">
      <w:pPr>
        <w:jc w:val="center"/>
        <w:rPr>
          <w:rFonts w:ascii="Times New Roman" w:hAnsi="Times New Roman" w:cs="Times New Roman"/>
          <w:b/>
          <w:bCs/>
        </w:rPr>
      </w:pPr>
    </w:p>
    <w:p w14:paraId="6487DAC8" w14:textId="2DC07A51" w:rsidR="008D2F52" w:rsidRDefault="005B0EB1" w:rsidP="008D2F52">
      <w:pPr>
        <w:rPr>
          <w:rFonts w:ascii="Times New Roman" w:hAnsi="Times New Roman" w:cs="Times New Roman"/>
        </w:rPr>
      </w:pPr>
      <w:r>
        <w:rPr>
          <w:rFonts w:ascii="Times New Roman" w:hAnsi="Times New Roman" w:cs="Times New Roman"/>
        </w:rPr>
        <w:t>Th</w:t>
      </w:r>
      <w:r w:rsidR="00D2490C">
        <w:rPr>
          <w:rFonts w:ascii="Times New Roman" w:hAnsi="Times New Roman" w:cs="Times New Roman"/>
        </w:rPr>
        <w:t>e assessed intervention</w:t>
      </w:r>
      <w:r>
        <w:rPr>
          <w:rFonts w:ascii="Times New Roman" w:hAnsi="Times New Roman" w:cs="Times New Roman"/>
        </w:rPr>
        <w:t xml:space="preserve"> provides low</w:t>
      </w:r>
      <w:r w:rsidR="001C0B57">
        <w:rPr>
          <w:rFonts w:ascii="Times New Roman" w:hAnsi="Times New Roman" w:cs="Times New Roman"/>
        </w:rPr>
        <w:t>-</w:t>
      </w:r>
      <w:r>
        <w:rPr>
          <w:rFonts w:ascii="Times New Roman" w:hAnsi="Times New Roman" w:cs="Times New Roman"/>
        </w:rPr>
        <w:t xml:space="preserve">barrier buprenorphine access from mobile health clinics attending established Syringe Service Program </w:t>
      </w:r>
      <w:r w:rsidR="00C14065">
        <w:rPr>
          <w:rFonts w:ascii="Times New Roman" w:hAnsi="Times New Roman" w:cs="Times New Roman"/>
        </w:rPr>
        <w:t>sites. The goal of the service is to</w:t>
      </w:r>
      <w:r w:rsidR="00A34A27">
        <w:rPr>
          <w:rFonts w:ascii="Times New Roman" w:hAnsi="Times New Roman" w:cs="Times New Roman"/>
        </w:rPr>
        <w:t xml:space="preserve"> </w:t>
      </w:r>
      <w:r w:rsidR="00A34A27" w:rsidRPr="00A34A27">
        <w:rPr>
          <w:rFonts w:ascii="Times New Roman" w:hAnsi="Times New Roman" w:cs="Times New Roman"/>
        </w:rPr>
        <w:t>reduce the limitations on the availability of buprenorphine in Allegheny County, given the unprecedented rate of morbidity and mortality among people who use opioids.</w:t>
      </w:r>
      <w:r w:rsidR="00A34A27">
        <w:rPr>
          <w:rFonts w:ascii="Times New Roman" w:hAnsi="Times New Roman" w:cs="Times New Roman"/>
        </w:rPr>
        <w:t xml:space="preserve"> By eliminating cost and location barriers from </w:t>
      </w:r>
      <w:r w:rsidR="008E75AE">
        <w:rPr>
          <w:rFonts w:ascii="Times New Roman" w:hAnsi="Times New Roman" w:cs="Times New Roman"/>
        </w:rPr>
        <w:t xml:space="preserve">the operation of </w:t>
      </w:r>
      <w:r w:rsidR="002767ED">
        <w:rPr>
          <w:rFonts w:ascii="Times New Roman" w:hAnsi="Times New Roman" w:cs="Times New Roman"/>
        </w:rPr>
        <w:t xml:space="preserve">buprenorphine </w:t>
      </w:r>
      <w:r w:rsidR="008E75AE">
        <w:rPr>
          <w:rFonts w:ascii="Times New Roman" w:hAnsi="Times New Roman" w:cs="Times New Roman"/>
        </w:rPr>
        <w:t>services, Prevention Point Pittsburgh</w:t>
      </w:r>
      <w:r w:rsidR="00875067">
        <w:rPr>
          <w:rFonts w:ascii="Times New Roman" w:hAnsi="Times New Roman" w:cs="Times New Roman"/>
        </w:rPr>
        <w:t xml:space="preserve"> (PPP)</w:t>
      </w:r>
      <w:r w:rsidR="008E75AE">
        <w:rPr>
          <w:rFonts w:ascii="Times New Roman" w:hAnsi="Times New Roman" w:cs="Times New Roman"/>
        </w:rPr>
        <w:t xml:space="preserve"> </w:t>
      </w:r>
      <w:r w:rsidR="002767ED">
        <w:rPr>
          <w:rFonts w:ascii="Times New Roman" w:hAnsi="Times New Roman" w:cs="Times New Roman"/>
        </w:rPr>
        <w:t xml:space="preserve">worked to </w:t>
      </w:r>
      <w:r w:rsidR="00006927" w:rsidRPr="00006927">
        <w:rPr>
          <w:rFonts w:ascii="Times New Roman" w:hAnsi="Times New Roman" w:cs="Times New Roman"/>
        </w:rPr>
        <w:t>create a patient-centric and community-based alternative to existing MOUD access structures. Given the current context</w:t>
      </w:r>
      <w:r w:rsidR="00285E23">
        <w:rPr>
          <w:rFonts w:ascii="Times New Roman" w:hAnsi="Times New Roman" w:cs="Times New Roman"/>
        </w:rPr>
        <w:t>,</w:t>
      </w:r>
      <w:r w:rsidR="00006927" w:rsidRPr="00006927">
        <w:rPr>
          <w:rFonts w:ascii="Times New Roman" w:hAnsi="Times New Roman" w:cs="Times New Roman"/>
        </w:rPr>
        <w:t xml:space="preserve"> in which the drug supply is increasingly potent and unpredictable, low-barrier access to MOUD was deployed to extend the reach of a proven intervention. </w:t>
      </w:r>
    </w:p>
    <w:p w14:paraId="1D17F1C2" w14:textId="77777777" w:rsidR="00E412C0" w:rsidRDefault="00E412C0" w:rsidP="008D2F52">
      <w:pPr>
        <w:rPr>
          <w:rFonts w:ascii="Times New Roman" w:hAnsi="Times New Roman" w:cs="Times New Roman"/>
        </w:rPr>
      </w:pPr>
    </w:p>
    <w:p w14:paraId="7F38FD8C" w14:textId="578CF1AD" w:rsidR="00E412C0" w:rsidRDefault="00690134" w:rsidP="00E412C0">
      <w:pPr>
        <w:rPr>
          <w:rFonts w:ascii="Times New Roman" w:hAnsi="Times New Roman" w:cs="Times New Roman"/>
        </w:rPr>
      </w:pPr>
      <w:r>
        <w:rPr>
          <w:rFonts w:ascii="Times New Roman" w:hAnsi="Times New Roman" w:cs="Times New Roman"/>
        </w:rPr>
        <w:t xml:space="preserve">The </w:t>
      </w:r>
      <w:r w:rsidR="00E412C0" w:rsidRPr="00E412C0">
        <w:rPr>
          <w:rFonts w:ascii="Times New Roman" w:hAnsi="Times New Roman" w:cs="Times New Roman"/>
        </w:rPr>
        <w:t>non-punitive nature of service delivery</w:t>
      </w:r>
      <w:r>
        <w:rPr>
          <w:rFonts w:ascii="Times New Roman" w:hAnsi="Times New Roman" w:cs="Times New Roman"/>
        </w:rPr>
        <w:t xml:space="preserve"> is reflective of the intervention’s theoretical foundation</w:t>
      </w:r>
      <w:r w:rsidR="00E412C0" w:rsidRPr="00E412C0">
        <w:rPr>
          <w:rFonts w:ascii="Times New Roman" w:hAnsi="Times New Roman" w:cs="Times New Roman"/>
        </w:rPr>
        <w:t xml:space="preserve">. Appointments are not </w:t>
      </w:r>
      <w:r w:rsidR="00813746">
        <w:rPr>
          <w:rFonts w:ascii="Times New Roman" w:hAnsi="Times New Roman" w:cs="Times New Roman"/>
        </w:rPr>
        <w:t>required</w:t>
      </w:r>
      <w:r w:rsidR="00E412C0" w:rsidRPr="00E412C0">
        <w:rPr>
          <w:rFonts w:ascii="Times New Roman" w:hAnsi="Times New Roman" w:cs="Times New Roman"/>
        </w:rPr>
        <w:t xml:space="preserve">, and patients are always welcome to </w:t>
      </w:r>
      <w:r w:rsidR="00813746">
        <w:rPr>
          <w:rFonts w:ascii="Times New Roman" w:hAnsi="Times New Roman" w:cs="Times New Roman"/>
        </w:rPr>
        <w:t>return to treatment after an absence</w:t>
      </w:r>
      <w:r w:rsidR="00E412C0" w:rsidRPr="00E412C0">
        <w:rPr>
          <w:rFonts w:ascii="Times New Roman" w:hAnsi="Times New Roman" w:cs="Times New Roman"/>
        </w:rPr>
        <w:t xml:space="preserve"> regardless of the</w:t>
      </w:r>
      <w:r>
        <w:rPr>
          <w:rFonts w:ascii="Times New Roman" w:hAnsi="Times New Roman" w:cs="Times New Roman"/>
        </w:rPr>
        <w:t>ir</w:t>
      </w:r>
      <w:r w:rsidR="00E412C0" w:rsidRPr="00E412C0">
        <w:rPr>
          <w:rFonts w:ascii="Times New Roman" w:hAnsi="Times New Roman" w:cs="Times New Roman"/>
        </w:rPr>
        <w:t xml:space="preserve"> reason. U</w:t>
      </w:r>
      <w:r w:rsidR="002C38EA">
        <w:rPr>
          <w:rFonts w:ascii="Times New Roman" w:hAnsi="Times New Roman" w:cs="Times New Roman"/>
        </w:rPr>
        <w:t>rina</w:t>
      </w:r>
      <w:r>
        <w:rPr>
          <w:rFonts w:ascii="Times New Roman" w:hAnsi="Times New Roman" w:cs="Times New Roman"/>
        </w:rPr>
        <w:t>lysis</w:t>
      </w:r>
      <w:r w:rsidR="002C38EA">
        <w:rPr>
          <w:rFonts w:ascii="Times New Roman" w:hAnsi="Times New Roman" w:cs="Times New Roman"/>
        </w:rPr>
        <w:t xml:space="preserve"> drug screeni</w:t>
      </w:r>
      <w:r w:rsidR="00E412C0" w:rsidRPr="00E412C0">
        <w:rPr>
          <w:rFonts w:ascii="Times New Roman" w:hAnsi="Times New Roman" w:cs="Times New Roman"/>
        </w:rPr>
        <w:t xml:space="preserve">ng is </w:t>
      </w:r>
      <w:r w:rsidR="00E96C6C">
        <w:rPr>
          <w:rFonts w:ascii="Times New Roman" w:hAnsi="Times New Roman" w:cs="Times New Roman"/>
        </w:rPr>
        <w:t xml:space="preserve">primarily </w:t>
      </w:r>
      <w:r w:rsidR="00E412C0" w:rsidRPr="00E412C0">
        <w:rPr>
          <w:rFonts w:ascii="Times New Roman" w:hAnsi="Times New Roman" w:cs="Times New Roman"/>
        </w:rPr>
        <w:t>used to check for buprenorphine adherence and any unexpected results are</w:t>
      </w:r>
      <w:r w:rsidR="00226DA2">
        <w:rPr>
          <w:rFonts w:ascii="Times New Roman" w:hAnsi="Times New Roman" w:cs="Times New Roman"/>
        </w:rPr>
        <w:t xml:space="preserve"> handled in</w:t>
      </w:r>
      <w:r w:rsidR="00E412C0" w:rsidRPr="00E412C0">
        <w:rPr>
          <w:rFonts w:ascii="Times New Roman" w:hAnsi="Times New Roman" w:cs="Times New Roman"/>
        </w:rPr>
        <w:t xml:space="preserve"> discuss</w:t>
      </w:r>
      <w:r w:rsidR="00226DA2">
        <w:rPr>
          <w:rFonts w:ascii="Times New Roman" w:hAnsi="Times New Roman" w:cs="Times New Roman"/>
        </w:rPr>
        <w:t>ions</w:t>
      </w:r>
      <w:r w:rsidR="00E412C0" w:rsidRPr="00E412C0">
        <w:rPr>
          <w:rFonts w:ascii="Times New Roman" w:hAnsi="Times New Roman" w:cs="Times New Roman"/>
        </w:rPr>
        <w:t xml:space="preserve"> rather than </w:t>
      </w:r>
      <w:r w:rsidR="00800AC1">
        <w:rPr>
          <w:rFonts w:ascii="Times New Roman" w:hAnsi="Times New Roman" w:cs="Times New Roman"/>
        </w:rPr>
        <w:t>addressed</w:t>
      </w:r>
      <w:r w:rsidR="002C38EA">
        <w:rPr>
          <w:rFonts w:ascii="Times New Roman" w:hAnsi="Times New Roman" w:cs="Times New Roman"/>
        </w:rPr>
        <w:t xml:space="preserve"> by automatic</w:t>
      </w:r>
      <w:r w:rsidR="00E412C0" w:rsidRPr="00E412C0">
        <w:rPr>
          <w:rFonts w:ascii="Times New Roman" w:hAnsi="Times New Roman" w:cs="Times New Roman"/>
        </w:rPr>
        <w:t xml:space="preserve"> consequences such as termination of treatment.  </w:t>
      </w:r>
    </w:p>
    <w:p w14:paraId="7565ECE8" w14:textId="77777777" w:rsidR="006119C4" w:rsidRDefault="006119C4" w:rsidP="00E412C0">
      <w:pPr>
        <w:rPr>
          <w:rFonts w:ascii="Times New Roman" w:hAnsi="Times New Roman" w:cs="Times New Roman"/>
        </w:rPr>
      </w:pPr>
    </w:p>
    <w:p w14:paraId="13E7DA62" w14:textId="42DE61C6" w:rsidR="006119C4" w:rsidRDefault="006119C4" w:rsidP="00E412C0">
      <w:pPr>
        <w:rPr>
          <w:rFonts w:ascii="Times New Roman" w:hAnsi="Times New Roman" w:cs="Times New Roman"/>
        </w:rPr>
      </w:pPr>
      <w:r w:rsidRPr="006119C4">
        <w:rPr>
          <w:rFonts w:ascii="Times New Roman" w:hAnsi="Times New Roman" w:cs="Times New Roman"/>
        </w:rPr>
        <w:t xml:space="preserve">The team of providers for the </w:t>
      </w:r>
      <w:r>
        <w:rPr>
          <w:rFonts w:ascii="Times New Roman" w:hAnsi="Times New Roman" w:cs="Times New Roman"/>
        </w:rPr>
        <w:t xml:space="preserve">intervention </w:t>
      </w:r>
      <w:r w:rsidRPr="006119C4">
        <w:rPr>
          <w:rFonts w:ascii="Times New Roman" w:hAnsi="Times New Roman" w:cs="Times New Roman"/>
        </w:rPr>
        <w:t xml:space="preserve">include a </w:t>
      </w:r>
      <w:r>
        <w:rPr>
          <w:rFonts w:ascii="Times New Roman" w:hAnsi="Times New Roman" w:cs="Times New Roman"/>
        </w:rPr>
        <w:t>s</w:t>
      </w:r>
      <w:r w:rsidRPr="006119C4">
        <w:rPr>
          <w:rFonts w:ascii="Times New Roman" w:hAnsi="Times New Roman" w:cs="Times New Roman"/>
        </w:rPr>
        <w:t xml:space="preserve">ocial </w:t>
      </w:r>
      <w:r>
        <w:rPr>
          <w:rFonts w:ascii="Times New Roman" w:hAnsi="Times New Roman" w:cs="Times New Roman"/>
        </w:rPr>
        <w:t>w</w:t>
      </w:r>
      <w:r w:rsidRPr="006119C4">
        <w:rPr>
          <w:rFonts w:ascii="Times New Roman" w:hAnsi="Times New Roman" w:cs="Times New Roman"/>
        </w:rPr>
        <w:t xml:space="preserve">orker, and a team of contracted MOUD providers from a regional health system. On a typical day the low barrier buprenorphine service is operated by the Social Worker and one or two contracted providers based on expected volume. The contracted provider team includes physicians, </w:t>
      </w:r>
      <w:r w:rsidR="005C2677">
        <w:rPr>
          <w:rFonts w:ascii="Times New Roman" w:hAnsi="Times New Roman" w:cs="Times New Roman"/>
        </w:rPr>
        <w:t>physicians assistant</w:t>
      </w:r>
      <w:r w:rsidRPr="006119C4">
        <w:rPr>
          <w:rFonts w:ascii="Times New Roman" w:hAnsi="Times New Roman" w:cs="Times New Roman"/>
        </w:rPr>
        <w:t xml:space="preserve">s, and </w:t>
      </w:r>
      <w:r w:rsidR="005C2677">
        <w:rPr>
          <w:rFonts w:ascii="Times New Roman" w:hAnsi="Times New Roman" w:cs="Times New Roman"/>
        </w:rPr>
        <w:t>registered nurse practitioners</w:t>
      </w:r>
      <w:r w:rsidRPr="006119C4">
        <w:rPr>
          <w:rFonts w:ascii="Times New Roman" w:hAnsi="Times New Roman" w:cs="Times New Roman"/>
        </w:rPr>
        <w:t>.</w:t>
      </w:r>
      <w:r w:rsidR="005C2677">
        <w:rPr>
          <w:rFonts w:ascii="Times New Roman" w:hAnsi="Times New Roman" w:cs="Times New Roman"/>
        </w:rPr>
        <w:t xml:space="preserve"> </w:t>
      </w:r>
    </w:p>
    <w:p w14:paraId="21BE2A29" w14:textId="77777777" w:rsidR="008A1C54" w:rsidRPr="00E412C0" w:rsidRDefault="008A1C54" w:rsidP="00E412C0">
      <w:pPr>
        <w:rPr>
          <w:rFonts w:ascii="Times New Roman" w:hAnsi="Times New Roman" w:cs="Times New Roman"/>
        </w:rPr>
      </w:pPr>
    </w:p>
    <w:p w14:paraId="6EAE87EC" w14:textId="76065E92" w:rsidR="005C2677" w:rsidRDefault="008A1C54" w:rsidP="005C2677">
      <w:pPr>
        <w:rPr>
          <w:rFonts w:ascii="Times New Roman" w:hAnsi="Times New Roman" w:cs="Times New Roman"/>
        </w:rPr>
      </w:pPr>
      <w:r>
        <w:rPr>
          <w:rFonts w:ascii="Times New Roman" w:hAnsi="Times New Roman" w:cs="Times New Roman"/>
        </w:rPr>
        <w:t>Upon initiation, clients</w:t>
      </w:r>
      <w:r w:rsidR="005C2677" w:rsidRPr="005C2677">
        <w:rPr>
          <w:rFonts w:ascii="Times New Roman" w:hAnsi="Times New Roman" w:cs="Times New Roman"/>
        </w:rPr>
        <w:t xml:space="preserve"> meet with the </w:t>
      </w:r>
      <w:r>
        <w:rPr>
          <w:rFonts w:ascii="Times New Roman" w:hAnsi="Times New Roman" w:cs="Times New Roman"/>
        </w:rPr>
        <w:t>s</w:t>
      </w:r>
      <w:r w:rsidR="005C2677" w:rsidRPr="005C2677">
        <w:rPr>
          <w:rFonts w:ascii="Times New Roman" w:hAnsi="Times New Roman" w:cs="Times New Roman"/>
        </w:rPr>
        <w:t xml:space="preserve">ocial </w:t>
      </w:r>
      <w:r>
        <w:rPr>
          <w:rFonts w:ascii="Times New Roman" w:hAnsi="Times New Roman" w:cs="Times New Roman"/>
        </w:rPr>
        <w:t>w</w:t>
      </w:r>
      <w:r w:rsidR="005C2677" w:rsidRPr="005C2677">
        <w:rPr>
          <w:rFonts w:ascii="Times New Roman" w:hAnsi="Times New Roman" w:cs="Times New Roman"/>
        </w:rPr>
        <w:t xml:space="preserve">orker to register, prepare for the visit, and identify </w:t>
      </w:r>
      <w:r>
        <w:rPr>
          <w:rFonts w:ascii="Times New Roman" w:hAnsi="Times New Roman" w:cs="Times New Roman"/>
        </w:rPr>
        <w:t>their treatment needs and goals</w:t>
      </w:r>
      <w:r w:rsidR="005C2677" w:rsidRPr="005C2677">
        <w:rPr>
          <w:rFonts w:ascii="Times New Roman" w:hAnsi="Times New Roman" w:cs="Times New Roman"/>
        </w:rPr>
        <w:t xml:space="preserve">. They then meet with the </w:t>
      </w:r>
      <w:r>
        <w:rPr>
          <w:rFonts w:ascii="Times New Roman" w:hAnsi="Times New Roman" w:cs="Times New Roman"/>
        </w:rPr>
        <w:t xml:space="preserve">medical </w:t>
      </w:r>
      <w:r w:rsidR="005C2677" w:rsidRPr="005C2677">
        <w:rPr>
          <w:rFonts w:ascii="Times New Roman" w:hAnsi="Times New Roman" w:cs="Times New Roman"/>
        </w:rPr>
        <w:t>provider to discuss substance use history and eligibility for starting and/or contin</w:t>
      </w:r>
      <w:r w:rsidR="00226DA2">
        <w:rPr>
          <w:rFonts w:ascii="Times New Roman" w:hAnsi="Times New Roman" w:cs="Times New Roman"/>
        </w:rPr>
        <w:t>uing</w:t>
      </w:r>
      <w:r w:rsidR="005C2677" w:rsidRPr="005C2677">
        <w:rPr>
          <w:rFonts w:ascii="Times New Roman" w:hAnsi="Times New Roman" w:cs="Times New Roman"/>
        </w:rPr>
        <w:t xml:space="preserve"> buprenorphine</w:t>
      </w:r>
      <w:r>
        <w:rPr>
          <w:rFonts w:ascii="Times New Roman" w:hAnsi="Times New Roman" w:cs="Times New Roman"/>
        </w:rPr>
        <w:t xml:space="preserve"> services</w:t>
      </w:r>
      <w:r w:rsidR="005C2677" w:rsidRPr="005C2677">
        <w:rPr>
          <w:rFonts w:ascii="Times New Roman" w:hAnsi="Times New Roman" w:cs="Times New Roman"/>
        </w:rPr>
        <w:t xml:space="preserve">. If appropriate, the provider submits a prescription to the patient’s pharmacy of choice for same-day pickup. If the patient is receiving assistance with the cost of pharmacy fills, partner pharmacies in the vicinity of each site are able to bill the program directly. Telehealth visits are conducted as needed, </w:t>
      </w:r>
      <w:r w:rsidR="002A0848">
        <w:rPr>
          <w:rFonts w:ascii="Times New Roman" w:hAnsi="Times New Roman" w:cs="Times New Roman"/>
        </w:rPr>
        <w:t xml:space="preserve">but </w:t>
      </w:r>
      <w:r w:rsidR="005C2677" w:rsidRPr="005C2677">
        <w:rPr>
          <w:rFonts w:ascii="Times New Roman" w:hAnsi="Times New Roman" w:cs="Times New Roman"/>
        </w:rPr>
        <w:t>in-person visits are highly encouraged given the other resources available at the PPP sites. </w:t>
      </w:r>
    </w:p>
    <w:p w14:paraId="3EB7170D" w14:textId="77777777" w:rsidR="00764A9A" w:rsidRPr="005C2677" w:rsidRDefault="00764A9A" w:rsidP="005C2677">
      <w:pPr>
        <w:rPr>
          <w:rFonts w:ascii="Times New Roman" w:hAnsi="Times New Roman" w:cs="Times New Roman"/>
        </w:rPr>
      </w:pPr>
    </w:p>
    <w:p w14:paraId="39A39DB3" w14:textId="339631DE" w:rsidR="008D2F52" w:rsidRDefault="00764A9A" w:rsidP="003C2935">
      <w:pPr>
        <w:rPr>
          <w:rFonts w:ascii="Times New Roman" w:hAnsi="Times New Roman" w:cs="Times New Roman"/>
        </w:rPr>
      </w:pPr>
      <w:r w:rsidRPr="00764A9A">
        <w:rPr>
          <w:rFonts w:ascii="Times New Roman" w:hAnsi="Times New Roman" w:cs="Times New Roman"/>
        </w:rPr>
        <w:t xml:space="preserve">Services are delivered from a large cargo van which has been converted to include the core features of a clinic room. The van features an exam table, restroom with non-flush toilet, sink, refrigerator, storage, temperature control, accessory power via a generator, supply storage, a small countertop, alternate lighting options, and a step-in side access door. The vehicle does not require a </w:t>
      </w:r>
      <w:r w:rsidR="00273834">
        <w:rPr>
          <w:rFonts w:ascii="Times New Roman" w:hAnsi="Times New Roman" w:cs="Times New Roman"/>
        </w:rPr>
        <w:t>commercial driver’s</w:t>
      </w:r>
      <w:r w:rsidRPr="00764A9A">
        <w:rPr>
          <w:rFonts w:ascii="Times New Roman" w:hAnsi="Times New Roman" w:cs="Times New Roman"/>
        </w:rPr>
        <w:t xml:space="preserve"> license to operate, as it is not considered oversized and can fit in a standard parking space. A </w:t>
      </w:r>
      <w:proofErr w:type="spellStart"/>
      <w:r w:rsidRPr="00764A9A">
        <w:rPr>
          <w:rFonts w:ascii="Times New Roman" w:hAnsi="Times New Roman" w:cs="Times New Roman"/>
        </w:rPr>
        <w:t>WiFi</w:t>
      </w:r>
      <w:proofErr w:type="spellEnd"/>
      <w:r w:rsidRPr="00764A9A">
        <w:rPr>
          <w:rFonts w:ascii="Times New Roman" w:hAnsi="Times New Roman" w:cs="Times New Roman"/>
        </w:rPr>
        <w:t xml:space="preserve"> hotspot allows for the use of an electronic health record. </w:t>
      </w:r>
    </w:p>
    <w:p w14:paraId="0EF04A10" w14:textId="77777777" w:rsidR="003C2935" w:rsidRDefault="003C2935" w:rsidP="003C2935">
      <w:pPr>
        <w:rPr>
          <w:rFonts w:ascii="Times New Roman" w:hAnsi="Times New Roman" w:cs="Times New Roman"/>
        </w:rPr>
      </w:pPr>
    </w:p>
    <w:p w14:paraId="079E34A4" w14:textId="28EE52DC" w:rsidR="003C2935" w:rsidRPr="003C2935" w:rsidRDefault="003C2935" w:rsidP="003C2935">
      <w:pPr>
        <w:rPr>
          <w:rFonts w:ascii="Times New Roman" w:hAnsi="Times New Roman" w:cs="Times New Roman"/>
        </w:rPr>
      </w:pPr>
      <w:r w:rsidRPr="003C2935">
        <w:rPr>
          <w:rFonts w:ascii="Times New Roman" w:hAnsi="Times New Roman" w:cs="Times New Roman"/>
        </w:rPr>
        <w:t xml:space="preserve">The service operates Tuesdays - Thursdays at PPP’s van-based </w:t>
      </w:r>
      <w:r>
        <w:rPr>
          <w:rFonts w:ascii="Times New Roman" w:hAnsi="Times New Roman" w:cs="Times New Roman"/>
        </w:rPr>
        <w:t>syringe</w:t>
      </w:r>
      <w:r w:rsidRPr="003C2935">
        <w:rPr>
          <w:rFonts w:ascii="Times New Roman" w:hAnsi="Times New Roman" w:cs="Times New Roman"/>
        </w:rPr>
        <w:t xml:space="preserve"> service </w:t>
      </w:r>
      <w:r w:rsidR="00E45D5A">
        <w:rPr>
          <w:rFonts w:ascii="Times New Roman" w:hAnsi="Times New Roman" w:cs="Times New Roman"/>
        </w:rPr>
        <w:t xml:space="preserve">program </w:t>
      </w:r>
      <w:r w:rsidRPr="003C2935">
        <w:rPr>
          <w:rFonts w:ascii="Times New Roman" w:hAnsi="Times New Roman" w:cs="Times New Roman"/>
        </w:rPr>
        <w:t>locations in the City of Pittsburgh. Sites are</w:t>
      </w:r>
      <w:r w:rsidR="00E45D5A">
        <w:rPr>
          <w:rFonts w:ascii="Times New Roman" w:hAnsi="Times New Roman" w:cs="Times New Roman"/>
        </w:rPr>
        <w:t xml:space="preserve"> open for</w:t>
      </w:r>
      <w:r w:rsidRPr="003C2935">
        <w:rPr>
          <w:rFonts w:ascii="Times New Roman" w:hAnsi="Times New Roman" w:cs="Times New Roman"/>
        </w:rPr>
        <w:t xml:space="preserve"> 3 hours each</w:t>
      </w:r>
      <w:r w:rsidR="00E45D5A">
        <w:rPr>
          <w:rFonts w:ascii="Times New Roman" w:hAnsi="Times New Roman" w:cs="Times New Roman"/>
        </w:rPr>
        <w:t xml:space="preserve"> week</w:t>
      </w:r>
      <w:r w:rsidRPr="003C2935">
        <w:rPr>
          <w:rFonts w:ascii="Times New Roman" w:hAnsi="Times New Roman" w:cs="Times New Roman"/>
        </w:rPr>
        <w:t xml:space="preserve">. </w:t>
      </w:r>
    </w:p>
    <w:p w14:paraId="0BA71583" w14:textId="77777777" w:rsidR="008D2F52" w:rsidRDefault="008D2F52" w:rsidP="00034861">
      <w:pPr>
        <w:jc w:val="center"/>
        <w:rPr>
          <w:rFonts w:ascii="Times New Roman" w:hAnsi="Times New Roman" w:cs="Times New Roman"/>
          <w:b/>
          <w:bCs/>
        </w:rPr>
      </w:pPr>
    </w:p>
    <w:p w14:paraId="70E59BC6" w14:textId="77777777" w:rsidR="008D2F52" w:rsidRDefault="008D2F52" w:rsidP="00034861">
      <w:pPr>
        <w:jc w:val="center"/>
        <w:rPr>
          <w:rFonts w:ascii="Times New Roman" w:hAnsi="Times New Roman" w:cs="Times New Roman"/>
          <w:b/>
          <w:bCs/>
        </w:rPr>
      </w:pPr>
    </w:p>
    <w:p w14:paraId="1810044C" w14:textId="77777777" w:rsidR="008D2F52" w:rsidRDefault="008D2F52" w:rsidP="00034861">
      <w:pPr>
        <w:jc w:val="center"/>
        <w:rPr>
          <w:rFonts w:ascii="Times New Roman" w:hAnsi="Times New Roman" w:cs="Times New Roman"/>
          <w:b/>
          <w:bCs/>
        </w:rPr>
      </w:pPr>
    </w:p>
    <w:p w14:paraId="576C7C19" w14:textId="77777777" w:rsidR="00034861" w:rsidRDefault="00034861" w:rsidP="00273834">
      <w:pPr>
        <w:rPr>
          <w:rFonts w:ascii="Times New Roman" w:hAnsi="Times New Roman" w:cs="Times New Roman"/>
          <w:b/>
          <w:bCs/>
        </w:rPr>
      </w:pPr>
    </w:p>
    <w:p w14:paraId="2A3B1879" w14:textId="77777777" w:rsidR="00034861" w:rsidRDefault="00034861" w:rsidP="00034861">
      <w:pPr>
        <w:jc w:val="center"/>
        <w:rPr>
          <w:rFonts w:ascii="Times New Roman" w:hAnsi="Times New Roman" w:cs="Times New Roman"/>
          <w:b/>
          <w:bCs/>
        </w:rPr>
      </w:pPr>
    </w:p>
    <w:p w14:paraId="45E89609" w14:textId="0DFB4FA7" w:rsidR="00034861" w:rsidRPr="00CE18F3" w:rsidRDefault="00034861" w:rsidP="00034861">
      <w:pPr>
        <w:jc w:val="center"/>
        <w:rPr>
          <w:rFonts w:ascii="Times New Roman" w:hAnsi="Times New Roman" w:cs="Times New Roman"/>
        </w:rPr>
      </w:pPr>
      <w:r>
        <w:rPr>
          <w:rFonts w:ascii="Times New Roman" w:hAnsi="Times New Roman" w:cs="Times New Roman"/>
          <w:b/>
          <w:bCs/>
        </w:rPr>
        <w:lastRenderedPageBreak/>
        <w:t xml:space="preserve">Appendix </w:t>
      </w:r>
      <w:r w:rsidR="00273834">
        <w:rPr>
          <w:rFonts w:ascii="Times New Roman" w:hAnsi="Times New Roman" w:cs="Times New Roman"/>
          <w:b/>
          <w:bCs/>
        </w:rPr>
        <w:t>B</w:t>
      </w:r>
      <w:r>
        <w:rPr>
          <w:rFonts w:ascii="Times New Roman" w:hAnsi="Times New Roman" w:cs="Times New Roman"/>
          <w:b/>
          <w:bCs/>
        </w:rPr>
        <w:t xml:space="preserve">: </w:t>
      </w:r>
      <w:r>
        <w:rPr>
          <w:rFonts w:ascii="Times New Roman" w:hAnsi="Times New Roman" w:cs="Times New Roman"/>
        </w:rPr>
        <w:t>Primary outcomes at other distances from MMCs</w:t>
      </w:r>
    </w:p>
    <w:p w14:paraId="06D0B66F" w14:textId="77777777" w:rsidR="00034861" w:rsidRDefault="00034861" w:rsidP="00411B52">
      <w:pPr>
        <w:spacing w:before="240"/>
        <w:jc w:val="center"/>
        <w:rPr>
          <w:rFonts w:ascii="Times New Roman" w:hAnsi="Times New Roman" w:cs="Times New Roman"/>
          <w:b/>
          <w:bCs/>
        </w:rPr>
      </w:pPr>
    </w:p>
    <w:p w14:paraId="0FF367AA" w14:textId="77777777" w:rsidR="00034861" w:rsidRDefault="00034861" w:rsidP="00034861">
      <w:pPr>
        <w:rPr>
          <w:rFonts w:ascii="Times New Roman" w:hAnsi="Times New Roman" w:cs="Times New Roman"/>
          <w:b/>
          <w:bCs/>
        </w:rPr>
      </w:pPr>
    </w:p>
    <w:tbl>
      <w:tblPr>
        <w:tblW w:w="0" w:type="auto"/>
        <w:jc w:val="center"/>
        <w:tblLayout w:type="fixed"/>
        <w:tblCellMar>
          <w:left w:w="75" w:type="dxa"/>
          <w:right w:w="75" w:type="dxa"/>
        </w:tblCellMar>
        <w:tblLook w:val="0000" w:firstRow="0" w:lastRow="0" w:firstColumn="0" w:lastColumn="0" w:noHBand="0" w:noVBand="0"/>
      </w:tblPr>
      <w:tblGrid>
        <w:gridCol w:w="1947"/>
        <w:gridCol w:w="1440"/>
        <w:gridCol w:w="1440"/>
      </w:tblGrid>
      <w:tr w:rsidR="00034861" w:rsidRPr="00B20EC4" w14:paraId="36DCCF8B" w14:textId="77777777" w:rsidTr="00604D98">
        <w:trPr>
          <w:jc w:val="center"/>
        </w:trPr>
        <w:tc>
          <w:tcPr>
            <w:tcW w:w="4827" w:type="dxa"/>
            <w:gridSpan w:val="3"/>
            <w:tcBorders>
              <w:left w:val="nil"/>
              <w:bottom w:val="nil"/>
              <w:right w:val="nil"/>
            </w:tcBorders>
          </w:tcPr>
          <w:p w14:paraId="07DCA619" w14:textId="04FBA225" w:rsidR="00034861" w:rsidRPr="00B20EC4" w:rsidRDefault="00034861" w:rsidP="00604D98">
            <w:pPr>
              <w:rPr>
                <w:rFonts w:ascii="Times New Roman" w:hAnsi="Times New Roman" w:cs="Times New Roman"/>
                <w:sz w:val="22"/>
              </w:rPr>
            </w:pPr>
            <w:r w:rsidRPr="4C18E800">
              <w:rPr>
                <w:rFonts w:ascii="Times New Roman" w:hAnsi="Times New Roman" w:cs="Times New Roman"/>
                <w:b/>
                <w:bCs/>
                <w:sz w:val="22"/>
                <w:szCs w:val="22"/>
              </w:rPr>
              <w:t xml:space="preserve">Table </w:t>
            </w:r>
            <w:r w:rsidR="00273834">
              <w:rPr>
                <w:rFonts w:ascii="Times New Roman" w:hAnsi="Times New Roman" w:cs="Times New Roman"/>
                <w:b/>
                <w:bCs/>
                <w:sz w:val="22"/>
                <w:szCs w:val="22"/>
              </w:rPr>
              <w:t>B</w:t>
            </w:r>
            <w:r w:rsidRPr="4C18E800">
              <w:rPr>
                <w:rFonts w:ascii="Times New Roman" w:hAnsi="Times New Roman" w:cs="Times New Roman"/>
                <w:b/>
                <w:bCs/>
                <w:sz w:val="22"/>
                <w:szCs w:val="22"/>
              </w:rPr>
              <w:t xml:space="preserve">1. </w:t>
            </w:r>
            <w:r w:rsidRPr="4C18E800">
              <w:rPr>
                <w:rFonts w:ascii="Times New Roman" w:hAnsi="Times New Roman" w:cs="Times New Roman"/>
                <w:sz w:val="22"/>
                <w:szCs w:val="22"/>
              </w:rPr>
              <w:t>Outcomes</w:t>
            </w:r>
            <w:r>
              <w:rPr>
                <w:rFonts w:ascii="Times New Roman" w:hAnsi="Times New Roman" w:cs="Times New Roman"/>
                <w:sz w:val="22"/>
                <w:szCs w:val="22"/>
              </w:rPr>
              <w:t>: Total arrests and drug arrests per 100 in pop.</w:t>
            </w:r>
          </w:p>
        </w:tc>
      </w:tr>
      <w:tr w:rsidR="00034861" w:rsidRPr="00B20EC4" w14:paraId="2B0F4E3F" w14:textId="77777777" w:rsidTr="00604D98">
        <w:trPr>
          <w:jc w:val="center"/>
        </w:trPr>
        <w:tc>
          <w:tcPr>
            <w:tcW w:w="1947" w:type="dxa"/>
            <w:tcBorders>
              <w:top w:val="single" w:sz="6" w:space="0" w:color="auto"/>
              <w:left w:val="nil"/>
              <w:bottom w:val="nil"/>
              <w:right w:val="nil"/>
            </w:tcBorders>
          </w:tcPr>
          <w:p w14:paraId="5012E5C1" w14:textId="77777777" w:rsidR="00034861" w:rsidRPr="00B20EC4" w:rsidRDefault="00034861" w:rsidP="00604D98">
            <w:pPr>
              <w:jc w:val="center"/>
              <w:rPr>
                <w:rFonts w:ascii="Times New Roman" w:hAnsi="Times New Roman" w:cs="Times New Roman"/>
                <w:sz w:val="22"/>
              </w:rPr>
            </w:pPr>
          </w:p>
        </w:tc>
        <w:tc>
          <w:tcPr>
            <w:tcW w:w="1440" w:type="dxa"/>
            <w:tcBorders>
              <w:top w:val="single" w:sz="6" w:space="0" w:color="auto"/>
              <w:left w:val="nil"/>
              <w:bottom w:val="nil"/>
              <w:right w:val="nil"/>
            </w:tcBorders>
          </w:tcPr>
          <w:p w14:paraId="00050A4A"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(1)</w:t>
            </w:r>
          </w:p>
        </w:tc>
        <w:tc>
          <w:tcPr>
            <w:tcW w:w="1440" w:type="dxa"/>
            <w:tcBorders>
              <w:top w:val="single" w:sz="6" w:space="0" w:color="auto"/>
              <w:left w:val="nil"/>
              <w:bottom w:val="nil"/>
              <w:right w:val="nil"/>
            </w:tcBorders>
          </w:tcPr>
          <w:p w14:paraId="5C685EF2"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(2)</w:t>
            </w:r>
          </w:p>
        </w:tc>
      </w:tr>
      <w:tr w:rsidR="00034861" w:rsidRPr="00B20EC4" w14:paraId="5EC9036F" w14:textId="77777777" w:rsidTr="00604D98">
        <w:trPr>
          <w:jc w:val="center"/>
        </w:trPr>
        <w:tc>
          <w:tcPr>
            <w:tcW w:w="1947" w:type="dxa"/>
            <w:tcBorders>
              <w:top w:val="nil"/>
              <w:left w:val="nil"/>
              <w:bottom w:val="single" w:sz="6" w:space="0" w:color="auto"/>
              <w:right w:val="nil"/>
            </w:tcBorders>
          </w:tcPr>
          <w:p w14:paraId="0539908C"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VARIABLES</w:t>
            </w:r>
          </w:p>
        </w:tc>
        <w:tc>
          <w:tcPr>
            <w:tcW w:w="1440" w:type="dxa"/>
            <w:tcBorders>
              <w:top w:val="nil"/>
              <w:left w:val="nil"/>
              <w:bottom w:val="single" w:sz="6" w:space="0" w:color="auto"/>
              <w:right w:val="nil"/>
            </w:tcBorders>
          </w:tcPr>
          <w:p w14:paraId="0C6AED2E"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All</w:t>
            </w:r>
          </w:p>
        </w:tc>
        <w:tc>
          <w:tcPr>
            <w:tcW w:w="1440" w:type="dxa"/>
            <w:tcBorders>
              <w:top w:val="nil"/>
              <w:left w:val="nil"/>
              <w:bottom w:val="single" w:sz="6" w:space="0" w:color="auto"/>
              <w:right w:val="nil"/>
            </w:tcBorders>
          </w:tcPr>
          <w:p w14:paraId="7D19B887"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Drug</w:t>
            </w:r>
          </w:p>
        </w:tc>
      </w:tr>
      <w:tr w:rsidR="00034861" w:rsidRPr="00B20EC4" w14:paraId="6209DB46" w14:textId="77777777" w:rsidTr="00604D98">
        <w:trPr>
          <w:jc w:val="center"/>
        </w:trPr>
        <w:tc>
          <w:tcPr>
            <w:tcW w:w="1947" w:type="dxa"/>
            <w:tcBorders>
              <w:top w:val="nil"/>
              <w:left w:val="nil"/>
              <w:bottom w:val="nil"/>
              <w:right w:val="nil"/>
            </w:tcBorders>
          </w:tcPr>
          <w:p w14:paraId="6095A4D8"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67E1E568"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602AB90C" w14:textId="77777777" w:rsidR="00034861" w:rsidRPr="00B20EC4" w:rsidRDefault="00034861" w:rsidP="00604D98">
            <w:pPr>
              <w:jc w:val="center"/>
              <w:rPr>
                <w:rFonts w:ascii="Times New Roman" w:hAnsi="Times New Roman" w:cs="Times New Roman"/>
                <w:sz w:val="22"/>
              </w:rPr>
            </w:pPr>
          </w:p>
        </w:tc>
      </w:tr>
      <w:tr w:rsidR="00034861" w:rsidRPr="00B20EC4" w14:paraId="70129FB3" w14:textId="77777777" w:rsidTr="00604D98">
        <w:trPr>
          <w:jc w:val="center"/>
        </w:trPr>
        <w:tc>
          <w:tcPr>
            <w:tcW w:w="1947" w:type="dxa"/>
            <w:tcBorders>
              <w:top w:val="nil"/>
              <w:left w:val="nil"/>
              <w:bottom w:val="nil"/>
              <w:right w:val="nil"/>
            </w:tcBorders>
          </w:tcPr>
          <w:p w14:paraId="2F2DE512" w14:textId="77777777" w:rsidR="00034861" w:rsidRPr="00B20EC4" w:rsidRDefault="00034861" w:rsidP="00604D98">
            <w:pPr>
              <w:jc w:val="center"/>
              <w:rPr>
                <w:rFonts w:ascii="Times New Roman" w:hAnsi="Times New Roman" w:cs="Times New Roman"/>
                <w:sz w:val="22"/>
              </w:rPr>
            </w:pPr>
            <w:r>
              <w:rPr>
                <w:rFonts w:ascii="Times New Roman" w:hAnsi="Times New Roman" w:cs="Times New Roman"/>
                <w:sz w:val="22"/>
                <w:szCs w:val="22"/>
              </w:rPr>
              <w:t>Post*</w:t>
            </w:r>
            <w:r w:rsidRPr="00B20EC4">
              <w:rPr>
                <w:rFonts w:ascii="Times New Roman" w:hAnsi="Times New Roman" w:cs="Times New Roman"/>
                <w:sz w:val="22"/>
                <w:szCs w:val="22"/>
              </w:rPr>
              <w:t>0-0.5 Mi.</w:t>
            </w:r>
          </w:p>
        </w:tc>
        <w:tc>
          <w:tcPr>
            <w:tcW w:w="1440" w:type="dxa"/>
            <w:tcBorders>
              <w:top w:val="nil"/>
              <w:left w:val="nil"/>
              <w:bottom w:val="nil"/>
              <w:right w:val="nil"/>
            </w:tcBorders>
          </w:tcPr>
          <w:p w14:paraId="0EB9B8D0"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-0.351***</w:t>
            </w:r>
          </w:p>
        </w:tc>
        <w:tc>
          <w:tcPr>
            <w:tcW w:w="1440" w:type="dxa"/>
            <w:tcBorders>
              <w:top w:val="nil"/>
              <w:left w:val="nil"/>
              <w:bottom w:val="nil"/>
              <w:right w:val="nil"/>
            </w:tcBorders>
          </w:tcPr>
          <w:p w14:paraId="05F3ABCE"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-0.184***</w:t>
            </w:r>
          </w:p>
        </w:tc>
      </w:tr>
      <w:tr w:rsidR="00034861" w:rsidRPr="00B20EC4" w14:paraId="4F8EF730" w14:textId="77777777" w:rsidTr="00604D98">
        <w:trPr>
          <w:jc w:val="center"/>
        </w:trPr>
        <w:tc>
          <w:tcPr>
            <w:tcW w:w="1947" w:type="dxa"/>
            <w:tcBorders>
              <w:top w:val="nil"/>
              <w:left w:val="nil"/>
              <w:bottom w:val="nil"/>
              <w:right w:val="nil"/>
            </w:tcBorders>
          </w:tcPr>
          <w:p w14:paraId="15859A21"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4176A075"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(0.104)</w:t>
            </w:r>
          </w:p>
        </w:tc>
        <w:tc>
          <w:tcPr>
            <w:tcW w:w="1440" w:type="dxa"/>
            <w:tcBorders>
              <w:top w:val="nil"/>
              <w:left w:val="nil"/>
              <w:bottom w:val="nil"/>
              <w:right w:val="nil"/>
            </w:tcBorders>
          </w:tcPr>
          <w:p w14:paraId="7EF67261"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(0.052)</w:t>
            </w:r>
          </w:p>
        </w:tc>
      </w:tr>
      <w:tr w:rsidR="00034861" w:rsidRPr="00B20EC4" w14:paraId="2551E59B" w14:textId="77777777" w:rsidTr="00604D98">
        <w:trPr>
          <w:jc w:val="center"/>
        </w:trPr>
        <w:tc>
          <w:tcPr>
            <w:tcW w:w="1947" w:type="dxa"/>
            <w:tcBorders>
              <w:top w:val="nil"/>
              <w:left w:val="nil"/>
              <w:bottom w:val="nil"/>
              <w:right w:val="nil"/>
            </w:tcBorders>
          </w:tcPr>
          <w:p w14:paraId="3AADC155" w14:textId="77777777" w:rsidR="00034861" w:rsidRPr="00B20EC4" w:rsidRDefault="00034861" w:rsidP="00604D98">
            <w:pPr>
              <w:jc w:val="center"/>
              <w:rPr>
                <w:rFonts w:ascii="Times New Roman" w:hAnsi="Times New Roman" w:cs="Times New Roman"/>
                <w:sz w:val="22"/>
              </w:rPr>
            </w:pPr>
            <w:r>
              <w:rPr>
                <w:rFonts w:ascii="Times New Roman" w:hAnsi="Times New Roman" w:cs="Times New Roman"/>
                <w:sz w:val="22"/>
                <w:szCs w:val="22"/>
              </w:rPr>
              <w:t>Post*</w:t>
            </w:r>
            <w:r w:rsidRPr="00B20EC4">
              <w:rPr>
                <w:rFonts w:ascii="Times New Roman" w:hAnsi="Times New Roman" w:cs="Times New Roman"/>
                <w:sz w:val="22"/>
                <w:szCs w:val="22"/>
              </w:rPr>
              <w:t>0.5-1 Mi.</w:t>
            </w:r>
          </w:p>
        </w:tc>
        <w:tc>
          <w:tcPr>
            <w:tcW w:w="1440" w:type="dxa"/>
            <w:tcBorders>
              <w:top w:val="nil"/>
              <w:left w:val="nil"/>
              <w:bottom w:val="nil"/>
              <w:right w:val="nil"/>
            </w:tcBorders>
          </w:tcPr>
          <w:p w14:paraId="36DEAC00"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-0.243***</w:t>
            </w:r>
          </w:p>
        </w:tc>
        <w:tc>
          <w:tcPr>
            <w:tcW w:w="1440" w:type="dxa"/>
            <w:tcBorders>
              <w:top w:val="nil"/>
              <w:left w:val="nil"/>
              <w:bottom w:val="nil"/>
              <w:right w:val="nil"/>
            </w:tcBorders>
          </w:tcPr>
          <w:p w14:paraId="177958D7"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-0.162**</w:t>
            </w:r>
          </w:p>
        </w:tc>
      </w:tr>
      <w:tr w:rsidR="00034861" w:rsidRPr="00B20EC4" w14:paraId="72D6C561" w14:textId="77777777" w:rsidTr="00604D98">
        <w:trPr>
          <w:jc w:val="center"/>
        </w:trPr>
        <w:tc>
          <w:tcPr>
            <w:tcW w:w="1947" w:type="dxa"/>
            <w:tcBorders>
              <w:top w:val="nil"/>
              <w:left w:val="nil"/>
              <w:bottom w:val="nil"/>
              <w:right w:val="nil"/>
            </w:tcBorders>
          </w:tcPr>
          <w:p w14:paraId="51E2394F"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6EBD68E8"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(0.090)</w:t>
            </w:r>
          </w:p>
        </w:tc>
        <w:tc>
          <w:tcPr>
            <w:tcW w:w="1440" w:type="dxa"/>
            <w:tcBorders>
              <w:top w:val="nil"/>
              <w:left w:val="nil"/>
              <w:bottom w:val="nil"/>
              <w:right w:val="nil"/>
            </w:tcBorders>
          </w:tcPr>
          <w:p w14:paraId="736E8AFB"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(0.075)</w:t>
            </w:r>
          </w:p>
        </w:tc>
      </w:tr>
      <w:tr w:rsidR="00034861" w:rsidRPr="00B20EC4" w14:paraId="325D6B23" w14:textId="77777777" w:rsidTr="00604D98">
        <w:trPr>
          <w:jc w:val="center"/>
        </w:trPr>
        <w:tc>
          <w:tcPr>
            <w:tcW w:w="1947" w:type="dxa"/>
            <w:tcBorders>
              <w:top w:val="nil"/>
              <w:left w:val="nil"/>
              <w:bottom w:val="nil"/>
              <w:right w:val="nil"/>
            </w:tcBorders>
          </w:tcPr>
          <w:p w14:paraId="345F005E" w14:textId="77777777" w:rsidR="00034861" w:rsidRPr="00B20EC4" w:rsidRDefault="00034861" w:rsidP="00604D98">
            <w:pPr>
              <w:jc w:val="center"/>
              <w:rPr>
                <w:rFonts w:ascii="Times New Roman" w:hAnsi="Times New Roman" w:cs="Times New Roman"/>
                <w:sz w:val="22"/>
              </w:rPr>
            </w:pPr>
            <w:r>
              <w:rPr>
                <w:rFonts w:ascii="Times New Roman" w:hAnsi="Times New Roman" w:cs="Times New Roman"/>
                <w:sz w:val="22"/>
                <w:szCs w:val="22"/>
              </w:rPr>
              <w:t>Post*</w:t>
            </w:r>
            <w:r w:rsidRPr="00B20EC4">
              <w:rPr>
                <w:rFonts w:ascii="Times New Roman" w:hAnsi="Times New Roman" w:cs="Times New Roman"/>
                <w:sz w:val="22"/>
                <w:szCs w:val="22"/>
              </w:rPr>
              <w:t>1-1.5 Mi.</w:t>
            </w:r>
          </w:p>
        </w:tc>
        <w:tc>
          <w:tcPr>
            <w:tcW w:w="1440" w:type="dxa"/>
            <w:tcBorders>
              <w:top w:val="nil"/>
              <w:left w:val="nil"/>
              <w:bottom w:val="nil"/>
              <w:right w:val="nil"/>
            </w:tcBorders>
          </w:tcPr>
          <w:p w14:paraId="3B9DDFCE"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-0.035</w:t>
            </w:r>
          </w:p>
        </w:tc>
        <w:tc>
          <w:tcPr>
            <w:tcW w:w="1440" w:type="dxa"/>
            <w:tcBorders>
              <w:top w:val="nil"/>
              <w:left w:val="nil"/>
              <w:bottom w:val="nil"/>
              <w:right w:val="nil"/>
            </w:tcBorders>
          </w:tcPr>
          <w:p w14:paraId="329FAA84"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0.003</w:t>
            </w:r>
          </w:p>
        </w:tc>
      </w:tr>
      <w:tr w:rsidR="00034861" w:rsidRPr="00B20EC4" w14:paraId="422BE6BD" w14:textId="77777777" w:rsidTr="00604D98">
        <w:trPr>
          <w:jc w:val="center"/>
        </w:trPr>
        <w:tc>
          <w:tcPr>
            <w:tcW w:w="1947" w:type="dxa"/>
            <w:tcBorders>
              <w:top w:val="nil"/>
              <w:left w:val="nil"/>
              <w:bottom w:val="nil"/>
              <w:right w:val="nil"/>
            </w:tcBorders>
          </w:tcPr>
          <w:p w14:paraId="44E3E7BE"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763E4F8B"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(0.088)</w:t>
            </w:r>
          </w:p>
        </w:tc>
        <w:tc>
          <w:tcPr>
            <w:tcW w:w="1440" w:type="dxa"/>
            <w:tcBorders>
              <w:top w:val="nil"/>
              <w:left w:val="nil"/>
              <w:bottom w:val="nil"/>
              <w:right w:val="nil"/>
            </w:tcBorders>
          </w:tcPr>
          <w:p w14:paraId="4F7E7A6F"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(0.076)</w:t>
            </w:r>
          </w:p>
        </w:tc>
      </w:tr>
      <w:tr w:rsidR="00034861" w:rsidRPr="00B20EC4" w14:paraId="0E5E7605" w14:textId="77777777" w:rsidTr="00604D98">
        <w:trPr>
          <w:jc w:val="center"/>
        </w:trPr>
        <w:tc>
          <w:tcPr>
            <w:tcW w:w="1947" w:type="dxa"/>
            <w:tcBorders>
              <w:top w:val="nil"/>
              <w:left w:val="nil"/>
              <w:bottom w:val="nil"/>
              <w:right w:val="nil"/>
            </w:tcBorders>
          </w:tcPr>
          <w:p w14:paraId="293FC883"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0EFC19FE" w14:textId="77777777" w:rsidR="00034861" w:rsidRPr="00B20EC4" w:rsidRDefault="00034861" w:rsidP="00604D98">
            <w:pPr>
              <w:jc w:val="center"/>
              <w:rPr>
                <w:rFonts w:ascii="Times New Roman" w:hAnsi="Times New Roman" w:cs="Times New Roman"/>
                <w:sz w:val="22"/>
              </w:rPr>
            </w:pPr>
          </w:p>
        </w:tc>
        <w:tc>
          <w:tcPr>
            <w:tcW w:w="1440" w:type="dxa"/>
            <w:tcBorders>
              <w:top w:val="nil"/>
              <w:left w:val="nil"/>
              <w:bottom w:val="nil"/>
              <w:right w:val="nil"/>
            </w:tcBorders>
          </w:tcPr>
          <w:p w14:paraId="787DD4ED" w14:textId="77777777" w:rsidR="00034861" w:rsidRPr="00B20EC4" w:rsidRDefault="00034861" w:rsidP="00604D98">
            <w:pPr>
              <w:jc w:val="center"/>
              <w:rPr>
                <w:rFonts w:ascii="Times New Roman" w:hAnsi="Times New Roman" w:cs="Times New Roman"/>
                <w:sz w:val="22"/>
              </w:rPr>
            </w:pPr>
          </w:p>
        </w:tc>
      </w:tr>
      <w:tr w:rsidR="00034861" w:rsidRPr="00B20EC4" w14:paraId="7E779ABA" w14:textId="77777777" w:rsidTr="00604D98">
        <w:trPr>
          <w:jc w:val="center"/>
        </w:trPr>
        <w:tc>
          <w:tcPr>
            <w:tcW w:w="1947" w:type="dxa"/>
            <w:tcBorders>
              <w:top w:val="nil"/>
              <w:left w:val="nil"/>
              <w:bottom w:val="nil"/>
              <w:right w:val="nil"/>
            </w:tcBorders>
          </w:tcPr>
          <w:p w14:paraId="58E26346"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Observations</w:t>
            </w:r>
          </w:p>
        </w:tc>
        <w:tc>
          <w:tcPr>
            <w:tcW w:w="1440" w:type="dxa"/>
            <w:tcBorders>
              <w:top w:val="nil"/>
              <w:left w:val="nil"/>
              <w:bottom w:val="nil"/>
              <w:right w:val="nil"/>
            </w:tcBorders>
          </w:tcPr>
          <w:p w14:paraId="00075CE2"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6,630</w:t>
            </w:r>
          </w:p>
        </w:tc>
        <w:tc>
          <w:tcPr>
            <w:tcW w:w="1440" w:type="dxa"/>
            <w:tcBorders>
              <w:top w:val="nil"/>
              <w:left w:val="nil"/>
              <w:bottom w:val="nil"/>
              <w:right w:val="nil"/>
            </w:tcBorders>
          </w:tcPr>
          <w:p w14:paraId="35830585"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6,417</w:t>
            </w:r>
          </w:p>
        </w:tc>
      </w:tr>
      <w:tr w:rsidR="00034861" w:rsidRPr="00B20EC4" w14:paraId="495089E6" w14:textId="77777777" w:rsidTr="00604D98">
        <w:tblPrEx>
          <w:tblBorders>
            <w:bottom w:val="single" w:sz="6" w:space="0" w:color="auto"/>
          </w:tblBorders>
        </w:tblPrEx>
        <w:trPr>
          <w:jc w:val="center"/>
        </w:trPr>
        <w:tc>
          <w:tcPr>
            <w:tcW w:w="1947" w:type="dxa"/>
            <w:tcBorders>
              <w:top w:val="nil"/>
              <w:left w:val="nil"/>
              <w:bottom w:val="single" w:sz="4" w:space="0" w:color="auto"/>
              <w:right w:val="nil"/>
            </w:tcBorders>
          </w:tcPr>
          <w:p w14:paraId="4D77D020"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Outcome avg.</w:t>
            </w:r>
          </w:p>
        </w:tc>
        <w:tc>
          <w:tcPr>
            <w:tcW w:w="1440" w:type="dxa"/>
            <w:tcBorders>
              <w:top w:val="nil"/>
              <w:left w:val="nil"/>
              <w:bottom w:val="single" w:sz="4" w:space="0" w:color="auto"/>
              <w:right w:val="nil"/>
            </w:tcBorders>
          </w:tcPr>
          <w:p w14:paraId="08782D86"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0.975</w:t>
            </w:r>
          </w:p>
        </w:tc>
        <w:tc>
          <w:tcPr>
            <w:tcW w:w="1440" w:type="dxa"/>
            <w:tcBorders>
              <w:top w:val="nil"/>
              <w:left w:val="nil"/>
              <w:bottom w:val="single" w:sz="4" w:space="0" w:color="auto"/>
              <w:right w:val="nil"/>
            </w:tcBorders>
          </w:tcPr>
          <w:p w14:paraId="0577359D" w14:textId="77777777" w:rsidR="00034861" w:rsidRPr="00B20EC4" w:rsidRDefault="00034861" w:rsidP="00604D98">
            <w:pPr>
              <w:jc w:val="center"/>
              <w:rPr>
                <w:rFonts w:ascii="Times New Roman" w:hAnsi="Times New Roman" w:cs="Times New Roman"/>
                <w:sz w:val="22"/>
              </w:rPr>
            </w:pPr>
            <w:r w:rsidRPr="00B20EC4">
              <w:rPr>
                <w:rFonts w:ascii="Times New Roman" w:hAnsi="Times New Roman" w:cs="Times New Roman"/>
                <w:sz w:val="22"/>
                <w:szCs w:val="22"/>
              </w:rPr>
              <w:t>0.436</w:t>
            </w:r>
          </w:p>
        </w:tc>
      </w:tr>
      <w:tr w:rsidR="00034861" w:rsidRPr="00B20EC4" w14:paraId="0F732418" w14:textId="77777777" w:rsidTr="00604D98">
        <w:tblPrEx>
          <w:tblBorders>
            <w:bottom w:val="single" w:sz="6" w:space="0" w:color="auto"/>
          </w:tblBorders>
        </w:tblPrEx>
        <w:trPr>
          <w:jc w:val="center"/>
        </w:trPr>
        <w:tc>
          <w:tcPr>
            <w:tcW w:w="4827" w:type="dxa"/>
            <w:gridSpan w:val="3"/>
            <w:tcBorders>
              <w:top w:val="single" w:sz="4" w:space="0" w:color="auto"/>
              <w:left w:val="nil"/>
              <w:bottom w:val="nil"/>
              <w:right w:val="nil"/>
            </w:tcBorders>
          </w:tcPr>
          <w:p w14:paraId="31C7096F" w14:textId="77777777" w:rsidR="00034861" w:rsidRDefault="00034861" w:rsidP="00604D98">
            <w:pPr>
              <w:jc w:val="center"/>
              <w:rPr>
                <w:rFonts w:ascii="Times New Roman" w:hAnsi="Times New Roman" w:cs="Times New Roman"/>
                <w:sz w:val="22"/>
              </w:rPr>
            </w:pPr>
            <w:r>
              <w:rPr>
                <w:rFonts w:ascii="Times New Roman" w:hAnsi="Times New Roman" w:cs="Times New Roman"/>
                <w:sz w:val="22"/>
                <w:szCs w:val="22"/>
              </w:rPr>
              <w:t>Omitted category: block groups &gt;1.5 mi. from vans. All columns estimated as Poisson regressions. Table reports average marginal effects. Standard errors in parentheses.</w:t>
            </w:r>
          </w:p>
          <w:p w14:paraId="3BC1A8BD" w14:textId="77777777" w:rsidR="00034861" w:rsidRPr="00B20EC4" w:rsidRDefault="00034861" w:rsidP="00604D98">
            <w:pPr>
              <w:jc w:val="center"/>
              <w:rPr>
                <w:rFonts w:ascii="Times New Roman" w:hAnsi="Times New Roman" w:cs="Times New Roman"/>
                <w:sz w:val="22"/>
              </w:rPr>
            </w:pPr>
          </w:p>
        </w:tc>
      </w:tr>
    </w:tbl>
    <w:p w14:paraId="4F3C607E" w14:textId="77777777" w:rsidR="00034861" w:rsidRDefault="00034861" w:rsidP="00034861">
      <w:pPr>
        <w:rPr>
          <w:rFonts w:ascii="Times New Roman" w:hAnsi="Times New Roman" w:cs="Times New Roman"/>
        </w:rPr>
      </w:pPr>
    </w:p>
    <w:p w14:paraId="5A4EAF51" w14:textId="34140256" w:rsidR="00034861" w:rsidRPr="008412CE" w:rsidRDefault="00034861" w:rsidP="00034861">
      <w:pPr>
        <w:rPr>
          <w:rFonts w:ascii="Times New Roman" w:hAnsi="Times New Roman" w:cs="Times New Roman"/>
          <w:sz w:val="22"/>
          <w:szCs w:val="22"/>
        </w:rPr>
      </w:pPr>
      <w:r>
        <w:rPr>
          <w:rFonts w:ascii="Times New Roman" w:hAnsi="Times New Roman" w:cs="Times New Roman"/>
          <w:sz w:val="22"/>
          <w:szCs w:val="22"/>
        </w:rPr>
        <w:t xml:space="preserve">    </w:t>
      </w:r>
      <w:r>
        <w:tab/>
      </w:r>
      <w:r>
        <w:tab/>
      </w:r>
      <w:r>
        <w:tab/>
      </w:r>
      <w:r>
        <w:rPr>
          <w:rFonts w:ascii="Times New Roman" w:hAnsi="Times New Roman" w:cs="Times New Roman"/>
          <w:sz w:val="22"/>
          <w:szCs w:val="22"/>
        </w:rPr>
        <w:t xml:space="preserve"> </w:t>
      </w:r>
      <w:r w:rsidRPr="4C18E800">
        <w:rPr>
          <w:rFonts w:ascii="Times New Roman" w:hAnsi="Times New Roman" w:cs="Times New Roman"/>
          <w:b/>
          <w:bCs/>
          <w:sz w:val="22"/>
          <w:szCs w:val="22"/>
        </w:rPr>
        <w:t xml:space="preserve">Table </w:t>
      </w:r>
      <w:r w:rsidR="00273834">
        <w:rPr>
          <w:rFonts w:ascii="Times New Roman" w:hAnsi="Times New Roman" w:cs="Times New Roman"/>
          <w:b/>
          <w:bCs/>
          <w:sz w:val="22"/>
          <w:szCs w:val="22"/>
        </w:rPr>
        <w:t>B</w:t>
      </w:r>
      <w:r w:rsidRPr="021D670E">
        <w:rPr>
          <w:rFonts w:ascii="Times New Roman" w:hAnsi="Times New Roman" w:cs="Times New Roman"/>
          <w:b/>
          <w:bCs/>
          <w:sz w:val="22"/>
          <w:szCs w:val="22"/>
        </w:rPr>
        <w:t>2.</w:t>
      </w:r>
      <w:r>
        <w:rPr>
          <w:rFonts w:ascii="Times New Roman" w:hAnsi="Times New Roman" w:cs="Times New Roman"/>
          <w:sz w:val="22"/>
          <w:szCs w:val="22"/>
        </w:rPr>
        <w:t xml:space="preserve"> Outcomes:</w:t>
      </w:r>
      <w:r w:rsidRPr="008412CE">
        <w:rPr>
          <w:rFonts w:ascii="Times New Roman" w:hAnsi="Times New Roman" w:cs="Times New Roman"/>
          <w:sz w:val="22"/>
          <w:szCs w:val="22"/>
        </w:rPr>
        <w:t xml:space="preserve"> Other Arrest Categories</w:t>
      </w:r>
      <w:r>
        <w:rPr>
          <w:rFonts w:ascii="Times New Roman" w:hAnsi="Times New Roman" w:cs="Times New Roman"/>
          <w:sz w:val="22"/>
          <w:szCs w:val="22"/>
        </w:rPr>
        <w:t xml:space="preserve"> per 100 in pop.</w:t>
      </w:r>
    </w:p>
    <w:tbl>
      <w:tblPr>
        <w:tblW w:w="0" w:type="auto"/>
        <w:jc w:val="center"/>
        <w:tblLayout w:type="fixed"/>
        <w:tblCellMar>
          <w:left w:w="75" w:type="dxa"/>
          <w:right w:w="75" w:type="dxa"/>
        </w:tblCellMar>
        <w:tblLook w:val="0000" w:firstRow="0" w:lastRow="0" w:firstColumn="0" w:lastColumn="0" w:noHBand="0" w:noVBand="0"/>
      </w:tblPr>
      <w:tblGrid>
        <w:gridCol w:w="1947"/>
        <w:gridCol w:w="1296"/>
        <w:gridCol w:w="1152"/>
        <w:gridCol w:w="1296"/>
        <w:gridCol w:w="1584"/>
        <w:gridCol w:w="1440"/>
      </w:tblGrid>
      <w:tr w:rsidR="00034861" w:rsidRPr="008412CE" w14:paraId="15030B10" w14:textId="77777777" w:rsidTr="00604D98">
        <w:trPr>
          <w:jc w:val="center"/>
        </w:trPr>
        <w:tc>
          <w:tcPr>
            <w:tcW w:w="1947" w:type="dxa"/>
            <w:tcBorders>
              <w:top w:val="single" w:sz="6" w:space="0" w:color="auto"/>
              <w:left w:val="nil"/>
              <w:bottom w:val="nil"/>
              <w:right w:val="nil"/>
            </w:tcBorders>
          </w:tcPr>
          <w:p w14:paraId="17A8A5B2" w14:textId="77777777" w:rsidR="00034861" w:rsidRPr="008412CE" w:rsidRDefault="00034861" w:rsidP="00604D98">
            <w:pPr>
              <w:widowControl w:val="0"/>
              <w:autoSpaceDE w:val="0"/>
              <w:autoSpaceDN w:val="0"/>
              <w:adjustRightInd w:val="0"/>
              <w:rPr>
                <w:rFonts w:ascii="Times New Roman" w:hAnsi="Times New Roman" w:cs="Times New Roman"/>
                <w:sz w:val="22"/>
              </w:rPr>
            </w:pPr>
          </w:p>
        </w:tc>
        <w:tc>
          <w:tcPr>
            <w:tcW w:w="1296" w:type="dxa"/>
            <w:tcBorders>
              <w:top w:val="single" w:sz="6" w:space="0" w:color="auto"/>
              <w:left w:val="nil"/>
              <w:bottom w:val="nil"/>
              <w:right w:val="nil"/>
            </w:tcBorders>
          </w:tcPr>
          <w:p w14:paraId="3BE96D63"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(1)</w:t>
            </w:r>
          </w:p>
        </w:tc>
        <w:tc>
          <w:tcPr>
            <w:tcW w:w="1152" w:type="dxa"/>
            <w:tcBorders>
              <w:top w:val="single" w:sz="6" w:space="0" w:color="auto"/>
              <w:left w:val="nil"/>
              <w:bottom w:val="nil"/>
              <w:right w:val="nil"/>
            </w:tcBorders>
          </w:tcPr>
          <w:p w14:paraId="051652FF"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(2)</w:t>
            </w:r>
          </w:p>
        </w:tc>
        <w:tc>
          <w:tcPr>
            <w:tcW w:w="1296" w:type="dxa"/>
            <w:tcBorders>
              <w:top w:val="single" w:sz="6" w:space="0" w:color="auto"/>
              <w:left w:val="nil"/>
              <w:bottom w:val="nil"/>
              <w:right w:val="nil"/>
            </w:tcBorders>
          </w:tcPr>
          <w:p w14:paraId="447AC6EB"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(3)</w:t>
            </w:r>
          </w:p>
        </w:tc>
        <w:tc>
          <w:tcPr>
            <w:tcW w:w="1584" w:type="dxa"/>
            <w:tcBorders>
              <w:top w:val="single" w:sz="6" w:space="0" w:color="auto"/>
              <w:left w:val="nil"/>
              <w:bottom w:val="nil"/>
              <w:right w:val="nil"/>
            </w:tcBorders>
          </w:tcPr>
          <w:p w14:paraId="352E0DBF"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(4)</w:t>
            </w:r>
          </w:p>
        </w:tc>
        <w:tc>
          <w:tcPr>
            <w:tcW w:w="1440" w:type="dxa"/>
            <w:tcBorders>
              <w:top w:val="single" w:sz="6" w:space="0" w:color="auto"/>
              <w:left w:val="nil"/>
              <w:bottom w:val="nil"/>
              <w:right w:val="nil"/>
            </w:tcBorders>
          </w:tcPr>
          <w:p w14:paraId="42D23333"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(5)</w:t>
            </w:r>
          </w:p>
        </w:tc>
      </w:tr>
      <w:tr w:rsidR="00034861" w:rsidRPr="008412CE" w14:paraId="077EF647" w14:textId="77777777" w:rsidTr="00604D98">
        <w:trPr>
          <w:jc w:val="center"/>
        </w:trPr>
        <w:tc>
          <w:tcPr>
            <w:tcW w:w="1947" w:type="dxa"/>
            <w:tcBorders>
              <w:top w:val="nil"/>
              <w:left w:val="nil"/>
              <w:bottom w:val="single" w:sz="6" w:space="0" w:color="auto"/>
              <w:right w:val="nil"/>
            </w:tcBorders>
          </w:tcPr>
          <w:p w14:paraId="30CC2EFE" w14:textId="77777777" w:rsidR="00034861" w:rsidRPr="008412CE" w:rsidRDefault="00034861" w:rsidP="00604D98">
            <w:pPr>
              <w:widowControl w:val="0"/>
              <w:autoSpaceDE w:val="0"/>
              <w:autoSpaceDN w:val="0"/>
              <w:adjustRightInd w:val="0"/>
              <w:rPr>
                <w:rFonts w:ascii="Times New Roman" w:hAnsi="Times New Roman" w:cs="Times New Roman"/>
                <w:sz w:val="22"/>
              </w:rPr>
            </w:pPr>
            <w:r w:rsidRPr="008412CE">
              <w:rPr>
                <w:rFonts w:ascii="Times New Roman" w:hAnsi="Times New Roman" w:cs="Times New Roman"/>
                <w:sz w:val="22"/>
                <w:szCs w:val="22"/>
              </w:rPr>
              <w:t>VARIABLES</w:t>
            </w:r>
          </w:p>
        </w:tc>
        <w:tc>
          <w:tcPr>
            <w:tcW w:w="1296" w:type="dxa"/>
            <w:tcBorders>
              <w:top w:val="nil"/>
              <w:left w:val="nil"/>
              <w:bottom w:val="single" w:sz="6" w:space="0" w:color="auto"/>
              <w:right w:val="nil"/>
            </w:tcBorders>
          </w:tcPr>
          <w:p w14:paraId="2433995F"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Property</w:t>
            </w:r>
          </w:p>
        </w:tc>
        <w:tc>
          <w:tcPr>
            <w:tcW w:w="1152" w:type="dxa"/>
            <w:tcBorders>
              <w:top w:val="nil"/>
              <w:left w:val="nil"/>
              <w:bottom w:val="single" w:sz="6" w:space="0" w:color="auto"/>
              <w:right w:val="nil"/>
            </w:tcBorders>
          </w:tcPr>
          <w:p w14:paraId="6A8F95D8"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Violent</w:t>
            </w:r>
          </w:p>
        </w:tc>
        <w:tc>
          <w:tcPr>
            <w:tcW w:w="1296" w:type="dxa"/>
            <w:tcBorders>
              <w:top w:val="nil"/>
              <w:left w:val="nil"/>
              <w:bottom w:val="single" w:sz="6" w:space="0" w:color="auto"/>
              <w:right w:val="nil"/>
            </w:tcBorders>
          </w:tcPr>
          <w:p w14:paraId="2174727C"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Weapon</w:t>
            </w:r>
          </w:p>
        </w:tc>
        <w:tc>
          <w:tcPr>
            <w:tcW w:w="1584" w:type="dxa"/>
            <w:tcBorders>
              <w:top w:val="nil"/>
              <w:left w:val="nil"/>
              <w:bottom w:val="single" w:sz="6" w:space="0" w:color="auto"/>
              <w:right w:val="nil"/>
            </w:tcBorders>
          </w:tcPr>
          <w:p w14:paraId="0B58D1EC"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Pub. Order</w:t>
            </w:r>
          </w:p>
        </w:tc>
        <w:tc>
          <w:tcPr>
            <w:tcW w:w="1440" w:type="dxa"/>
            <w:tcBorders>
              <w:top w:val="nil"/>
              <w:left w:val="nil"/>
              <w:bottom w:val="single" w:sz="6" w:space="0" w:color="auto"/>
              <w:right w:val="nil"/>
            </w:tcBorders>
          </w:tcPr>
          <w:p w14:paraId="6979FA2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Vehicle</w:t>
            </w:r>
          </w:p>
        </w:tc>
      </w:tr>
      <w:tr w:rsidR="00034861" w:rsidRPr="008412CE" w14:paraId="796EBB4D" w14:textId="77777777" w:rsidTr="00604D98">
        <w:trPr>
          <w:jc w:val="center"/>
        </w:trPr>
        <w:tc>
          <w:tcPr>
            <w:tcW w:w="1947" w:type="dxa"/>
            <w:tcBorders>
              <w:top w:val="nil"/>
              <w:left w:val="nil"/>
              <w:bottom w:val="nil"/>
              <w:right w:val="nil"/>
            </w:tcBorders>
          </w:tcPr>
          <w:p w14:paraId="2CBAAD2E" w14:textId="77777777" w:rsidR="00034861" w:rsidRPr="008412CE" w:rsidRDefault="00034861" w:rsidP="00604D98">
            <w:pPr>
              <w:widowControl w:val="0"/>
              <w:autoSpaceDE w:val="0"/>
              <w:autoSpaceDN w:val="0"/>
              <w:adjustRightInd w:val="0"/>
              <w:rPr>
                <w:rFonts w:ascii="Times New Roman" w:hAnsi="Times New Roman" w:cs="Times New Roman"/>
                <w:sz w:val="22"/>
              </w:rPr>
            </w:pPr>
          </w:p>
        </w:tc>
        <w:tc>
          <w:tcPr>
            <w:tcW w:w="1296" w:type="dxa"/>
            <w:tcBorders>
              <w:top w:val="nil"/>
              <w:left w:val="nil"/>
              <w:bottom w:val="nil"/>
              <w:right w:val="nil"/>
            </w:tcBorders>
          </w:tcPr>
          <w:p w14:paraId="109277B5"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152" w:type="dxa"/>
            <w:tcBorders>
              <w:top w:val="nil"/>
              <w:left w:val="nil"/>
              <w:bottom w:val="nil"/>
              <w:right w:val="nil"/>
            </w:tcBorders>
          </w:tcPr>
          <w:p w14:paraId="5E0724DB"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296" w:type="dxa"/>
            <w:tcBorders>
              <w:top w:val="nil"/>
              <w:left w:val="nil"/>
              <w:bottom w:val="nil"/>
              <w:right w:val="nil"/>
            </w:tcBorders>
          </w:tcPr>
          <w:p w14:paraId="531DD80C"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584" w:type="dxa"/>
            <w:tcBorders>
              <w:top w:val="nil"/>
              <w:left w:val="nil"/>
              <w:bottom w:val="nil"/>
              <w:right w:val="nil"/>
            </w:tcBorders>
          </w:tcPr>
          <w:p w14:paraId="3AF6332E"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440" w:type="dxa"/>
            <w:tcBorders>
              <w:top w:val="nil"/>
              <w:left w:val="nil"/>
              <w:bottom w:val="nil"/>
              <w:right w:val="nil"/>
            </w:tcBorders>
          </w:tcPr>
          <w:p w14:paraId="121637FE"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r>
      <w:tr w:rsidR="00034861" w:rsidRPr="008412CE" w14:paraId="201200B2" w14:textId="77777777" w:rsidTr="00604D98">
        <w:trPr>
          <w:jc w:val="center"/>
        </w:trPr>
        <w:tc>
          <w:tcPr>
            <w:tcW w:w="1947" w:type="dxa"/>
            <w:tcBorders>
              <w:top w:val="nil"/>
              <w:left w:val="nil"/>
              <w:bottom w:val="nil"/>
              <w:right w:val="nil"/>
            </w:tcBorders>
          </w:tcPr>
          <w:p w14:paraId="2814635F" w14:textId="77777777" w:rsidR="00034861" w:rsidRPr="008412CE" w:rsidRDefault="00034861" w:rsidP="00604D98">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2"/>
              </w:rPr>
              <w:t>Post*</w:t>
            </w:r>
            <w:r w:rsidRPr="008412CE">
              <w:rPr>
                <w:rFonts w:ascii="Times New Roman" w:hAnsi="Times New Roman" w:cs="Times New Roman"/>
                <w:sz w:val="22"/>
                <w:szCs w:val="22"/>
              </w:rPr>
              <w:t>0-0.5 Mi.</w:t>
            </w:r>
          </w:p>
        </w:tc>
        <w:tc>
          <w:tcPr>
            <w:tcW w:w="1296" w:type="dxa"/>
            <w:tcBorders>
              <w:top w:val="nil"/>
              <w:left w:val="nil"/>
              <w:bottom w:val="nil"/>
              <w:right w:val="nil"/>
            </w:tcBorders>
          </w:tcPr>
          <w:p w14:paraId="31350AA8"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0.009</w:t>
            </w:r>
          </w:p>
        </w:tc>
        <w:tc>
          <w:tcPr>
            <w:tcW w:w="1152" w:type="dxa"/>
            <w:tcBorders>
              <w:top w:val="nil"/>
              <w:left w:val="nil"/>
              <w:bottom w:val="nil"/>
              <w:right w:val="nil"/>
            </w:tcBorders>
          </w:tcPr>
          <w:p w14:paraId="5AE68C06"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-0.083</w:t>
            </w:r>
          </w:p>
        </w:tc>
        <w:tc>
          <w:tcPr>
            <w:tcW w:w="1296" w:type="dxa"/>
            <w:tcBorders>
              <w:top w:val="nil"/>
              <w:left w:val="nil"/>
              <w:bottom w:val="nil"/>
              <w:right w:val="nil"/>
            </w:tcBorders>
          </w:tcPr>
          <w:p w14:paraId="5996967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-0.123**</w:t>
            </w:r>
          </w:p>
        </w:tc>
        <w:tc>
          <w:tcPr>
            <w:tcW w:w="1584" w:type="dxa"/>
            <w:tcBorders>
              <w:top w:val="nil"/>
              <w:left w:val="nil"/>
              <w:bottom w:val="nil"/>
              <w:right w:val="nil"/>
            </w:tcBorders>
          </w:tcPr>
          <w:p w14:paraId="01178710"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-0.211***</w:t>
            </w:r>
          </w:p>
        </w:tc>
        <w:tc>
          <w:tcPr>
            <w:tcW w:w="1440" w:type="dxa"/>
            <w:tcBorders>
              <w:top w:val="nil"/>
              <w:left w:val="nil"/>
              <w:bottom w:val="nil"/>
              <w:right w:val="nil"/>
            </w:tcBorders>
          </w:tcPr>
          <w:p w14:paraId="7EA521E3"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-0.132***</w:t>
            </w:r>
          </w:p>
        </w:tc>
      </w:tr>
      <w:tr w:rsidR="00034861" w:rsidRPr="008412CE" w14:paraId="0A5F93F6" w14:textId="77777777" w:rsidTr="00604D98">
        <w:trPr>
          <w:jc w:val="center"/>
        </w:trPr>
        <w:tc>
          <w:tcPr>
            <w:tcW w:w="1947" w:type="dxa"/>
            <w:tcBorders>
              <w:top w:val="nil"/>
              <w:left w:val="nil"/>
              <w:bottom w:val="nil"/>
              <w:right w:val="nil"/>
            </w:tcBorders>
          </w:tcPr>
          <w:p w14:paraId="6DB17C03" w14:textId="77777777" w:rsidR="00034861" w:rsidRPr="008412CE" w:rsidRDefault="00034861" w:rsidP="00604D98">
            <w:pPr>
              <w:widowControl w:val="0"/>
              <w:autoSpaceDE w:val="0"/>
              <w:autoSpaceDN w:val="0"/>
              <w:adjustRightInd w:val="0"/>
              <w:rPr>
                <w:rFonts w:ascii="Times New Roman" w:hAnsi="Times New Roman" w:cs="Times New Roman"/>
                <w:sz w:val="22"/>
              </w:rPr>
            </w:pPr>
          </w:p>
        </w:tc>
        <w:tc>
          <w:tcPr>
            <w:tcW w:w="1296" w:type="dxa"/>
            <w:tcBorders>
              <w:top w:val="nil"/>
              <w:left w:val="nil"/>
              <w:bottom w:val="nil"/>
              <w:right w:val="nil"/>
            </w:tcBorders>
          </w:tcPr>
          <w:p w14:paraId="4CEF66A4"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(0.060)</w:t>
            </w:r>
          </w:p>
        </w:tc>
        <w:tc>
          <w:tcPr>
            <w:tcW w:w="1152" w:type="dxa"/>
            <w:tcBorders>
              <w:top w:val="nil"/>
              <w:left w:val="nil"/>
              <w:bottom w:val="nil"/>
              <w:right w:val="nil"/>
            </w:tcBorders>
          </w:tcPr>
          <w:p w14:paraId="17417C9E"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(0.139)</w:t>
            </w:r>
          </w:p>
        </w:tc>
        <w:tc>
          <w:tcPr>
            <w:tcW w:w="1296" w:type="dxa"/>
            <w:tcBorders>
              <w:top w:val="nil"/>
              <w:left w:val="nil"/>
              <w:bottom w:val="nil"/>
              <w:right w:val="nil"/>
            </w:tcBorders>
          </w:tcPr>
          <w:p w14:paraId="4656877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(0.057)</w:t>
            </w:r>
          </w:p>
        </w:tc>
        <w:tc>
          <w:tcPr>
            <w:tcW w:w="1584" w:type="dxa"/>
            <w:tcBorders>
              <w:top w:val="nil"/>
              <w:left w:val="nil"/>
              <w:bottom w:val="nil"/>
              <w:right w:val="nil"/>
            </w:tcBorders>
          </w:tcPr>
          <w:p w14:paraId="00981124"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(0.060)</w:t>
            </w:r>
          </w:p>
        </w:tc>
        <w:tc>
          <w:tcPr>
            <w:tcW w:w="1440" w:type="dxa"/>
            <w:tcBorders>
              <w:top w:val="nil"/>
              <w:left w:val="nil"/>
              <w:bottom w:val="nil"/>
              <w:right w:val="nil"/>
            </w:tcBorders>
          </w:tcPr>
          <w:p w14:paraId="64D63FEF"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(0.049)</w:t>
            </w:r>
          </w:p>
        </w:tc>
      </w:tr>
      <w:tr w:rsidR="00034861" w:rsidRPr="008412CE" w14:paraId="7009D785" w14:textId="77777777" w:rsidTr="00604D98">
        <w:trPr>
          <w:jc w:val="center"/>
        </w:trPr>
        <w:tc>
          <w:tcPr>
            <w:tcW w:w="1947" w:type="dxa"/>
            <w:tcBorders>
              <w:top w:val="nil"/>
              <w:left w:val="nil"/>
              <w:bottom w:val="nil"/>
              <w:right w:val="nil"/>
            </w:tcBorders>
          </w:tcPr>
          <w:p w14:paraId="0FBC0509" w14:textId="77777777" w:rsidR="00034861" w:rsidRPr="008412CE" w:rsidRDefault="00034861" w:rsidP="00604D98">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2"/>
              </w:rPr>
              <w:t>Post*</w:t>
            </w:r>
            <w:r w:rsidRPr="008412CE">
              <w:rPr>
                <w:rFonts w:ascii="Times New Roman" w:hAnsi="Times New Roman" w:cs="Times New Roman"/>
                <w:sz w:val="22"/>
                <w:szCs w:val="22"/>
              </w:rPr>
              <w:t>0.5-1 Mi.</w:t>
            </w:r>
          </w:p>
        </w:tc>
        <w:tc>
          <w:tcPr>
            <w:tcW w:w="1296" w:type="dxa"/>
            <w:tcBorders>
              <w:top w:val="nil"/>
              <w:left w:val="nil"/>
              <w:bottom w:val="nil"/>
              <w:right w:val="nil"/>
            </w:tcBorders>
          </w:tcPr>
          <w:p w14:paraId="3B19D461"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-0.019</w:t>
            </w:r>
          </w:p>
        </w:tc>
        <w:tc>
          <w:tcPr>
            <w:tcW w:w="1152" w:type="dxa"/>
            <w:tcBorders>
              <w:top w:val="nil"/>
              <w:left w:val="nil"/>
              <w:bottom w:val="nil"/>
              <w:right w:val="nil"/>
            </w:tcBorders>
          </w:tcPr>
          <w:p w14:paraId="68F56A3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-0.044</w:t>
            </w:r>
          </w:p>
        </w:tc>
        <w:tc>
          <w:tcPr>
            <w:tcW w:w="1296" w:type="dxa"/>
            <w:tcBorders>
              <w:top w:val="nil"/>
              <w:left w:val="nil"/>
              <w:bottom w:val="nil"/>
              <w:right w:val="nil"/>
            </w:tcBorders>
          </w:tcPr>
          <w:p w14:paraId="29F8F682"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-0.064</w:t>
            </w:r>
          </w:p>
        </w:tc>
        <w:tc>
          <w:tcPr>
            <w:tcW w:w="1584" w:type="dxa"/>
            <w:tcBorders>
              <w:top w:val="nil"/>
              <w:left w:val="nil"/>
              <w:bottom w:val="nil"/>
              <w:right w:val="nil"/>
            </w:tcBorders>
          </w:tcPr>
          <w:p w14:paraId="4F159EFC"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-0.112**</w:t>
            </w:r>
          </w:p>
        </w:tc>
        <w:tc>
          <w:tcPr>
            <w:tcW w:w="1440" w:type="dxa"/>
            <w:tcBorders>
              <w:top w:val="nil"/>
              <w:left w:val="nil"/>
              <w:bottom w:val="nil"/>
              <w:right w:val="nil"/>
            </w:tcBorders>
          </w:tcPr>
          <w:p w14:paraId="0B810783"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-0.034</w:t>
            </w:r>
          </w:p>
        </w:tc>
      </w:tr>
      <w:tr w:rsidR="00034861" w:rsidRPr="008412CE" w14:paraId="72026CF8" w14:textId="77777777" w:rsidTr="00604D98">
        <w:trPr>
          <w:jc w:val="center"/>
        </w:trPr>
        <w:tc>
          <w:tcPr>
            <w:tcW w:w="1947" w:type="dxa"/>
            <w:tcBorders>
              <w:top w:val="nil"/>
              <w:left w:val="nil"/>
              <w:bottom w:val="nil"/>
              <w:right w:val="nil"/>
            </w:tcBorders>
          </w:tcPr>
          <w:p w14:paraId="449E0C97" w14:textId="77777777" w:rsidR="00034861" w:rsidRPr="008412CE" w:rsidRDefault="00034861" w:rsidP="00604D98">
            <w:pPr>
              <w:widowControl w:val="0"/>
              <w:autoSpaceDE w:val="0"/>
              <w:autoSpaceDN w:val="0"/>
              <w:adjustRightInd w:val="0"/>
              <w:rPr>
                <w:rFonts w:ascii="Times New Roman" w:hAnsi="Times New Roman" w:cs="Times New Roman"/>
                <w:sz w:val="22"/>
              </w:rPr>
            </w:pPr>
          </w:p>
        </w:tc>
        <w:tc>
          <w:tcPr>
            <w:tcW w:w="1296" w:type="dxa"/>
            <w:tcBorders>
              <w:top w:val="nil"/>
              <w:left w:val="nil"/>
              <w:bottom w:val="nil"/>
              <w:right w:val="nil"/>
            </w:tcBorders>
          </w:tcPr>
          <w:p w14:paraId="7E55DFAF"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(0.050)</w:t>
            </w:r>
          </w:p>
        </w:tc>
        <w:tc>
          <w:tcPr>
            <w:tcW w:w="1152" w:type="dxa"/>
            <w:tcBorders>
              <w:top w:val="nil"/>
              <w:left w:val="nil"/>
              <w:bottom w:val="nil"/>
              <w:right w:val="nil"/>
            </w:tcBorders>
          </w:tcPr>
          <w:p w14:paraId="3F732CD1"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(0.137)</w:t>
            </w:r>
          </w:p>
        </w:tc>
        <w:tc>
          <w:tcPr>
            <w:tcW w:w="1296" w:type="dxa"/>
            <w:tcBorders>
              <w:top w:val="nil"/>
              <w:left w:val="nil"/>
              <w:bottom w:val="nil"/>
              <w:right w:val="nil"/>
            </w:tcBorders>
          </w:tcPr>
          <w:p w14:paraId="408B2BA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(0.056)</w:t>
            </w:r>
          </w:p>
        </w:tc>
        <w:tc>
          <w:tcPr>
            <w:tcW w:w="1584" w:type="dxa"/>
            <w:tcBorders>
              <w:top w:val="nil"/>
              <w:left w:val="nil"/>
              <w:bottom w:val="nil"/>
              <w:right w:val="nil"/>
            </w:tcBorders>
          </w:tcPr>
          <w:p w14:paraId="3616D527"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(0.050)</w:t>
            </w:r>
          </w:p>
        </w:tc>
        <w:tc>
          <w:tcPr>
            <w:tcW w:w="1440" w:type="dxa"/>
            <w:tcBorders>
              <w:top w:val="nil"/>
              <w:left w:val="nil"/>
              <w:bottom w:val="nil"/>
              <w:right w:val="nil"/>
            </w:tcBorders>
          </w:tcPr>
          <w:p w14:paraId="24FBFC15"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(0.045)</w:t>
            </w:r>
          </w:p>
        </w:tc>
      </w:tr>
      <w:tr w:rsidR="00034861" w:rsidRPr="008412CE" w14:paraId="63A9FD87" w14:textId="77777777" w:rsidTr="00604D98">
        <w:trPr>
          <w:jc w:val="center"/>
        </w:trPr>
        <w:tc>
          <w:tcPr>
            <w:tcW w:w="1947" w:type="dxa"/>
            <w:tcBorders>
              <w:top w:val="nil"/>
              <w:left w:val="nil"/>
              <w:bottom w:val="nil"/>
              <w:right w:val="nil"/>
            </w:tcBorders>
          </w:tcPr>
          <w:p w14:paraId="621B60E6" w14:textId="77777777" w:rsidR="00034861" w:rsidRPr="008412CE" w:rsidRDefault="00034861" w:rsidP="00604D98">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2"/>
              </w:rPr>
              <w:t>Post*</w:t>
            </w:r>
            <w:r w:rsidRPr="008412CE">
              <w:rPr>
                <w:rFonts w:ascii="Times New Roman" w:hAnsi="Times New Roman" w:cs="Times New Roman"/>
                <w:sz w:val="22"/>
                <w:szCs w:val="22"/>
              </w:rPr>
              <w:t>1-1.5 Mi.</w:t>
            </w:r>
          </w:p>
        </w:tc>
        <w:tc>
          <w:tcPr>
            <w:tcW w:w="1296" w:type="dxa"/>
            <w:tcBorders>
              <w:top w:val="nil"/>
              <w:left w:val="nil"/>
              <w:bottom w:val="nil"/>
              <w:right w:val="nil"/>
            </w:tcBorders>
          </w:tcPr>
          <w:p w14:paraId="4F614CAB"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0.026</w:t>
            </w:r>
          </w:p>
        </w:tc>
        <w:tc>
          <w:tcPr>
            <w:tcW w:w="1152" w:type="dxa"/>
            <w:tcBorders>
              <w:top w:val="nil"/>
              <w:left w:val="nil"/>
              <w:bottom w:val="nil"/>
              <w:right w:val="nil"/>
            </w:tcBorders>
          </w:tcPr>
          <w:p w14:paraId="62C7124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0.254</w:t>
            </w:r>
          </w:p>
        </w:tc>
        <w:tc>
          <w:tcPr>
            <w:tcW w:w="1296" w:type="dxa"/>
            <w:tcBorders>
              <w:top w:val="nil"/>
              <w:left w:val="nil"/>
              <w:bottom w:val="nil"/>
              <w:right w:val="nil"/>
            </w:tcBorders>
          </w:tcPr>
          <w:p w14:paraId="0A157661"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-0.056</w:t>
            </w:r>
          </w:p>
        </w:tc>
        <w:tc>
          <w:tcPr>
            <w:tcW w:w="1584" w:type="dxa"/>
            <w:tcBorders>
              <w:top w:val="nil"/>
              <w:left w:val="nil"/>
              <w:bottom w:val="nil"/>
              <w:right w:val="nil"/>
            </w:tcBorders>
          </w:tcPr>
          <w:p w14:paraId="746B2460"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0.153*</w:t>
            </w:r>
          </w:p>
        </w:tc>
        <w:tc>
          <w:tcPr>
            <w:tcW w:w="1440" w:type="dxa"/>
            <w:tcBorders>
              <w:top w:val="nil"/>
              <w:left w:val="nil"/>
              <w:bottom w:val="nil"/>
              <w:right w:val="nil"/>
            </w:tcBorders>
          </w:tcPr>
          <w:p w14:paraId="4D5F7F78"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0.255***</w:t>
            </w:r>
          </w:p>
        </w:tc>
      </w:tr>
      <w:tr w:rsidR="00034861" w:rsidRPr="008412CE" w14:paraId="6935BE48" w14:textId="77777777" w:rsidTr="00604D98">
        <w:trPr>
          <w:jc w:val="center"/>
        </w:trPr>
        <w:tc>
          <w:tcPr>
            <w:tcW w:w="1947" w:type="dxa"/>
            <w:tcBorders>
              <w:top w:val="nil"/>
              <w:left w:val="nil"/>
              <w:bottom w:val="nil"/>
              <w:right w:val="nil"/>
            </w:tcBorders>
          </w:tcPr>
          <w:p w14:paraId="0B700335" w14:textId="77777777" w:rsidR="00034861" w:rsidRPr="008412CE" w:rsidRDefault="00034861" w:rsidP="00604D98">
            <w:pPr>
              <w:widowControl w:val="0"/>
              <w:autoSpaceDE w:val="0"/>
              <w:autoSpaceDN w:val="0"/>
              <w:adjustRightInd w:val="0"/>
              <w:rPr>
                <w:rFonts w:ascii="Times New Roman" w:hAnsi="Times New Roman" w:cs="Times New Roman"/>
                <w:sz w:val="22"/>
              </w:rPr>
            </w:pPr>
          </w:p>
        </w:tc>
        <w:tc>
          <w:tcPr>
            <w:tcW w:w="1296" w:type="dxa"/>
            <w:tcBorders>
              <w:top w:val="nil"/>
              <w:left w:val="nil"/>
              <w:bottom w:val="nil"/>
              <w:right w:val="nil"/>
            </w:tcBorders>
          </w:tcPr>
          <w:p w14:paraId="6337AF97"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(0.074)</w:t>
            </w:r>
          </w:p>
        </w:tc>
        <w:tc>
          <w:tcPr>
            <w:tcW w:w="1152" w:type="dxa"/>
            <w:tcBorders>
              <w:top w:val="nil"/>
              <w:left w:val="nil"/>
              <w:bottom w:val="nil"/>
              <w:right w:val="nil"/>
            </w:tcBorders>
          </w:tcPr>
          <w:p w14:paraId="6A581B8E"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(0.171)</w:t>
            </w:r>
          </w:p>
        </w:tc>
        <w:tc>
          <w:tcPr>
            <w:tcW w:w="1296" w:type="dxa"/>
            <w:tcBorders>
              <w:top w:val="nil"/>
              <w:left w:val="nil"/>
              <w:bottom w:val="nil"/>
              <w:right w:val="nil"/>
            </w:tcBorders>
          </w:tcPr>
          <w:p w14:paraId="5125FF6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(0.057)</w:t>
            </w:r>
          </w:p>
        </w:tc>
        <w:tc>
          <w:tcPr>
            <w:tcW w:w="1584" w:type="dxa"/>
            <w:tcBorders>
              <w:top w:val="nil"/>
              <w:left w:val="nil"/>
              <w:bottom w:val="nil"/>
              <w:right w:val="nil"/>
            </w:tcBorders>
          </w:tcPr>
          <w:p w14:paraId="39C43D68"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(0.081)</w:t>
            </w:r>
          </w:p>
        </w:tc>
        <w:tc>
          <w:tcPr>
            <w:tcW w:w="1440" w:type="dxa"/>
            <w:tcBorders>
              <w:top w:val="nil"/>
              <w:left w:val="nil"/>
              <w:bottom w:val="nil"/>
              <w:right w:val="nil"/>
            </w:tcBorders>
          </w:tcPr>
          <w:p w14:paraId="38748597"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(0.098)</w:t>
            </w:r>
          </w:p>
        </w:tc>
      </w:tr>
      <w:tr w:rsidR="00034861" w:rsidRPr="008412CE" w14:paraId="5C55310B" w14:textId="77777777" w:rsidTr="00604D98">
        <w:trPr>
          <w:jc w:val="center"/>
        </w:trPr>
        <w:tc>
          <w:tcPr>
            <w:tcW w:w="1947" w:type="dxa"/>
            <w:tcBorders>
              <w:top w:val="nil"/>
              <w:left w:val="nil"/>
              <w:bottom w:val="nil"/>
              <w:right w:val="nil"/>
            </w:tcBorders>
          </w:tcPr>
          <w:p w14:paraId="4DD1B47C" w14:textId="77777777" w:rsidR="00034861" w:rsidRPr="008412CE" w:rsidRDefault="00034861" w:rsidP="00604D98">
            <w:pPr>
              <w:widowControl w:val="0"/>
              <w:autoSpaceDE w:val="0"/>
              <w:autoSpaceDN w:val="0"/>
              <w:adjustRightInd w:val="0"/>
              <w:rPr>
                <w:rFonts w:ascii="Times New Roman" w:hAnsi="Times New Roman" w:cs="Times New Roman"/>
                <w:sz w:val="22"/>
              </w:rPr>
            </w:pPr>
          </w:p>
        </w:tc>
        <w:tc>
          <w:tcPr>
            <w:tcW w:w="1296" w:type="dxa"/>
            <w:tcBorders>
              <w:top w:val="nil"/>
              <w:left w:val="nil"/>
              <w:bottom w:val="nil"/>
              <w:right w:val="nil"/>
            </w:tcBorders>
          </w:tcPr>
          <w:p w14:paraId="0105DB35"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152" w:type="dxa"/>
            <w:tcBorders>
              <w:top w:val="nil"/>
              <w:left w:val="nil"/>
              <w:bottom w:val="nil"/>
              <w:right w:val="nil"/>
            </w:tcBorders>
          </w:tcPr>
          <w:p w14:paraId="58B731C8"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296" w:type="dxa"/>
            <w:tcBorders>
              <w:top w:val="nil"/>
              <w:left w:val="nil"/>
              <w:bottom w:val="nil"/>
              <w:right w:val="nil"/>
            </w:tcBorders>
          </w:tcPr>
          <w:p w14:paraId="06FDA1F9"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584" w:type="dxa"/>
            <w:tcBorders>
              <w:top w:val="nil"/>
              <w:left w:val="nil"/>
              <w:bottom w:val="nil"/>
              <w:right w:val="nil"/>
            </w:tcBorders>
          </w:tcPr>
          <w:p w14:paraId="4B3B8401"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c>
          <w:tcPr>
            <w:tcW w:w="1440" w:type="dxa"/>
            <w:tcBorders>
              <w:top w:val="nil"/>
              <w:left w:val="nil"/>
              <w:bottom w:val="nil"/>
              <w:right w:val="nil"/>
            </w:tcBorders>
          </w:tcPr>
          <w:p w14:paraId="4543FD32"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p>
        </w:tc>
      </w:tr>
      <w:tr w:rsidR="00034861" w:rsidRPr="008412CE" w14:paraId="7172F0DD" w14:textId="77777777" w:rsidTr="00604D98">
        <w:tblPrEx>
          <w:tblBorders>
            <w:bottom w:val="single" w:sz="6" w:space="0" w:color="auto"/>
          </w:tblBorders>
        </w:tblPrEx>
        <w:trPr>
          <w:jc w:val="center"/>
        </w:trPr>
        <w:tc>
          <w:tcPr>
            <w:tcW w:w="1947" w:type="dxa"/>
            <w:tcBorders>
              <w:top w:val="nil"/>
              <w:left w:val="nil"/>
              <w:bottom w:val="nil"/>
              <w:right w:val="nil"/>
            </w:tcBorders>
          </w:tcPr>
          <w:p w14:paraId="4B475095" w14:textId="77777777" w:rsidR="00034861" w:rsidRPr="008412CE" w:rsidRDefault="00034861" w:rsidP="00604D98">
            <w:pPr>
              <w:widowControl w:val="0"/>
              <w:autoSpaceDE w:val="0"/>
              <w:autoSpaceDN w:val="0"/>
              <w:adjustRightInd w:val="0"/>
              <w:rPr>
                <w:rFonts w:ascii="Times New Roman" w:hAnsi="Times New Roman" w:cs="Times New Roman"/>
                <w:sz w:val="22"/>
              </w:rPr>
            </w:pPr>
            <w:r w:rsidRPr="008412CE">
              <w:rPr>
                <w:rFonts w:ascii="Times New Roman" w:hAnsi="Times New Roman" w:cs="Times New Roman"/>
                <w:sz w:val="22"/>
                <w:szCs w:val="22"/>
              </w:rPr>
              <w:t>Observations</w:t>
            </w:r>
          </w:p>
        </w:tc>
        <w:tc>
          <w:tcPr>
            <w:tcW w:w="1296" w:type="dxa"/>
            <w:tcBorders>
              <w:top w:val="nil"/>
              <w:left w:val="nil"/>
              <w:bottom w:val="nil"/>
              <w:right w:val="nil"/>
            </w:tcBorders>
          </w:tcPr>
          <w:p w14:paraId="09EB38F4"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6,607</w:t>
            </w:r>
          </w:p>
        </w:tc>
        <w:tc>
          <w:tcPr>
            <w:tcW w:w="1152" w:type="dxa"/>
            <w:tcBorders>
              <w:top w:val="nil"/>
              <w:left w:val="nil"/>
              <w:bottom w:val="nil"/>
              <w:right w:val="nil"/>
            </w:tcBorders>
          </w:tcPr>
          <w:p w14:paraId="1FF48D6F"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6,554</w:t>
            </w:r>
          </w:p>
        </w:tc>
        <w:tc>
          <w:tcPr>
            <w:tcW w:w="1296" w:type="dxa"/>
            <w:tcBorders>
              <w:top w:val="nil"/>
              <w:left w:val="nil"/>
              <w:bottom w:val="nil"/>
              <w:right w:val="nil"/>
            </w:tcBorders>
          </w:tcPr>
          <w:p w14:paraId="03E295EC"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5,167</w:t>
            </w:r>
          </w:p>
        </w:tc>
        <w:tc>
          <w:tcPr>
            <w:tcW w:w="1584" w:type="dxa"/>
            <w:tcBorders>
              <w:top w:val="nil"/>
              <w:left w:val="nil"/>
              <w:bottom w:val="nil"/>
              <w:right w:val="nil"/>
            </w:tcBorders>
          </w:tcPr>
          <w:p w14:paraId="269E33DC"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6,452</w:t>
            </w:r>
          </w:p>
        </w:tc>
        <w:tc>
          <w:tcPr>
            <w:tcW w:w="1440" w:type="dxa"/>
            <w:tcBorders>
              <w:top w:val="nil"/>
              <w:left w:val="nil"/>
              <w:bottom w:val="nil"/>
              <w:right w:val="nil"/>
            </w:tcBorders>
          </w:tcPr>
          <w:p w14:paraId="1E385072"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8412CE">
              <w:rPr>
                <w:rFonts w:ascii="Times New Roman" w:hAnsi="Times New Roman" w:cs="Times New Roman"/>
                <w:sz w:val="22"/>
                <w:szCs w:val="22"/>
              </w:rPr>
              <w:t>6,547</w:t>
            </w:r>
          </w:p>
        </w:tc>
      </w:tr>
      <w:tr w:rsidR="00034861" w:rsidRPr="008412CE" w14:paraId="73AF0150" w14:textId="77777777" w:rsidTr="00604D98">
        <w:tblPrEx>
          <w:tblBorders>
            <w:bottom w:val="single" w:sz="6" w:space="0" w:color="auto"/>
          </w:tblBorders>
        </w:tblPrEx>
        <w:trPr>
          <w:jc w:val="center"/>
        </w:trPr>
        <w:tc>
          <w:tcPr>
            <w:tcW w:w="1947" w:type="dxa"/>
            <w:tcBorders>
              <w:top w:val="nil"/>
              <w:left w:val="nil"/>
              <w:bottom w:val="single" w:sz="4" w:space="0" w:color="auto"/>
              <w:right w:val="nil"/>
            </w:tcBorders>
          </w:tcPr>
          <w:p w14:paraId="618F4B1D" w14:textId="77777777" w:rsidR="00034861" w:rsidRPr="008412CE" w:rsidRDefault="00034861" w:rsidP="00604D98">
            <w:pPr>
              <w:widowControl w:val="0"/>
              <w:autoSpaceDE w:val="0"/>
              <w:autoSpaceDN w:val="0"/>
              <w:adjustRightInd w:val="0"/>
              <w:rPr>
                <w:rFonts w:ascii="Times New Roman" w:hAnsi="Times New Roman" w:cs="Times New Roman"/>
                <w:sz w:val="22"/>
              </w:rPr>
            </w:pPr>
            <w:r w:rsidRPr="0051566A">
              <w:rPr>
                <w:rFonts w:ascii="Times New Roman" w:hAnsi="Times New Roman" w:cs="Times New Roman"/>
                <w:sz w:val="22"/>
                <w:szCs w:val="22"/>
              </w:rPr>
              <w:t>Outcome avg.</w:t>
            </w:r>
          </w:p>
        </w:tc>
        <w:tc>
          <w:tcPr>
            <w:tcW w:w="1296" w:type="dxa"/>
            <w:tcBorders>
              <w:top w:val="nil"/>
              <w:left w:val="nil"/>
              <w:bottom w:val="single" w:sz="4" w:space="0" w:color="auto"/>
              <w:right w:val="nil"/>
            </w:tcBorders>
          </w:tcPr>
          <w:p w14:paraId="5141890D"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51566A">
              <w:rPr>
                <w:rFonts w:ascii="Times New Roman" w:hAnsi="Times New Roman" w:cs="Times New Roman"/>
                <w:sz w:val="22"/>
                <w:szCs w:val="22"/>
              </w:rPr>
              <w:t>0.415</w:t>
            </w:r>
          </w:p>
        </w:tc>
        <w:tc>
          <w:tcPr>
            <w:tcW w:w="1152" w:type="dxa"/>
            <w:tcBorders>
              <w:top w:val="nil"/>
              <w:left w:val="nil"/>
              <w:bottom w:val="single" w:sz="4" w:space="0" w:color="auto"/>
              <w:right w:val="nil"/>
            </w:tcBorders>
          </w:tcPr>
          <w:p w14:paraId="5A3398AE"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51566A">
              <w:rPr>
                <w:rFonts w:ascii="Times New Roman" w:hAnsi="Times New Roman" w:cs="Times New Roman"/>
                <w:sz w:val="22"/>
                <w:szCs w:val="22"/>
              </w:rPr>
              <w:t>0.615</w:t>
            </w:r>
          </w:p>
        </w:tc>
        <w:tc>
          <w:tcPr>
            <w:tcW w:w="1296" w:type="dxa"/>
            <w:tcBorders>
              <w:top w:val="nil"/>
              <w:left w:val="nil"/>
              <w:bottom w:val="single" w:sz="4" w:space="0" w:color="auto"/>
              <w:right w:val="nil"/>
            </w:tcBorders>
          </w:tcPr>
          <w:p w14:paraId="087526B4"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51566A">
              <w:rPr>
                <w:rFonts w:ascii="Times New Roman" w:hAnsi="Times New Roman" w:cs="Times New Roman"/>
                <w:sz w:val="22"/>
                <w:szCs w:val="22"/>
              </w:rPr>
              <w:t>0.147</w:t>
            </w:r>
          </w:p>
        </w:tc>
        <w:tc>
          <w:tcPr>
            <w:tcW w:w="1584" w:type="dxa"/>
            <w:tcBorders>
              <w:top w:val="nil"/>
              <w:left w:val="nil"/>
              <w:bottom w:val="single" w:sz="4" w:space="0" w:color="auto"/>
              <w:right w:val="nil"/>
            </w:tcBorders>
          </w:tcPr>
          <w:p w14:paraId="115A728D"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51566A">
              <w:rPr>
                <w:rFonts w:ascii="Times New Roman" w:hAnsi="Times New Roman" w:cs="Times New Roman"/>
                <w:sz w:val="22"/>
                <w:szCs w:val="22"/>
              </w:rPr>
              <w:t>0.447</w:t>
            </w:r>
          </w:p>
        </w:tc>
        <w:tc>
          <w:tcPr>
            <w:tcW w:w="1440" w:type="dxa"/>
            <w:tcBorders>
              <w:top w:val="nil"/>
              <w:left w:val="nil"/>
              <w:bottom w:val="single" w:sz="4" w:space="0" w:color="auto"/>
              <w:right w:val="nil"/>
            </w:tcBorders>
          </w:tcPr>
          <w:p w14:paraId="55E956AD" w14:textId="77777777" w:rsidR="00034861" w:rsidRPr="008412CE" w:rsidRDefault="00034861" w:rsidP="00604D98">
            <w:pPr>
              <w:widowControl w:val="0"/>
              <w:autoSpaceDE w:val="0"/>
              <w:autoSpaceDN w:val="0"/>
              <w:adjustRightInd w:val="0"/>
              <w:jc w:val="center"/>
              <w:rPr>
                <w:rFonts w:ascii="Times New Roman" w:hAnsi="Times New Roman" w:cs="Times New Roman"/>
                <w:sz w:val="22"/>
              </w:rPr>
            </w:pPr>
            <w:r w:rsidRPr="0051566A">
              <w:rPr>
                <w:rFonts w:ascii="Times New Roman" w:hAnsi="Times New Roman" w:cs="Times New Roman"/>
                <w:sz w:val="22"/>
                <w:szCs w:val="22"/>
              </w:rPr>
              <w:t>0.370</w:t>
            </w:r>
          </w:p>
        </w:tc>
      </w:tr>
      <w:tr w:rsidR="00034861" w:rsidRPr="008412CE" w14:paraId="5CEA99C8" w14:textId="77777777" w:rsidTr="00604D98">
        <w:tblPrEx>
          <w:tblBorders>
            <w:bottom w:val="single" w:sz="6" w:space="0" w:color="auto"/>
          </w:tblBorders>
        </w:tblPrEx>
        <w:trPr>
          <w:jc w:val="center"/>
        </w:trPr>
        <w:tc>
          <w:tcPr>
            <w:tcW w:w="8715" w:type="dxa"/>
            <w:gridSpan w:val="6"/>
            <w:tcBorders>
              <w:top w:val="single" w:sz="4" w:space="0" w:color="auto"/>
              <w:left w:val="nil"/>
              <w:bottom w:val="nil"/>
              <w:right w:val="nil"/>
            </w:tcBorders>
          </w:tcPr>
          <w:p w14:paraId="1BD24B6E" w14:textId="77777777" w:rsidR="00034861" w:rsidRPr="008412CE" w:rsidRDefault="00034861" w:rsidP="00604D98">
            <w:pPr>
              <w:widowControl w:val="0"/>
              <w:autoSpaceDE w:val="0"/>
              <w:autoSpaceDN w:val="0"/>
              <w:adjustRightInd w:val="0"/>
              <w:rPr>
                <w:rFonts w:ascii="Times New Roman" w:hAnsi="Times New Roman" w:cs="Times New Roman"/>
                <w:sz w:val="22"/>
              </w:rPr>
            </w:pPr>
            <w:r>
              <w:rPr>
                <w:rFonts w:ascii="Times New Roman" w:hAnsi="Times New Roman" w:cs="Times New Roman"/>
                <w:sz w:val="22"/>
                <w:szCs w:val="22"/>
              </w:rPr>
              <w:t xml:space="preserve">Omitted category: block groups &gt;1.5 mi. from vans. All columns estimated as Poisson regressions. Table reports average marginal effects. </w:t>
            </w:r>
            <w:r w:rsidRPr="008412CE">
              <w:rPr>
                <w:rFonts w:ascii="Times New Roman" w:hAnsi="Times New Roman" w:cs="Times New Roman"/>
                <w:sz w:val="22"/>
                <w:szCs w:val="22"/>
              </w:rPr>
              <w:t>Standard errors in parentheses</w:t>
            </w:r>
            <w:r>
              <w:rPr>
                <w:rFonts w:ascii="Times New Roman" w:hAnsi="Times New Roman" w:cs="Times New Roman"/>
                <w:sz w:val="22"/>
                <w:szCs w:val="22"/>
              </w:rPr>
              <w:t>.</w:t>
            </w:r>
          </w:p>
          <w:p w14:paraId="6DA48E0E" w14:textId="77777777" w:rsidR="00034861" w:rsidRPr="0051566A" w:rsidRDefault="00034861" w:rsidP="00604D98">
            <w:pPr>
              <w:widowControl w:val="0"/>
              <w:autoSpaceDE w:val="0"/>
              <w:autoSpaceDN w:val="0"/>
              <w:adjustRightInd w:val="0"/>
              <w:jc w:val="center"/>
              <w:rPr>
                <w:rFonts w:ascii="Times New Roman" w:hAnsi="Times New Roman" w:cs="Times New Roman"/>
                <w:sz w:val="22"/>
              </w:rPr>
            </w:pPr>
          </w:p>
        </w:tc>
      </w:tr>
    </w:tbl>
    <w:p w14:paraId="2F1A80AC" w14:textId="77777777" w:rsidR="00034861" w:rsidRDefault="00034861" w:rsidP="00034861">
      <w:pPr>
        <w:jc w:val="center"/>
        <w:rPr>
          <w:rFonts w:ascii="Times New Roman" w:hAnsi="Times New Roman" w:cs="Times New Roman"/>
          <w:b/>
          <w:bCs/>
        </w:rPr>
      </w:pPr>
    </w:p>
    <w:p w14:paraId="32920064" w14:textId="77777777" w:rsidR="00683533" w:rsidRDefault="00683533" w:rsidP="00034861">
      <w:pPr>
        <w:jc w:val="center"/>
        <w:rPr>
          <w:rFonts w:ascii="Times New Roman" w:hAnsi="Times New Roman" w:cs="Times New Roman"/>
          <w:b/>
          <w:bCs/>
        </w:rPr>
      </w:pPr>
    </w:p>
    <w:p w14:paraId="1314D2A0" w14:textId="77777777" w:rsidR="00683533" w:rsidRDefault="00683533" w:rsidP="00034861">
      <w:pPr>
        <w:jc w:val="center"/>
        <w:rPr>
          <w:rFonts w:ascii="Times New Roman" w:hAnsi="Times New Roman" w:cs="Times New Roman"/>
          <w:b/>
          <w:bCs/>
        </w:rPr>
      </w:pPr>
    </w:p>
    <w:p w14:paraId="73BB0744" w14:textId="77777777" w:rsidR="00683533" w:rsidRDefault="00683533" w:rsidP="00034861">
      <w:pPr>
        <w:jc w:val="center"/>
        <w:rPr>
          <w:rFonts w:ascii="Times New Roman" w:hAnsi="Times New Roman" w:cs="Times New Roman"/>
          <w:b/>
          <w:bCs/>
        </w:rPr>
      </w:pPr>
    </w:p>
    <w:p w14:paraId="0E5DC96E" w14:textId="77777777" w:rsidR="00683533" w:rsidRDefault="00683533" w:rsidP="00034861">
      <w:pPr>
        <w:jc w:val="center"/>
        <w:rPr>
          <w:rFonts w:ascii="Times New Roman" w:hAnsi="Times New Roman" w:cs="Times New Roman"/>
          <w:b/>
          <w:bCs/>
        </w:rPr>
      </w:pPr>
    </w:p>
    <w:p w14:paraId="44B3EA21" w14:textId="77777777" w:rsidR="00683533" w:rsidRDefault="00683533" w:rsidP="00034861">
      <w:pPr>
        <w:jc w:val="center"/>
        <w:rPr>
          <w:rFonts w:ascii="Times New Roman" w:hAnsi="Times New Roman" w:cs="Times New Roman"/>
          <w:b/>
          <w:bCs/>
        </w:rPr>
      </w:pPr>
    </w:p>
    <w:p w14:paraId="6E6E3F55" w14:textId="77777777" w:rsidR="00683533" w:rsidRDefault="00683533" w:rsidP="00034861">
      <w:pPr>
        <w:jc w:val="center"/>
        <w:rPr>
          <w:rFonts w:ascii="Times New Roman" w:hAnsi="Times New Roman" w:cs="Times New Roman"/>
          <w:b/>
          <w:bCs/>
        </w:rPr>
      </w:pPr>
    </w:p>
    <w:p w14:paraId="26C7195B" w14:textId="77777777" w:rsidR="00034861" w:rsidRDefault="00034861" w:rsidP="00034861">
      <w:pPr>
        <w:jc w:val="center"/>
        <w:rPr>
          <w:rFonts w:ascii="Times New Roman" w:hAnsi="Times New Roman" w:cs="Times New Roman"/>
          <w:b/>
          <w:bCs/>
        </w:rPr>
      </w:pPr>
    </w:p>
    <w:p w14:paraId="16809F8F" w14:textId="77777777" w:rsidR="00683533" w:rsidRDefault="00683533" w:rsidP="00034861">
      <w:pPr>
        <w:jc w:val="center"/>
        <w:rPr>
          <w:rFonts w:ascii="Times New Roman" w:hAnsi="Times New Roman" w:cs="Times New Roman"/>
          <w:b/>
          <w:bCs/>
        </w:rPr>
        <w:sectPr w:rsidR="00683533" w:rsidSect="00411B52">
          <w:pgSz w:w="12240" w:h="15840"/>
          <w:pgMar w:top="1440" w:right="1440" w:bottom="1440" w:left="1440" w:header="720" w:footer="720" w:gutter="0"/>
          <w:cols w:space="720"/>
          <w:docGrid w:linePitch="360"/>
        </w:sectPr>
      </w:pPr>
    </w:p>
    <w:p w14:paraId="3F248DDA" w14:textId="53DA88D2" w:rsidR="00034861" w:rsidRDefault="00034861" w:rsidP="00034861">
      <w:pPr>
        <w:jc w:val="center"/>
        <w:rPr>
          <w:rFonts w:ascii="Times New Roman" w:hAnsi="Times New Roman" w:cs="Times New Roman"/>
        </w:rPr>
      </w:pPr>
      <w:r>
        <w:rPr>
          <w:rFonts w:ascii="Times New Roman" w:hAnsi="Times New Roman" w:cs="Times New Roman"/>
          <w:b/>
          <w:bCs/>
        </w:rPr>
        <w:lastRenderedPageBreak/>
        <w:t xml:space="preserve">Appendix </w:t>
      </w:r>
      <w:r w:rsidR="00683533">
        <w:rPr>
          <w:rFonts w:ascii="Times New Roman" w:hAnsi="Times New Roman" w:cs="Times New Roman"/>
          <w:b/>
          <w:bCs/>
        </w:rPr>
        <w:t>C</w:t>
      </w:r>
      <w:r>
        <w:rPr>
          <w:rFonts w:ascii="Times New Roman" w:hAnsi="Times New Roman" w:cs="Times New Roman"/>
          <w:b/>
          <w:bCs/>
        </w:rPr>
        <w:t xml:space="preserve">: </w:t>
      </w:r>
      <w:r>
        <w:rPr>
          <w:rFonts w:ascii="Times New Roman" w:hAnsi="Times New Roman" w:cs="Times New Roman"/>
        </w:rPr>
        <w:t>Robustness tables for total, drug, and all other arrest analyses with different spatial specifications.</w:t>
      </w:r>
    </w:p>
    <w:p w14:paraId="7862BD35" w14:textId="77777777" w:rsidR="00034861" w:rsidRDefault="00034861" w:rsidP="00034861">
      <w:pPr>
        <w:rPr>
          <w:rFonts w:ascii="Times New Roman" w:hAnsi="Times New Roman" w:cs="Times New Roman"/>
        </w:rPr>
      </w:pPr>
    </w:p>
    <w:p w14:paraId="7F01925C" w14:textId="77777777" w:rsidR="00034861" w:rsidRDefault="00034861" w:rsidP="00034861">
      <w:pPr>
        <w:jc w:val="center"/>
        <w:rPr>
          <w:rFonts w:ascii="Times New Roman" w:hAnsi="Times New Roman" w:cs="Times New Roman"/>
        </w:rPr>
      </w:pPr>
    </w:p>
    <w:p w14:paraId="7A58DA37" w14:textId="77777777" w:rsidR="00034861" w:rsidRPr="000B4045" w:rsidRDefault="00034861" w:rsidP="00034861">
      <w:pPr>
        <w:rPr>
          <w:sz w:val="20"/>
          <w:szCs w:val="20"/>
        </w:rPr>
      </w:pPr>
    </w:p>
    <w:tbl>
      <w:tblPr>
        <w:tblW w:w="13175" w:type="dxa"/>
        <w:tblLayout w:type="fixed"/>
        <w:tblCellMar>
          <w:left w:w="75" w:type="dxa"/>
          <w:right w:w="75" w:type="dxa"/>
        </w:tblCellMar>
        <w:tblLook w:val="0000" w:firstRow="0" w:lastRow="0" w:firstColumn="0" w:lastColumn="0" w:noHBand="0" w:noVBand="0"/>
      </w:tblPr>
      <w:tblGrid>
        <w:gridCol w:w="2108"/>
        <w:gridCol w:w="1581"/>
        <w:gridCol w:w="1581"/>
        <w:gridCol w:w="1581"/>
        <w:gridCol w:w="1581"/>
        <w:gridCol w:w="1581"/>
        <w:gridCol w:w="1581"/>
        <w:gridCol w:w="1581"/>
      </w:tblGrid>
      <w:tr w:rsidR="00683533" w:rsidRPr="000B4045" w14:paraId="56DE0401" w14:textId="77777777" w:rsidTr="00683533">
        <w:trPr>
          <w:trHeight w:val="312"/>
        </w:trPr>
        <w:tc>
          <w:tcPr>
            <w:tcW w:w="13175" w:type="dxa"/>
            <w:gridSpan w:val="8"/>
            <w:tcBorders>
              <w:left w:val="nil"/>
              <w:bottom w:val="nil"/>
              <w:right w:val="nil"/>
            </w:tcBorders>
          </w:tcPr>
          <w:p w14:paraId="539BE417" w14:textId="77777777" w:rsidR="00683533" w:rsidRDefault="00683533" w:rsidP="00683533">
            <w:pPr>
              <w:widowControl w:val="0"/>
              <w:autoSpaceDE w:val="0"/>
              <w:autoSpaceDN w:val="0"/>
              <w:adjustRightInd w:val="0"/>
              <w:rPr>
                <w:rFonts w:ascii="Times New Roman" w:hAnsi="Times New Roman" w:cs="Times New Roman"/>
                <w:b/>
                <w:bCs/>
                <w:sz w:val="22"/>
              </w:rPr>
            </w:pPr>
          </w:p>
          <w:p w14:paraId="4C0AD6C4" w14:textId="5079C01A" w:rsidR="00683533" w:rsidRPr="00683533" w:rsidRDefault="00683533" w:rsidP="00683533">
            <w:pPr>
              <w:widowControl w:val="0"/>
              <w:autoSpaceDE w:val="0"/>
              <w:autoSpaceDN w:val="0"/>
              <w:adjustRightInd w:val="0"/>
              <w:rPr>
                <w:rFonts w:ascii="Times New Roman" w:hAnsi="Times New Roman" w:cs="Times New Roman"/>
                <w:sz w:val="22"/>
              </w:rPr>
            </w:pPr>
            <w:r w:rsidRPr="00683533">
              <w:rPr>
                <w:rFonts w:ascii="Times New Roman" w:hAnsi="Times New Roman" w:cs="Times New Roman"/>
                <w:b/>
                <w:bCs/>
                <w:sz w:val="22"/>
                <w:szCs w:val="22"/>
              </w:rPr>
              <w:t xml:space="preserve">Table </w:t>
            </w:r>
            <w:r>
              <w:rPr>
                <w:rFonts w:ascii="Times New Roman" w:hAnsi="Times New Roman" w:cs="Times New Roman"/>
                <w:b/>
                <w:bCs/>
                <w:sz w:val="22"/>
                <w:szCs w:val="22"/>
              </w:rPr>
              <w:t>C</w:t>
            </w:r>
            <w:r w:rsidRPr="00683533">
              <w:rPr>
                <w:rFonts w:ascii="Times New Roman" w:hAnsi="Times New Roman" w:cs="Times New Roman"/>
                <w:b/>
                <w:bCs/>
                <w:sz w:val="22"/>
                <w:szCs w:val="22"/>
              </w:rPr>
              <w:t>1</w:t>
            </w:r>
            <w:r w:rsidRPr="00683533">
              <w:rPr>
                <w:rFonts w:ascii="Times New Roman" w:hAnsi="Times New Roman" w:cs="Times New Roman"/>
                <w:sz w:val="22"/>
                <w:szCs w:val="22"/>
              </w:rPr>
              <w:t>. Outcomes: Total arrests per 100 in pop</w:t>
            </w:r>
          </w:p>
        </w:tc>
      </w:tr>
      <w:tr w:rsidR="00034861" w:rsidRPr="000B4045" w14:paraId="18D24247" w14:textId="77777777" w:rsidTr="00604D98">
        <w:trPr>
          <w:trHeight w:val="312"/>
        </w:trPr>
        <w:tc>
          <w:tcPr>
            <w:tcW w:w="2108" w:type="dxa"/>
            <w:tcBorders>
              <w:top w:val="single" w:sz="6" w:space="0" w:color="auto"/>
              <w:left w:val="nil"/>
              <w:bottom w:val="nil"/>
              <w:right w:val="nil"/>
            </w:tcBorders>
          </w:tcPr>
          <w:p w14:paraId="66671BD2"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single" w:sz="6" w:space="0" w:color="auto"/>
              <w:left w:val="nil"/>
              <w:bottom w:val="nil"/>
              <w:right w:val="nil"/>
            </w:tcBorders>
          </w:tcPr>
          <w:p w14:paraId="1CA3395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(1)</w:t>
            </w:r>
          </w:p>
        </w:tc>
        <w:tc>
          <w:tcPr>
            <w:tcW w:w="1581" w:type="dxa"/>
            <w:tcBorders>
              <w:top w:val="single" w:sz="6" w:space="0" w:color="auto"/>
              <w:left w:val="nil"/>
              <w:bottom w:val="nil"/>
              <w:right w:val="nil"/>
            </w:tcBorders>
          </w:tcPr>
          <w:p w14:paraId="3CDB36E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(2)</w:t>
            </w:r>
          </w:p>
        </w:tc>
        <w:tc>
          <w:tcPr>
            <w:tcW w:w="1581" w:type="dxa"/>
            <w:tcBorders>
              <w:top w:val="single" w:sz="6" w:space="0" w:color="auto"/>
              <w:left w:val="nil"/>
              <w:bottom w:val="nil"/>
              <w:right w:val="nil"/>
            </w:tcBorders>
          </w:tcPr>
          <w:p w14:paraId="40D5877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(3)</w:t>
            </w:r>
          </w:p>
        </w:tc>
        <w:tc>
          <w:tcPr>
            <w:tcW w:w="1581" w:type="dxa"/>
            <w:tcBorders>
              <w:top w:val="single" w:sz="6" w:space="0" w:color="auto"/>
              <w:left w:val="nil"/>
              <w:bottom w:val="nil"/>
              <w:right w:val="nil"/>
            </w:tcBorders>
          </w:tcPr>
          <w:p w14:paraId="5ABADAB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(4)</w:t>
            </w:r>
          </w:p>
        </w:tc>
        <w:tc>
          <w:tcPr>
            <w:tcW w:w="1581" w:type="dxa"/>
            <w:tcBorders>
              <w:top w:val="single" w:sz="6" w:space="0" w:color="auto"/>
              <w:left w:val="nil"/>
              <w:bottom w:val="nil"/>
              <w:right w:val="nil"/>
            </w:tcBorders>
          </w:tcPr>
          <w:p w14:paraId="4D665DD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(5)</w:t>
            </w:r>
          </w:p>
        </w:tc>
        <w:tc>
          <w:tcPr>
            <w:tcW w:w="1581" w:type="dxa"/>
            <w:tcBorders>
              <w:top w:val="single" w:sz="6" w:space="0" w:color="auto"/>
              <w:left w:val="nil"/>
              <w:bottom w:val="nil"/>
              <w:right w:val="nil"/>
            </w:tcBorders>
          </w:tcPr>
          <w:p w14:paraId="6B2A475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(6)</w:t>
            </w:r>
          </w:p>
        </w:tc>
        <w:tc>
          <w:tcPr>
            <w:tcW w:w="1581" w:type="dxa"/>
            <w:tcBorders>
              <w:top w:val="single" w:sz="6" w:space="0" w:color="auto"/>
              <w:left w:val="nil"/>
              <w:bottom w:val="nil"/>
              <w:right w:val="nil"/>
            </w:tcBorders>
          </w:tcPr>
          <w:p w14:paraId="4FFF865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(7)</w:t>
            </w:r>
          </w:p>
        </w:tc>
      </w:tr>
      <w:tr w:rsidR="00034861" w:rsidRPr="000B4045" w14:paraId="72C25512" w14:textId="77777777" w:rsidTr="00604D98">
        <w:trPr>
          <w:trHeight w:val="312"/>
        </w:trPr>
        <w:tc>
          <w:tcPr>
            <w:tcW w:w="2108" w:type="dxa"/>
            <w:tcBorders>
              <w:top w:val="nil"/>
              <w:left w:val="nil"/>
              <w:bottom w:val="nil"/>
              <w:right w:val="nil"/>
            </w:tcBorders>
          </w:tcPr>
          <w:p w14:paraId="554562E0"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61EF175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2C5F815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66F2599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7A641EB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Sample=</w:t>
            </w:r>
          </w:p>
        </w:tc>
        <w:tc>
          <w:tcPr>
            <w:tcW w:w="1581" w:type="dxa"/>
            <w:tcBorders>
              <w:top w:val="nil"/>
              <w:left w:val="nil"/>
              <w:bottom w:val="nil"/>
              <w:right w:val="nil"/>
            </w:tcBorders>
          </w:tcPr>
          <w:p w14:paraId="6DFC48E5" w14:textId="46E9FA5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Prop. Score</w:t>
            </w:r>
            <w:r w:rsidR="00F72245">
              <w:rPr>
                <w:rFonts w:ascii="Times New Roman" w:hAnsi="Times New Roman" w:cs="Times New Roman"/>
                <w:sz w:val="20"/>
                <w:szCs w:val="20"/>
              </w:rPr>
              <w:t>*</w:t>
            </w:r>
          </w:p>
        </w:tc>
        <w:tc>
          <w:tcPr>
            <w:tcW w:w="1581" w:type="dxa"/>
            <w:tcBorders>
              <w:top w:val="nil"/>
              <w:left w:val="nil"/>
              <w:bottom w:val="nil"/>
              <w:right w:val="nil"/>
            </w:tcBorders>
          </w:tcPr>
          <w:p w14:paraId="02856C5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39ABFF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OLS</w:t>
            </w:r>
          </w:p>
        </w:tc>
      </w:tr>
      <w:tr w:rsidR="00034861" w:rsidRPr="000B4045" w14:paraId="702DE6E5" w14:textId="77777777" w:rsidTr="00604D98">
        <w:trPr>
          <w:trHeight w:val="312"/>
        </w:trPr>
        <w:tc>
          <w:tcPr>
            <w:tcW w:w="2108" w:type="dxa"/>
            <w:tcBorders>
              <w:top w:val="nil"/>
              <w:left w:val="nil"/>
              <w:bottom w:val="single" w:sz="6" w:space="0" w:color="auto"/>
              <w:right w:val="nil"/>
            </w:tcBorders>
          </w:tcPr>
          <w:p w14:paraId="24468030"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VARIABLES</w:t>
            </w:r>
          </w:p>
        </w:tc>
        <w:tc>
          <w:tcPr>
            <w:tcW w:w="1581" w:type="dxa"/>
            <w:tcBorders>
              <w:top w:val="nil"/>
              <w:left w:val="nil"/>
              <w:bottom w:val="single" w:sz="6" w:space="0" w:color="auto"/>
              <w:right w:val="nil"/>
            </w:tcBorders>
          </w:tcPr>
          <w:p w14:paraId="3FB0739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0-0.5 mi</w:t>
            </w:r>
          </w:p>
        </w:tc>
        <w:tc>
          <w:tcPr>
            <w:tcW w:w="1581" w:type="dxa"/>
            <w:tcBorders>
              <w:top w:val="nil"/>
              <w:left w:val="nil"/>
              <w:bottom w:val="single" w:sz="6" w:space="0" w:color="auto"/>
              <w:right w:val="nil"/>
            </w:tcBorders>
          </w:tcPr>
          <w:p w14:paraId="6F4F9D5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 mi</w:t>
            </w:r>
          </w:p>
        </w:tc>
        <w:tc>
          <w:tcPr>
            <w:tcW w:w="1581" w:type="dxa"/>
            <w:tcBorders>
              <w:top w:val="nil"/>
              <w:left w:val="nil"/>
              <w:bottom w:val="single" w:sz="6" w:space="0" w:color="auto"/>
              <w:right w:val="nil"/>
            </w:tcBorders>
          </w:tcPr>
          <w:p w14:paraId="5C539D2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0-1.5 mi</w:t>
            </w:r>
          </w:p>
        </w:tc>
        <w:tc>
          <w:tcPr>
            <w:tcW w:w="1581" w:type="dxa"/>
            <w:tcBorders>
              <w:top w:val="nil"/>
              <w:left w:val="nil"/>
              <w:bottom w:val="single" w:sz="6" w:space="0" w:color="auto"/>
              <w:right w:val="nil"/>
            </w:tcBorders>
          </w:tcPr>
          <w:p w14:paraId="0EC16BF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0-1.5 mi</w:t>
            </w:r>
          </w:p>
        </w:tc>
        <w:tc>
          <w:tcPr>
            <w:tcW w:w="1581" w:type="dxa"/>
            <w:tcBorders>
              <w:top w:val="nil"/>
              <w:left w:val="nil"/>
              <w:bottom w:val="single" w:sz="6" w:space="0" w:color="auto"/>
              <w:right w:val="nil"/>
            </w:tcBorders>
          </w:tcPr>
          <w:p w14:paraId="2D589BE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IPW</w:t>
            </w:r>
          </w:p>
        </w:tc>
        <w:tc>
          <w:tcPr>
            <w:tcW w:w="1581" w:type="dxa"/>
            <w:tcBorders>
              <w:top w:val="nil"/>
              <w:left w:val="nil"/>
              <w:bottom w:val="single" w:sz="6" w:space="0" w:color="auto"/>
              <w:right w:val="nil"/>
            </w:tcBorders>
          </w:tcPr>
          <w:p w14:paraId="3B62DD3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OLS</w:t>
            </w:r>
          </w:p>
        </w:tc>
        <w:tc>
          <w:tcPr>
            <w:tcW w:w="1581" w:type="dxa"/>
            <w:tcBorders>
              <w:top w:val="nil"/>
              <w:left w:val="nil"/>
              <w:bottom w:val="single" w:sz="6" w:space="0" w:color="auto"/>
              <w:right w:val="nil"/>
            </w:tcBorders>
          </w:tcPr>
          <w:p w14:paraId="5ACC719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+IPW</w:t>
            </w:r>
          </w:p>
        </w:tc>
      </w:tr>
      <w:tr w:rsidR="00034861" w:rsidRPr="000B4045" w14:paraId="3FA720CE" w14:textId="77777777" w:rsidTr="00604D98">
        <w:trPr>
          <w:trHeight w:val="312"/>
        </w:trPr>
        <w:tc>
          <w:tcPr>
            <w:tcW w:w="2108" w:type="dxa"/>
            <w:tcBorders>
              <w:top w:val="nil"/>
              <w:left w:val="nil"/>
              <w:bottom w:val="nil"/>
              <w:right w:val="nil"/>
            </w:tcBorders>
          </w:tcPr>
          <w:p w14:paraId="2BFFDEDF"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1215D84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B169EF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DDC4F2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7D56FA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228FD0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98011E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13C416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118806AE" w14:textId="77777777" w:rsidTr="00604D98">
        <w:trPr>
          <w:trHeight w:val="312"/>
        </w:trPr>
        <w:tc>
          <w:tcPr>
            <w:tcW w:w="2108" w:type="dxa"/>
            <w:tcBorders>
              <w:top w:val="nil"/>
              <w:left w:val="nil"/>
              <w:bottom w:val="nil"/>
              <w:right w:val="nil"/>
            </w:tcBorders>
          </w:tcPr>
          <w:p w14:paraId="09A264BE"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0-0.5 mi.</w:t>
            </w:r>
          </w:p>
        </w:tc>
        <w:tc>
          <w:tcPr>
            <w:tcW w:w="1581" w:type="dxa"/>
            <w:tcBorders>
              <w:top w:val="nil"/>
              <w:left w:val="nil"/>
              <w:bottom w:val="nil"/>
              <w:right w:val="nil"/>
            </w:tcBorders>
          </w:tcPr>
          <w:p w14:paraId="35FF81B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-0.377***</w:t>
            </w:r>
          </w:p>
        </w:tc>
        <w:tc>
          <w:tcPr>
            <w:tcW w:w="1581" w:type="dxa"/>
            <w:tcBorders>
              <w:top w:val="nil"/>
              <w:left w:val="nil"/>
              <w:bottom w:val="nil"/>
              <w:right w:val="nil"/>
            </w:tcBorders>
          </w:tcPr>
          <w:p w14:paraId="261F7E1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1358FA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ED3C15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CAD2D1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AA81A0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DFA973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66058F79" w14:textId="77777777" w:rsidTr="00604D98">
        <w:trPr>
          <w:trHeight w:val="312"/>
        </w:trPr>
        <w:tc>
          <w:tcPr>
            <w:tcW w:w="2108" w:type="dxa"/>
            <w:tcBorders>
              <w:top w:val="nil"/>
              <w:left w:val="nil"/>
              <w:bottom w:val="nil"/>
              <w:right w:val="nil"/>
            </w:tcBorders>
          </w:tcPr>
          <w:p w14:paraId="2A74F1B1"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6368DAC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(-0.621 - -0.133)</w:t>
            </w:r>
          </w:p>
        </w:tc>
        <w:tc>
          <w:tcPr>
            <w:tcW w:w="1581" w:type="dxa"/>
            <w:tcBorders>
              <w:top w:val="nil"/>
              <w:left w:val="nil"/>
              <w:bottom w:val="nil"/>
              <w:right w:val="nil"/>
            </w:tcBorders>
          </w:tcPr>
          <w:p w14:paraId="489E0F6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2C2FAE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D213BA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EF947C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C42C71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8DDF4D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6B8CDA89" w14:textId="77777777" w:rsidTr="00604D98">
        <w:trPr>
          <w:trHeight w:val="312"/>
        </w:trPr>
        <w:tc>
          <w:tcPr>
            <w:tcW w:w="2108" w:type="dxa"/>
            <w:tcBorders>
              <w:top w:val="nil"/>
              <w:left w:val="nil"/>
              <w:bottom w:val="nil"/>
              <w:right w:val="nil"/>
            </w:tcBorders>
          </w:tcPr>
          <w:p w14:paraId="7E5E12D5"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0-1 mi.</w:t>
            </w:r>
          </w:p>
        </w:tc>
        <w:tc>
          <w:tcPr>
            <w:tcW w:w="1581" w:type="dxa"/>
            <w:tcBorders>
              <w:top w:val="nil"/>
              <w:left w:val="nil"/>
              <w:bottom w:val="nil"/>
              <w:right w:val="nil"/>
            </w:tcBorders>
          </w:tcPr>
          <w:p w14:paraId="7A057B9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F629C8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-0.358***</w:t>
            </w:r>
          </w:p>
        </w:tc>
        <w:tc>
          <w:tcPr>
            <w:tcW w:w="1581" w:type="dxa"/>
            <w:tcBorders>
              <w:top w:val="nil"/>
              <w:left w:val="nil"/>
              <w:bottom w:val="nil"/>
              <w:right w:val="nil"/>
            </w:tcBorders>
          </w:tcPr>
          <w:p w14:paraId="451BD71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816497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-0.699***</w:t>
            </w:r>
          </w:p>
        </w:tc>
        <w:tc>
          <w:tcPr>
            <w:tcW w:w="1581" w:type="dxa"/>
            <w:tcBorders>
              <w:top w:val="nil"/>
              <w:left w:val="nil"/>
              <w:bottom w:val="nil"/>
              <w:right w:val="nil"/>
            </w:tcBorders>
          </w:tcPr>
          <w:p w14:paraId="6A0E47F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-0.137***</w:t>
            </w:r>
          </w:p>
        </w:tc>
        <w:tc>
          <w:tcPr>
            <w:tcW w:w="1581" w:type="dxa"/>
            <w:tcBorders>
              <w:top w:val="nil"/>
              <w:left w:val="nil"/>
              <w:bottom w:val="nil"/>
              <w:right w:val="nil"/>
            </w:tcBorders>
          </w:tcPr>
          <w:p w14:paraId="40EB4C0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-0.436***</w:t>
            </w:r>
          </w:p>
        </w:tc>
        <w:tc>
          <w:tcPr>
            <w:tcW w:w="1581" w:type="dxa"/>
            <w:tcBorders>
              <w:top w:val="nil"/>
              <w:left w:val="nil"/>
              <w:bottom w:val="nil"/>
              <w:right w:val="nil"/>
            </w:tcBorders>
          </w:tcPr>
          <w:p w14:paraId="1DD0BA6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-0.216***</w:t>
            </w:r>
          </w:p>
        </w:tc>
      </w:tr>
      <w:tr w:rsidR="00034861" w:rsidRPr="000B4045" w14:paraId="4315CED5" w14:textId="77777777" w:rsidTr="00604D98">
        <w:trPr>
          <w:trHeight w:val="296"/>
        </w:trPr>
        <w:tc>
          <w:tcPr>
            <w:tcW w:w="2108" w:type="dxa"/>
            <w:tcBorders>
              <w:top w:val="nil"/>
              <w:left w:val="nil"/>
              <w:bottom w:val="nil"/>
              <w:right w:val="nil"/>
            </w:tcBorders>
          </w:tcPr>
          <w:p w14:paraId="15A8AC0A"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02DCAF4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73C569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(-0.557 - -0.158)</w:t>
            </w:r>
          </w:p>
        </w:tc>
        <w:tc>
          <w:tcPr>
            <w:tcW w:w="1581" w:type="dxa"/>
            <w:tcBorders>
              <w:top w:val="nil"/>
              <w:left w:val="nil"/>
              <w:bottom w:val="nil"/>
              <w:right w:val="nil"/>
            </w:tcBorders>
          </w:tcPr>
          <w:p w14:paraId="10D289A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7F73E8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(-1.072 - -0.326)</w:t>
            </w:r>
          </w:p>
        </w:tc>
        <w:tc>
          <w:tcPr>
            <w:tcW w:w="1581" w:type="dxa"/>
            <w:tcBorders>
              <w:top w:val="nil"/>
              <w:left w:val="nil"/>
              <w:bottom w:val="nil"/>
              <w:right w:val="nil"/>
            </w:tcBorders>
          </w:tcPr>
          <w:p w14:paraId="6327AF9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(-0.237 - -0.038)</w:t>
            </w:r>
          </w:p>
        </w:tc>
        <w:tc>
          <w:tcPr>
            <w:tcW w:w="1581" w:type="dxa"/>
            <w:tcBorders>
              <w:top w:val="nil"/>
              <w:left w:val="nil"/>
              <w:bottom w:val="nil"/>
              <w:right w:val="nil"/>
            </w:tcBorders>
          </w:tcPr>
          <w:p w14:paraId="0488242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(-0.651 - -0.221)</w:t>
            </w:r>
          </w:p>
        </w:tc>
        <w:tc>
          <w:tcPr>
            <w:tcW w:w="1581" w:type="dxa"/>
            <w:tcBorders>
              <w:top w:val="nil"/>
              <w:left w:val="nil"/>
              <w:bottom w:val="nil"/>
              <w:right w:val="nil"/>
            </w:tcBorders>
          </w:tcPr>
          <w:p w14:paraId="75E0908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(-0.355 - -0.077)</w:t>
            </w:r>
          </w:p>
        </w:tc>
      </w:tr>
      <w:tr w:rsidR="00034861" w:rsidRPr="000B4045" w14:paraId="1D15150F" w14:textId="77777777" w:rsidTr="00604D98">
        <w:trPr>
          <w:trHeight w:val="312"/>
        </w:trPr>
        <w:tc>
          <w:tcPr>
            <w:tcW w:w="2108" w:type="dxa"/>
            <w:tcBorders>
              <w:top w:val="nil"/>
              <w:left w:val="nil"/>
              <w:bottom w:val="nil"/>
              <w:right w:val="nil"/>
            </w:tcBorders>
          </w:tcPr>
          <w:p w14:paraId="36AC8CFC"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0-1.5 mi.</w:t>
            </w:r>
          </w:p>
        </w:tc>
        <w:tc>
          <w:tcPr>
            <w:tcW w:w="1581" w:type="dxa"/>
            <w:tcBorders>
              <w:top w:val="nil"/>
              <w:left w:val="nil"/>
              <w:bottom w:val="nil"/>
              <w:right w:val="nil"/>
            </w:tcBorders>
          </w:tcPr>
          <w:p w14:paraId="14A95D9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0782C9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D547D2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-0.085</w:t>
            </w:r>
          </w:p>
        </w:tc>
        <w:tc>
          <w:tcPr>
            <w:tcW w:w="1581" w:type="dxa"/>
            <w:tcBorders>
              <w:top w:val="nil"/>
              <w:left w:val="nil"/>
              <w:bottom w:val="nil"/>
              <w:right w:val="nil"/>
            </w:tcBorders>
          </w:tcPr>
          <w:p w14:paraId="0D52B75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94F1FA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B7D135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85CD99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5066907D" w14:textId="77777777" w:rsidTr="00604D98">
        <w:trPr>
          <w:trHeight w:val="312"/>
        </w:trPr>
        <w:tc>
          <w:tcPr>
            <w:tcW w:w="2108" w:type="dxa"/>
            <w:tcBorders>
              <w:top w:val="nil"/>
              <w:left w:val="nil"/>
              <w:bottom w:val="nil"/>
              <w:right w:val="nil"/>
            </w:tcBorders>
          </w:tcPr>
          <w:p w14:paraId="4CD59CC4"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39EBED8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B037A0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F6E3F2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(-0.289 - 0.119)</w:t>
            </w:r>
          </w:p>
        </w:tc>
        <w:tc>
          <w:tcPr>
            <w:tcW w:w="1581" w:type="dxa"/>
            <w:tcBorders>
              <w:top w:val="nil"/>
              <w:left w:val="nil"/>
              <w:bottom w:val="nil"/>
              <w:right w:val="nil"/>
            </w:tcBorders>
          </w:tcPr>
          <w:p w14:paraId="0379B3B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EF0CA5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6909C9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4D527D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50D99FD4" w14:textId="77777777" w:rsidTr="00604D98">
        <w:trPr>
          <w:trHeight w:val="312"/>
        </w:trPr>
        <w:tc>
          <w:tcPr>
            <w:tcW w:w="2108" w:type="dxa"/>
            <w:tcBorders>
              <w:top w:val="nil"/>
              <w:left w:val="nil"/>
              <w:bottom w:val="nil"/>
              <w:right w:val="nil"/>
            </w:tcBorders>
          </w:tcPr>
          <w:p w14:paraId="09C1F164"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705644F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8A0CE6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C1B76C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4A8619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AB4F1F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AB454B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323009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351D83A8" w14:textId="77777777" w:rsidTr="00604D98">
        <w:trPr>
          <w:trHeight w:val="312"/>
        </w:trPr>
        <w:tc>
          <w:tcPr>
            <w:tcW w:w="2108" w:type="dxa"/>
            <w:tcBorders>
              <w:top w:val="nil"/>
              <w:left w:val="nil"/>
              <w:bottom w:val="nil"/>
              <w:right w:val="nil"/>
            </w:tcBorders>
          </w:tcPr>
          <w:p w14:paraId="47D56A19"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Observations</w:t>
            </w:r>
          </w:p>
        </w:tc>
        <w:tc>
          <w:tcPr>
            <w:tcW w:w="1581" w:type="dxa"/>
            <w:tcBorders>
              <w:top w:val="nil"/>
              <w:left w:val="nil"/>
              <w:bottom w:val="nil"/>
              <w:right w:val="nil"/>
            </w:tcBorders>
          </w:tcPr>
          <w:p w14:paraId="6154120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6,612</w:t>
            </w:r>
          </w:p>
        </w:tc>
        <w:tc>
          <w:tcPr>
            <w:tcW w:w="1581" w:type="dxa"/>
            <w:tcBorders>
              <w:top w:val="nil"/>
              <w:left w:val="nil"/>
              <w:bottom w:val="nil"/>
              <w:right w:val="nil"/>
            </w:tcBorders>
          </w:tcPr>
          <w:p w14:paraId="714390C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6,612</w:t>
            </w:r>
          </w:p>
        </w:tc>
        <w:tc>
          <w:tcPr>
            <w:tcW w:w="1581" w:type="dxa"/>
            <w:tcBorders>
              <w:top w:val="nil"/>
              <w:left w:val="nil"/>
              <w:bottom w:val="nil"/>
              <w:right w:val="nil"/>
            </w:tcBorders>
          </w:tcPr>
          <w:p w14:paraId="4816B32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6,612</w:t>
            </w:r>
          </w:p>
        </w:tc>
        <w:tc>
          <w:tcPr>
            <w:tcW w:w="1581" w:type="dxa"/>
            <w:tcBorders>
              <w:top w:val="nil"/>
              <w:left w:val="nil"/>
              <w:bottom w:val="nil"/>
              <w:right w:val="nil"/>
            </w:tcBorders>
          </w:tcPr>
          <w:p w14:paraId="29E4DA3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2,831</w:t>
            </w:r>
          </w:p>
        </w:tc>
        <w:tc>
          <w:tcPr>
            <w:tcW w:w="1581" w:type="dxa"/>
            <w:tcBorders>
              <w:top w:val="nil"/>
              <w:left w:val="nil"/>
              <w:bottom w:val="nil"/>
              <w:right w:val="nil"/>
            </w:tcBorders>
          </w:tcPr>
          <w:p w14:paraId="4B94E03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6,536</w:t>
            </w:r>
          </w:p>
        </w:tc>
        <w:tc>
          <w:tcPr>
            <w:tcW w:w="1581" w:type="dxa"/>
            <w:tcBorders>
              <w:top w:val="nil"/>
              <w:left w:val="nil"/>
              <w:bottom w:val="nil"/>
              <w:right w:val="nil"/>
            </w:tcBorders>
          </w:tcPr>
          <w:p w14:paraId="2969EB6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6,612</w:t>
            </w:r>
          </w:p>
        </w:tc>
        <w:tc>
          <w:tcPr>
            <w:tcW w:w="1581" w:type="dxa"/>
            <w:tcBorders>
              <w:top w:val="nil"/>
              <w:left w:val="nil"/>
              <w:bottom w:val="nil"/>
              <w:right w:val="nil"/>
            </w:tcBorders>
          </w:tcPr>
          <w:p w14:paraId="5F78B75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6,536</w:t>
            </w:r>
          </w:p>
        </w:tc>
      </w:tr>
      <w:tr w:rsidR="00034861" w:rsidRPr="000B4045" w14:paraId="6957D624" w14:textId="77777777" w:rsidTr="00604D98">
        <w:tblPrEx>
          <w:tblBorders>
            <w:bottom w:val="single" w:sz="6" w:space="0" w:color="auto"/>
          </w:tblBorders>
        </w:tblPrEx>
        <w:trPr>
          <w:trHeight w:val="312"/>
        </w:trPr>
        <w:tc>
          <w:tcPr>
            <w:tcW w:w="2108" w:type="dxa"/>
            <w:tcBorders>
              <w:top w:val="nil"/>
              <w:left w:val="nil"/>
              <w:bottom w:val="nil"/>
              <w:right w:val="nil"/>
            </w:tcBorders>
          </w:tcPr>
          <w:p w14:paraId="485086B8"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Outcome avg.</w:t>
            </w:r>
          </w:p>
        </w:tc>
        <w:tc>
          <w:tcPr>
            <w:tcW w:w="1581" w:type="dxa"/>
            <w:tcBorders>
              <w:top w:val="nil"/>
              <w:left w:val="nil"/>
              <w:bottom w:val="nil"/>
              <w:right w:val="nil"/>
            </w:tcBorders>
          </w:tcPr>
          <w:p w14:paraId="544D0DA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1.049</w:t>
            </w:r>
          </w:p>
        </w:tc>
        <w:tc>
          <w:tcPr>
            <w:tcW w:w="1581" w:type="dxa"/>
            <w:tcBorders>
              <w:top w:val="nil"/>
              <w:left w:val="nil"/>
              <w:bottom w:val="nil"/>
              <w:right w:val="nil"/>
            </w:tcBorders>
          </w:tcPr>
          <w:p w14:paraId="2B1153C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1.049</w:t>
            </w:r>
          </w:p>
        </w:tc>
        <w:tc>
          <w:tcPr>
            <w:tcW w:w="1581" w:type="dxa"/>
            <w:tcBorders>
              <w:top w:val="nil"/>
              <w:left w:val="nil"/>
              <w:bottom w:val="nil"/>
              <w:right w:val="nil"/>
            </w:tcBorders>
          </w:tcPr>
          <w:p w14:paraId="52C6BA4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1.049</w:t>
            </w:r>
          </w:p>
        </w:tc>
        <w:tc>
          <w:tcPr>
            <w:tcW w:w="1581" w:type="dxa"/>
            <w:tcBorders>
              <w:top w:val="nil"/>
              <w:left w:val="nil"/>
              <w:bottom w:val="nil"/>
              <w:right w:val="nil"/>
            </w:tcBorders>
          </w:tcPr>
          <w:p w14:paraId="2CE5F5B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1.731</w:t>
            </w:r>
          </w:p>
        </w:tc>
        <w:tc>
          <w:tcPr>
            <w:tcW w:w="1581" w:type="dxa"/>
            <w:tcBorders>
              <w:top w:val="nil"/>
              <w:left w:val="nil"/>
              <w:bottom w:val="nil"/>
              <w:right w:val="nil"/>
            </w:tcBorders>
          </w:tcPr>
          <w:p w14:paraId="0D111E5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0.734</w:t>
            </w:r>
          </w:p>
        </w:tc>
        <w:tc>
          <w:tcPr>
            <w:tcW w:w="1581" w:type="dxa"/>
            <w:tcBorders>
              <w:top w:val="nil"/>
              <w:left w:val="nil"/>
              <w:bottom w:val="nil"/>
              <w:right w:val="nil"/>
            </w:tcBorders>
          </w:tcPr>
          <w:p w14:paraId="64C6B34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1.049</w:t>
            </w:r>
          </w:p>
        </w:tc>
        <w:tc>
          <w:tcPr>
            <w:tcW w:w="1581" w:type="dxa"/>
            <w:tcBorders>
              <w:top w:val="nil"/>
              <w:left w:val="nil"/>
              <w:bottom w:val="nil"/>
              <w:right w:val="nil"/>
            </w:tcBorders>
          </w:tcPr>
          <w:p w14:paraId="35D9387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512827">
              <w:rPr>
                <w:rFonts w:ascii="Times New Roman" w:hAnsi="Times New Roman" w:cs="Times New Roman"/>
                <w:sz w:val="20"/>
                <w:szCs w:val="20"/>
              </w:rPr>
              <w:t>0.734</w:t>
            </w:r>
          </w:p>
        </w:tc>
      </w:tr>
      <w:tr w:rsidR="00034861" w:rsidRPr="000B4045" w14:paraId="152B94C3" w14:textId="77777777" w:rsidTr="00604D98">
        <w:tblPrEx>
          <w:tblBorders>
            <w:bottom w:val="single" w:sz="6" w:space="0" w:color="auto"/>
          </w:tblBorders>
        </w:tblPrEx>
        <w:trPr>
          <w:trHeight w:val="312"/>
        </w:trPr>
        <w:tc>
          <w:tcPr>
            <w:tcW w:w="2108" w:type="dxa"/>
            <w:tcBorders>
              <w:top w:val="nil"/>
              <w:left w:val="nil"/>
              <w:bottom w:val="single" w:sz="6" w:space="0" w:color="auto"/>
              <w:right w:val="nil"/>
            </w:tcBorders>
          </w:tcPr>
          <w:p w14:paraId="69BF03A9"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 p-value</w:t>
            </w:r>
          </w:p>
        </w:tc>
        <w:tc>
          <w:tcPr>
            <w:tcW w:w="1581" w:type="dxa"/>
            <w:tcBorders>
              <w:top w:val="nil"/>
              <w:left w:val="nil"/>
              <w:bottom w:val="single" w:sz="6" w:space="0" w:color="auto"/>
              <w:right w:val="nil"/>
            </w:tcBorders>
          </w:tcPr>
          <w:p w14:paraId="5FFC4967"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0.002</w:t>
            </w:r>
          </w:p>
        </w:tc>
        <w:tc>
          <w:tcPr>
            <w:tcW w:w="1581" w:type="dxa"/>
            <w:tcBorders>
              <w:top w:val="nil"/>
              <w:left w:val="nil"/>
              <w:bottom w:val="single" w:sz="6" w:space="0" w:color="auto"/>
              <w:right w:val="nil"/>
            </w:tcBorders>
          </w:tcPr>
          <w:p w14:paraId="6C98DA8B"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0.000</w:t>
            </w:r>
          </w:p>
        </w:tc>
        <w:tc>
          <w:tcPr>
            <w:tcW w:w="1581" w:type="dxa"/>
            <w:tcBorders>
              <w:top w:val="nil"/>
              <w:left w:val="nil"/>
              <w:bottom w:val="single" w:sz="6" w:space="0" w:color="auto"/>
              <w:right w:val="nil"/>
            </w:tcBorders>
          </w:tcPr>
          <w:p w14:paraId="3F04F670"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0.413</w:t>
            </w:r>
          </w:p>
        </w:tc>
        <w:tc>
          <w:tcPr>
            <w:tcW w:w="1581" w:type="dxa"/>
            <w:tcBorders>
              <w:top w:val="nil"/>
              <w:left w:val="nil"/>
              <w:bottom w:val="single" w:sz="6" w:space="0" w:color="auto"/>
              <w:right w:val="nil"/>
            </w:tcBorders>
          </w:tcPr>
          <w:p w14:paraId="3C6F0EEA"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0.000</w:t>
            </w:r>
          </w:p>
        </w:tc>
        <w:tc>
          <w:tcPr>
            <w:tcW w:w="1581" w:type="dxa"/>
            <w:tcBorders>
              <w:top w:val="nil"/>
              <w:left w:val="nil"/>
              <w:bottom w:val="single" w:sz="6" w:space="0" w:color="auto"/>
              <w:right w:val="nil"/>
            </w:tcBorders>
          </w:tcPr>
          <w:p w14:paraId="0B9BF3E3"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0.007</w:t>
            </w:r>
          </w:p>
        </w:tc>
        <w:tc>
          <w:tcPr>
            <w:tcW w:w="1581" w:type="dxa"/>
            <w:tcBorders>
              <w:top w:val="nil"/>
              <w:left w:val="nil"/>
              <w:bottom w:val="single" w:sz="6" w:space="0" w:color="auto"/>
              <w:right w:val="nil"/>
            </w:tcBorders>
          </w:tcPr>
          <w:p w14:paraId="78E80CE0"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0.000</w:t>
            </w:r>
          </w:p>
        </w:tc>
        <w:tc>
          <w:tcPr>
            <w:tcW w:w="1581" w:type="dxa"/>
            <w:tcBorders>
              <w:top w:val="nil"/>
              <w:left w:val="nil"/>
              <w:bottom w:val="single" w:sz="6" w:space="0" w:color="auto"/>
              <w:right w:val="nil"/>
            </w:tcBorders>
          </w:tcPr>
          <w:p w14:paraId="7942DD2A"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AC0142">
              <w:rPr>
                <w:rFonts w:ascii="Times New Roman" w:hAnsi="Times New Roman" w:cs="Times New Roman"/>
                <w:sz w:val="20"/>
                <w:szCs w:val="20"/>
              </w:rPr>
              <w:t>0.002</w:t>
            </w:r>
          </w:p>
        </w:tc>
      </w:tr>
    </w:tbl>
    <w:p w14:paraId="43F6C419" w14:textId="77777777" w:rsidR="00034861" w:rsidRPr="008412CE" w:rsidRDefault="00034861" w:rsidP="00034861">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Omitted category: block groups &gt;1.5 mi. from vans. All columns estimated as Poisson regressions. Table reports average marginal effects. </w:t>
      </w:r>
      <w:r w:rsidRPr="008412CE">
        <w:rPr>
          <w:rFonts w:ascii="Times New Roman" w:hAnsi="Times New Roman" w:cs="Times New Roman"/>
          <w:sz w:val="22"/>
          <w:szCs w:val="22"/>
        </w:rPr>
        <w:t>Standard errors in parentheses</w:t>
      </w:r>
      <w:r>
        <w:rPr>
          <w:rFonts w:ascii="Times New Roman" w:hAnsi="Times New Roman" w:cs="Times New Roman"/>
          <w:sz w:val="22"/>
          <w:szCs w:val="22"/>
        </w:rPr>
        <w:t>.</w:t>
      </w:r>
    </w:p>
    <w:p w14:paraId="6CCDC2F4" w14:textId="77777777" w:rsidR="00034861" w:rsidRDefault="00034861" w:rsidP="00034861">
      <w:pPr>
        <w:jc w:val="center"/>
        <w:rPr>
          <w:rFonts w:ascii="Times New Roman" w:hAnsi="Times New Roman" w:cs="Times New Roman"/>
          <w:b/>
          <w:bCs/>
        </w:rPr>
      </w:pPr>
    </w:p>
    <w:p w14:paraId="2CBCFC9C" w14:textId="77777777" w:rsidR="00034861" w:rsidRDefault="00034861" w:rsidP="00034861">
      <w:pPr>
        <w:jc w:val="center"/>
        <w:rPr>
          <w:rFonts w:ascii="Times New Roman" w:hAnsi="Times New Roman" w:cs="Times New Roman"/>
          <w:b/>
          <w:bCs/>
        </w:rPr>
      </w:pPr>
      <w:r>
        <w:rPr>
          <w:rFonts w:ascii="Times New Roman" w:hAnsi="Times New Roman" w:cs="Times New Roman"/>
          <w:b/>
          <w:bCs/>
        </w:rPr>
        <w:br w:type="column"/>
      </w:r>
    </w:p>
    <w:p w14:paraId="6933AAC9" w14:textId="3DF60FAB" w:rsidR="00034861" w:rsidRPr="000B4045" w:rsidRDefault="00034861" w:rsidP="00034861">
      <w:pPr>
        <w:rPr>
          <w:sz w:val="20"/>
          <w:szCs w:val="20"/>
        </w:rPr>
      </w:pPr>
      <w:r w:rsidRPr="00E6682F">
        <w:rPr>
          <w:rFonts w:ascii="Times New Roman" w:hAnsi="Times New Roman" w:cs="Times New Roman"/>
          <w:b/>
          <w:bCs/>
        </w:rPr>
        <w:t xml:space="preserve">Table </w:t>
      </w:r>
      <w:r w:rsidR="00683533">
        <w:rPr>
          <w:rFonts w:ascii="Times New Roman" w:hAnsi="Times New Roman" w:cs="Times New Roman"/>
          <w:b/>
          <w:bCs/>
        </w:rPr>
        <w:t>C</w:t>
      </w:r>
      <w:r>
        <w:rPr>
          <w:rFonts w:ascii="Times New Roman" w:hAnsi="Times New Roman" w:cs="Times New Roman"/>
          <w:b/>
          <w:bCs/>
        </w:rPr>
        <w:t>2</w:t>
      </w:r>
      <w:r w:rsidRPr="00E6682F">
        <w:rPr>
          <w:rFonts w:ascii="Times New Roman" w:hAnsi="Times New Roman" w:cs="Times New Roman"/>
        </w:rPr>
        <w:t xml:space="preserve">. Outcomes: </w:t>
      </w:r>
      <w:r>
        <w:rPr>
          <w:rFonts w:ascii="Times New Roman" w:hAnsi="Times New Roman" w:cs="Times New Roman"/>
        </w:rPr>
        <w:t>Total</w:t>
      </w:r>
      <w:r w:rsidRPr="00E6682F">
        <w:rPr>
          <w:rFonts w:ascii="Times New Roman" w:hAnsi="Times New Roman" w:cs="Times New Roman"/>
        </w:rPr>
        <w:t xml:space="preserve"> </w:t>
      </w:r>
      <w:r>
        <w:rPr>
          <w:rFonts w:ascii="Times New Roman" w:hAnsi="Times New Roman" w:cs="Times New Roman"/>
        </w:rPr>
        <w:t xml:space="preserve">drug </w:t>
      </w:r>
      <w:r w:rsidRPr="00E6682F">
        <w:rPr>
          <w:rFonts w:ascii="Times New Roman" w:hAnsi="Times New Roman" w:cs="Times New Roman"/>
        </w:rPr>
        <w:t>arrest</w:t>
      </w:r>
      <w:r>
        <w:rPr>
          <w:rFonts w:ascii="Times New Roman" w:hAnsi="Times New Roman" w:cs="Times New Roman"/>
        </w:rPr>
        <w:t>s</w:t>
      </w:r>
      <w:r w:rsidRPr="00E6682F">
        <w:rPr>
          <w:rFonts w:ascii="Times New Roman" w:hAnsi="Times New Roman" w:cs="Times New Roman"/>
        </w:rPr>
        <w:t xml:space="preserve"> per 100 in pop.</w:t>
      </w:r>
    </w:p>
    <w:tbl>
      <w:tblPr>
        <w:tblW w:w="13175" w:type="dxa"/>
        <w:tblLayout w:type="fixed"/>
        <w:tblCellMar>
          <w:left w:w="75" w:type="dxa"/>
          <w:right w:w="75" w:type="dxa"/>
        </w:tblCellMar>
        <w:tblLook w:val="0000" w:firstRow="0" w:lastRow="0" w:firstColumn="0" w:lastColumn="0" w:noHBand="0" w:noVBand="0"/>
      </w:tblPr>
      <w:tblGrid>
        <w:gridCol w:w="2108"/>
        <w:gridCol w:w="1581"/>
        <w:gridCol w:w="1581"/>
        <w:gridCol w:w="1581"/>
        <w:gridCol w:w="1581"/>
        <w:gridCol w:w="1581"/>
        <w:gridCol w:w="1581"/>
        <w:gridCol w:w="1581"/>
      </w:tblGrid>
      <w:tr w:rsidR="00034861" w:rsidRPr="000B4045" w14:paraId="4EF285CD" w14:textId="77777777" w:rsidTr="00604D98">
        <w:trPr>
          <w:trHeight w:val="312"/>
        </w:trPr>
        <w:tc>
          <w:tcPr>
            <w:tcW w:w="2108" w:type="dxa"/>
            <w:tcBorders>
              <w:top w:val="single" w:sz="6" w:space="0" w:color="auto"/>
              <w:left w:val="nil"/>
              <w:bottom w:val="nil"/>
              <w:right w:val="nil"/>
            </w:tcBorders>
          </w:tcPr>
          <w:p w14:paraId="7E2BD11C"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single" w:sz="6" w:space="0" w:color="auto"/>
              <w:left w:val="nil"/>
              <w:bottom w:val="nil"/>
              <w:right w:val="nil"/>
            </w:tcBorders>
          </w:tcPr>
          <w:p w14:paraId="7202152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(1)</w:t>
            </w:r>
          </w:p>
        </w:tc>
        <w:tc>
          <w:tcPr>
            <w:tcW w:w="1581" w:type="dxa"/>
            <w:tcBorders>
              <w:top w:val="single" w:sz="6" w:space="0" w:color="auto"/>
              <w:left w:val="nil"/>
              <w:bottom w:val="nil"/>
              <w:right w:val="nil"/>
            </w:tcBorders>
          </w:tcPr>
          <w:p w14:paraId="54F3893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(2)</w:t>
            </w:r>
          </w:p>
        </w:tc>
        <w:tc>
          <w:tcPr>
            <w:tcW w:w="1581" w:type="dxa"/>
            <w:tcBorders>
              <w:top w:val="single" w:sz="6" w:space="0" w:color="auto"/>
              <w:left w:val="nil"/>
              <w:bottom w:val="nil"/>
              <w:right w:val="nil"/>
            </w:tcBorders>
          </w:tcPr>
          <w:p w14:paraId="1DE3AE1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(3)</w:t>
            </w:r>
          </w:p>
        </w:tc>
        <w:tc>
          <w:tcPr>
            <w:tcW w:w="1581" w:type="dxa"/>
            <w:tcBorders>
              <w:top w:val="single" w:sz="6" w:space="0" w:color="auto"/>
              <w:left w:val="nil"/>
              <w:bottom w:val="nil"/>
              <w:right w:val="nil"/>
            </w:tcBorders>
          </w:tcPr>
          <w:p w14:paraId="429986A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(4)</w:t>
            </w:r>
          </w:p>
        </w:tc>
        <w:tc>
          <w:tcPr>
            <w:tcW w:w="1581" w:type="dxa"/>
            <w:tcBorders>
              <w:top w:val="single" w:sz="6" w:space="0" w:color="auto"/>
              <w:left w:val="nil"/>
              <w:bottom w:val="nil"/>
              <w:right w:val="nil"/>
            </w:tcBorders>
          </w:tcPr>
          <w:p w14:paraId="16CFDBF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(5)</w:t>
            </w:r>
          </w:p>
        </w:tc>
        <w:tc>
          <w:tcPr>
            <w:tcW w:w="1581" w:type="dxa"/>
            <w:tcBorders>
              <w:top w:val="single" w:sz="6" w:space="0" w:color="auto"/>
              <w:left w:val="nil"/>
              <w:bottom w:val="nil"/>
              <w:right w:val="nil"/>
            </w:tcBorders>
          </w:tcPr>
          <w:p w14:paraId="3F371D2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(6)</w:t>
            </w:r>
          </w:p>
        </w:tc>
        <w:tc>
          <w:tcPr>
            <w:tcW w:w="1581" w:type="dxa"/>
            <w:tcBorders>
              <w:top w:val="single" w:sz="6" w:space="0" w:color="auto"/>
              <w:left w:val="nil"/>
              <w:bottom w:val="nil"/>
              <w:right w:val="nil"/>
            </w:tcBorders>
          </w:tcPr>
          <w:p w14:paraId="40671DE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(7)</w:t>
            </w:r>
          </w:p>
        </w:tc>
      </w:tr>
      <w:tr w:rsidR="00034861" w:rsidRPr="000B4045" w14:paraId="731D2B40" w14:textId="77777777" w:rsidTr="00604D98">
        <w:trPr>
          <w:trHeight w:val="312"/>
        </w:trPr>
        <w:tc>
          <w:tcPr>
            <w:tcW w:w="2108" w:type="dxa"/>
            <w:tcBorders>
              <w:top w:val="nil"/>
              <w:left w:val="nil"/>
              <w:bottom w:val="nil"/>
              <w:right w:val="nil"/>
            </w:tcBorders>
          </w:tcPr>
          <w:p w14:paraId="4903D85F"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3390989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4D3BB2A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06416E9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173B3F2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Sample=</w:t>
            </w:r>
          </w:p>
        </w:tc>
        <w:tc>
          <w:tcPr>
            <w:tcW w:w="1581" w:type="dxa"/>
            <w:tcBorders>
              <w:top w:val="nil"/>
              <w:left w:val="nil"/>
              <w:bottom w:val="nil"/>
              <w:right w:val="nil"/>
            </w:tcBorders>
          </w:tcPr>
          <w:p w14:paraId="56F1FDBA" w14:textId="1935C1CF"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Prop. Score</w:t>
            </w:r>
            <w:r w:rsidR="00F72245">
              <w:rPr>
                <w:rFonts w:ascii="Times New Roman" w:hAnsi="Times New Roman" w:cs="Times New Roman"/>
                <w:sz w:val="20"/>
                <w:szCs w:val="20"/>
              </w:rPr>
              <w:t>*</w:t>
            </w:r>
          </w:p>
        </w:tc>
        <w:tc>
          <w:tcPr>
            <w:tcW w:w="1581" w:type="dxa"/>
            <w:tcBorders>
              <w:top w:val="nil"/>
              <w:left w:val="nil"/>
              <w:bottom w:val="nil"/>
              <w:right w:val="nil"/>
            </w:tcBorders>
          </w:tcPr>
          <w:p w14:paraId="1C9FA48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376E43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OLS</w:t>
            </w:r>
          </w:p>
        </w:tc>
      </w:tr>
      <w:tr w:rsidR="00034861" w:rsidRPr="000B4045" w14:paraId="6CB82C26" w14:textId="77777777" w:rsidTr="00604D98">
        <w:trPr>
          <w:trHeight w:val="312"/>
        </w:trPr>
        <w:tc>
          <w:tcPr>
            <w:tcW w:w="2108" w:type="dxa"/>
            <w:tcBorders>
              <w:top w:val="nil"/>
              <w:left w:val="nil"/>
              <w:bottom w:val="single" w:sz="6" w:space="0" w:color="auto"/>
              <w:right w:val="nil"/>
            </w:tcBorders>
          </w:tcPr>
          <w:p w14:paraId="41113554"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VARIABLES</w:t>
            </w:r>
          </w:p>
        </w:tc>
        <w:tc>
          <w:tcPr>
            <w:tcW w:w="1581" w:type="dxa"/>
            <w:tcBorders>
              <w:top w:val="nil"/>
              <w:left w:val="nil"/>
              <w:bottom w:val="single" w:sz="6" w:space="0" w:color="auto"/>
              <w:right w:val="nil"/>
            </w:tcBorders>
          </w:tcPr>
          <w:p w14:paraId="4C37B3C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0-0.5 mi</w:t>
            </w:r>
          </w:p>
        </w:tc>
        <w:tc>
          <w:tcPr>
            <w:tcW w:w="1581" w:type="dxa"/>
            <w:tcBorders>
              <w:top w:val="nil"/>
              <w:left w:val="nil"/>
              <w:bottom w:val="single" w:sz="6" w:space="0" w:color="auto"/>
              <w:right w:val="nil"/>
            </w:tcBorders>
          </w:tcPr>
          <w:p w14:paraId="0FF7BD9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 mi</w:t>
            </w:r>
          </w:p>
        </w:tc>
        <w:tc>
          <w:tcPr>
            <w:tcW w:w="1581" w:type="dxa"/>
            <w:tcBorders>
              <w:top w:val="nil"/>
              <w:left w:val="nil"/>
              <w:bottom w:val="single" w:sz="6" w:space="0" w:color="auto"/>
              <w:right w:val="nil"/>
            </w:tcBorders>
          </w:tcPr>
          <w:p w14:paraId="2E3138D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0-1.5 mi</w:t>
            </w:r>
          </w:p>
        </w:tc>
        <w:tc>
          <w:tcPr>
            <w:tcW w:w="1581" w:type="dxa"/>
            <w:tcBorders>
              <w:top w:val="nil"/>
              <w:left w:val="nil"/>
              <w:bottom w:val="single" w:sz="6" w:space="0" w:color="auto"/>
              <w:right w:val="nil"/>
            </w:tcBorders>
          </w:tcPr>
          <w:p w14:paraId="315DD0D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0-1.5 mi</w:t>
            </w:r>
          </w:p>
        </w:tc>
        <w:tc>
          <w:tcPr>
            <w:tcW w:w="1581" w:type="dxa"/>
            <w:tcBorders>
              <w:top w:val="nil"/>
              <w:left w:val="nil"/>
              <w:bottom w:val="single" w:sz="6" w:space="0" w:color="auto"/>
              <w:right w:val="nil"/>
            </w:tcBorders>
          </w:tcPr>
          <w:p w14:paraId="7722A2C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IPW</w:t>
            </w:r>
          </w:p>
        </w:tc>
        <w:tc>
          <w:tcPr>
            <w:tcW w:w="1581" w:type="dxa"/>
            <w:tcBorders>
              <w:top w:val="nil"/>
              <w:left w:val="nil"/>
              <w:bottom w:val="single" w:sz="6" w:space="0" w:color="auto"/>
              <w:right w:val="nil"/>
            </w:tcBorders>
          </w:tcPr>
          <w:p w14:paraId="06CC574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OLS</w:t>
            </w:r>
          </w:p>
        </w:tc>
        <w:tc>
          <w:tcPr>
            <w:tcW w:w="1581" w:type="dxa"/>
            <w:tcBorders>
              <w:top w:val="nil"/>
              <w:left w:val="nil"/>
              <w:bottom w:val="single" w:sz="6" w:space="0" w:color="auto"/>
              <w:right w:val="nil"/>
            </w:tcBorders>
          </w:tcPr>
          <w:p w14:paraId="683C4F3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+IPW</w:t>
            </w:r>
          </w:p>
        </w:tc>
      </w:tr>
      <w:tr w:rsidR="00034861" w:rsidRPr="000B4045" w14:paraId="11CEDBA3" w14:textId="77777777" w:rsidTr="00604D98">
        <w:trPr>
          <w:trHeight w:val="312"/>
        </w:trPr>
        <w:tc>
          <w:tcPr>
            <w:tcW w:w="2108" w:type="dxa"/>
            <w:tcBorders>
              <w:top w:val="nil"/>
              <w:left w:val="nil"/>
              <w:bottom w:val="nil"/>
              <w:right w:val="nil"/>
            </w:tcBorders>
          </w:tcPr>
          <w:p w14:paraId="7082A3F7"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5ED925C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B8C190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8A9803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9A92AF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9E2A6F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72C2C2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4A750A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5BD61FBB" w14:textId="77777777" w:rsidTr="00604D98">
        <w:trPr>
          <w:trHeight w:val="312"/>
        </w:trPr>
        <w:tc>
          <w:tcPr>
            <w:tcW w:w="2108" w:type="dxa"/>
            <w:tcBorders>
              <w:top w:val="nil"/>
              <w:left w:val="nil"/>
              <w:bottom w:val="nil"/>
              <w:right w:val="nil"/>
            </w:tcBorders>
          </w:tcPr>
          <w:p w14:paraId="47CCA713"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0-0.5 mi.</w:t>
            </w:r>
          </w:p>
        </w:tc>
        <w:tc>
          <w:tcPr>
            <w:tcW w:w="1581" w:type="dxa"/>
            <w:tcBorders>
              <w:top w:val="nil"/>
              <w:left w:val="nil"/>
              <w:bottom w:val="nil"/>
              <w:right w:val="nil"/>
            </w:tcBorders>
          </w:tcPr>
          <w:p w14:paraId="113259D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-0.072**</w:t>
            </w:r>
          </w:p>
        </w:tc>
        <w:tc>
          <w:tcPr>
            <w:tcW w:w="1581" w:type="dxa"/>
            <w:tcBorders>
              <w:top w:val="nil"/>
              <w:left w:val="nil"/>
              <w:bottom w:val="nil"/>
              <w:right w:val="nil"/>
            </w:tcBorders>
          </w:tcPr>
          <w:p w14:paraId="53AD9A6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609EAB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57F35C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C3E89A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632AEC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16787E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2096B58A" w14:textId="77777777" w:rsidTr="00604D98">
        <w:trPr>
          <w:trHeight w:val="312"/>
        </w:trPr>
        <w:tc>
          <w:tcPr>
            <w:tcW w:w="2108" w:type="dxa"/>
            <w:tcBorders>
              <w:top w:val="nil"/>
              <w:left w:val="nil"/>
              <w:bottom w:val="nil"/>
              <w:right w:val="nil"/>
            </w:tcBorders>
          </w:tcPr>
          <w:p w14:paraId="408C2F36"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5CFC022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(-0.133 - -0.011)</w:t>
            </w:r>
          </w:p>
        </w:tc>
        <w:tc>
          <w:tcPr>
            <w:tcW w:w="1581" w:type="dxa"/>
            <w:tcBorders>
              <w:top w:val="nil"/>
              <w:left w:val="nil"/>
              <w:bottom w:val="nil"/>
              <w:right w:val="nil"/>
            </w:tcBorders>
          </w:tcPr>
          <w:p w14:paraId="4AEAB22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8C29B2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CC6039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384F0C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E15E73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95442E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0DABA62D" w14:textId="77777777" w:rsidTr="00604D98">
        <w:trPr>
          <w:trHeight w:val="312"/>
        </w:trPr>
        <w:tc>
          <w:tcPr>
            <w:tcW w:w="2108" w:type="dxa"/>
            <w:tcBorders>
              <w:top w:val="nil"/>
              <w:left w:val="nil"/>
              <w:bottom w:val="nil"/>
              <w:right w:val="nil"/>
            </w:tcBorders>
          </w:tcPr>
          <w:p w14:paraId="50BF3604"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0-1 mi.</w:t>
            </w:r>
          </w:p>
        </w:tc>
        <w:tc>
          <w:tcPr>
            <w:tcW w:w="1581" w:type="dxa"/>
            <w:tcBorders>
              <w:top w:val="nil"/>
              <w:left w:val="nil"/>
              <w:bottom w:val="nil"/>
              <w:right w:val="nil"/>
            </w:tcBorders>
          </w:tcPr>
          <w:p w14:paraId="52880AD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815070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-0.087***</w:t>
            </w:r>
          </w:p>
        </w:tc>
        <w:tc>
          <w:tcPr>
            <w:tcW w:w="1581" w:type="dxa"/>
            <w:tcBorders>
              <w:top w:val="nil"/>
              <w:left w:val="nil"/>
              <w:bottom w:val="nil"/>
              <w:right w:val="nil"/>
            </w:tcBorders>
          </w:tcPr>
          <w:p w14:paraId="69BBED2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98638A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-0.202***</w:t>
            </w:r>
          </w:p>
        </w:tc>
        <w:tc>
          <w:tcPr>
            <w:tcW w:w="1581" w:type="dxa"/>
            <w:tcBorders>
              <w:top w:val="nil"/>
              <w:left w:val="nil"/>
              <w:bottom w:val="nil"/>
              <w:right w:val="nil"/>
            </w:tcBorders>
          </w:tcPr>
          <w:p w14:paraId="5D37403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-0.047**</w:t>
            </w:r>
          </w:p>
        </w:tc>
        <w:tc>
          <w:tcPr>
            <w:tcW w:w="1581" w:type="dxa"/>
            <w:tcBorders>
              <w:top w:val="nil"/>
              <w:left w:val="nil"/>
              <w:bottom w:val="nil"/>
              <w:right w:val="nil"/>
            </w:tcBorders>
          </w:tcPr>
          <w:p w14:paraId="2BA6917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-0.259***</w:t>
            </w:r>
          </w:p>
        </w:tc>
        <w:tc>
          <w:tcPr>
            <w:tcW w:w="1581" w:type="dxa"/>
            <w:tcBorders>
              <w:top w:val="nil"/>
              <w:left w:val="nil"/>
              <w:bottom w:val="nil"/>
              <w:right w:val="nil"/>
            </w:tcBorders>
          </w:tcPr>
          <w:p w14:paraId="30281B4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-0.119**</w:t>
            </w:r>
          </w:p>
        </w:tc>
      </w:tr>
      <w:tr w:rsidR="00034861" w:rsidRPr="000B4045" w14:paraId="49BC6C0B" w14:textId="77777777" w:rsidTr="00604D98">
        <w:trPr>
          <w:trHeight w:val="296"/>
        </w:trPr>
        <w:tc>
          <w:tcPr>
            <w:tcW w:w="2108" w:type="dxa"/>
            <w:tcBorders>
              <w:top w:val="nil"/>
              <w:left w:val="nil"/>
              <w:bottom w:val="nil"/>
              <w:right w:val="nil"/>
            </w:tcBorders>
          </w:tcPr>
          <w:p w14:paraId="0D12B9FC"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22759D6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524AD1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(-0.151 - -0.023)</w:t>
            </w:r>
          </w:p>
        </w:tc>
        <w:tc>
          <w:tcPr>
            <w:tcW w:w="1581" w:type="dxa"/>
            <w:tcBorders>
              <w:top w:val="nil"/>
              <w:left w:val="nil"/>
              <w:bottom w:val="nil"/>
              <w:right w:val="nil"/>
            </w:tcBorders>
          </w:tcPr>
          <w:p w14:paraId="3B1062E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EAF302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(-0.331 - -0.073)</w:t>
            </w:r>
          </w:p>
        </w:tc>
        <w:tc>
          <w:tcPr>
            <w:tcW w:w="1581" w:type="dxa"/>
            <w:tcBorders>
              <w:top w:val="nil"/>
              <w:left w:val="nil"/>
              <w:bottom w:val="nil"/>
              <w:right w:val="nil"/>
            </w:tcBorders>
          </w:tcPr>
          <w:p w14:paraId="21D81CA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(-0.087 - -0.007)</w:t>
            </w:r>
          </w:p>
        </w:tc>
        <w:tc>
          <w:tcPr>
            <w:tcW w:w="1581" w:type="dxa"/>
            <w:tcBorders>
              <w:top w:val="nil"/>
              <w:left w:val="nil"/>
              <w:bottom w:val="nil"/>
              <w:right w:val="nil"/>
            </w:tcBorders>
          </w:tcPr>
          <w:p w14:paraId="7ACFA7C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(-0.398 - -0.120)</w:t>
            </w:r>
          </w:p>
        </w:tc>
        <w:tc>
          <w:tcPr>
            <w:tcW w:w="1581" w:type="dxa"/>
            <w:tcBorders>
              <w:top w:val="nil"/>
              <w:left w:val="nil"/>
              <w:bottom w:val="nil"/>
              <w:right w:val="nil"/>
            </w:tcBorders>
          </w:tcPr>
          <w:p w14:paraId="0B6556B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(-0.212 - -0.026)</w:t>
            </w:r>
          </w:p>
        </w:tc>
      </w:tr>
      <w:tr w:rsidR="00034861" w:rsidRPr="000B4045" w14:paraId="6A92D6AE" w14:textId="77777777" w:rsidTr="00604D98">
        <w:trPr>
          <w:trHeight w:val="312"/>
        </w:trPr>
        <w:tc>
          <w:tcPr>
            <w:tcW w:w="2108" w:type="dxa"/>
            <w:tcBorders>
              <w:top w:val="nil"/>
              <w:left w:val="nil"/>
              <w:bottom w:val="nil"/>
              <w:right w:val="nil"/>
            </w:tcBorders>
          </w:tcPr>
          <w:p w14:paraId="5C89B95C"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0-1.5 mi.</w:t>
            </w:r>
          </w:p>
        </w:tc>
        <w:tc>
          <w:tcPr>
            <w:tcW w:w="1581" w:type="dxa"/>
            <w:tcBorders>
              <w:top w:val="nil"/>
              <w:left w:val="nil"/>
              <w:bottom w:val="nil"/>
              <w:right w:val="nil"/>
            </w:tcBorders>
          </w:tcPr>
          <w:p w14:paraId="2A98F6A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93C5F8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C28C01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-0.033</w:t>
            </w:r>
          </w:p>
        </w:tc>
        <w:tc>
          <w:tcPr>
            <w:tcW w:w="1581" w:type="dxa"/>
            <w:tcBorders>
              <w:top w:val="nil"/>
              <w:left w:val="nil"/>
              <w:bottom w:val="nil"/>
              <w:right w:val="nil"/>
            </w:tcBorders>
          </w:tcPr>
          <w:p w14:paraId="325DFF3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B15623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E657B0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62E557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1C351BA9" w14:textId="77777777" w:rsidTr="00604D98">
        <w:trPr>
          <w:trHeight w:val="312"/>
        </w:trPr>
        <w:tc>
          <w:tcPr>
            <w:tcW w:w="2108" w:type="dxa"/>
            <w:tcBorders>
              <w:top w:val="nil"/>
              <w:left w:val="nil"/>
              <w:bottom w:val="nil"/>
              <w:right w:val="nil"/>
            </w:tcBorders>
          </w:tcPr>
          <w:p w14:paraId="1E42C0A2"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01E4BE2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F5F939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0ADF54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(-0.091 - 0.025)</w:t>
            </w:r>
          </w:p>
        </w:tc>
        <w:tc>
          <w:tcPr>
            <w:tcW w:w="1581" w:type="dxa"/>
            <w:tcBorders>
              <w:top w:val="nil"/>
              <w:left w:val="nil"/>
              <w:bottom w:val="nil"/>
              <w:right w:val="nil"/>
            </w:tcBorders>
          </w:tcPr>
          <w:p w14:paraId="3CA6909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D05996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ADA756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9D7F09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68C69607" w14:textId="77777777" w:rsidTr="00604D98">
        <w:trPr>
          <w:trHeight w:val="312"/>
        </w:trPr>
        <w:tc>
          <w:tcPr>
            <w:tcW w:w="2108" w:type="dxa"/>
            <w:tcBorders>
              <w:top w:val="nil"/>
              <w:left w:val="nil"/>
              <w:bottom w:val="nil"/>
              <w:right w:val="nil"/>
            </w:tcBorders>
          </w:tcPr>
          <w:p w14:paraId="3C72D738"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1CB75B5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1388DF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1AC449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8D0C76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C7E6CC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91F9DC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CF5B25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59E0AB89" w14:textId="77777777" w:rsidTr="00604D98">
        <w:trPr>
          <w:trHeight w:val="312"/>
        </w:trPr>
        <w:tc>
          <w:tcPr>
            <w:tcW w:w="2108" w:type="dxa"/>
            <w:tcBorders>
              <w:top w:val="nil"/>
              <w:left w:val="nil"/>
              <w:bottom w:val="nil"/>
              <w:right w:val="nil"/>
            </w:tcBorders>
          </w:tcPr>
          <w:p w14:paraId="25768B1F"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Observations</w:t>
            </w:r>
          </w:p>
        </w:tc>
        <w:tc>
          <w:tcPr>
            <w:tcW w:w="1581" w:type="dxa"/>
            <w:tcBorders>
              <w:top w:val="nil"/>
              <w:left w:val="nil"/>
              <w:bottom w:val="nil"/>
              <w:right w:val="nil"/>
            </w:tcBorders>
          </w:tcPr>
          <w:p w14:paraId="4FC3F26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6,384</w:t>
            </w:r>
          </w:p>
        </w:tc>
        <w:tc>
          <w:tcPr>
            <w:tcW w:w="1581" w:type="dxa"/>
            <w:tcBorders>
              <w:top w:val="nil"/>
              <w:left w:val="nil"/>
              <w:bottom w:val="nil"/>
              <w:right w:val="nil"/>
            </w:tcBorders>
          </w:tcPr>
          <w:p w14:paraId="2B37914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6,384</w:t>
            </w:r>
          </w:p>
        </w:tc>
        <w:tc>
          <w:tcPr>
            <w:tcW w:w="1581" w:type="dxa"/>
            <w:tcBorders>
              <w:top w:val="nil"/>
              <w:left w:val="nil"/>
              <w:bottom w:val="nil"/>
              <w:right w:val="nil"/>
            </w:tcBorders>
          </w:tcPr>
          <w:p w14:paraId="0DCDBA5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6,384</w:t>
            </w:r>
          </w:p>
        </w:tc>
        <w:tc>
          <w:tcPr>
            <w:tcW w:w="1581" w:type="dxa"/>
            <w:tcBorders>
              <w:top w:val="nil"/>
              <w:left w:val="nil"/>
              <w:bottom w:val="nil"/>
              <w:right w:val="nil"/>
            </w:tcBorders>
          </w:tcPr>
          <w:p w14:paraId="2872A27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2,774</w:t>
            </w:r>
          </w:p>
        </w:tc>
        <w:tc>
          <w:tcPr>
            <w:tcW w:w="1581" w:type="dxa"/>
            <w:tcBorders>
              <w:top w:val="nil"/>
              <w:left w:val="nil"/>
              <w:bottom w:val="nil"/>
              <w:right w:val="nil"/>
            </w:tcBorders>
          </w:tcPr>
          <w:p w14:paraId="50CFFA5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6,308</w:t>
            </w:r>
          </w:p>
        </w:tc>
        <w:tc>
          <w:tcPr>
            <w:tcW w:w="1581" w:type="dxa"/>
            <w:tcBorders>
              <w:top w:val="nil"/>
              <w:left w:val="nil"/>
              <w:bottom w:val="nil"/>
              <w:right w:val="nil"/>
            </w:tcBorders>
          </w:tcPr>
          <w:p w14:paraId="55C485A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6,612</w:t>
            </w:r>
          </w:p>
        </w:tc>
        <w:tc>
          <w:tcPr>
            <w:tcW w:w="1581" w:type="dxa"/>
            <w:tcBorders>
              <w:top w:val="nil"/>
              <w:left w:val="nil"/>
              <w:bottom w:val="nil"/>
              <w:right w:val="nil"/>
            </w:tcBorders>
          </w:tcPr>
          <w:p w14:paraId="6F48E0B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6,536</w:t>
            </w:r>
          </w:p>
        </w:tc>
      </w:tr>
      <w:tr w:rsidR="00034861" w:rsidRPr="000B4045" w14:paraId="26C7226D" w14:textId="77777777" w:rsidTr="00604D98">
        <w:tblPrEx>
          <w:tblBorders>
            <w:bottom w:val="single" w:sz="6" w:space="0" w:color="auto"/>
          </w:tblBorders>
        </w:tblPrEx>
        <w:trPr>
          <w:trHeight w:val="312"/>
        </w:trPr>
        <w:tc>
          <w:tcPr>
            <w:tcW w:w="2108" w:type="dxa"/>
            <w:tcBorders>
              <w:top w:val="nil"/>
              <w:left w:val="nil"/>
              <w:bottom w:val="nil"/>
              <w:right w:val="nil"/>
            </w:tcBorders>
          </w:tcPr>
          <w:p w14:paraId="1B217A51"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Outcome avg.</w:t>
            </w:r>
          </w:p>
        </w:tc>
        <w:tc>
          <w:tcPr>
            <w:tcW w:w="1581" w:type="dxa"/>
            <w:tcBorders>
              <w:top w:val="nil"/>
              <w:left w:val="nil"/>
              <w:bottom w:val="nil"/>
              <w:right w:val="nil"/>
            </w:tcBorders>
          </w:tcPr>
          <w:p w14:paraId="6E5E3D3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0.257</w:t>
            </w:r>
          </w:p>
        </w:tc>
        <w:tc>
          <w:tcPr>
            <w:tcW w:w="1581" w:type="dxa"/>
            <w:tcBorders>
              <w:top w:val="nil"/>
              <w:left w:val="nil"/>
              <w:bottom w:val="nil"/>
              <w:right w:val="nil"/>
            </w:tcBorders>
          </w:tcPr>
          <w:p w14:paraId="305EF48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0.257</w:t>
            </w:r>
          </w:p>
        </w:tc>
        <w:tc>
          <w:tcPr>
            <w:tcW w:w="1581" w:type="dxa"/>
            <w:tcBorders>
              <w:top w:val="nil"/>
              <w:left w:val="nil"/>
              <w:bottom w:val="nil"/>
              <w:right w:val="nil"/>
            </w:tcBorders>
          </w:tcPr>
          <w:p w14:paraId="45D84DB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0.257</w:t>
            </w:r>
          </w:p>
        </w:tc>
        <w:tc>
          <w:tcPr>
            <w:tcW w:w="1581" w:type="dxa"/>
            <w:tcBorders>
              <w:top w:val="nil"/>
              <w:left w:val="nil"/>
              <w:bottom w:val="nil"/>
              <w:right w:val="nil"/>
            </w:tcBorders>
          </w:tcPr>
          <w:p w14:paraId="162946E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0.417</w:t>
            </w:r>
          </w:p>
        </w:tc>
        <w:tc>
          <w:tcPr>
            <w:tcW w:w="1581" w:type="dxa"/>
            <w:tcBorders>
              <w:top w:val="nil"/>
              <w:left w:val="nil"/>
              <w:bottom w:val="nil"/>
              <w:right w:val="nil"/>
            </w:tcBorders>
          </w:tcPr>
          <w:p w14:paraId="48930B2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0.202</w:t>
            </w:r>
          </w:p>
        </w:tc>
        <w:tc>
          <w:tcPr>
            <w:tcW w:w="1581" w:type="dxa"/>
            <w:tcBorders>
              <w:top w:val="nil"/>
              <w:left w:val="nil"/>
              <w:bottom w:val="nil"/>
              <w:right w:val="nil"/>
            </w:tcBorders>
          </w:tcPr>
          <w:p w14:paraId="4C209AB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0.248</w:t>
            </w:r>
          </w:p>
        </w:tc>
        <w:tc>
          <w:tcPr>
            <w:tcW w:w="1581" w:type="dxa"/>
            <w:tcBorders>
              <w:top w:val="nil"/>
              <w:left w:val="nil"/>
              <w:bottom w:val="nil"/>
              <w:right w:val="nil"/>
            </w:tcBorders>
          </w:tcPr>
          <w:p w14:paraId="19DBF80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0.195</w:t>
            </w:r>
          </w:p>
        </w:tc>
      </w:tr>
      <w:tr w:rsidR="00034861" w:rsidRPr="000B4045" w14:paraId="31503B67" w14:textId="77777777" w:rsidTr="00604D98">
        <w:tblPrEx>
          <w:tblBorders>
            <w:bottom w:val="single" w:sz="6" w:space="0" w:color="auto"/>
          </w:tblBorders>
        </w:tblPrEx>
        <w:trPr>
          <w:trHeight w:val="312"/>
        </w:trPr>
        <w:tc>
          <w:tcPr>
            <w:tcW w:w="2108" w:type="dxa"/>
            <w:tcBorders>
              <w:top w:val="nil"/>
              <w:left w:val="nil"/>
              <w:bottom w:val="single" w:sz="6" w:space="0" w:color="auto"/>
              <w:right w:val="nil"/>
            </w:tcBorders>
          </w:tcPr>
          <w:p w14:paraId="40806911"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 p-value</w:t>
            </w:r>
          </w:p>
        </w:tc>
        <w:tc>
          <w:tcPr>
            <w:tcW w:w="1581" w:type="dxa"/>
            <w:tcBorders>
              <w:top w:val="nil"/>
              <w:left w:val="nil"/>
              <w:bottom w:val="single" w:sz="6" w:space="0" w:color="auto"/>
              <w:right w:val="nil"/>
            </w:tcBorders>
          </w:tcPr>
          <w:p w14:paraId="194B973B"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0.021</w:t>
            </w:r>
          </w:p>
        </w:tc>
        <w:tc>
          <w:tcPr>
            <w:tcW w:w="1581" w:type="dxa"/>
            <w:tcBorders>
              <w:top w:val="nil"/>
              <w:left w:val="nil"/>
              <w:bottom w:val="single" w:sz="6" w:space="0" w:color="auto"/>
              <w:right w:val="nil"/>
            </w:tcBorders>
          </w:tcPr>
          <w:p w14:paraId="03F5750D"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0.008</w:t>
            </w:r>
          </w:p>
        </w:tc>
        <w:tc>
          <w:tcPr>
            <w:tcW w:w="1581" w:type="dxa"/>
            <w:tcBorders>
              <w:top w:val="nil"/>
              <w:left w:val="nil"/>
              <w:bottom w:val="single" w:sz="6" w:space="0" w:color="auto"/>
              <w:right w:val="nil"/>
            </w:tcBorders>
          </w:tcPr>
          <w:p w14:paraId="7A981330"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0.270</w:t>
            </w:r>
          </w:p>
        </w:tc>
        <w:tc>
          <w:tcPr>
            <w:tcW w:w="1581" w:type="dxa"/>
            <w:tcBorders>
              <w:top w:val="nil"/>
              <w:left w:val="nil"/>
              <w:bottom w:val="single" w:sz="6" w:space="0" w:color="auto"/>
              <w:right w:val="nil"/>
            </w:tcBorders>
          </w:tcPr>
          <w:p w14:paraId="372523BB"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0.002</w:t>
            </w:r>
          </w:p>
        </w:tc>
        <w:tc>
          <w:tcPr>
            <w:tcW w:w="1581" w:type="dxa"/>
            <w:tcBorders>
              <w:top w:val="nil"/>
              <w:left w:val="nil"/>
              <w:bottom w:val="single" w:sz="6" w:space="0" w:color="auto"/>
              <w:right w:val="nil"/>
            </w:tcBorders>
          </w:tcPr>
          <w:p w14:paraId="26D88A30"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0.022</w:t>
            </w:r>
          </w:p>
        </w:tc>
        <w:tc>
          <w:tcPr>
            <w:tcW w:w="1581" w:type="dxa"/>
            <w:tcBorders>
              <w:top w:val="nil"/>
              <w:left w:val="nil"/>
              <w:bottom w:val="single" w:sz="6" w:space="0" w:color="auto"/>
              <w:right w:val="nil"/>
            </w:tcBorders>
          </w:tcPr>
          <w:p w14:paraId="5C3A1154"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0.000</w:t>
            </w:r>
          </w:p>
        </w:tc>
        <w:tc>
          <w:tcPr>
            <w:tcW w:w="1581" w:type="dxa"/>
            <w:tcBorders>
              <w:top w:val="nil"/>
              <w:left w:val="nil"/>
              <w:bottom w:val="single" w:sz="6" w:space="0" w:color="auto"/>
              <w:right w:val="nil"/>
            </w:tcBorders>
          </w:tcPr>
          <w:p w14:paraId="3AB79EB4"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CC2B93">
              <w:rPr>
                <w:rFonts w:ascii="Times New Roman" w:hAnsi="Times New Roman" w:cs="Times New Roman"/>
                <w:sz w:val="20"/>
                <w:szCs w:val="20"/>
              </w:rPr>
              <w:t>0.012</w:t>
            </w:r>
          </w:p>
        </w:tc>
      </w:tr>
    </w:tbl>
    <w:p w14:paraId="6E03BA5A" w14:textId="77777777" w:rsidR="00034861" w:rsidRPr="008412CE" w:rsidRDefault="00034861" w:rsidP="00034861">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Omitted category: block groups &gt;1.5 mi. from vans. All columns estimated as Poisson regressions. Table reports average marginal effects. </w:t>
      </w:r>
      <w:r w:rsidRPr="008412CE">
        <w:rPr>
          <w:rFonts w:ascii="Times New Roman" w:hAnsi="Times New Roman" w:cs="Times New Roman"/>
          <w:sz w:val="22"/>
          <w:szCs w:val="22"/>
        </w:rPr>
        <w:t>Standard errors in parentheses</w:t>
      </w:r>
      <w:r>
        <w:rPr>
          <w:rFonts w:ascii="Times New Roman" w:hAnsi="Times New Roman" w:cs="Times New Roman"/>
          <w:sz w:val="22"/>
          <w:szCs w:val="22"/>
        </w:rPr>
        <w:t>.</w:t>
      </w:r>
    </w:p>
    <w:p w14:paraId="20110A08" w14:textId="77777777" w:rsidR="00034861" w:rsidRDefault="00034861" w:rsidP="00034861">
      <w:pPr>
        <w:jc w:val="center"/>
        <w:rPr>
          <w:rFonts w:ascii="Times New Roman" w:hAnsi="Times New Roman" w:cs="Times New Roman"/>
          <w:b/>
          <w:bCs/>
        </w:rPr>
      </w:pPr>
    </w:p>
    <w:p w14:paraId="48BA87C8" w14:textId="77777777" w:rsidR="00034861" w:rsidRDefault="00034861" w:rsidP="00034861">
      <w:pPr>
        <w:jc w:val="center"/>
        <w:rPr>
          <w:rFonts w:ascii="Times New Roman" w:hAnsi="Times New Roman" w:cs="Times New Roman"/>
          <w:b/>
          <w:bCs/>
        </w:rPr>
      </w:pPr>
    </w:p>
    <w:p w14:paraId="36F7EA4F" w14:textId="77777777" w:rsidR="00034861" w:rsidRDefault="00034861" w:rsidP="00034861">
      <w:pPr>
        <w:jc w:val="center"/>
        <w:rPr>
          <w:rFonts w:ascii="Times New Roman" w:hAnsi="Times New Roman" w:cs="Times New Roman"/>
          <w:b/>
          <w:bCs/>
        </w:rPr>
      </w:pPr>
    </w:p>
    <w:p w14:paraId="5FE4ACB1" w14:textId="77777777" w:rsidR="00034861" w:rsidRDefault="00034861" w:rsidP="00034861">
      <w:pPr>
        <w:rPr>
          <w:sz w:val="20"/>
          <w:szCs w:val="20"/>
        </w:rPr>
      </w:pPr>
      <w:r>
        <w:rPr>
          <w:sz w:val="20"/>
          <w:szCs w:val="20"/>
        </w:rPr>
        <w:br w:type="column"/>
      </w:r>
    </w:p>
    <w:p w14:paraId="62C1F3E4" w14:textId="2C9D5F9A" w:rsidR="00034861" w:rsidRPr="000B4045" w:rsidRDefault="00034861" w:rsidP="00034861">
      <w:pPr>
        <w:rPr>
          <w:sz w:val="20"/>
          <w:szCs w:val="20"/>
        </w:rPr>
      </w:pPr>
      <w:r w:rsidRPr="00E6682F">
        <w:rPr>
          <w:rFonts w:ascii="Times New Roman" w:hAnsi="Times New Roman" w:cs="Times New Roman"/>
          <w:b/>
          <w:bCs/>
        </w:rPr>
        <w:t xml:space="preserve">Table </w:t>
      </w:r>
      <w:r w:rsidR="00683533">
        <w:rPr>
          <w:rFonts w:ascii="Times New Roman" w:hAnsi="Times New Roman" w:cs="Times New Roman"/>
          <w:b/>
          <w:bCs/>
        </w:rPr>
        <w:t>C</w:t>
      </w:r>
      <w:r>
        <w:rPr>
          <w:rFonts w:ascii="Times New Roman" w:hAnsi="Times New Roman" w:cs="Times New Roman"/>
          <w:b/>
          <w:bCs/>
        </w:rPr>
        <w:t>3</w:t>
      </w:r>
      <w:r w:rsidRPr="00E6682F">
        <w:rPr>
          <w:rFonts w:ascii="Times New Roman" w:hAnsi="Times New Roman" w:cs="Times New Roman"/>
        </w:rPr>
        <w:t xml:space="preserve">. Outcomes: </w:t>
      </w:r>
      <w:r>
        <w:rPr>
          <w:rFonts w:ascii="Times New Roman" w:hAnsi="Times New Roman" w:cs="Times New Roman"/>
        </w:rPr>
        <w:t>Total</w:t>
      </w:r>
      <w:r w:rsidRPr="00E6682F">
        <w:rPr>
          <w:rFonts w:ascii="Times New Roman" w:hAnsi="Times New Roman" w:cs="Times New Roman"/>
        </w:rPr>
        <w:t xml:space="preserve"> </w:t>
      </w:r>
      <w:r>
        <w:rPr>
          <w:rFonts w:ascii="Times New Roman" w:hAnsi="Times New Roman" w:cs="Times New Roman"/>
        </w:rPr>
        <w:t xml:space="preserve">non-drug </w:t>
      </w:r>
      <w:r w:rsidRPr="00E6682F">
        <w:rPr>
          <w:rFonts w:ascii="Times New Roman" w:hAnsi="Times New Roman" w:cs="Times New Roman"/>
        </w:rPr>
        <w:t>arrest</w:t>
      </w:r>
      <w:r>
        <w:rPr>
          <w:rFonts w:ascii="Times New Roman" w:hAnsi="Times New Roman" w:cs="Times New Roman"/>
        </w:rPr>
        <w:t>s</w:t>
      </w:r>
      <w:r w:rsidRPr="00E6682F">
        <w:rPr>
          <w:rFonts w:ascii="Times New Roman" w:hAnsi="Times New Roman" w:cs="Times New Roman"/>
        </w:rPr>
        <w:t xml:space="preserve"> per 100 in pop.</w:t>
      </w:r>
    </w:p>
    <w:tbl>
      <w:tblPr>
        <w:tblW w:w="13175" w:type="dxa"/>
        <w:tblLayout w:type="fixed"/>
        <w:tblCellMar>
          <w:left w:w="75" w:type="dxa"/>
          <w:right w:w="75" w:type="dxa"/>
        </w:tblCellMar>
        <w:tblLook w:val="0000" w:firstRow="0" w:lastRow="0" w:firstColumn="0" w:lastColumn="0" w:noHBand="0" w:noVBand="0"/>
      </w:tblPr>
      <w:tblGrid>
        <w:gridCol w:w="2108"/>
        <w:gridCol w:w="1581"/>
        <w:gridCol w:w="1581"/>
        <w:gridCol w:w="1581"/>
        <w:gridCol w:w="1581"/>
        <w:gridCol w:w="1581"/>
        <w:gridCol w:w="1581"/>
        <w:gridCol w:w="1581"/>
      </w:tblGrid>
      <w:tr w:rsidR="00034861" w:rsidRPr="000B4045" w14:paraId="4F87CF70" w14:textId="77777777" w:rsidTr="00604D98">
        <w:trPr>
          <w:trHeight w:val="312"/>
        </w:trPr>
        <w:tc>
          <w:tcPr>
            <w:tcW w:w="2108" w:type="dxa"/>
            <w:tcBorders>
              <w:top w:val="single" w:sz="6" w:space="0" w:color="auto"/>
              <w:left w:val="nil"/>
              <w:bottom w:val="nil"/>
              <w:right w:val="nil"/>
            </w:tcBorders>
          </w:tcPr>
          <w:p w14:paraId="45B659C1"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single" w:sz="6" w:space="0" w:color="auto"/>
              <w:left w:val="nil"/>
              <w:bottom w:val="nil"/>
              <w:right w:val="nil"/>
            </w:tcBorders>
          </w:tcPr>
          <w:p w14:paraId="7F9E187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(1)</w:t>
            </w:r>
          </w:p>
        </w:tc>
        <w:tc>
          <w:tcPr>
            <w:tcW w:w="1581" w:type="dxa"/>
            <w:tcBorders>
              <w:top w:val="single" w:sz="6" w:space="0" w:color="auto"/>
              <w:left w:val="nil"/>
              <w:bottom w:val="nil"/>
              <w:right w:val="nil"/>
            </w:tcBorders>
          </w:tcPr>
          <w:p w14:paraId="6F1DF89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(2)</w:t>
            </w:r>
          </w:p>
        </w:tc>
        <w:tc>
          <w:tcPr>
            <w:tcW w:w="1581" w:type="dxa"/>
            <w:tcBorders>
              <w:top w:val="single" w:sz="6" w:space="0" w:color="auto"/>
              <w:left w:val="nil"/>
              <w:bottom w:val="nil"/>
              <w:right w:val="nil"/>
            </w:tcBorders>
          </w:tcPr>
          <w:p w14:paraId="6BD6342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(3)</w:t>
            </w:r>
          </w:p>
        </w:tc>
        <w:tc>
          <w:tcPr>
            <w:tcW w:w="1581" w:type="dxa"/>
            <w:tcBorders>
              <w:top w:val="single" w:sz="6" w:space="0" w:color="auto"/>
              <w:left w:val="nil"/>
              <w:bottom w:val="nil"/>
              <w:right w:val="nil"/>
            </w:tcBorders>
          </w:tcPr>
          <w:p w14:paraId="139AEBA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(4)</w:t>
            </w:r>
          </w:p>
        </w:tc>
        <w:tc>
          <w:tcPr>
            <w:tcW w:w="1581" w:type="dxa"/>
            <w:tcBorders>
              <w:top w:val="single" w:sz="6" w:space="0" w:color="auto"/>
              <w:left w:val="nil"/>
              <w:bottom w:val="nil"/>
              <w:right w:val="nil"/>
            </w:tcBorders>
          </w:tcPr>
          <w:p w14:paraId="394E029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(5)</w:t>
            </w:r>
          </w:p>
        </w:tc>
        <w:tc>
          <w:tcPr>
            <w:tcW w:w="1581" w:type="dxa"/>
            <w:tcBorders>
              <w:top w:val="single" w:sz="6" w:space="0" w:color="auto"/>
              <w:left w:val="nil"/>
              <w:bottom w:val="nil"/>
              <w:right w:val="nil"/>
            </w:tcBorders>
          </w:tcPr>
          <w:p w14:paraId="00C512F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(6)</w:t>
            </w:r>
          </w:p>
        </w:tc>
        <w:tc>
          <w:tcPr>
            <w:tcW w:w="1581" w:type="dxa"/>
            <w:tcBorders>
              <w:top w:val="single" w:sz="6" w:space="0" w:color="auto"/>
              <w:left w:val="nil"/>
              <w:bottom w:val="nil"/>
              <w:right w:val="nil"/>
            </w:tcBorders>
          </w:tcPr>
          <w:p w14:paraId="2374B67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(7)</w:t>
            </w:r>
          </w:p>
        </w:tc>
      </w:tr>
      <w:tr w:rsidR="00034861" w:rsidRPr="000B4045" w14:paraId="2BC417A7" w14:textId="77777777" w:rsidTr="00604D98">
        <w:trPr>
          <w:trHeight w:val="312"/>
        </w:trPr>
        <w:tc>
          <w:tcPr>
            <w:tcW w:w="2108" w:type="dxa"/>
            <w:tcBorders>
              <w:top w:val="nil"/>
              <w:left w:val="nil"/>
              <w:bottom w:val="nil"/>
              <w:right w:val="nil"/>
            </w:tcBorders>
          </w:tcPr>
          <w:p w14:paraId="282DDE7B"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02BCEE4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250EBCB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416B846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Treatment=</w:t>
            </w:r>
          </w:p>
        </w:tc>
        <w:tc>
          <w:tcPr>
            <w:tcW w:w="1581" w:type="dxa"/>
            <w:tcBorders>
              <w:top w:val="nil"/>
              <w:left w:val="nil"/>
              <w:bottom w:val="nil"/>
              <w:right w:val="nil"/>
            </w:tcBorders>
          </w:tcPr>
          <w:p w14:paraId="54C3BA9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Sample=</w:t>
            </w:r>
          </w:p>
        </w:tc>
        <w:tc>
          <w:tcPr>
            <w:tcW w:w="1581" w:type="dxa"/>
            <w:tcBorders>
              <w:top w:val="nil"/>
              <w:left w:val="nil"/>
              <w:bottom w:val="nil"/>
              <w:right w:val="nil"/>
            </w:tcBorders>
          </w:tcPr>
          <w:p w14:paraId="73DAE649" w14:textId="3E58F2BF"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Prop. Score</w:t>
            </w:r>
            <w:r w:rsidR="00F72245">
              <w:rPr>
                <w:rFonts w:ascii="Times New Roman" w:hAnsi="Times New Roman" w:cs="Times New Roman"/>
                <w:sz w:val="20"/>
                <w:szCs w:val="20"/>
              </w:rPr>
              <w:t>*</w:t>
            </w:r>
          </w:p>
        </w:tc>
        <w:tc>
          <w:tcPr>
            <w:tcW w:w="1581" w:type="dxa"/>
            <w:tcBorders>
              <w:top w:val="nil"/>
              <w:left w:val="nil"/>
              <w:bottom w:val="nil"/>
              <w:right w:val="nil"/>
            </w:tcBorders>
          </w:tcPr>
          <w:p w14:paraId="2FC162C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8F7214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OLS</w:t>
            </w:r>
          </w:p>
        </w:tc>
      </w:tr>
      <w:tr w:rsidR="00034861" w:rsidRPr="000B4045" w14:paraId="7D2245C2" w14:textId="77777777" w:rsidTr="00604D98">
        <w:trPr>
          <w:trHeight w:val="312"/>
        </w:trPr>
        <w:tc>
          <w:tcPr>
            <w:tcW w:w="2108" w:type="dxa"/>
            <w:tcBorders>
              <w:top w:val="nil"/>
              <w:left w:val="nil"/>
              <w:bottom w:val="single" w:sz="6" w:space="0" w:color="auto"/>
              <w:right w:val="nil"/>
            </w:tcBorders>
          </w:tcPr>
          <w:p w14:paraId="1CCC355E"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VARIABLES</w:t>
            </w:r>
          </w:p>
        </w:tc>
        <w:tc>
          <w:tcPr>
            <w:tcW w:w="1581" w:type="dxa"/>
            <w:tcBorders>
              <w:top w:val="nil"/>
              <w:left w:val="nil"/>
              <w:bottom w:val="single" w:sz="6" w:space="0" w:color="auto"/>
              <w:right w:val="nil"/>
            </w:tcBorders>
          </w:tcPr>
          <w:p w14:paraId="6128068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0-0.5 mi</w:t>
            </w:r>
          </w:p>
        </w:tc>
        <w:tc>
          <w:tcPr>
            <w:tcW w:w="1581" w:type="dxa"/>
            <w:tcBorders>
              <w:top w:val="nil"/>
              <w:left w:val="nil"/>
              <w:bottom w:val="single" w:sz="6" w:space="0" w:color="auto"/>
              <w:right w:val="nil"/>
            </w:tcBorders>
          </w:tcPr>
          <w:p w14:paraId="578E54E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 mi</w:t>
            </w:r>
          </w:p>
        </w:tc>
        <w:tc>
          <w:tcPr>
            <w:tcW w:w="1581" w:type="dxa"/>
            <w:tcBorders>
              <w:top w:val="nil"/>
              <w:left w:val="nil"/>
              <w:bottom w:val="single" w:sz="6" w:space="0" w:color="auto"/>
              <w:right w:val="nil"/>
            </w:tcBorders>
          </w:tcPr>
          <w:p w14:paraId="0A5C448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0-1.5 mi</w:t>
            </w:r>
          </w:p>
        </w:tc>
        <w:tc>
          <w:tcPr>
            <w:tcW w:w="1581" w:type="dxa"/>
            <w:tcBorders>
              <w:top w:val="nil"/>
              <w:left w:val="nil"/>
              <w:bottom w:val="single" w:sz="6" w:space="0" w:color="auto"/>
              <w:right w:val="nil"/>
            </w:tcBorders>
          </w:tcPr>
          <w:p w14:paraId="10BD3594"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0-1.5 mi</w:t>
            </w:r>
          </w:p>
        </w:tc>
        <w:tc>
          <w:tcPr>
            <w:tcW w:w="1581" w:type="dxa"/>
            <w:tcBorders>
              <w:top w:val="nil"/>
              <w:left w:val="nil"/>
              <w:bottom w:val="single" w:sz="6" w:space="0" w:color="auto"/>
              <w:right w:val="nil"/>
            </w:tcBorders>
          </w:tcPr>
          <w:p w14:paraId="45BD160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IPW</w:t>
            </w:r>
          </w:p>
        </w:tc>
        <w:tc>
          <w:tcPr>
            <w:tcW w:w="1581" w:type="dxa"/>
            <w:tcBorders>
              <w:top w:val="nil"/>
              <w:left w:val="nil"/>
              <w:bottom w:val="single" w:sz="6" w:space="0" w:color="auto"/>
              <w:right w:val="nil"/>
            </w:tcBorders>
          </w:tcPr>
          <w:p w14:paraId="0202EB4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OLS</w:t>
            </w:r>
          </w:p>
        </w:tc>
        <w:tc>
          <w:tcPr>
            <w:tcW w:w="1581" w:type="dxa"/>
            <w:tcBorders>
              <w:top w:val="nil"/>
              <w:left w:val="nil"/>
              <w:bottom w:val="single" w:sz="6" w:space="0" w:color="auto"/>
              <w:right w:val="nil"/>
            </w:tcBorders>
          </w:tcPr>
          <w:p w14:paraId="4508C96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0B4045">
              <w:rPr>
                <w:rFonts w:ascii="Times New Roman" w:hAnsi="Times New Roman" w:cs="Times New Roman"/>
                <w:sz w:val="20"/>
                <w:szCs w:val="20"/>
              </w:rPr>
              <w:t>+IPW</w:t>
            </w:r>
          </w:p>
        </w:tc>
      </w:tr>
      <w:tr w:rsidR="00034861" w:rsidRPr="000B4045" w14:paraId="0CCE8111" w14:textId="77777777" w:rsidTr="00604D98">
        <w:trPr>
          <w:trHeight w:val="312"/>
        </w:trPr>
        <w:tc>
          <w:tcPr>
            <w:tcW w:w="2108" w:type="dxa"/>
            <w:tcBorders>
              <w:top w:val="nil"/>
              <w:left w:val="nil"/>
              <w:bottom w:val="nil"/>
              <w:right w:val="nil"/>
            </w:tcBorders>
          </w:tcPr>
          <w:p w14:paraId="26DB2B2C"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41140F0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991436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4D49C2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B77E2D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146BF1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21E369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C21192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3CED0A26" w14:textId="77777777" w:rsidTr="00604D98">
        <w:trPr>
          <w:trHeight w:val="312"/>
        </w:trPr>
        <w:tc>
          <w:tcPr>
            <w:tcW w:w="2108" w:type="dxa"/>
            <w:tcBorders>
              <w:top w:val="nil"/>
              <w:left w:val="nil"/>
              <w:bottom w:val="nil"/>
              <w:right w:val="nil"/>
            </w:tcBorders>
          </w:tcPr>
          <w:p w14:paraId="693A121F"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0-0.5 mi.</w:t>
            </w:r>
          </w:p>
        </w:tc>
        <w:tc>
          <w:tcPr>
            <w:tcW w:w="1581" w:type="dxa"/>
            <w:tcBorders>
              <w:top w:val="nil"/>
              <w:left w:val="nil"/>
              <w:bottom w:val="nil"/>
              <w:right w:val="nil"/>
            </w:tcBorders>
          </w:tcPr>
          <w:p w14:paraId="73D6268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-0.197**</w:t>
            </w:r>
          </w:p>
        </w:tc>
        <w:tc>
          <w:tcPr>
            <w:tcW w:w="1581" w:type="dxa"/>
            <w:tcBorders>
              <w:top w:val="nil"/>
              <w:left w:val="nil"/>
              <w:bottom w:val="nil"/>
              <w:right w:val="nil"/>
            </w:tcBorders>
          </w:tcPr>
          <w:p w14:paraId="7990395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CF3CE7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0437BD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7F21F0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E9D0D0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A0AD72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1A2465A7" w14:textId="77777777" w:rsidTr="00604D98">
        <w:trPr>
          <w:trHeight w:val="312"/>
        </w:trPr>
        <w:tc>
          <w:tcPr>
            <w:tcW w:w="2108" w:type="dxa"/>
            <w:tcBorders>
              <w:top w:val="nil"/>
              <w:left w:val="nil"/>
              <w:bottom w:val="nil"/>
              <w:right w:val="nil"/>
            </w:tcBorders>
          </w:tcPr>
          <w:p w14:paraId="6CAB2DDE"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7E0B843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(-0.352 - -0.041)</w:t>
            </w:r>
          </w:p>
        </w:tc>
        <w:tc>
          <w:tcPr>
            <w:tcW w:w="1581" w:type="dxa"/>
            <w:tcBorders>
              <w:top w:val="nil"/>
              <w:left w:val="nil"/>
              <w:bottom w:val="nil"/>
              <w:right w:val="nil"/>
            </w:tcBorders>
          </w:tcPr>
          <w:p w14:paraId="1ADC722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614D86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8BDC54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345E592"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B84F56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6C6F7F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2C73D019" w14:textId="77777777" w:rsidTr="00604D98">
        <w:trPr>
          <w:trHeight w:val="312"/>
        </w:trPr>
        <w:tc>
          <w:tcPr>
            <w:tcW w:w="2108" w:type="dxa"/>
            <w:tcBorders>
              <w:top w:val="nil"/>
              <w:left w:val="nil"/>
              <w:bottom w:val="nil"/>
              <w:right w:val="nil"/>
            </w:tcBorders>
          </w:tcPr>
          <w:p w14:paraId="015C68C0"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0-1 mi.</w:t>
            </w:r>
          </w:p>
        </w:tc>
        <w:tc>
          <w:tcPr>
            <w:tcW w:w="1581" w:type="dxa"/>
            <w:tcBorders>
              <w:top w:val="nil"/>
              <w:left w:val="nil"/>
              <w:bottom w:val="nil"/>
              <w:right w:val="nil"/>
            </w:tcBorders>
          </w:tcPr>
          <w:p w14:paraId="512B404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34CC16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-0.179***</w:t>
            </w:r>
          </w:p>
        </w:tc>
        <w:tc>
          <w:tcPr>
            <w:tcW w:w="1581" w:type="dxa"/>
            <w:tcBorders>
              <w:top w:val="nil"/>
              <w:left w:val="nil"/>
              <w:bottom w:val="nil"/>
              <w:right w:val="nil"/>
            </w:tcBorders>
          </w:tcPr>
          <w:p w14:paraId="32A5404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8A08B51"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-0.335***</w:t>
            </w:r>
          </w:p>
        </w:tc>
        <w:tc>
          <w:tcPr>
            <w:tcW w:w="1581" w:type="dxa"/>
            <w:tcBorders>
              <w:top w:val="nil"/>
              <w:left w:val="nil"/>
              <w:bottom w:val="nil"/>
              <w:right w:val="nil"/>
            </w:tcBorders>
          </w:tcPr>
          <w:p w14:paraId="120D5588"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-0.070*</w:t>
            </w:r>
          </w:p>
        </w:tc>
        <w:tc>
          <w:tcPr>
            <w:tcW w:w="1581" w:type="dxa"/>
            <w:tcBorders>
              <w:top w:val="nil"/>
              <w:left w:val="nil"/>
              <w:bottom w:val="nil"/>
              <w:right w:val="nil"/>
            </w:tcBorders>
          </w:tcPr>
          <w:p w14:paraId="2496F13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-0.177***</w:t>
            </w:r>
          </w:p>
        </w:tc>
        <w:tc>
          <w:tcPr>
            <w:tcW w:w="1581" w:type="dxa"/>
            <w:tcBorders>
              <w:top w:val="nil"/>
              <w:left w:val="nil"/>
              <w:bottom w:val="nil"/>
              <w:right w:val="nil"/>
            </w:tcBorders>
          </w:tcPr>
          <w:p w14:paraId="4DB178C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-0.097**</w:t>
            </w:r>
          </w:p>
        </w:tc>
      </w:tr>
      <w:tr w:rsidR="00034861" w:rsidRPr="000B4045" w14:paraId="5723D467" w14:textId="77777777" w:rsidTr="00604D98">
        <w:trPr>
          <w:trHeight w:val="296"/>
        </w:trPr>
        <w:tc>
          <w:tcPr>
            <w:tcW w:w="2108" w:type="dxa"/>
            <w:tcBorders>
              <w:top w:val="nil"/>
              <w:left w:val="nil"/>
              <w:bottom w:val="nil"/>
              <w:right w:val="nil"/>
            </w:tcBorders>
          </w:tcPr>
          <w:p w14:paraId="72032C71"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7ECCD15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2875B1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(-0.302 - -0.057)</w:t>
            </w:r>
          </w:p>
        </w:tc>
        <w:tc>
          <w:tcPr>
            <w:tcW w:w="1581" w:type="dxa"/>
            <w:tcBorders>
              <w:top w:val="nil"/>
              <w:left w:val="nil"/>
              <w:bottom w:val="nil"/>
              <w:right w:val="nil"/>
            </w:tcBorders>
          </w:tcPr>
          <w:p w14:paraId="6DBF01A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3B07F7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(-0.551 - -0.118)</w:t>
            </w:r>
          </w:p>
        </w:tc>
        <w:tc>
          <w:tcPr>
            <w:tcW w:w="1581" w:type="dxa"/>
            <w:tcBorders>
              <w:top w:val="nil"/>
              <w:left w:val="nil"/>
              <w:bottom w:val="nil"/>
              <w:right w:val="nil"/>
            </w:tcBorders>
          </w:tcPr>
          <w:p w14:paraId="35172A3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(-0.150 - 0.011)</w:t>
            </w:r>
          </w:p>
        </w:tc>
        <w:tc>
          <w:tcPr>
            <w:tcW w:w="1581" w:type="dxa"/>
            <w:tcBorders>
              <w:top w:val="nil"/>
              <w:left w:val="nil"/>
              <w:bottom w:val="nil"/>
              <w:right w:val="nil"/>
            </w:tcBorders>
          </w:tcPr>
          <w:p w14:paraId="54BA361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(-0.287 - -0.067)</w:t>
            </w:r>
          </w:p>
        </w:tc>
        <w:tc>
          <w:tcPr>
            <w:tcW w:w="1581" w:type="dxa"/>
            <w:tcBorders>
              <w:top w:val="nil"/>
              <w:left w:val="nil"/>
              <w:bottom w:val="nil"/>
              <w:right w:val="nil"/>
            </w:tcBorders>
          </w:tcPr>
          <w:p w14:paraId="06BB366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(-0.173 - -0.020)</w:t>
            </w:r>
          </w:p>
        </w:tc>
      </w:tr>
      <w:tr w:rsidR="00034861" w:rsidRPr="000B4045" w14:paraId="5E8F7C98" w14:textId="77777777" w:rsidTr="00604D98">
        <w:trPr>
          <w:trHeight w:val="312"/>
        </w:trPr>
        <w:tc>
          <w:tcPr>
            <w:tcW w:w="2108" w:type="dxa"/>
            <w:tcBorders>
              <w:top w:val="nil"/>
              <w:left w:val="nil"/>
              <w:bottom w:val="nil"/>
              <w:right w:val="nil"/>
            </w:tcBorders>
          </w:tcPr>
          <w:p w14:paraId="14986756"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Post X 0-1.5 mi.</w:t>
            </w:r>
          </w:p>
        </w:tc>
        <w:tc>
          <w:tcPr>
            <w:tcW w:w="1581" w:type="dxa"/>
            <w:tcBorders>
              <w:top w:val="nil"/>
              <w:left w:val="nil"/>
              <w:bottom w:val="nil"/>
              <w:right w:val="nil"/>
            </w:tcBorders>
          </w:tcPr>
          <w:p w14:paraId="35C101A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4868E1A5"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AA5547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-0.051</w:t>
            </w:r>
          </w:p>
        </w:tc>
        <w:tc>
          <w:tcPr>
            <w:tcW w:w="1581" w:type="dxa"/>
            <w:tcBorders>
              <w:top w:val="nil"/>
              <w:left w:val="nil"/>
              <w:bottom w:val="nil"/>
              <w:right w:val="nil"/>
            </w:tcBorders>
          </w:tcPr>
          <w:p w14:paraId="33A5B3F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6F6E69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8FA494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4DB5D1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0C119E3C" w14:textId="77777777" w:rsidTr="00604D98">
        <w:trPr>
          <w:trHeight w:val="312"/>
        </w:trPr>
        <w:tc>
          <w:tcPr>
            <w:tcW w:w="2108" w:type="dxa"/>
            <w:tcBorders>
              <w:top w:val="nil"/>
              <w:left w:val="nil"/>
              <w:bottom w:val="nil"/>
              <w:right w:val="nil"/>
            </w:tcBorders>
          </w:tcPr>
          <w:p w14:paraId="41ABBE5E"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74B2EC3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F1E0D6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EF4B3B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(-0.211 - 0.109)</w:t>
            </w:r>
          </w:p>
        </w:tc>
        <w:tc>
          <w:tcPr>
            <w:tcW w:w="1581" w:type="dxa"/>
            <w:tcBorders>
              <w:top w:val="nil"/>
              <w:left w:val="nil"/>
              <w:bottom w:val="nil"/>
              <w:right w:val="nil"/>
            </w:tcBorders>
          </w:tcPr>
          <w:p w14:paraId="5C9FF72E"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FDA8F4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7EB7826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11209D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6FEF556E" w14:textId="77777777" w:rsidTr="00604D98">
        <w:trPr>
          <w:trHeight w:val="312"/>
        </w:trPr>
        <w:tc>
          <w:tcPr>
            <w:tcW w:w="2108" w:type="dxa"/>
            <w:tcBorders>
              <w:top w:val="nil"/>
              <w:left w:val="nil"/>
              <w:bottom w:val="nil"/>
              <w:right w:val="nil"/>
            </w:tcBorders>
          </w:tcPr>
          <w:p w14:paraId="1AF01EB1"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p>
        </w:tc>
        <w:tc>
          <w:tcPr>
            <w:tcW w:w="1581" w:type="dxa"/>
            <w:tcBorders>
              <w:top w:val="nil"/>
              <w:left w:val="nil"/>
              <w:bottom w:val="nil"/>
              <w:right w:val="nil"/>
            </w:tcBorders>
          </w:tcPr>
          <w:p w14:paraId="08D63D4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1DFA740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2C41640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63A7C26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35D8C88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58927D5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c>
          <w:tcPr>
            <w:tcW w:w="1581" w:type="dxa"/>
            <w:tcBorders>
              <w:top w:val="nil"/>
              <w:left w:val="nil"/>
              <w:bottom w:val="nil"/>
              <w:right w:val="nil"/>
            </w:tcBorders>
          </w:tcPr>
          <w:p w14:paraId="06E08F8A"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p>
        </w:tc>
      </w:tr>
      <w:tr w:rsidR="00034861" w:rsidRPr="000B4045" w14:paraId="07B324E5" w14:textId="77777777" w:rsidTr="00604D98">
        <w:trPr>
          <w:trHeight w:val="312"/>
        </w:trPr>
        <w:tc>
          <w:tcPr>
            <w:tcW w:w="2108" w:type="dxa"/>
            <w:tcBorders>
              <w:top w:val="nil"/>
              <w:left w:val="nil"/>
              <w:bottom w:val="nil"/>
              <w:right w:val="nil"/>
            </w:tcBorders>
          </w:tcPr>
          <w:p w14:paraId="4BAD54EC"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Observations</w:t>
            </w:r>
          </w:p>
        </w:tc>
        <w:tc>
          <w:tcPr>
            <w:tcW w:w="1581" w:type="dxa"/>
            <w:tcBorders>
              <w:top w:val="nil"/>
              <w:left w:val="nil"/>
              <w:bottom w:val="nil"/>
              <w:right w:val="nil"/>
            </w:tcBorders>
          </w:tcPr>
          <w:p w14:paraId="539FB43B"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6,593</w:t>
            </w:r>
          </w:p>
        </w:tc>
        <w:tc>
          <w:tcPr>
            <w:tcW w:w="1581" w:type="dxa"/>
            <w:tcBorders>
              <w:top w:val="nil"/>
              <w:left w:val="nil"/>
              <w:bottom w:val="nil"/>
              <w:right w:val="nil"/>
            </w:tcBorders>
          </w:tcPr>
          <w:p w14:paraId="30D214C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6,593</w:t>
            </w:r>
          </w:p>
        </w:tc>
        <w:tc>
          <w:tcPr>
            <w:tcW w:w="1581" w:type="dxa"/>
            <w:tcBorders>
              <w:top w:val="nil"/>
              <w:left w:val="nil"/>
              <w:bottom w:val="nil"/>
              <w:right w:val="nil"/>
            </w:tcBorders>
          </w:tcPr>
          <w:p w14:paraId="0672D10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6,593</w:t>
            </w:r>
          </w:p>
        </w:tc>
        <w:tc>
          <w:tcPr>
            <w:tcW w:w="1581" w:type="dxa"/>
            <w:tcBorders>
              <w:top w:val="nil"/>
              <w:left w:val="nil"/>
              <w:bottom w:val="nil"/>
              <w:right w:val="nil"/>
            </w:tcBorders>
          </w:tcPr>
          <w:p w14:paraId="7DC90999"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2,831</w:t>
            </w:r>
          </w:p>
        </w:tc>
        <w:tc>
          <w:tcPr>
            <w:tcW w:w="1581" w:type="dxa"/>
            <w:tcBorders>
              <w:top w:val="nil"/>
              <w:left w:val="nil"/>
              <w:bottom w:val="nil"/>
              <w:right w:val="nil"/>
            </w:tcBorders>
          </w:tcPr>
          <w:p w14:paraId="2482248D"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6,517</w:t>
            </w:r>
          </w:p>
        </w:tc>
        <w:tc>
          <w:tcPr>
            <w:tcW w:w="1581" w:type="dxa"/>
            <w:tcBorders>
              <w:top w:val="nil"/>
              <w:left w:val="nil"/>
              <w:bottom w:val="nil"/>
              <w:right w:val="nil"/>
            </w:tcBorders>
          </w:tcPr>
          <w:p w14:paraId="2FC0F35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6,612</w:t>
            </w:r>
          </w:p>
        </w:tc>
        <w:tc>
          <w:tcPr>
            <w:tcW w:w="1581" w:type="dxa"/>
            <w:tcBorders>
              <w:top w:val="nil"/>
              <w:left w:val="nil"/>
              <w:bottom w:val="nil"/>
              <w:right w:val="nil"/>
            </w:tcBorders>
          </w:tcPr>
          <w:p w14:paraId="18441A56"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6,536</w:t>
            </w:r>
          </w:p>
        </w:tc>
      </w:tr>
      <w:tr w:rsidR="00034861" w:rsidRPr="000B4045" w14:paraId="3A0C17AE" w14:textId="77777777" w:rsidTr="00604D98">
        <w:tblPrEx>
          <w:tblBorders>
            <w:bottom w:val="single" w:sz="6" w:space="0" w:color="auto"/>
          </w:tblBorders>
        </w:tblPrEx>
        <w:trPr>
          <w:trHeight w:val="312"/>
        </w:trPr>
        <w:tc>
          <w:tcPr>
            <w:tcW w:w="2108" w:type="dxa"/>
            <w:tcBorders>
              <w:top w:val="nil"/>
              <w:left w:val="nil"/>
              <w:bottom w:val="nil"/>
              <w:right w:val="nil"/>
            </w:tcBorders>
          </w:tcPr>
          <w:p w14:paraId="7E9B1BE3"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sidRPr="000B4045">
              <w:rPr>
                <w:rFonts w:ascii="Times New Roman" w:hAnsi="Times New Roman" w:cs="Times New Roman"/>
                <w:sz w:val="20"/>
                <w:szCs w:val="20"/>
              </w:rPr>
              <w:t>Outcome avg.</w:t>
            </w:r>
          </w:p>
        </w:tc>
        <w:tc>
          <w:tcPr>
            <w:tcW w:w="1581" w:type="dxa"/>
            <w:tcBorders>
              <w:top w:val="nil"/>
              <w:left w:val="nil"/>
              <w:bottom w:val="nil"/>
              <w:right w:val="nil"/>
            </w:tcBorders>
          </w:tcPr>
          <w:p w14:paraId="1F89C43C"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0.803</w:t>
            </w:r>
          </w:p>
        </w:tc>
        <w:tc>
          <w:tcPr>
            <w:tcW w:w="1581" w:type="dxa"/>
            <w:tcBorders>
              <w:top w:val="nil"/>
              <w:left w:val="nil"/>
              <w:bottom w:val="nil"/>
              <w:right w:val="nil"/>
            </w:tcBorders>
          </w:tcPr>
          <w:p w14:paraId="0339F383"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0.803</w:t>
            </w:r>
          </w:p>
        </w:tc>
        <w:tc>
          <w:tcPr>
            <w:tcW w:w="1581" w:type="dxa"/>
            <w:tcBorders>
              <w:top w:val="nil"/>
              <w:left w:val="nil"/>
              <w:bottom w:val="nil"/>
              <w:right w:val="nil"/>
            </w:tcBorders>
          </w:tcPr>
          <w:p w14:paraId="613FA78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0.803</w:t>
            </w:r>
          </w:p>
        </w:tc>
        <w:tc>
          <w:tcPr>
            <w:tcW w:w="1581" w:type="dxa"/>
            <w:tcBorders>
              <w:top w:val="nil"/>
              <w:left w:val="nil"/>
              <w:bottom w:val="nil"/>
              <w:right w:val="nil"/>
            </w:tcBorders>
          </w:tcPr>
          <w:p w14:paraId="620AD61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1.323</w:t>
            </w:r>
          </w:p>
        </w:tc>
        <w:tc>
          <w:tcPr>
            <w:tcW w:w="1581" w:type="dxa"/>
            <w:tcBorders>
              <w:top w:val="nil"/>
              <w:left w:val="nil"/>
              <w:bottom w:val="nil"/>
              <w:right w:val="nil"/>
            </w:tcBorders>
          </w:tcPr>
          <w:p w14:paraId="54C3037F"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0.540</w:t>
            </w:r>
          </w:p>
        </w:tc>
        <w:tc>
          <w:tcPr>
            <w:tcW w:w="1581" w:type="dxa"/>
            <w:tcBorders>
              <w:top w:val="nil"/>
              <w:left w:val="nil"/>
              <w:bottom w:val="nil"/>
              <w:right w:val="nil"/>
            </w:tcBorders>
          </w:tcPr>
          <w:p w14:paraId="5869F740"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0.801</w:t>
            </w:r>
          </w:p>
        </w:tc>
        <w:tc>
          <w:tcPr>
            <w:tcW w:w="1581" w:type="dxa"/>
            <w:tcBorders>
              <w:top w:val="nil"/>
              <w:left w:val="nil"/>
              <w:bottom w:val="nil"/>
              <w:right w:val="nil"/>
            </w:tcBorders>
          </w:tcPr>
          <w:p w14:paraId="743F4377" w14:textId="77777777" w:rsidR="00034861" w:rsidRPr="000B4045"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0.538</w:t>
            </w:r>
          </w:p>
        </w:tc>
      </w:tr>
      <w:tr w:rsidR="00034861" w:rsidRPr="000B4045" w14:paraId="128B8772" w14:textId="77777777" w:rsidTr="00604D98">
        <w:tblPrEx>
          <w:tblBorders>
            <w:bottom w:val="single" w:sz="6" w:space="0" w:color="auto"/>
          </w:tblBorders>
        </w:tblPrEx>
        <w:trPr>
          <w:trHeight w:val="312"/>
        </w:trPr>
        <w:tc>
          <w:tcPr>
            <w:tcW w:w="2108" w:type="dxa"/>
            <w:tcBorders>
              <w:top w:val="nil"/>
              <w:left w:val="nil"/>
              <w:bottom w:val="single" w:sz="6" w:space="0" w:color="auto"/>
              <w:right w:val="nil"/>
            </w:tcBorders>
          </w:tcPr>
          <w:p w14:paraId="7CF533F7" w14:textId="77777777" w:rsidR="00034861" w:rsidRPr="000B4045" w:rsidRDefault="00034861" w:rsidP="00604D9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Est. p-value</w:t>
            </w:r>
          </w:p>
        </w:tc>
        <w:tc>
          <w:tcPr>
            <w:tcW w:w="1581" w:type="dxa"/>
            <w:tcBorders>
              <w:top w:val="nil"/>
              <w:left w:val="nil"/>
              <w:bottom w:val="single" w:sz="6" w:space="0" w:color="auto"/>
              <w:right w:val="nil"/>
            </w:tcBorders>
          </w:tcPr>
          <w:p w14:paraId="65D78F0D"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0.013</w:t>
            </w:r>
          </w:p>
        </w:tc>
        <w:tc>
          <w:tcPr>
            <w:tcW w:w="1581" w:type="dxa"/>
            <w:tcBorders>
              <w:top w:val="nil"/>
              <w:left w:val="nil"/>
              <w:bottom w:val="single" w:sz="6" w:space="0" w:color="auto"/>
              <w:right w:val="nil"/>
            </w:tcBorders>
          </w:tcPr>
          <w:p w14:paraId="1997DD89"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0.004</w:t>
            </w:r>
          </w:p>
        </w:tc>
        <w:tc>
          <w:tcPr>
            <w:tcW w:w="1581" w:type="dxa"/>
            <w:tcBorders>
              <w:top w:val="nil"/>
              <w:left w:val="nil"/>
              <w:bottom w:val="single" w:sz="6" w:space="0" w:color="auto"/>
              <w:right w:val="nil"/>
            </w:tcBorders>
          </w:tcPr>
          <w:p w14:paraId="721A9540"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0.531</w:t>
            </w:r>
          </w:p>
        </w:tc>
        <w:tc>
          <w:tcPr>
            <w:tcW w:w="1581" w:type="dxa"/>
            <w:tcBorders>
              <w:top w:val="nil"/>
              <w:left w:val="nil"/>
              <w:bottom w:val="single" w:sz="6" w:space="0" w:color="auto"/>
              <w:right w:val="nil"/>
            </w:tcBorders>
          </w:tcPr>
          <w:p w14:paraId="00DCB935"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0.003</w:t>
            </w:r>
          </w:p>
        </w:tc>
        <w:tc>
          <w:tcPr>
            <w:tcW w:w="1581" w:type="dxa"/>
            <w:tcBorders>
              <w:top w:val="nil"/>
              <w:left w:val="nil"/>
              <w:bottom w:val="single" w:sz="6" w:space="0" w:color="auto"/>
              <w:right w:val="nil"/>
            </w:tcBorders>
          </w:tcPr>
          <w:p w14:paraId="2EB9CA98"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0.089</w:t>
            </w:r>
          </w:p>
        </w:tc>
        <w:tc>
          <w:tcPr>
            <w:tcW w:w="1581" w:type="dxa"/>
            <w:tcBorders>
              <w:top w:val="nil"/>
              <w:left w:val="nil"/>
              <w:bottom w:val="single" w:sz="6" w:space="0" w:color="auto"/>
              <w:right w:val="nil"/>
            </w:tcBorders>
          </w:tcPr>
          <w:p w14:paraId="289E06BB"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0.002</w:t>
            </w:r>
          </w:p>
        </w:tc>
        <w:tc>
          <w:tcPr>
            <w:tcW w:w="1581" w:type="dxa"/>
            <w:tcBorders>
              <w:top w:val="nil"/>
              <w:left w:val="nil"/>
              <w:bottom w:val="single" w:sz="6" w:space="0" w:color="auto"/>
              <w:right w:val="nil"/>
            </w:tcBorders>
          </w:tcPr>
          <w:p w14:paraId="51750D49" w14:textId="77777777" w:rsidR="00034861" w:rsidRPr="00512827" w:rsidRDefault="00034861" w:rsidP="00604D98">
            <w:pPr>
              <w:widowControl w:val="0"/>
              <w:autoSpaceDE w:val="0"/>
              <w:autoSpaceDN w:val="0"/>
              <w:adjustRightInd w:val="0"/>
              <w:jc w:val="center"/>
              <w:rPr>
                <w:rFonts w:ascii="Times New Roman" w:hAnsi="Times New Roman" w:cs="Times New Roman"/>
                <w:sz w:val="20"/>
                <w:szCs w:val="20"/>
              </w:rPr>
            </w:pPr>
            <w:r w:rsidRPr="007F1BE2">
              <w:rPr>
                <w:rFonts w:ascii="Times New Roman" w:hAnsi="Times New Roman" w:cs="Times New Roman"/>
                <w:sz w:val="20"/>
                <w:szCs w:val="20"/>
              </w:rPr>
              <w:t>0.013</w:t>
            </w:r>
          </w:p>
        </w:tc>
      </w:tr>
    </w:tbl>
    <w:p w14:paraId="2CF9B737" w14:textId="3379F9DD" w:rsidR="00034861" w:rsidRDefault="00034861" w:rsidP="00683533">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Omitted category: block groups &gt;1.5 mi. from vans. All columns estimated as Poisson regressions. Table reports average marginal effects. </w:t>
      </w:r>
      <w:r w:rsidRPr="008412CE">
        <w:rPr>
          <w:rFonts w:ascii="Times New Roman" w:hAnsi="Times New Roman" w:cs="Times New Roman"/>
          <w:sz w:val="22"/>
          <w:szCs w:val="22"/>
        </w:rPr>
        <w:t>Standard errors in parentheses</w:t>
      </w:r>
    </w:p>
    <w:p w14:paraId="0C67B3B7" w14:textId="77777777" w:rsidR="00683533" w:rsidRDefault="00683533" w:rsidP="00683533">
      <w:pPr>
        <w:widowControl w:val="0"/>
        <w:autoSpaceDE w:val="0"/>
        <w:autoSpaceDN w:val="0"/>
        <w:adjustRightInd w:val="0"/>
        <w:rPr>
          <w:rFonts w:ascii="Times New Roman" w:hAnsi="Times New Roman" w:cs="Times New Roman"/>
          <w:sz w:val="22"/>
          <w:szCs w:val="22"/>
        </w:rPr>
      </w:pPr>
    </w:p>
    <w:p w14:paraId="4605A148" w14:textId="77777777" w:rsidR="00683533" w:rsidRDefault="00683533" w:rsidP="00683533">
      <w:pPr>
        <w:widowControl w:val="0"/>
        <w:autoSpaceDE w:val="0"/>
        <w:autoSpaceDN w:val="0"/>
        <w:adjustRightInd w:val="0"/>
        <w:rPr>
          <w:rFonts w:ascii="Times New Roman" w:hAnsi="Times New Roman" w:cs="Times New Roman"/>
          <w:sz w:val="22"/>
          <w:szCs w:val="22"/>
        </w:rPr>
      </w:pPr>
    </w:p>
    <w:p w14:paraId="3518C139" w14:textId="77777777" w:rsidR="00683533" w:rsidRDefault="00683533" w:rsidP="00683533">
      <w:pPr>
        <w:widowControl w:val="0"/>
        <w:autoSpaceDE w:val="0"/>
        <w:autoSpaceDN w:val="0"/>
        <w:adjustRightInd w:val="0"/>
        <w:rPr>
          <w:rFonts w:ascii="Times New Roman" w:hAnsi="Times New Roman" w:cs="Times New Roman"/>
          <w:sz w:val="22"/>
          <w:szCs w:val="22"/>
        </w:rPr>
      </w:pPr>
    </w:p>
    <w:p w14:paraId="1463CCC4" w14:textId="77777777" w:rsidR="00683533" w:rsidRPr="00854379" w:rsidRDefault="00683533" w:rsidP="00683533">
      <w:pPr>
        <w:widowControl w:val="0"/>
        <w:autoSpaceDE w:val="0"/>
        <w:autoSpaceDN w:val="0"/>
        <w:adjustRightInd w:val="0"/>
        <w:rPr>
          <w:rFonts w:ascii="Times New Roman" w:hAnsi="Times New Roman" w:cs="Times New Roman"/>
        </w:rPr>
      </w:pPr>
    </w:p>
    <w:p w14:paraId="02F68A82" w14:textId="75656D57" w:rsidR="00034861" w:rsidRDefault="00F72245" w:rsidP="00034861">
      <w:pPr>
        <w:rPr>
          <w:rFonts w:ascii="Times New Roman" w:hAnsi="Times New Roman" w:cs="Times New Roman"/>
          <w:b/>
          <w:bCs/>
        </w:rPr>
      </w:pPr>
      <w:r>
        <w:rPr>
          <w:rFonts w:ascii="Times New Roman" w:hAnsi="Times New Roman" w:cs="Times New Roman"/>
          <w:b/>
          <w:bCs/>
        </w:rPr>
        <w:t>*</w:t>
      </w:r>
      <w:r w:rsidR="00034861">
        <w:rPr>
          <w:rFonts w:ascii="Times New Roman" w:hAnsi="Times New Roman" w:cs="Times New Roman"/>
          <w:b/>
          <w:bCs/>
        </w:rPr>
        <w:t>Additional information on propensity score matching</w:t>
      </w:r>
    </w:p>
    <w:p w14:paraId="472C4251" w14:textId="77777777" w:rsidR="00034861" w:rsidRDefault="00034861" w:rsidP="00034861">
      <w:pPr>
        <w:rPr>
          <w:rFonts w:ascii="Times New Roman" w:hAnsi="Times New Roman" w:cs="Times New Roman"/>
          <w:b/>
          <w:bCs/>
        </w:rPr>
      </w:pPr>
    </w:p>
    <w:p w14:paraId="2FDEC18D" w14:textId="4F208848" w:rsidR="007F2417" w:rsidRDefault="00034861" w:rsidP="00034861">
      <w:r>
        <w:rPr>
          <w:rFonts w:ascii="Times New Roman" w:hAnsi="Times New Roman" w:cs="Times New Roman"/>
        </w:rPr>
        <w:t xml:space="preserve">We conducted </w:t>
      </w:r>
      <w:r w:rsidRPr="00612061">
        <w:rPr>
          <w:rFonts w:ascii="Times New Roman" w:hAnsi="Times New Roman" w:cs="Times New Roman"/>
        </w:rPr>
        <w:t>k-nearest-neighbors</w:t>
      </w:r>
      <w:r>
        <w:rPr>
          <w:rFonts w:ascii="Times New Roman" w:hAnsi="Times New Roman" w:cs="Times New Roman"/>
        </w:rPr>
        <w:t xml:space="preserve"> propensity score</w:t>
      </w:r>
      <w:r>
        <w:rPr>
          <w:rFonts w:ascii="Times New Roman" w:hAnsi="Times New Roman" w:cs="Times New Roman"/>
          <w:i/>
          <w:iCs/>
        </w:rPr>
        <w:t xml:space="preserve"> </w:t>
      </w:r>
      <w:r>
        <w:rPr>
          <w:rFonts w:ascii="Times New Roman" w:hAnsi="Times New Roman" w:cs="Times New Roman"/>
        </w:rPr>
        <w:t>matching based on block group demographics, identifying 10 matches for each of the treatment units to use as a control group.  Factors used in matching include age, total population, ratio of income to poverty level, per capita income in the last 12 months, occupancy status and residency tenure. Any control observations outside a 40-90% range of treatment likelihood based on these factors (compared to the actual treatment areas) were dropped</w:t>
      </w:r>
      <w:r w:rsidR="00F72245">
        <w:rPr>
          <w:rFonts w:ascii="Times New Roman" w:hAnsi="Times New Roman" w:cs="Times New Roman"/>
        </w:rPr>
        <w:t>.</w:t>
      </w:r>
    </w:p>
    <w:sectPr w:rsidR="007F2417" w:rsidSect="0068353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C9"/>
    <w:rsid w:val="00006927"/>
    <w:rsid w:val="00034861"/>
    <w:rsid w:val="00090BE0"/>
    <w:rsid w:val="001C0B57"/>
    <w:rsid w:val="001D55E2"/>
    <w:rsid w:val="00226DA2"/>
    <w:rsid w:val="00273834"/>
    <w:rsid w:val="002767ED"/>
    <w:rsid w:val="00285E23"/>
    <w:rsid w:val="002A0848"/>
    <w:rsid w:val="002C38EA"/>
    <w:rsid w:val="002D65A0"/>
    <w:rsid w:val="002E136B"/>
    <w:rsid w:val="003C0CCB"/>
    <w:rsid w:val="003C2935"/>
    <w:rsid w:val="00411B52"/>
    <w:rsid w:val="005011C8"/>
    <w:rsid w:val="00532ED8"/>
    <w:rsid w:val="005B0EB1"/>
    <w:rsid w:val="005C2677"/>
    <w:rsid w:val="006119C4"/>
    <w:rsid w:val="00683533"/>
    <w:rsid w:val="00690134"/>
    <w:rsid w:val="00694D58"/>
    <w:rsid w:val="00707C7A"/>
    <w:rsid w:val="00764A9A"/>
    <w:rsid w:val="00785A41"/>
    <w:rsid w:val="007F2417"/>
    <w:rsid w:val="00800AC1"/>
    <w:rsid w:val="008124C9"/>
    <w:rsid w:val="00813746"/>
    <w:rsid w:val="00856BBD"/>
    <w:rsid w:val="00875067"/>
    <w:rsid w:val="008A1C54"/>
    <w:rsid w:val="008D2F52"/>
    <w:rsid w:val="008E75AE"/>
    <w:rsid w:val="0099359C"/>
    <w:rsid w:val="009F4B7E"/>
    <w:rsid w:val="00A04FF7"/>
    <w:rsid w:val="00A34A27"/>
    <w:rsid w:val="00B82EB8"/>
    <w:rsid w:val="00B94A37"/>
    <w:rsid w:val="00BB06DD"/>
    <w:rsid w:val="00BC370C"/>
    <w:rsid w:val="00C14065"/>
    <w:rsid w:val="00D2490C"/>
    <w:rsid w:val="00DA5F45"/>
    <w:rsid w:val="00E412C0"/>
    <w:rsid w:val="00E45D5A"/>
    <w:rsid w:val="00E67937"/>
    <w:rsid w:val="00E96C6C"/>
    <w:rsid w:val="00EB0DF5"/>
    <w:rsid w:val="00EE41A2"/>
    <w:rsid w:val="00F7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0299"/>
  <w15:chartTrackingRefBased/>
  <w15:docId w15:val="{FC25BD3F-0BF8-442C-A44D-804A6A2B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61"/>
    <w:pPr>
      <w:ind w:firstLine="0"/>
    </w:pPr>
    <w:rPr>
      <w:rFonts w:asciiTheme="minorHAnsi" w:hAnsiTheme="minorHAnsi"/>
      <w:kern w:val="0"/>
      <w:szCs w:val="24"/>
    </w:rPr>
  </w:style>
  <w:style w:type="paragraph" w:styleId="Heading1">
    <w:name w:val="heading 1"/>
    <w:basedOn w:val="Normal"/>
    <w:next w:val="NoSpacing"/>
    <w:link w:val="Heading1Char"/>
    <w:uiPriority w:val="9"/>
    <w:qFormat/>
    <w:rsid w:val="00A04FF7"/>
    <w:pPr>
      <w:keepLines/>
      <w:widowControl w:val="0"/>
      <w:spacing w:after="240"/>
      <w:jc w:val="center"/>
      <w:outlineLvl w:val="0"/>
    </w:pPr>
    <w:rPr>
      <w:rFonts w:eastAsiaTheme="majorEastAsia" w:cstheme="majorBidi"/>
      <w:b/>
      <w:szCs w:val="32"/>
    </w:rPr>
  </w:style>
  <w:style w:type="paragraph" w:styleId="Heading2">
    <w:name w:val="heading 2"/>
    <w:basedOn w:val="Normal"/>
    <w:next w:val="NoSpacing"/>
    <w:link w:val="Heading2Char"/>
    <w:uiPriority w:val="9"/>
    <w:unhideWhenUsed/>
    <w:qFormat/>
    <w:rsid w:val="00A04FF7"/>
    <w:pPr>
      <w:keepNext/>
      <w:keepLines/>
      <w:spacing w:line="480" w:lineRule="auto"/>
      <w:outlineLvl w:val="1"/>
    </w:pPr>
    <w:rPr>
      <w:rFonts w:eastAsiaTheme="majorEastAsia" w:cstheme="majorBidi"/>
      <w:b/>
      <w:szCs w:val="26"/>
    </w:rPr>
  </w:style>
  <w:style w:type="paragraph" w:styleId="Heading3">
    <w:name w:val="heading 3"/>
    <w:basedOn w:val="Normal"/>
    <w:next w:val="NoSpacing"/>
    <w:link w:val="Heading3Char"/>
    <w:uiPriority w:val="9"/>
    <w:unhideWhenUsed/>
    <w:qFormat/>
    <w:rsid w:val="00A04FF7"/>
    <w:pPr>
      <w:keepNext/>
      <w:keepLines/>
      <w:spacing w:before="40" w:line="480" w:lineRule="auto"/>
      <w:outlineLvl w:val="2"/>
    </w:pPr>
    <w:rPr>
      <w:rFonts w:eastAsiaTheme="majorEastAsia" w:cstheme="majorBidi"/>
      <w:b/>
      <w:i/>
    </w:rPr>
  </w:style>
  <w:style w:type="paragraph" w:styleId="Heading4">
    <w:name w:val="heading 4"/>
    <w:basedOn w:val="Normal"/>
    <w:next w:val="NoSpacing"/>
    <w:link w:val="Heading4Char"/>
    <w:uiPriority w:val="9"/>
    <w:unhideWhenUsed/>
    <w:qFormat/>
    <w:rsid w:val="00A04FF7"/>
    <w:pPr>
      <w:keepNext/>
      <w:keepLines/>
      <w:spacing w:before="40" w:line="48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FF7"/>
    <w:rPr>
      <w:rFonts w:eastAsiaTheme="majorEastAsia" w:cstheme="majorBidi"/>
      <w:b/>
      <w:szCs w:val="32"/>
    </w:rPr>
  </w:style>
  <w:style w:type="character" w:customStyle="1" w:styleId="Heading2Char">
    <w:name w:val="Heading 2 Char"/>
    <w:basedOn w:val="DefaultParagraphFont"/>
    <w:link w:val="Heading2"/>
    <w:uiPriority w:val="9"/>
    <w:rsid w:val="00A04FF7"/>
    <w:rPr>
      <w:rFonts w:eastAsiaTheme="majorEastAsia" w:cstheme="majorBidi"/>
      <w:b/>
      <w:szCs w:val="26"/>
    </w:rPr>
  </w:style>
  <w:style w:type="character" w:customStyle="1" w:styleId="Heading3Char">
    <w:name w:val="Heading 3 Char"/>
    <w:basedOn w:val="DefaultParagraphFont"/>
    <w:link w:val="Heading3"/>
    <w:uiPriority w:val="9"/>
    <w:rsid w:val="00A04FF7"/>
    <w:rPr>
      <w:rFonts w:eastAsiaTheme="majorEastAsia" w:cstheme="majorBidi"/>
      <w:b/>
      <w:i/>
      <w:szCs w:val="24"/>
    </w:rPr>
  </w:style>
  <w:style w:type="character" w:customStyle="1" w:styleId="Heading4Char">
    <w:name w:val="Heading 4 Char"/>
    <w:basedOn w:val="DefaultParagraphFont"/>
    <w:link w:val="Heading4"/>
    <w:uiPriority w:val="9"/>
    <w:rsid w:val="00A04FF7"/>
    <w:rPr>
      <w:rFonts w:eastAsiaTheme="majorEastAsia" w:cstheme="majorBidi"/>
      <w:b/>
      <w:iCs/>
    </w:rPr>
  </w:style>
  <w:style w:type="paragraph" w:styleId="NoSpacing">
    <w:name w:val="No Spacing"/>
    <w:aliases w:val="APA"/>
    <w:basedOn w:val="Normal"/>
    <w:uiPriority w:val="1"/>
    <w:qFormat/>
    <w:rsid w:val="001D55E2"/>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7198">
      <w:bodyDiv w:val="1"/>
      <w:marLeft w:val="0"/>
      <w:marRight w:val="0"/>
      <w:marTop w:val="0"/>
      <w:marBottom w:val="0"/>
      <w:divBdr>
        <w:top w:val="none" w:sz="0" w:space="0" w:color="auto"/>
        <w:left w:val="none" w:sz="0" w:space="0" w:color="auto"/>
        <w:bottom w:val="none" w:sz="0" w:space="0" w:color="auto"/>
        <w:right w:val="none" w:sz="0" w:space="0" w:color="auto"/>
      </w:divBdr>
      <w:divsChild>
        <w:div w:id="1751082033">
          <w:marLeft w:val="0"/>
          <w:marRight w:val="0"/>
          <w:marTop w:val="0"/>
          <w:marBottom w:val="0"/>
          <w:divBdr>
            <w:top w:val="none" w:sz="0" w:space="0" w:color="auto"/>
            <w:left w:val="none" w:sz="0" w:space="0" w:color="auto"/>
            <w:bottom w:val="none" w:sz="0" w:space="0" w:color="auto"/>
            <w:right w:val="none" w:sz="0" w:space="0" w:color="auto"/>
          </w:divBdr>
        </w:div>
        <w:div w:id="1600065339">
          <w:marLeft w:val="0"/>
          <w:marRight w:val="0"/>
          <w:marTop w:val="0"/>
          <w:marBottom w:val="0"/>
          <w:divBdr>
            <w:top w:val="none" w:sz="0" w:space="0" w:color="auto"/>
            <w:left w:val="none" w:sz="0" w:space="0" w:color="auto"/>
            <w:bottom w:val="none" w:sz="0" w:space="0" w:color="auto"/>
            <w:right w:val="none" w:sz="0" w:space="0" w:color="auto"/>
          </w:divBdr>
        </w:div>
      </w:divsChild>
    </w:div>
    <w:div w:id="124514352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39">
          <w:marLeft w:val="0"/>
          <w:marRight w:val="0"/>
          <w:marTop w:val="0"/>
          <w:marBottom w:val="0"/>
          <w:divBdr>
            <w:top w:val="none" w:sz="0" w:space="0" w:color="auto"/>
            <w:left w:val="none" w:sz="0" w:space="0" w:color="auto"/>
            <w:bottom w:val="none" w:sz="0" w:space="0" w:color="auto"/>
            <w:right w:val="none" w:sz="0" w:space="0" w:color="auto"/>
          </w:divBdr>
        </w:div>
        <w:div w:id="742725916">
          <w:marLeft w:val="0"/>
          <w:marRight w:val="0"/>
          <w:marTop w:val="0"/>
          <w:marBottom w:val="0"/>
          <w:divBdr>
            <w:top w:val="none" w:sz="0" w:space="0" w:color="auto"/>
            <w:left w:val="none" w:sz="0" w:space="0" w:color="auto"/>
            <w:bottom w:val="none" w:sz="0" w:space="0" w:color="auto"/>
            <w:right w:val="none" w:sz="0" w:space="0" w:color="auto"/>
          </w:divBdr>
        </w:div>
      </w:divsChild>
    </w:div>
    <w:div w:id="1929732642">
      <w:bodyDiv w:val="1"/>
      <w:marLeft w:val="0"/>
      <w:marRight w:val="0"/>
      <w:marTop w:val="0"/>
      <w:marBottom w:val="0"/>
      <w:divBdr>
        <w:top w:val="none" w:sz="0" w:space="0" w:color="auto"/>
        <w:left w:val="none" w:sz="0" w:space="0" w:color="auto"/>
        <w:bottom w:val="none" w:sz="0" w:space="0" w:color="auto"/>
        <w:right w:val="none" w:sz="0" w:space="0" w:color="auto"/>
      </w:divBdr>
      <w:divsChild>
        <w:div w:id="331107395">
          <w:marLeft w:val="0"/>
          <w:marRight w:val="0"/>
          <w:marTop w:val="0"/>
          <w:marBottom w:val="0"/>
          <w:divBdr>
            <w:top w:val="none" w:sz="0" w:space="0" w:color="auto"/>
            <w:left w:val="none" w:sz="0" w:space="0" w:color="auto"/>
            <w:bottom w:val="none" w:sz="0" w:space="0" w:color="auto"/>
            <w:right w:val="none" w:sz="0" w:space="0" w:color="auto"/>
          </w:divBdr>
        </w:div>
        <w:div w:id="89096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8e9666-771e-4719-b6d1-d3658c30f5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46056D28F8749B96C83565DE13163" ma:contentTypeVersion="14" ma:contentTypeDescription="Create a new document." ma:contentTypeScope="" ma:versionID="45fbe9471f08974d0059745879a81afc">
  <xsd:schema xmlns:xsd="http://www.w3.org/2001/XMLSchema" xmlns:xs="http://www.w3.org/2001/XMLSchema" xmlns:p="http://schemas.microsoft.com/office/2006/metadata/properties" xmlns:ns3="f98e9666-771e-4719-b6d1-d3658c30f53f" xmlns:ns4="0e19a22c-2855-47f6-9aa8-0d56dec932fa" targetNamespace="http://schemas.microsoft.com/office/2006/metadata/properties" ma:root="true" ma:fieldsID="66c76930190fd856d4245be19ff30128" ns3:_="" ns4:_="">
    <xsd:import namespace="f98e9666-771e-4719-b6d1-d3658c30f53f"/>
    <xsd:import namespace="0e19a22c-2855-47f6-9aa8-0d56dec93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e9666-771e-4719-b6d1-d3658c30f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9a22c-2855-47f6-9aa8-0d56dec93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8F0FA-5E7A-4118-A1AB-FBCDCD686B24}">
  <ds:schemaRefs>
    <ds:schemaRef ds:uri="http://purl.org/dc/dcmitype/"/>
    <ds:schemaRef ds:uri="http://schemas.microsoft.com/office/2006/metadata/properties"/>
    <ds:schemaRef ds:uri="http://purl.org/dc/elements/1.1/"/>
    <ds:schemaRef ds:uri="http://schemas.microsoft.com/office/2006/documentManagement/types"/>
    <ds:schemaRef ds:uri="0e19a22c-2855-47f6-9aa8-0d56dec932fa"/>
    <ds:schemaRef ds:uri="http://www.w3.org/XML/1998/namespace"/>
    <ds:schemaRef ds:uri="f98e9666-771e-4719-b6d1-d3658c30f53f"/>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7CCDB5A-D994-432B-8CBA-3729DB8C5DBE}">
  <ds:schemaRefs>
    <ds:schemaRef ds:uri="http://schemas.microsoft.com/sharepoint/v3/contenttype/forms"/>
  </ds:schemaRefs>
</ds:datastoreItem>
</file>

<file path=customXml/itemProps3.xml><?xml version="1.0" encoding="utf-8"?>
<ds:datastoreItem xmlns:ds="http://schemas.openxmlformats.org/officeDocument/2006/customXml" ds:itemID="{794903D1-D73E-499C-B104-F3A3CF06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e9666-771e-4719-b6d1-d3658c30f53f"/>
    <ds:schemaRef ds:uri="0e19a22c-2855-47f6-9aa8-0d56dec93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Fixler, Alexandra</dc:creator>
  <cp:keywords/>
  <dc:description/>
  <cp:lastModifiedBy>Fixler, Alexandra</cp:lastModifiedBy>
  <cp:revision>2</cp:revision>
  <dcterms:created xsi:type="dcterms:W3CDTF">2023-05-30T16:44:00Z</dcterms:created>
  <dcterms:modified xsi:type="dcterms:W3CDTF">2023-05-30T16:44:00Z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0x010100E9246056D28F8749B96C83565DE13163</vt:lpwstr>
  </property>
</Properties>
</file>