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470C" w14:textId="332B7127" w:rsidR="00B63878" w:rsidRPr="00B63878" w:rsidRDefault="00B63878">
      <w:pPr>
        <w:rPr>
          <w:b/>
          <w:bCs/>
          <w:sz w:val="28"/>
          <w:szCs w:val="28"/>
        </w:rPr>
      </w:pPr>
      <w:r w:rsidRPr="00B63878">
        <w:rPr>
          <w:b/>
          <w:bCs/>
          <w:sz w:val="28"/>
          <w:szCs w:val="28"/>
        </w:rPr>
        <w:t>Supplementary Appendix</w:t>
      </w:r>
    </w:p>
    <w:p w14:paraId="24A0C0BB" w14:textId="460E9E6D" w:rsidR="00B63878" w:rsidRDefault="00B63878"/>
    <w:p w14:paraId="16AE1631" w14:textId="77777777" w:rsidR="00A85531" w:rsidRDefault="00A85531">
      <w:pPr>
        <w:rPr>
          <w:b/>
          <w:bCs/>
        </w:rPr>
      </w:pPr>
    </w:p>
    <w:p w14:paraId="39E082EE" w14:textId="7D3C28B6" w:rsidR="00B63878" w:rsidRDefault="00B63878">
      <w:r w:rsidRPr="00B63878">
        <w:rPr>
          <w:b/>
          <w:bCs/>
        </w:rPr>
        <w:t>Manuscript:</w:t>
      </w:r>
      <w:r>
        <w:t xml:space="preserve"> </w:t>
      </w:r>
      <w:r w:rsidR="00177E58" w:rsidRPr="00177E58">
        <w:t>Absolute and relative excess mortality across demographic and clinical subgroups during the COVID-19 pandemic: an individual-level cohort study from a nationwide healthcare system of US Veterans</w:t>
      </w:r>
    </w:p>
    <w:p w14:paraId="391DBFD5" w14:textId="455518A2" w:rsidR="00B63878" w:rsidRDefault="00B63878"/>
    <w:p w14:paraId="03062707" w14:textId="7FC93C04" w:rsidR="00E21CDA" w:rsidRDefault="00E21CDA">
      <w:r w:rsidRPr="00E21CDA">
        <w:rPr>
          <w:b/>
          <w:bCs/>
        </w:rPr>
        <w:t>Authors</w:t>
      </w:r>
      <w:r w:rsidRPr="00E21CDA">
        <w:rPr>
          <w:b/>
          <w:bCs/>
        </w:rPr>
        <w:t>:</w:t>
      </w:r>
      <w:r w:rsidRPr="00E21CDA">
        <w:t xml:space="preserve"> Daniel M. Weinberger, Krishnan Bhaskaran</w:t>
      </w:r>
      <w:r>
        <w:t>,</w:t>
      </w:r>
      <w:r w:rsidRPr="00E21CDA">
        <w:t xml:space="preserve"> Caroline Korves, Brian P. Lucas, Jesse A. Columbo, Anita Vashi, Louise Davies, Amy C. Justice, Christopher T. Rentsch</w:t>
      </w:r>
    </w:p>
    <w:p w14:paraId="01B5A454" w14:textId="77777777" w:rsidR="005B0B69" w:rsidRDefault="005B0B69"/>
    <w:p w14:paraId="5AF2E45E" w14:textId="77777777" w:rsidR="00D11079" w:rsidRDefault="00D11079"/>
    <w:p w14:paraId="4F1EDD4D" w14:textId="77777777" w:rsidR="00D11079" w:rsidRDefault="00D11079"/>
    <w:p w14:paraId="5B91CB14" w14:textId="77777777" w:rsidR="00D11079" w:rsidRDefault="00D11079"/>
    <w:p w14:paraId="4C0BDFAE" w14:textId="77777777" w:rsidR="00D11079" w:rsidRDefault="00D11079"/>
    <w:p w14:paraId="1B10B77C" w14:textId="77777777" w:rsidR="00D11079" w:rsidRDefault="00D11079"/>
    <w:sdt>
      <w:sdtPr>
        <w:rPr>
          <w:rFonts w:asciiTheme="minorHAnsi" w:eastAsiaTheme="minorHAnsi" w:hAnsiTheme="minorHAnsi" w:cstheme="minorBidi"/>
          <w:color w:val="auto"/>
          <w:sz w:val="24"/>
          <w:szCs w:val="24"/>
          <w:lang w:val="en-GB" w:eastAsia="en-US"/>
        </w:rPr>
        <w:id w:val="372199681"/>
        <w:docPartObj>
          <w:docPartGallery w:val="Table of Contents"/>
          <w:docPartUnique/>
        </w:docPartObj>
      </w:sdtPr>
      <w:sdtEndPr>
        <w:rPr>
          <w:b/>
          <w:bCs/>
          <w:noProof/>
        </w:rPr>
      </w:sdtEndPr>
      <w:sdtContent>
        <w:p w14:paraId="1B83D10E" w14:textId="7A117739" w:rsidR="00B63878" w:rsidRDefault="00B63878" w:rsidP="00B63878">
          <w:pPr>
            <w:pStyle w:val="TOCHeading"/>
          </w:pPr>
          <w:r>
            <w:t>Table of Contents</w:t>
          </w:r>
        </w:p>
        <w:p w14:paraId="7D765B59" w14:textId="04042174" w:rsidR="004313EF" w:rsidRDefault="00B63878">
          <w:pPr>
            <w:pStyle w:val="TOC1"/>
            <w:tabs>
              <w:tab w:val="right" w:pos="9730"/>
            </w:tabs>
            <w:rPr>
              <w:rFonts w:eastAsiaTheme="minorEastAsia" w:cstheme="minorBidi"/>
              <w:b w:val="0"/>
              <w:bCs w:val="0"/>
              <w:noProof/>
              <w:kern w:val="2"/>
              <w:sz w:val="24"/>
              <w:szCs w:val="24"/>
              <w:lang w:eastAsia="en-GB"/>
              <w14:ligatures w14:val="standardContextual"/>
            </w:rPr>
          </w:pPr>
          <w:r>
            <w:rPr>
              <w:rFonts w:asciiTheme="majorHAnsi" w:hAnsiTheme="majorHAnsi" w:cstheme="majorHAnsi"/>
              <w:caps/>
            </w:rPr>
            <w:fldChar w:fldCharType="begin"/>
          </w:r>
          <w:r>
            <w:rPr>
              <w:rFonts w:asciiTheme="majorHAnsi" w:hAnsiTheme="majorHAnsi" w:cstheme="majorHAnsi"/>
              <w:caps/>
            </w:rPr>
            <w:instrText xml:space="preserve"> TOC \o "1-3" \h \z \u </w:instrText>
          </w:r>
          <w:r>
            <w:rPr>
              <w:rFonts w:asciiTheme="majorHAnsi" w:hAnsiTheme="majorHAnsi" w:cstheme="majorHAnsi"/>
              <w:caps/>
            </w:rPr>
            <w:fldChar w:fldCharType="separate"/>
          </w:r>
          <w:hyperlink w:anchor="_Toc134785316" w:history="1">
            <w:r w:rsidR="004313EF" w:rsidRPr="005F6A9F">
              <w:rPr>
                <w:rStyle w:val="Hyperlink"/>
                <w:noProof/>
              </w:rPr>
              <w:t>eMethods</w:t>
            </w:r>
            <w:r w:rsidR="004313EF">
              <w:rPr>
                <w:noProof/>
                <w:webHidden/>
              </w:rPr>
              <w:tab/>
            </w:r>
            <w:r w:rsidR="004313EF">
              <w:rPr>
                <w:noProof/>
                <w:webHidden/>
              </w:rPr>
              <w:fldChar w:fldCharType="begin"/>
            </w:r>
            <w:r w:rsidR="004313EF">
              <w:rPr>
                <w:noProof/>
                <w:webHidden/>
              </w:rPr>
              <w:instrText xml:space="preserve"> PAGEREF _Toc134785316 \h </w:instrText>
            </w:r>
            <w:r w:rsidR="004313EF">
              <w:rPr>
                <w:noProof/>
                <w:webHidden/>
              </w:rPr>
            </w:r>
            <w:r w:rsidR="004313EF">
              <w:rPr>
                <w:noProof/>
                <w:webHidden/>
              </w:rPr>
              <w:fldChar w:fldCharType="separate"/>
            </w:r>
            <w:r w:rsidR="004313EF">
              <w:rPr>
                <w:noProof/>
                <w:webHidden/>
              </w:rPr>
              <w:t>2</w:t>
            </w:r>
            <w:r w:rsidR="004313EF">
              <w:rPr>
                <w:noProof/>
                <w:webHidden/>
              </w:rPr>
              <w:fldChar w:fldCharType="end"/>
            </w:r>
          </w:hyperlink>
        </w:p>
        <w:p w14:paraId="409B7113" w14:textId="4D72991C" w:rsidR="004313EF" w:rsidRDefault="004313EF">
          <w:pPr>
            <w:pStyle w:val="TOC1"/>
            <w:tabs>
              <w:tab w:val="right" w:pos="9730"/>
            </w:tabs>
            <w:rPr>
              <w:rFonts w:eastAsiaTheme="minorEastAsia" w:cstheme="minorBidi"/>
              <w:b w:val="0"/>
              <w:bCs w:val="0"/>
              <w:noProof/>
              <w:kern w:val="2"/>
              <w:sz w:val="24"/>
              <w:szCs w:val="24"/>
              <w:lang w:eastAsia="en-GB"/>
              <w14:ligatures w14:val="standardContextual"/>
            </w:rPr>
          </w:pPr>
          <w:hyperlink w:anchor="_Toc134785317" w:history="1">
            <w:r w:rsidRPr="005F6A9F">
              <w:rPr>
                <w:rStyle w:val="Hyperlink"/>
                <w:noProof/>
              </w:rPr>
              <w:t>eTable 1. Mortality rates, number of excess deaths, and hazard ratios comparing pre-pandemic and pandemic mortality, by demographic subgroup, physiologic frailty, and comorbidity burden, with and without censoring of COVID-19 follow-up</w:t>
            </w:r>
            <w:r>
              <w:rPr>
                <w:noProof/>
                <w:webHidden/>
              </w:rPr>
              <w:tab/>
            </w:r>
            <w:r>
              <w:rPr>
                <w:noProof/>
                <w:webHidden/>
              </w:rPr>
              <w:fldChar w:fldCharType="begin"/>
            </w:r>
            <w:r>
              <w:rPr>
                <w:noProof/>
                <w:webHidden/>
              </w:rPr>
              <w:instrText xml:space="preserve"> PAGEREF _Toc134785317 \h </w:instrText>
            </w:r>
            <w:r>
              <w:rPr>
                <w:noProof/>
                <w:webHidden/>
              </w:rPr>
            </w:r>
            <w:r>
              <w:rPr>
                <w:noProof/>
                <w:webHidden/>
              </w:rPr>
              <w:fldChar w:fldCharType="separate"/>
            </w:r>
            <w:r>
              <w:rPr>
                <w:noProof/>
                <w:webHidden/>
              </w:rPr>
              <w:t>3</w:t>
            </w:r>
            <w:r>
              <w:rPr>
                <w:noProof/>
                <w:webHidden/>
              </w:rPr>
              <w:fldChar w:fldCharType="end"/>
            </w:r>
          </w:hyperlink>
        </w:p>
        <w:p w14:paraId="264DB69A" w14:textId="68928B1F" w:rsidR="004313EF" w:rsidRDefault="004313EF">
          <w:pPr>
            <w:pStyle w:val="TOC1"/>
            <w:tabs>
              <w:tab w:val="right" w:pos="9730"/>
            </w:tabs>
            <w:rPr>
              <w:rFonts w:eastAsiaTheme="minorEastAsia" w:cstheme="minorBidi"/>
              <w:b w:val="0"/>
              <w:bCs w:val="0"/>
              <w:noProof/>
              <w:kern w:val="2"/>
              <w:sz w:val="24"/>
              <w:szCs w:val="24"/>
              <w:lang w:eastAsia="en-GB"/>
              <w14:ligatures w14:val="standardContextual"/>
            </w:rPr>
          </w:pPr>
          <w:hyperlink w:anchor="_Toc134785318" w:history="1">
            <w:r w:rsidRPr="005F6A9F">
              <w:rPr>
                <w:rStyle w:val="Hyperlink"/>
                <w:noProof/>
              </w:rPr>
              <w:t>eTable 2. Mortality rates, number of excess deaths, and hazard ratios comparing pre-pandemic and pandemic mortality, by clinical domain (ordered by excess mortality rate), with and without censoring of COVID-19 follow-up</w:t>
            </w:r>
            <w:r>
              <w:rPr>
                <w:noProof/>
                <w:webHidden/>
              </w:rPr>
              <w:tab/>
            </w:r>
            <w:r>
              <w:rPr>
                <w:noProof/>
                <w:webHidden/>
              </w:rPr>
              <w:fldChar w:fldCharType="begin"/>
            </w:r>
            <w:r>
              <w:rPr>
                <w:noProof/>
                <w:webHidden/>
              </w:rPr>
              <w:instrText xml:space="preserve"> PAGEREF _Toc134785318 \h </w:instrText>
            </w:r>
            <w:r>
              <w:rPr>
                <w:noProof/>
                <w:webHidden/>
              </w:rPr>
            </w:r>
            <w:r>
              <w:rPr>
                <w:noProof/>
                <w:webHidden/>
              </w:rPr>
              <w:fldChar w:fldCharType="separate"/>
            </w:r>
            <w:r>
              <w:rPr>
                <w:noProof/>
                <w:webHidden/>
              </w:rPr>
              <w:t>4</w:t>
            </w:r>
            <w:r>
              <w:rPr>
                <w:noProof/>
                <w:webHidden/>
              </w:rPr>
              <w:fldChar w:fldCharType="end"/>
            </w:r>
          </w:hyperlink>
        </w:p>
        <w:p w14:paraId="0E62FD7A" w14:textId="0308EFB8" w:rsidR="004313EF" w:rsidRDefault="004313EF">
          <w:pPr>
            <w:pStyle w:val="TOC1"/>
            <w:tabs>
              <w:tab w:val="right" w:pos="9730"/>
            </w:tabs>
            <w:rPr>
              <w:rFonts w:eastAsiaTheme="minorEastAsia" w:cstheme="minorBidi"/>
              <w:b w:val="0"/>
              <w:bCs w:val="0"/>
              <w:noProof/>
              <w:kern w:val="2"/>
              <w:sz w:val="24"/>
              <w:szCs w:val="24"/>
              <w:lang w:eastAsia="en-GB"/>
              <w14:ligatures w14:val="standardContextual"/>
            </w:rPr>
          </w:pPr>
          <w:hyperlink w:anchor="_Toc134785319" w:history="1">
            <w:r w:rsidRPr="005F6A9F">
              <w:rPr>
                <w:rStyle w:val="Hyperlink"/>
                <w:noProof/>
              </w:rPr>
              <w:t>STROBE/RECORD statement</w:t>
            </w:r>
            <w:r>
              <w:rPr>
                <w:noProof/>
                <w:webHidden/>
              </w:rPr>
              <w:tab/>
            </w:r>
            <w:r>
              <w:rPr>
                <w:noProof/>
                <w:webHidden/>
              </w:rPr>
              <w:fldChar w:fldCharType="begin"/>
            </w:r>
            <w:r>
              <w:rPr>
                <w:noProof/>
                <w:webHidden/>
              </w:rPr>
              <w:instrText xml:space="preserve"> PAGEREF _Toc134785319 \h </w:instrText>
            </w:r>
            <w:r>
              <w:rPr>
                <w:noProof/>
                <w:webHidden/>
              </w:rPr>
            </w:r>
            <w:r>
              <w:rPr>
                <w:noProof/>
                <w:webHidden/>
              </w:rPr>
              <w:fldChar w:fldCharType="separate"/>
            </w:r>
            <w:r>
              <w:rPr>
                <w:noProof/>
                <w:webHidden/>
              </w:rPr>
              <w:t>5</w:t>
            </w:r>
            <w:r>
              <w:rPr>
                <w:noProof/>
                <w:webHidden/>
              </w:rPr>
              <w:fldChar w:fldCharType="end"/>
            </w:r>
          </w:hyperlink>
        </w:p>
        <w:p w14:paraId="2AF7D13E" w14:textId="06A2E865" w:rsidR="00B63878" w:rsidRDefault="00B63878">
          <w:r>
            <w:rPr>
              <w:rFonts w:asciiTheme="majorHAnsi" w:hAnsiTheme="majorHAnsi" w:cstheme="majorHAnsi"/>
              <w:caps/>
              <w:sz w:val="20"/>
              <w:szCs w:val="20"/>
            </w:rPr>
            <w:fldChar w:fldCharType="end"/>
          </w:r>
        </w:p>
      </w:sdtContent>
    </w:sdt>
    <w:p w14:paraId="7D4BFD98" w14:textId="77777777" w:rsidR="00B63878" w:rsidRPr="00B63878" w:rsidRDefault="00B63878">
      <w:pPr>
        <w:rPr>
          <w:b/>
          <w:bCs/>
        </w:rPr>
      </w:pPr>
    </w:p>
    <w:p w14:paraId="747A27EF" w14:textId="77777777" w:rsidR="00B63878" w:rsidRDefault="00B63878"/>
    <w:p w14:paraId="7424E580" w14:textId="77777777" w:rsidR="00B63878" w:rsidRDefault="00B63878"/>
    <w:p w14:paraId="03B8851B" w14:textId="77777777" w:rsidR="00B63878" w:rsidRDefault="00B63878"/>
    <w:p w14:paraId="4FB21A02" w14:textId="77777777" w:rsidR="00B63878" w:rsidRDefault="00B63878"/>
    <w:p w14:paraId="58032AF1" w14:textId="77777777" w:rsidR="00B63878" w:rsidRDefault="00B63878"/>
    <w:p w14:paraId="09BF63F7" w14:textId="77777777" w:rsidR="00B63878" w:rsidRDefault="00B63878"/>
    <w:p w14:paraId="2EDAAB38" w14:textId="77777777" w:rsidR="00B63878" w:rsidRDefault="00B63878"/>
    <w:p w14:paraId="65A44020" w14:textId="77777777" w:rsidR="00B63878" w:rsidRDefault="00B63878"/>
    <w:p w14:paraId="656BDC27" w14:textId="77777777" w:rsidR="00B63878" w:rsidRDefault="00B63878"/>
    <w:p w14:paraId="478086EA" w14:textId="77777777" w:rsidR="00177E58" w:rsidRDefault="00177E58">
      <w:r>
        <w:br w:type="page"/>
      </w:r>
    </w:p>
    <w:p w14:paraId="3A786771" w14:textId="69808B1A" w:rsidR="00177E58" w:rsidRDefault="00177E58" w:rsidP="000B7FBB">
      <w:pPr>
        <w:pStyle w:val="Heading1"/>
        <w:spacing w:line="276" w:lineRule="auto"/>
      </w:pPr>
      <w:bookmarkStart w:id="0" w:name="_Toc134785316"/>
      <w:r w:rsidRPr="00177E58">
        <w:lastRenderedPageBreak/>
        <w:t>eMethods</w:t>
      </w:r>
      <w:bookmarkEnd w:id="0"/>
      <w:r>
        <w:t xml:space="preserve"> </w:t>
      </w:r>
    </w:p>
    <w:p w14:paraId="2F7099BF" w14:textId="503D2CC2" w:rsidR="00FF2DDD" w:rsidRDefault="00FF2DDD" w:rsidP="000B7FBB">
      <w:pPr>
        <w:spacing w:line="276" w:lineRule="auto"/>
      </w:pPr>
      <w:r>
        <w:t>To create the time-updated pandemic exposure variable, we</w:t>
      </w:r>
      <w:r w:rsidRPr="00FF2DDD">
        <w:t xml:space="preserve"> performed Lexis expansion based on calendar time at 1 March 2020, thereby creating up to two rows of data per patient each capturing follow-up observed before and after 1 March 2020.</w:t>
      </w:r>
      <w:r>
        <w:fldChar w:fldCharType="begin" w:fldLock="1"/>
      </w:r>
      <w:r>
        <w:instrText>ADDIN paperpile_citation &lt;clusterId&gt;E315S663H143L766&lt;/clusterId&gt;&lt;metadata&gt;&lt;citation&gt;&lt;id&gt;94319b28-5316-4f7f-b5d5-8fc8a9810cde&lt;/id&gt;&lt;/citation&gt;&lt;/metadata&gt;&lt;data&gt;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&lt;/data&gt; \* MERGEFORMAT</w:instrText>
      </w:r>
      <w:r>
        <w:fldChar w:fldCharType="separate"/>
      </w:r>
      <w:r w:rsidRPr="00FF2DDD">
        <w:rPr>
          <w:noProof/>
          <w:vertAlign w:val="superscript"/>
        </w:rPr>
        <w:t>1</w:t>
      </w:r>
      <w:r>
        <w:fldChar w:fldCharType="end"/>
      </w:r>
      <w:r w:rsidRPr="00FF2DDD">
        <w:t xml:space="preserve"> After Lexis expansion, we created a binary indicator set to 0 for records capturing follow-up in the pre-pandemic period and 1 for records capturing follow-up in the pandemic period, which was used as the primary exposure variable in Cox proportional hazards models. We used age as the underlying timescale in the Cox models (i.e., patients entered the analysis at their baseline age and exited at their event/censoring age) to allow for a completely non-parametric accounting of age, which is preferred when age is associated with the outcome in a non-linear fashion as it is with mortality</w:t>
      </w:r>
      <w:r>
        <w:t>.</w:t>
      </w:r>
      <w:r>
        <w:fldChar w:fldCharType="begin" w:fldLock="1"/>
      </w:r>
      <w:r>
        <w:instrText>ADDIN paperpile_citation &lt;clusterId&gt;A551O818K298H982&lt;/clusterId&gt;&lt;metadata&gt;&lt;citation&gt;&lt;id&gt;d0467198-2106-4aca-857f-f21bea7e96b7&lt;/id&gt;&lt;/citation&gt;&lt;/metadata&gt;&lt;data&gt;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&lt;/data&gt; \* MERGEFORMAT</w:instrText>
      </w:r>
      <w:r>
        <w:fldChar w:fldCharType="separate"/>
      </w:r>
      <w:r w:rsidRPr="00FF2DDD">
        <w:rPr>
          <w:noProof/>
          <w:vertAlign w:val="superscript"/>
        </w:rPr>
        <w:t>2</w:t>
      </w:r>
      <w:r>
        <w:fldChar w:fldCharType="end"/>
      </w:r>
    </w:p>
    <w:p w14:paraId="27B34D2B" w14:textId="77777777" w:rsidR="00FF2DDD" w:rsidRDefault="00FF2DDD" w:rsidP="000B7FBB">
      <w:pPr>
        <w:spacing w:line="276" w:lineRule="auto"/>
      </w:pPr>
    </w:p>
    <w:p w14:paraId="41945544" w14:textId="021C6103" w:rsidR="003B73A6" w:rsidRDefault="003B73A6" w:rsidP="000B7FBB">
      <w:pPr>
        <w:spacing w:line="276" w:lineRule="auto"/>
      </w:pPr>
      <w:r>
        <w:t xml:space="preserve">The </w:t>
      </w:r>
      <w:proofErr w:type="gramStart"/>
      <w:r>
        <w:t>fully-adjusted</w:t>
      </w:r>
      <w:proofErr w:type="gramEnd"/>
      <w:r>
        <w:t xml:space="preserve"> Cox model was specified as follows:</w:t>
      </w:r>
    </w:p>
    <w:p w14:paraId="4C50010F" w14:textId="6C60090A" w:rsidR="003B73A6" w:rsidRPr="003B73A6" w:rsidRDefault="003B73A6" w:rsidP="000B7FBB">
      <w:pPr>
        <w:spacing w:line="276" w:lineRule="auto"/>
      </w:pPr>
      <m:oMathPara>
        <m:oMath>
          <m:r>
            <w:rPr>
              <w:rFonts w:ascii="Cambria Math" w:hAnsi="Cambria Math"/>
            </w:rPr>
            <m:t>h</m:t>
          </m:r>
          <m:d>
            <m:dPr>
              <m:ctrlPr>
                <w:rPr>
                  <w:rFonts w:ascii="Cambria Math" w:hAnsi="Cambria Math"/>
                  <w:i/>
                </w:rPr>
              </m:ctrlPr>
            </m:dPr>
            <m:e>
              <m:r>
                <w:rPr>
                  <w:rFonts w:ascii="Cambria Math" w:hAnsi="Cambria Math"/>
                </w:rPr>
                <m:t>a</m:t>
              </m:r>
            </m:e>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0</m:t>
              </m:r>
            </m:sub>
          </m:sSub>
          <m:d>
            <m:dPr>
              <m:ctrlPr>
                <w:rPr>
                  <w:rFonts w:ascii="Cambria Math" w:hAnsi="Cambria Math"/>
                  <w:i/>
                </w:rPr>
              </m:ctrlPr>
            </m:dPr>
            <m:e>
              <m:r>
                <w:rPr>
                  <w:rFonts w:ascii="Cambria Math" w:hAnsi="Cambria Math"/>
                </w:rPr>
                <m:t>a</m:t>
              </m:r>
            </m:e>
          </m:d>
          <m:r>
            <w:rPr>
              <w:rFonts w:ascii="Cambria Math" w:hAnsi="Cambria Math"/>
            </w:rPr>
            <m:t>*</m:t>
          </m:r>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*Pandemic + </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*Sex + </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7</m:t>
              </m:r>
            </m:sup>
          </m:sSubSup>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Race/ethnicity</m:t>
              </m:r>
            </m:e>
            <m:sub>
              <m:r>
                <w:rPr>
                  <w:rFonts w:ascii="Cambria Math" w:hAnsi="Cambria Math"/>
                </w:rPr>
                <m:t>i</m:t>
              </m:r>
            </m:sub>
          </m:sSub>
          <m:r>
            <w:rPr>
              <w:rFonts w:ascii="Cambria Math" w:hAnsi="Cambria Math"/>
            </w:rPr>
            <m:t xml:space="preserve"> + </m:t>
          </m:r>
          <m:sSubSup>
            <m:sSubSupPr>
              <m:ctrlPr>
                <w:rPr>
                  <w:rFonts w:ascii="Cambria Math" w:hAnsi="Cambria Math"/>
                  <w:i/>
                </w:rPr>
              </m:ctrlPr>
            </m:sSubSupPr>
            <m:e>
              <m:r>
                <w:rPr>
                  <w:rFonts w:ascii="Cambria Math" w:hAnsi="Cambria Math"/>
                </w:rPr>
                <m:t>Σ</m:t>
              </m:r>
            </m:e>
            <m:sub>
              <m:r>
                <w:rPr>
                  <w:rFonts w:ascii="Cambria Math" w:hAnsi="Cambria Math"/>
                </w:rPr>
                <m:t>j</m:t>
              </m:r>
            </m:sub>
            <m:sup>
              <m:r>
                <w:rPr>
                  <w:rFonts w:ascii="Cambria Math" w:hAnsi="Cambria Math"/>
                </w:rPr>
                <m:t>3</m:t>
              </m:r>
            </m:sup>
          </m:sSubSup>
          <m:sSub>
            <m:sSubPr>
              <m:ctrlPr>
                <w:rPr>
                  <w:rFonts w:ascii="Cambria Math" w:hAnsi="Cambria Math"/>
                  <w:i/>
                </w:rPr>
              </m:ctrlPr>
            </m:sSubPr>
            <m:e>
              <m:r>
                <w:rPr>
                  <w:rFonts w:ascii="Cambria Math" w:hAnsi="Cambria Math"/>
                </w:rPr>
                <m:t>ϵ</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Region</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ζ</m:t>
              </m:r>
            </m:e>
            <m:sub>
              <m:r>
                <w:rPr>
                  <w:rFonts w:ascii="Cambria Math" w:hAnsi="Cambria Math"/>
                </w:rPr>
                <m:t>1</m:t>
              </m:r>
            </m:sub>
          </m:sSub>
          <m:r>
            <w:rPr>
              <w:rFonts w:ascii="Cambria Math" w:hAnsi="Cambria Math"/>
            </w:rPr>
            <m:t xml:space="preserve">*Residence_type + </m:t>
          </m:r>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4</m:t>
              </m:r>
            </m:sup>
          </m:sSubSup>
          <m:sSub>
            <m:sSubPr>
              <m:ctrlPr>
                <w:rPr>
                  <w:rFonts w:ascii="Cambria Math" w:hAnsi="Cambria Math"/>
                  <w:i/>
                </w:rPr>
              </m:ctrlPr>
            </m:sSubPr>
            <m:e>
              <m:r>
                <w:rPr>
                  <w:rFonts w:ascii="Cambria Math" w:hAnsi="Cambria Math"/>
                </w:rPr>
                <m:t>η</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Frailty</m:t>
              </m:r>
            </m:e>
            <m:sub>
              <m:r>
                <w:rPr>
                  <w:rFonts w:ascii="Cambria Math" w:hAnsi="Cambria Math"/>
                </w:rPr>
                <m:t>k</m:t>
              </m:r>
            </m:sub>
          </m:sSub>
          <m:d>
            <m:dPr>
              <m:ctrlPr>
                <w:rPr>
                  <w:rFonts w:ascii="Cambria Math" w:hAnsi="Cambria Math"/>
                  <w:i/>
                </w:rPr>
              </m:ctrlPr>
            </m:dPr>
            <m:e>
              <m: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Σ</m:t>
              </m:r>
            </m:e>
            <m:sub>
              <m:r>
                <w:rPr>
                  <w:rFonts w:ascii="Cambria Math" w:hAnsi="Cambria Math"/>
                </w:rPr>
                <m:t>l</m:t>
              </m:r>
            </m:sub>
            <m:sup>
              <m:r>
                <w:rPr>
                  <w:rFonts w:ascii="Cambria Math" w:hAnsi="Cambria Math"/>
                </w:rPr>
                <m:t>5</m:t>
              </m:r>
            </m:sup>
          </m:sSubSup>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Comorbidity</m:t>
              </m:r>
            </m:e>
            <m:sub>
              <m:r>
                <w:rPr>
                  <w:rFonts w:ascii="Cambria Math" w:hAnsi="Cambria Math"/>
                </w:rPr>
                <m:t>l</m:t>
              </m:r>
            </m:sub>
          </m:sSub>
          <m:d>
            <m:dPr>
              <m:ctrlPr>
                <w:rPr>
                  <w:rFonts w:ascii="Cambria Math" w:hAnsi="Cambria Math"/>
                  <w:i/>
                </w:rPr>
              </m:ctrlPr>
            </m:dPr>
            <m:e>
              <m:r>
                <w:rPr>
                  <w:rFonts w:ascii="Cambria Math" w:hAnsi="Cambria Math"/>
                </w:rPr>
                <m:t>a</m:t>
              </m:r>
            </m:e>
          </m:d>
          <m:r>
            <w:rPr>
              <w:rFonts w:ascii="Cambria Math" w:hAnsi="Cambria Math"/>
            </w:rPr>
            <m:t xml:space="preserve">) </m:t>
          </m:r>
        </m:oMath>
      </m:oMathPara>
    </w:p>
    <w:p w14:paraId="6A924720" w14:textId="77777777" w:rsidR="003B73A6" w:rsidRPr="003B73A6" w:rsidRDefault="003B73A6" w:rsidP="000B7FBB">
      <w:pPr>
        <w:spacing w:line="276" w:lineRule="auto"/>
      </w:pPr>
      <w:r w:rsidRPr="003B73A6">
        <w:t>Where:</w:t>
      </w:r>
    </w:p>
    <w:p w14:paraId="08BF9269" w14:textId="58CEFFEA" w:rsidR="003B73A6" w:rsidRPr="003B73A6" w:rsidRDefault="003B73A6" w:rsidP="000B7FBB">
      <w:pPr>
        <w:numPr>
          <w:ilvl w:val="0"/>
          <w:numId w:val="1"/>
        </w:numPr>
        <w:tabs>
          <w:tab w:val="clear" w:pos="360"/>
          <w:tab w:val="num" w:pos="720"/>
        </w:tabs>
        <w:spacing w:line="276" w:lineRule="auto"/>
      </w:pPr>
      <m:oMath>
        <m:r>
          <w:rPr>
            <w:rFonts w:ascii="Cambria Math" w:hAnsi="Cambria Math"/>
          </w:rPr>
          <m:t>h</m:t>
        </m:r>
        <m:d>
          <m:dPr>
            <m:ctrlPr>
              <w:rPr>
                <w:rFonts w:ascii="Cambria Math" w:hAnsi="Cambria Math"/>
                <w:i/>
              </w:rPr>
            </m:ctrlPr>
          </m:dPr>
          <m:e>
            <m:r>
              <w:rPr>
                <w:rFonts w:ascii="Cambria Math" w:hAnsi="Cambria Math"/>
              </w:rPr>
              <m:t>a</m:t>
            </m:r>
          </m:e>
          <m:e>
            <m:r>
              <w:rPr>
                <w:rFonts w:ascii="Cambria Math" w:hAnsi="Cambria Math"/>
              </w:rPr>
              <m:t>X</m:t>
            </m:r>
          </m:e>
        </m:d>
      </m:oMath>
      <w:r w:rsidRPr="003B73A6">
        <w:t xml:space="preserve"> is the hazard function at age </w:t>
      </w:r>
      <m:oMath>
        <m:r>
          <w:rPr>
            <w:rFonts w:ascii="Cambria Math" w:hAnsi="Cambria Math"/>
          </w:rPr>
          <m:t>a</m:t>
        </m:r>
      </m:oMath>
      <w:r w:rsidRPr="003B73A6">
        <w:t xml:space="preserve">, given the covariates </w:t>
      </w:r>
      <m:oMath>
        <m:r>
          <w:rPr>
            <w:rFonts w:ascii="Cambria Math" w:hAnsi="Cambria Math"/>
          </w:rPr>
          <m:t>X</m:t>
        </m:r>
      </m:oMath>
    </w:p>
    <w:p w14:paraId="38607C52" w14:textId="03D078AA" w:rsidR="003B73A6" w:rsidRPr="003B73A6" w:rsidRDefault="003B73A6" w:rsidP="000B7FBB">
      <w:pPr>
        <w:numPr>
          <w:ilvl w:val="0"/>
          <w:numId w:val="1"/>
        </w:numPr>
        <w:tabs>
          <w:tab w:val="clear" w:pos="360"/>
          <w:tab w:val="num" w:pos="720"/>
        </w:tabs>
        <w:spacing w:line="276" w:lineRule="auto"/>
      </w:pPr>
      <m:oMath>
        <m:sSub>
          <m:sSubPr>
            <m:ctrlPr>
              <w:rPr>
                <w:rFonts w:ascii="Cambria Math" w:hAnsi="Cambria Math"/>
                <w:i/>
              </w:rPr>
            </m:ctrlPr>
          </m:sSubPr>
          <m:e>
            <m:r>
              <w:rPr>
                <w:rFonts w:ascii="Cambria Math" w:hAnsi="Cambria Math"/>
              </w:rPr>
              <m:t>h</m:t>
            </m:r>
          </m:e>
          <m:sub>
            <m:r>
              <w:rPr>
                <w:rFonts w:ascii="Cambria Math" w:hAnsi="Cambria Math"/>
              </w:rPr>
              <m:t>0</m:t>
            </m:r>
          </m:sub>
        </m:sSub>
        <m:d>
          <m:dPr>
            <m:ctrlPr>
              <w:rPr>
                <w:rFonts w:ascii="Cambria Math" w:hAnsi="Cambria Math"/>
                <w:i/>
              </w:rPr>
            </m:ctrlPr>
          </m:dPr>
          <m:e>
            <m:r>
              <w:rPr>
                <w:rFonts w:ascii="Cambria Math" w:hAnsi="Cambria Math"/>
              </w:rPr>
              <m:t>a</m:t>
            </m:r>
          </m:e>
        </m:d>
      </m:oMath>
      <w:r w:rsidRPr="003B73A6">
        <w:t xml:space="preserve"> is the baseline hazard function at a specific age </w:t>
      </w:r>
      <m:oMath>
        <m:r>
          <w:rPr>
            <w:rFonts w:ascii="Cambria Math" w:hAnsi="Cambria Math"/>
          </w:rPr>
          <m:t>a</m:t>
        </m:r>
      </m:oMath>
    </w:p>
    <w:p w14:paraId="688E15C7" w14:textId="77777777" w:rsidR="003B73A6" w:rsidRPr="003B73A6" w:rsidRDefault="003B73A6" w:rsidP="000B7FBB">
      <w:pPr>
        <w:numPr>
          <w:ilvl w:val="0"/>
          <w:numId w:val="1"/>
        </w:numPr>
        <w:tabs>
          <w:tab w:val="clear" w:pos="360"/>
          <w:tab w:val="num" w:pos="720"/>
        </w:tabs>
        <w:spacing w:line="276" w:lineRule="auto"/>
      </w:pPr>
      <w:r w:rsidRPr="003B73A6">
        <w:t xml:space="preserve">Fixed effects included pandemic period, sex, race/ethnicity, region, and residence </w:t>
      </w:r>
      <w:proofErr w:type="gramStart"/>
      <w:r w:rsidRPr="003B73A6">
        <w:t>type</w:t>
      </w:r>
      <w:proofErr w:type="gramEnd"/>
    </w:p>
    <w:p w14:paraId="2DE651C7" w14:textId="1192245A" w:rsidR="003B73A6" w:rsidRPr="003B73A6" w:rsidRDefault="003B73A6" w:rsidP="000B7FBB">
      <w:pPr>
        <w:numPr>
          <w:ilvl w:val="0"/>
          <w:numId w:val="1"/>
        </w:numPr>
        <w:tabs>
          <w:tab w:val="clear" w:pos="360"/>
          <w:tab w:val="num" w:pos="720"/>
        </w:tabs>
        <w:spacing w:line="276" w:lineRule="auto"/>
      </w:pPr>
      <w:r w:rsidRPr="003B73A6">
        <w:t xml:space="preserve">Physiologic frailty as measured by the Veterans Aging Cohort Study Index and comorbidity burden as measured by the Charlson Comorbidity Index were time-updated at a specific age </w:t>
      </w:r>
      <m:oMath>
        <m:r>
          <w:rPr>
            <w:rFonts w:ascii="Cambria Math" w:hAnsi="Cambria Math"/>
          </w:rPr>
          <m:t>a</m:t>
        </m:r>
      </m:oMath>
    </w:p>
    <w:p w14:paraId="4BA2B2F5" w14:textId="77777777" w:rsidR="00FF2DDD" w:rsidRDefault="00FF2DDD" w:rsidP="000B7FBB">
      <w:pPr>
        <w:spacing w:line="276" w:lineRule="auto"/>
      </w:pPr>
    </w:p>
    <w:p w14:paraId="36D0D420" w14:textId="2B4A9517" w:rsidR="00F67DF9" w:rsidRDefault="00F67DF9" w:rsidP="000B7FBB">
      <w:pPr>
        <w:spacing w:line="276" w:lineRule="auto"/>
      </w:pPr>
      <w:r>
        <w:t>In the subgroup analyses, e</w:t>
      </w:r>
      <w:r w:rsidRPr="00F67DF9">
        <w:t xml:space="preserve">xcess mortality rates were estimated by subtracting the rate of mortality in the pandemic period from the rate of mortality in the pre-pandemic period. Number of excess deaths were estimated by multiplying the rate of mortality in the pre-pandemic period by the total number of person-years observed in the pandemic period to obtain expected numbers of </w:t>
      </w:r>
      <w:proofErr w:type="gramStart"/>
      <w:r w:rsidRPr="00F67DF9">
        <w:t>deaths, and</w:t>
      </w:r>
      <w:proofErr w:type="gramEnd"/>
      <w:r w:rsidRPr="00F67DF9">
        <w:t xml:space="preserve"> took the difference between expected and observed deaths in the pandemic period. We repeated this exercise within each category of the included demographic and clinical characteristics.</w:t>
      </w:r>
    </w:p>
    <w:p w14:paraId="10E9AA98" w14:textId="77777777" w:rsidR="00F67DF9" w:rsidRDefault="00F67DF9" w:rsidP="000B7FBB">
      <w:pPr>
        <w:spacing w:line="276" w:lineRule="auto"/>
      </w:pPr>
    </w:p>
    <w:p w14:paraId="2863D343" w14:textId="3FA35CFC" w:rsidR="00FF2DDD" w:rsidRPr="003B73A6" w:rsidRDefault="003B73A6" w:rsidP="000B7FBB">
      <w:pPr>
        <w:spacing w:line="276" w:lineRule="auto"/>
        <w:rPr>
          <w:b/>
          <w:bCs/>
        </w:rPr>
      </w:pPr>
      <w:r w:rsidRPr="003B73A6">
        <w:rPr>
          <w:b/>
          <w:bCs/>
        </w:rPr>
        <w:t>References</w:t>
      </w:r>
    </w:p>
    <w:p w14:paraId="128892C8" w14:textId="77777777" w:rsidR="00FF2DDD" w:rsidRDefault="00FF2DDD" w:rsidP="000B7FBB">
      <w:pPr>
        <w:spacing w:line="276" w:lineRule="auto"/>
      </w:pPr>
    </w:p>
    <w:p w14:paraId="5C2A781C" w14:textId="77777777" w:rsidR="00FF2DDD" w:rsidRDefault="00FF2DDD" w:rsidP="000B7FBB">
      <w:pPr>
        <w:tabs>
          <w:tab w:val="left" w:pos="480"/>
        </w:tabs>
        <w:spacing w:after="240" w:line="276" w:lineRule="auto"/>
        <w:ind w:left="480" w:hanging="480"/>
        <w:rPr>
          <w:noProof/>
        </w:rPr>
      </w:pPr>
      <w:r>
        <w:fldChar w:fldCharType="begin" w:fldLock="1"/>
      </w:r>
      <w:r>
        <w:instrText>ADDIN paperpile_bibliography &lt;pp-bibliography&gt;&lt;first-reference-indices&gt;&lt;formatting&gt;1&lt;/formatting&gt;&lt;space-after&gt;1&lt;/space-after&gt;&lt;/first-reference-indices&gt;&lt;/pp-bibliography&gt; \* MERGEFORMAT</w:instrText>
      </w:r>
      <w:r>
        <w:fldChar w:fldCharType="separate"/>
      </w:r>
      <w:r>
        <w:rPr>
          <w:noProof/>
        </w:rPr>
        <w:t>1.</w:t>
      </w:r>
      <w:r>
        <w:rPr>
          <w:noProof/>
        </w:rPr>
        <w:tab/>
        <w:t xml:space="preserve">Clayton D, Hills M. </w:t>
      </w:r>
      <w:r w:rsidRPr="00FF2DDD">
        <w:rPr>
          <w:i/>
          <w:noProof/>
        </w:rPr>
        <w:t>Statistical Models in Epidemiology</w:t>
      </w:r>
      <w:r>
        <w:rPr>
          <w:noProof/>
        </w:rPr>
        <w:t>. OUP Oxford; 2013. https://play.google.com/store/books/details?id=EUMfAQAAQBAJ</w:t>
      </w:r>
    </w:p>
    <w:p w14:paraId="644EC44E" w14:textId="77777777" w:rsidR="00FF2DDD" w:rsidRDefault="00FF2DDD" w:rsidP="000B7FBB">
      <w:pPr>
        <w:tabs>
          <w:tab w:val="left" w:pos="480"/>
        </w:tabs>
        <w:spacing w:after="240" w:line="276" w:lineRule="auto"/>
        <w:ind w:left="480" w:hanging="480"/>
      </w:pPr>
      <w:r>
        <w:rPr>
          <w:noProof/>
        </w:rPr>
        <w:t>2.</w:t>
      </w:r>
      <w:r>
        <w:rPr>
          <w:noProof/>
        </w:rPr>
        <w:tab/>
        <w:t xml:space="preserve">Kirkwood B, Sterne J. </w:t>
      </w:r>
      <w:r w:rsidRPr="00FF2DDD">
        <w:rPr>
          <w:i/>
          <w:noProof/>
        </w:rPr>
        <w:t>Essential Medical Statistics</w:t>
      </w:r>
      <w:r>
        <w:rPr>
          <w:noProof/>
        </w:rPr>
        <w:t>. Wiley; 2003. https://play.google.com/store/books/details?id=txVquBd-5WcC</w:t>
      </w:r>
      <w:r>
        <w:fldChar w:fldCharType="end"/>
      </w:r>
    </w:p>
    <w:p w14:paraId="2A3CA53C" w14:textId="77777777" w:rsidR="00FF2DDD" w:rsidRDefault="00FF2DDD" w:rsidP="000B7FBB">
      <w:pPr>
        <w:spacing w:line="276" w:lineRule="auto"/>
      </w:pPr>
    </w:p>
    <w:p w14:paraId="38E5F87A" w14:textId="77777777" w:rsidR="00FF2DDD" w:rsidRDefault="00FF2DDD" w:rsidP="00C66D44"/>
    <w:p w14:paraId="709CA0F4" w14:textId="739BBE71" w:rsidR="00B63878" w:rsidRDefault="00B63878" w:rsidP="00C66D44">
      <w:r>
        <w:br w:type="page"/>
      </w:r>
    </w:p>
    <w:tbl>
      <w:tblPr>
        <w:tblW w:w="5000" w:type="pct"/>
        <w:tblLook w:val="04A0" w:firstRow="1" w:lastRow="0" w:firstColumn="1" w:lastColumn="0" w:noHBand="0" w:noVBand="1"/>
      </w:tblPr>
      <w:tblGrid>
        <w:gridCol w:w="1451"/>
        <w:gridCol w:w="1204"/>
        <w:gridCol w:w="1190"/>
        <w:gridCol w:w="1198"/>
        <w:gridCol w:w="1565"/>
        <w:gridCol w:w="1565"/>
        <w:gridCol w:w="1567"/>
      </w:tblGrid>
      <w:tr w:rsidR="00C66D44" w:rsidRPr="00C66D44" w14:paraId="76C7DB60" w14:textId="77777777" w:rsidTr="00C66D44">
        <w:trPr>
          <w:trHeight w:val="20"/>
        </w:trPr>
        <w:tc>
          <w:tcPr>
            <w:tcW w:w="5000" w:type="pct"/>
            <w:gridSpan w:val="7"/>
            <w:tcBorders>
              <w:top w:val="nil"/>
              <w:left w:val="nil"/>
              <w:bottom w:val="single" w:sz="4" w:space="0" w:color="auto"/>
              <w:right w:val="nil"/>
            </w:tcBorders>
            <w:shd w:val="clear" w:color="auto" w:fill="auto"/>
            <w:vAlign w:val="center"/>
            <w:hideMark/>
          </w:tcPr>
          <w:p w14:paraId="0564601D" w14:textId="77777777" w:rsidR="00C66D44" w:rsidRPr="00C66D44" w:rsidRDefault="00C66D44" w:rsidP="00C66D44">
            <w:pPr>
              <w:pStyle w:val="Heading1"/>
              <w:rPr>
                <w:sz w:val="20"/>
                <w:szCs w:val="20"/>
              </w:rPr>
            </w:pPr>
            <w:bookmarkStart w:id="1" w:name="_Toc134785317"/>
            <w:r w:rsidRPr="00C66D44">
              <w:rPr>
                <w:sz w:val="20"/>
                <w:szCs w:val="20"/>
              </w:rPr>
              <w:lastRenderedPageBreak/>
              <w:t xml:space="preserve">eTable 1. </w:t>
            </w:r>
            <w:r w:rsidRPr="00C66D44">
              <w:rPr>
                <w:b w:val="0"/>
                <w:bCs w:val="0"/>
                <w:sz w:val="20"/>
                <w:szCs w:val="20"/>
              </w:rPr>
              <w:t>Mortality rates, number of excess deaths, and hazard ratios comparing pre-pandemic and pandemic mortality, by demographic subgroup, physiologic frailty, and comorbidity burden, with and without censoring of COVID-19 follow-up</w:t>
            </w:r>
            <w:bookmarkEnd w:id="1"/>
          </w:p>
        </w:tc>
      </w:tr>
      <w:tr w:rsidR="00C66D44" w:rsidRPr="00C66D44" w14:paraId="62CAB62C" w14:textId="77777777" w:rsidTr="00C66D44">
        <w:trPr>
          <w:trHeight w:val="20"/>
        </w:trPr>
        <w:tc>
          <w:tcPr>
            <w:tcW w:w="662" w:type="pct"/>
            <w:tcBorders>
              <w:top w:val="nil"/>
              <w:left w:val="nil"/>
              <w:bottom w:val="single" w:sz="4" w:space="0" w:color="auto"/>
              <w:right w:val="nil"/>
            </w:tcBorders>
            <w:shd w:val="clear" w:color="auto" w:fill="auto"/>
            <w:noWrap/>
            <w:vAlign w:val="bottom"/>
            <w:hideMark/>
          </w:tcPr>
          <w:p w14:paraId="6C37DD78"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w:t>
            </w:r>
          </w:p>
        </w:tc>
        <w:tc>
          <w:tcPr>
            <w:tcW w:w="628" w:type="pct"/>
            <w:tcBorders>
              <w:top w:val="nil"/>
              <w:left w:val="nil"/>
              <w:bottom w:val="single" w:sz="4" w:space="0" w:color="auto"/>
              <w:right w:val="nil"/>
            </w:tcBorders>
            <w:shd w:val="clear" w:color="auto" w:fill="auto"/>
            <w:vAlign w:val="bottom"/>
            <w:hideMark/>
          </w:tcPr>
          <w:p w14:paraId="36383E81" w14:textId="77777777" w:rsidR="00C66D44" w:rsidRPr="00C66D44" w:rsidRDefault="00C66D44" w:rsidP="00C66D44">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Baseline mortality rate</w:t>
            </w:r>
          </w:p>
        </w:tc>
        <w:tc>
          <w:tcPr>
            <w:tcW w:w="629" w:type="pct"/>
            <w:tcBorders>
              <w:top w:val="nil"/>
              <w:left w:val="nil"/>
              <w:bottom w:val="single" w:sz="4" w:space="0" w:color="auto"/>
              <w:right w:val="nil"/>
            </w:tcBorders>
            <w:shd w:val="clear" w:color="auto" w:fill="auto"/>
            <w:vAlign w:val="bottom"/>
            <w:hideMark/>
          </w:tcPr>
          <w:p w14:paraId="26C2A2B9" w14:textId="77777777" w:rsidR="00C66D44" w:rsidRPr="00C66D44" w:rsidRDefault="00C66D44" w:rsidP="00C66D44">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Excess mortality rate</w:t>
            </w:r>
          </w:p>
        </w:tc>
        <w:tc>
          <w:tcPr>
            <w:tcW w:w="629" w:type="pct"/>
            <w:tcBorders>
              <w:top w:val="nil"/>
              <w:left w:val="nil"/>
              <w:bottom w:val="single" w:sz="4" w:space="0" w:color="auto"/>
              <w:right w:val="nil"/>
            </w:tcBorders>
            <w:shd w:val="clear" w:color="auto" w:fill="auto"/>
            <w:vAlign w:val="bottom"/>
            <w:hideMark/>
          </w:tcPr>
          <w:p w14:paraId="13E94E1B" w14:textId="77777777" w:rsidR="00C66D44" w:rsidRPr="00C66D44" w:rsidRDefault="00C66D44" w:rsidP="00C66D44">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Number excess deaths</w:t>
            </w:r>
          </w:p>
        </w:tc>
        <w:tc>
          <w:tcPr>
            <w:tcW w:w="817" w:type="pct"/>
            <w:tcBorders>
              <w:top w:val="nil"/>
              <w:left w:val="nil"/>
              <w:bottom w:val="single" w:sz="4" w:space="0" w:color="auto"/>
              <w:right w:val="nil"/>
            </w:tcBorders>
            <w:shd w:val="clear" w:color="auto" w:fill="auto"/>
            <w:vAlign w:val="bottom"/>
            <w:hideMark/>
          </w:tcPr>
          <w:p w14:paraId="78660C71" w14:textId="77777777" w:rsidR="00C66D44" w:rsidRPr="00C66D44" w:rsidRDefault="00C66D44" w:rsidP="00C66D44">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Age-adjusted HR (95% CI)</w:t>
            </w:r>
          </w:p>
        </w:tc>
        <w:tc>
          <w:tcPr>
            <w:tcW w:w="817" w:type="pct"/>
            <w:tcBorders>
              <w:top w:val="nil"/>
              <w:left w:val="nil"/>
              <w:bottom w:val="single" w:sz="4" w:space="0" w:color="auto"/>
              <w:right w:val="nil"/>
            </w:tcBorders>
            <w:shd w:val="clear" w:color="auto" w:fill="auto"/>
            <w:vAlign w:val="bottom"/>
            <w:hideMark/>
          </w:tcPr>
          <w:p w14:paraId="7DF83273" w14:textId="77777777" w:rsidR="00C66D44" w:rsidRPr="00C66D44" w:rsidRDefault="00C66D44" w:rsidP="00C66D44">
            <w:pPr>
              <w:jc w:val="center"/>
              <w:rPr>
                <w:rFonts w:ascii="Calibri" w:eastAsia="Times New Roman" w:hAnsi="Calibri" w:cs="Calibri"/>
                <w:b/>
                <w:bCs/>
                <w:color w:val="000000"/>
                <w:sz w:val="20"/>
                <w:szCs w:val="20"/>
                <w:lang w:eastAsia="en-GB"/>
              </w:rPr>
            </w:pPr>
            <w:proofErr w:type="gramStart"/>
            <w:r w:rsidRPr="00C66D44">
              <w:rPr>
                <w:rFonts w:ascii="Calibri" w:eastAsia="Times New Roman" w:hAnsi="Calibri" w:cs="Calibri"/>
                <w:b/>
                <w:bCs/>
                <w:color w:val="000000"/>
                <w:sz w:val="20"/>
                <w:szCs w:val="20"/>
                <w:lang w:eastAsia="en-GB"/>
              </w:rPr>
              <w:t>Fully-adjusted</w:t>
            </w:r>
            <w:proofErr w:type="gramEnd"/>
            <w:r w:rsidRPr="00C66D44">
              <w:rPr>
                <w:rFonts w:ascii="Calibri" w:eastAsia="Times New Roman" w:hAnsi="Calibri" w:cs="Calibri"/>
                <w:b/>
                <w:bCs/>
                <w:color w:val="000000"/>
                <w:sz w:val="20"/>
                <w:szCs w:val="20"/>
                <w:lang w:eastAsia="en-GB"/>
              </w:rPr>
              <w:t xml:space="preserve"> HR (95% CI)</w:t>
            </w:r>
          </w:p>
        </w:tc>
        <w:tc>
          <w:tcPr>
            <w:tcW w:w="817" w:type="pct"/>
            <w:tcBorders>
              <w:top w:val="nil"/>
              <w:left w:val="nil"/>
              <w:bottom w:val="single" w:sz="4" w:space="0" w:color="auto"/>
              <w:right w:val="nil"/>
            </w:tcBorders>
            <w:shd w:val="clear" w:color="auto" w:fill="auto"/>
            <w:vAlign w:val="bottom"/>
            <w:hideMark/>
          </w:tcPr>
          <w:p w14:paraId="35B45918" w14:textId="77777777" w:rsidR="00C66D44" w:rsidRPr="00C66D44" w:rsidRDefault="00C66D44" w:rsidP="00C66D44">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Censoring COVID-19 follow-up HR (95% CI)</w:t>
            </w:r>
          </w:p>
        </w:tc>
      </w:tr>
      <w:tr w:rsidR="00C66D44" w:rsidRPr="00C66D44" w14:paraId="2206800C" w14:textId="77777777" w:rsidTr="00C66D44">
        <w:trPr>
          <w:trHeight w:val="20"/>
        </w:trPr>
        <w:tc>
          <w:tcPr>
            <w:tcW w:w="662" w:type="pct"/>
            <w:tcBorders>
              <w:top w:val="nil"/>
              <w:left w:val="nil"/>
              <w:bottom w:val="nil"/>
              <w:right w:val="nil"/>
            </w:tcBorders>
            <w:shd w:val="clear" w:color="auto" w:fill="auto"/>
            <w:noWrap/>
            <w:vAlign w:val="bottom"/>
            <w:hideMark/>
          </w:tcPr>
          <w:p w14:paraId="15BBA8A1"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Overall</w:t>
            </w:r>
          </w:p>
        </w:tc>
        <w:tc>
          <w:tcPr>
            <w:tcW w:w="628" w:type="pct"/>
            <w:tcBorders>
              <w:top w:val="nil"/>
              <w:left w:val="nil"/>
              <w:bottom w:val="nil"/>
              <w:right w:val="nil"/>
            </w:tcBorders>
            <w:shd w:val="clear" w:color="auto" w:fill="auto"/>
            <w:noWrap/>
            <w:vAlign w:val="bottom"/>
            <w:hideMark/>
          </w:tcPr>
          <w:p w14:paraId="5B40D884"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31.63</w:t>
            </w:r>
          </w:p>
        </w:tc>
        <w:tc>
          <w:tcPr>
            <w:tcW w:w="629" w:type="pct"/>
            <w:tcBorders>
              <w:top w:val="nil"/>
              <w:left w:val="nil"/>
              <w:bottom w:val="nil"/>
              <w:right w:val="nil"/>
            </w:tcBorders>
            <w:shd w:val="clear" w:color="auto" w:fill="auto"/>
            <w:noWrap/>
            <w:vAlign w:val="bottom"/>
            <w:hideMark/>
          </w:tcPr>
          <w:p w14:paraId="61BF2A5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10.01</w:t>
            </w:r>
          </w:p>
        </w:tc>
        <w:tc>
          <w:tcPr>
            <w:tcW w:w="629" w:type="pct"/>
            <w:tcBorders>
              <w:top w:val="nil"/>
              <w:left w:val="nil"/>
              <w:bottom w:val="nil"/>
              <w:right w:val="nil"/>
            </w:tcBorders>
            <w:shd w:val="clear" w:color="auto" w:fill="auto"/>
            <w:noWrap/>
            <w:vAlign w:val="bottom"/>
            <w:hideMark/>
          </w:tcPr>
          <w:p w14:paraId="7DC895D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103,164</w:t>
            </w:r>
          </w:p>
        </w:tc>
        <w:tc>
          <w:tcPr>
            <w:tcW w:w="817" w:type="pct"/>
            <w:tcBorders>
              <w:top w:val="nil"/>
              <w:left w:val="nil"/>
              <w:bottom w:val="nil"/>
              <w:right w:val="nil"/>
            </w:tcBorders>
            <w:shd w:val="clear" w:color="auto" w:fill="auto"/>
            <w:noWrap/>
            <w:vAlign w:val="bottom"/>
            <w:hideMark/>
          </w:tcPr>
          <w:p w14:paraId="1329161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(1.26-1.27)</w:t>
            </w:r>
          </w:p>
        </w:tc>
        <w:tc>
          <w:tcPr>
            <w:tcW w:w="817" w:type="pct"/>
            <w:tcBorders>
              <w:top w:val="nil"/>
              <w:left w:val="nil"/>
              <w:bottom w:val="nil"/>
              <w:right w:val="nil"/>
            </w:tcBorders>
            <w:shd w:val="clear" w:color="auto" w:fill="auto"/>
            <w:noWrap/>
            <w:vAlign w:val="bottom"/>
            <w:hideMark/>
          </w:tcPr>
          <w:p w14:paraId="2A41918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(1.25-1.26)</w:t>
            </w:r>
          </w:p>
        </w:tc>
        <w:tc>
          <w:tcPr>
            <w:tcW w:w="817" w:type="pct"/>
            <w:tcBorders>
              <w:top w:val="nil"/>
              <w:left w:val="nil"/>
              <w:bottom w:val="nil"/>
              <w:right w:val="nil"/>
            </w:tcBorders>
            <w:shd w:val="clear" w:color="auto" w:fill="auto"/>
            <w:noWrap/>
            <w:vAlign w:val="bottom"/>
            <w:hideMark/>
          </w:tcPr>
          <w:p w14:paraId="3078B6B8"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(1.19-1.20)</w:t>
            </w:r>
          </w:p>
        </w:tc>
      </w:tr>
      <w:tr w:rsidR="00C66D44" w:rsidRPr="00C66D44" w14:paraId="7427D9FC" w14:textId="77777777" w:rsidTr="00C66D44">
        <w:trPr>
          <w:trHeight w:val="20"/>
        </w:trPr>
        <w:tc>
          <w:tcPr>
            <w:tcW w:w="662" w:type="pct"/>
            <w:tcBorders>
              <w:top w:val="nil"/>
              <w:left w:val="nil"/>
              <w:bottom w:val="nil"/>
              <w:right w:val="nil"/>
            </w:tcBorders>
            <w:shd w:val="clear" w:color="auto" w:fill="auto"/>
            <w:noWrap/>
            <w:vAlign w:val="bottom"/>
            <w:hideMark/>
          </w:tcPr>
          <w:p w14:paraId="6E6AFF9C"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Age</w:t>
            </w:r>
          </w:p>
        </w:tc>
        <w:tc>
          <w:tcPr>
            <w:tcW w:w="628" w:type="pct"/>
            <w:tcBorders>
              <w:top w:val="nil"/>
              <w:left w:val="nil"/>
              <w:bottom w:val="nil"/>
              <w:right w:val="nil"/>
            </w:tcBorders>
            <w:shd w:val="clear" w:color="auto" w:fill="auto"/>
            <w:noWrap/>
            <w:vAlign w:val="bottom"/>
            <w:hideMark/>
          </w:tcPr>
          <w:p w14:paraId="19DCE6CE"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4A8F2C4D"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629" w:type="pct"/>
            <w:tcBorders>
              <w:top w:val="nil"/>
              <w:left w:val="nil"/>
              <w:bottom w:val="nil"/>
              <w:right w:val="nil"/>
            </w:tcBorders>
            <w:shd w:val="clear" w:color="auto" w:fill="auto"/>
            <w:noWrap/>
            <w:vAlign w:val="bottom"/>
            <w:hideMark/>
          </w:tcPr>
          <w:p w14:paraId="71A35A0A"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22C22A32"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0DD97DAF"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6BB75AEB"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2749C4AC" w14:textId="77777777" w:rsidTr="00C66D44">
        <w:trPr>
          <w:trHeight w:val="20"/>
        </w:trPr>
        <w:tc>
          <w:tcPr>
            <w:tcW w:w="662" w:type="pct"/>
            <w:tcBorders>
              <w:top w:val="nil"/>
              <w:left w:val="nil"/>
              <w:bottom w:val="nil"/>
              <w:right w:val="nil"/>
            </w:tcBorders>
            <w:shd w:val="clear" w:color="auto" w:fill="auto"/>
            <w:noWrap/>
            <w:vAlign w:val="bottom"/>
            <w:hideMark/>
          </w:tcPr>
          <w:p w14:paraId="37E2990D"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18-44</w:t>
            </w:r>
          </w:p>
        </w:tc>
        <w:tc>
          <w:tcPr>
            <w:tcW w:w="628" w:type="pct"/>
            <w:tcBorders>
              <w:top w:val="nil"/>
              <w:left w:val="nil"/>
              <w:bottom w:val="nil"/>
              <w:right w:val="nil"/>
            </w:tcBorders>
            <w:shd w:val="clear" w:color="auto" w:fill="auto"/>
            <w:noWrap/>
            <w:vAlign w:val="bottom"/>
            <w:hideMark/>
          </w:tcPr>
          <w:p w14:paraId="0B164EF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2.14</w:t>
            </w:r>
          </w:p>
        </w:tc>
        <w:tc>
          <w:tcPr>
            <w:tcW w:w="629" w:type="pct"/>
            <w:tcBorders>
              <w:top w:val="nil"/>
              <w:left w:val="nil"/>
              <w:bottom w:val="nil"/>
              <w:right w:val="nil"/>
            </w:tcBorders>
            <w:shd w:val="clear" w:color="auto" w:fill="auto"/>
            <w:noWrap/>
            <w:vAlign w:val="bottom"/>
            <w:hideMark/>
          </w:tcPr>
          <w:p w14:paraId="71E0C30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0.83</w:t>
            </w:r>
          </w:p>
        </w:tc>
        <w:tc>
          <w:tcPr>
            <w:tcW w:w="629" w:type="pct"/>
            <w:tcBorders>
              <w:top w:val="nil"/>
              <w:left w:val="nil"/>
              <w:bottom w:val="nil"/>
              <w:right w:val="nil"/>
            </w:tcBorders>
            <w:shd w:val="clear" w:color="auto" w:fill="auto"/>
            <w:noWrap/>
            <w:vAlign w:val="bottom"/>
            <w:hideMark/>
          </w:tcPr>
          <w:p w14:paraId="56A7E20D"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1,503</w:t>
            </w:r>
          </w:p>
        </w:tc>
        <w:tc>
          <w:tcPr>
            <w:tcW w:w="817" w:type="pct"/>
            <w:tcBorders>
              <w:top w:val="nil"/>
              <w:left w:val="nil"/>
              <w:bottom w:val="nil"/>
              <w:right w:val="nil"/>
            </w:tcBorders>
            <w:shd w:val="clear" w:color="auto" w:fill="auto"/>
            <w:noWrap/>
            <w:vAlign w:val="bottom"/>
            <w:hideMark/>
          </w:tcPr>
          <w:p w14:paraId="0197F13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1.34 (1.29-1.40)</w:t>
            </w:r>
          </w:p>
        </w:tc>
        <w:tc>
          <w:tcPr>
            <w:tcW w:w="817" w:type="pct"/>
            <w:tcBorders>
              <w:top w:val="nil"/>
              <w:left w:val="nil"/>
              <w:bottom w:val="nil"/>
              <w:right w:val="nil"/>
            </w:tcBorders>
            <w:shd w:val="clear" w:color="auto" w:fill="auto"/>
            <w:noWrap/>
            <w:vAlign w:val="bottom"/>
            <w:hideMark/>
          </w:tcPr>
          <w:p w14:paraId="3D0D219F"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1.33 (1.28-1.39)</w:t>
            </w:r>
          </w:p>
        </w:tc>
        <w:tc>
          <w:tcPr>
            <w:tcW w:w="817" w:type="pct"/>
            <w:tcBorders>
              <w:top w:val="nil"/>
              <w:left w:val="nil"/>
              <w:bottom w:val="nil"/>
              <w:right w:val="nil"/>
            </w:tcBorders>
            <w:shd w:val="clear" w:color="auto" w:fill="auto"/>
            <w:noWrap/>
            <w:vAlign w:val="bottom"/>
            <w:hideMark/>
          </w:tcPr>
          <w:p w14:paraId="3BCFA06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(1.22-1.32)</w:t>
            </w:r>
          </w:p>
        </w:tc>
      </w:tr>
      <w:tr w:rsidR="00C66D44" w:rsidRPr="00C66D44" w14:paraId="44B1A83B" w14:textId="77777777" w:rsidTr="00C66D44">
        <w:trPr>
          <w:trHeight w:val="20"/>
        </w:trPr>
        <w:tc>
          <w:tcPr>
            <w:tcW w:w="662" w:type="pct"/>
            <w:tcBorders>
              <w:top w:val="nil"/>
              <w:left w:val="nil"/>
              <w:bottom w:val="nil"/>
              <w:right w:val="nil"/>
            </w:tcBorders>
            <w:shd w:val="clear" w:color="auto" w:fill="auto"/>
            <w:noWrap/>
            <w:vAlign w:val="bottom"/>
            <w:hideMark/>
          </w:tcPr>
          <w:p w14:paraId="540ABCDF"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45-64</w:t>
            </w:r>
          </w:p>
        </w:tc>
        <w:tc>
          <w:tcPr>
            <w:tcW w:w="628" w:type="pct"/>
            <w:tcBorders>
              <w:top w:val="nil"/>
              <w:left w:val="nil"/>
              <w:bottom w:val="nil"/>
              <w:right w:val="nil"/>
            </w:tcBorders>
            <w:shd w:val="clear" w:color="auto" w:fill="auto"/>
            <w:noWrap/>
            <w:vAlign w:val="bottom"/>
            <w:hideMark/>
          </w:tcPr>
          <w:p w14:paraId="3AFC8E4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12.30</w:t>
            </w:r>
          </w:p>
        </w:tc>
        <w:tc>
          <w:tcPr>
            <w:tcW w:w="629" w:type="pct"/>
            <w:tcBorders>
              <w:top w:val="nil"/>
              <w:left w:val="nil"/>
              <w:bottom w:val="nil"/>
              <w:right w:val="nil"/>
            </w:tcBorders>
            <w:shd w:val="clear" w:color="auto" w:fill="auto"/>
            <w:noWrap/>
            <w:vAlign w:val="bottom"/>
            <w:hideMark/>
          </w:tcPr>
          <w:p w14:paraId="05EC114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2.52</w:t>
            </w:r>
          </w:p>
        </w:tc>
        <w:tc>
          <w:tcPr>
            <w:tcW w:w="629" w:type="pct"/>
            <w:tcBorders>
              <w:top w:val="nil"/>
              <w:left w:val="nil"/>
              <w:bottom w:val="nil"/>
              <w:right w:val="nil"/>
            </w:tcBorders>
            <w:shd w:val="clear" w:color="auto" w:fill="auto"/>
            <w:noWrap/>
            <w:vAlign w:val="bottom"/>
            <w:hideMark/>
          </w:tcPr>
          <w:p w14:paraId="4C5F29C1"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7,785</w:t>
            </w:r>
          </w:p>
        </w:tc>
        <w:tc>
          <w:tcPr>
            <w:tcW w:w="817" w:type="pct"/>
            <w:tcBorders>
              <w:top w:val="nil"/>
              <w:left w:val="nil"/>
              <w:bottom w:val="nil"/>
              <w:right w:val="nil"/>
            </w:tcBorders>
            <w:shd w:val="clear" w:color="auto" w:fill="auto"/>
            <w:noWrap/>
            <w:vAlign w:val="bottom"/>
            <w:hideMark/>
          </w:tcPr>
          <w:p w14:paraId="79D1B8F6"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(1.18-1.21)</w:t>
            </w:r>
          </w:p>
        </w:tc>
        <w:tc>
          <w:tcPr>
            <w:tcW w:w="817" w:type="pct"/>
            <w:tcBorders>
              <w:top w:val="nil"/>
              <w:left w:val="nil"/>
              <w:bottom w:val="nil"/>
              <w:right w:val="nil"/>
            </w:tcBorders>
            <w:shd w:val="clear" w:color="auto" w:fill="auto"/>
            <w:noWrap/>
            <w:vAlign w:val="bottom"/>
            <w:hideMark/>
          </w:tcPr>
          <w:p w14:paraId="7DB1AC20"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(1.20-1.23)</w:t>
            </w:r>
          </w:p>
        </w:tc>
        <w:tc>
          <w:tcPr>
            <w:tcW w:w="817" w:type="pct"/>
            <w:tcBorders>
              <w:top w:val="nil"/>
              <w:left w:val="nil"/>
              <w:bottom w:val="nil"/>
              <w:right w:val="nil"/>
            </w:tcBorders>
            <w:shd w:val="clear" w:color="auto" w:fill="auto"/>
            <w:noWrap/>
            <w:vAlign w:val="bottom"/>
            <w:hideMark/>
          </w:tcPr>
          <w:p w14:paraId="2425441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(1.13-1.16)</w:t>
            </w:r>
          </w:p>
        </w:tc>
      </w:tr>
      <w:tr w:rsidR="00C66D44" w:rsidRPr="00C66D44" w14:paraId="7FE9801F" w14:textId="77777777" w:rsidTr="00C66D44">
        <w:trPr>
          <w:trHeight w:val="20"/>
        </w:trPr>
        <w:tc>
          <w:tcPr>
            <w:tcW w:w="662" w:type="pct"/>
            <w:tcBorders>
              <w:top w:val="nil"/>
              <w:left w:val="nil"/>
              <w:bottom w:val="nil"/>
              <w:right w:val="nil"/>
            </w:tcBorders>
            <w:shd w:val="clear" w:color="auto" w:fill="auto"/>
            <w:noWrap/>
            <w:vAlign w:val="bottom"/>
            <w:hideMark/>
          </w:tcPr>
          <w:p w14:paraId="6E8FA7A9"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65-74</w:t>
            </w:r>
          </w:p>
        </w:tc>
        <w:tc>
          <w:tcPr>
            <w:tcW w:w="628" w:type="pct"/>
            <w:tcBorders>
              <w:top w:val="nil"/>
              <w:left w:val="nil"/>
              <w:bottom w:val="nil"/>
              <w:right w:val="nil"/>
            </w:tcBorders>
            <w:shd w:val="clear" w:color="auto" w:fill="auto"/>
            <w:noWrap/>
            <w:vAlign w:val="bottom"/>
            <w:hideMark/>
          </w:tcPr>
          <w:p w14:paraId="1820027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30.19</w:t>
            </w:r>
          </w:p>
        </w:tc>
        <w:tc>
          <w:tcPr>
            <w:tcW w:w="629" w:type="pct"/>
            <w:tcBorders>
              <w:top w:val="nil"/>
              <w:left w:val="nil"/>
              <w:bottom w:val="nil"/>
              <w:right w:val="nil"/>
            </w:tcBorders>
            <w:shd w:val="clear" w:color="auto" w:fill="auto"/>
            <w:noWrap/>
            <w:vAlign w:val="bottom"/>
            <w:hideMark/>
          </w:tcPr>
          <w:p w14:paraId="1F0C7E9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10.13</w:t>
            </w:r>
          </w:p>
        </w:tc>
        <w:tc>
          <w:tcPr>
            <w:tcW w:w="629" w:type="pct"/>
            <w:tcBorders>
              <w:top w:val="nil"/>
              <w:left w:val="nil"/>
              <w:bottom w:val="nil"/>
              <w:right w:val="nil"/>
            </w:tcBorders>
            <w:shd w:val="clear" w:color="auto" w:fill="auto"/>
            <w:noWrap/>
            <w:vAlign w:val="bottom"/>
            <w:hideMark/>
          </w:tcPr>
          <w:p w14:paraId="3D61CA30"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32,909</w:t>
            </w:r>
          </w:p>
        </w:tc>
        <w:tc>
          <w:tcPr>
            <w:tcW w:w="817" w:type="pct"/>
            <w:tcBorders>
              <w:top w:val="nil"/>
              <w:left w:val="nil"/>
              <w:bottom w:val="nil"/>
              <w:right w:val="nil"/>
            </w:tcBorders>
            <w:shd w:val="clear" w:color="auto" w:fill="auto"/>
            <w:noWrap/>
            <w:vAlign w:val="bottom"/>
            <w:hideMark/>
          </w:tcPr>
          <w:p w14:paraId="6B96710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1.29 (1.28-1.30)</w:t>
            </w:r>
          </w:p>
        </w:tc>
        <w:tc>
          <w:tcPr>
            <w:tcW w:w="817" w:type="pct"/>
            <w:tcBorders>
              <w:top w:val="nil"/>
              <w:left w:val="nil"/>
              <w:bottom w:val="nil"/>
              <w:right w:val="nil"/>
            </w:tcBorders>
            <w:shd w:val="clear" w:color="auto" w:fill="auto"/>
            <w:noWrap/>
            <w:vAlign w:val="bottom"/>
            <w:hideMark/>
          </w:tcPr>
          <w:p w14:paraId="057AC801"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(1.27-1.29)</w:t>
            </w:r>
          </w:p>
        </w:tc>
        <w:tc>
          <w:tcPr>
            <w:tcW w:w="817" w:type="pct"/>
            <w:tcBorders>
              <w:top w:val="nil"/>
              <w:left w:val="nil"/>
              <w:bottom w:val="nil"/>
              <w:right w:val="nil"/>
            </w:tcBorders>
            <w:shd w:val="clear" w:color="auto" w:fill="auto"/>
            <w:noWrap/>
            <w:vAlign w:val="bottom"/>
            <w:hideMark/>
          </w:tcPr>
          <w:p w14:paraId="5257732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(1.18-1.20)</w:t>
            </w:r>
          </w:p>
        </w:tc>
      </w:tr>
      <w:tr w:rsidR="00C66D44" w:rsidRPr="00C66D44" w14:paraId="333995A2" w14:textId="77777777" w:rsidTr="00C66D44">
        <w:trPr>
          <w:trHeight w:val="20"/>
        </w:trPr>
        <w:tc>
          <w:tcPr>
            <w:tcW w:w="662" w:type="pct"/>
            <w:tcBorders>
              <w:top w:val="nil"/>
              <w:left w:val="nil"/>
              <w:bottom w:val="nil"/>
              <w:right w:val="nil"/>
            </w:tcBorders>
            <w:shd w:val="clear" w:color="auto" w:fill="auto"/>
            <w:noWrap/>
            <w:vAlign w:val="bottom"/>
            <w:hideMark/>
          </w:tcPr>
          <w:p w14:paraId="3BE5271D"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75-84</w:t>
            </w:r>
          </w:p>
        </w:tc>
        <w:tc>
          <w:tcPr>
            <w:tcW w:w="628" w:type="pct"/>
            <w:tcBorders>
              <w:top w:val="nil"/>
              <w:left w:val="nil"/>
              <w:bottom w:val="nil"/>
              <w:right w:val="nil"/>
            </w:tcBorders>
            <w:shd w:val="clear" w:color="auto" w:fill="auto"/>
            <w:noWrap/>
            <w:vAlign w:val="bottom"/>
            <w:hideMark/>
          </w:tcPr>
          <w:p w14:paraId="611A5521"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61.76</w:t>
            </w:r>
          </w:p>
        </w:tc>
        <w:tc>
          <w:tcPr>
            <w:tcW w:w="629" w:type="pct"/>
            <w:tcBorders>
              <w:top w:val="nil"/>
              <w:left w:val="nil"/>
              <w:bottom w:val="nil"/>
              <w:right w:val="nil"/>
            </w:tcBorders>
            <w:shd w:val="clear" w:color="auto" w:fill="auto"/>
            <w:noWrap/>
            <w:vAlign w:val="bottom"/>
            <w:hideMark/>
          </w:tcPr>
          <w:p w14:paraId="4A40CBC6"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14.13</w:t>
            </w:r>
          </w:p>
        </w:tc>
        <w:tc>
          <w:tcPr>
            <w:tcW w:w="629" w:type="pct"/>
            <w:tcBorders>
              <w:top w:val="nil"/>
              <w:left w:val="nil"/>
              <w:bottom w:val="nil"/>
              <w:right w:val="nil"/>
            </w:tcBorders>
            <w:shd w:val="clear" w:color="auto" w:fill="auto"/>
            <w:noWrap/>
            <w:vAlign w:val="bottom"/>
            <w:hideMark/>
          </w:tcPr>
          <w:p w14:paraId="32D63D4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20,920</w:t>
            </w:r>
          </w:p>
        </w:tc>
        <w:tc>
          <w:tcPr>
            <w:tcW w:w="817" w:type="pct"/>
            <w:tcBorders>
              <w:top w:val="nil"/>
              <w:left w:val="nil"/>
              <w:bottom w:val="nil"/>
              <w:right w:val="nil"/>
            </w:tcBorders>
            <w:shd w:val="clear" w:color="auto" w:fill="auto"/>
            <w:noWrap/>
            <w:vAlign w:val="bottom"/>
            <w:hideMark/>
          </w:tcPr>
          <w:p w14:paraId="5FF9982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(1.27-1.29)</w:t>
            </w:r>
          </w:p>
        </w:tc>
        <w:tc>
          <w:tcPr>
            <w:tcW w:w="817" w:type="pct"/>
            <w:tcBorders>
              <w:top w:val="nil"/>
              <w:left w:val="nil"/>
              <w:bottom w:val="nil"/>
              <w:right w:val="nil"/>
            </w:tcBorders>
            <w:shd w:val="clear" w:color="auto" w:fill="auto"/>
            <w:noWrap/>
            <w:vAlign w:val="bottom"/>
            <w:hideMark/>
          </w:tcPr>
          <w:p w14:paraId="054F9F7D"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(1.24-1.26)</w:t>
            </w:r>
          </w:p>
        </w:tc>
        <w:tc>
          <w:tcPr>
            <w:tcW w:w="817" w:type="pct"/>
            <w:tcBorders>
              <w:top w:val="nil"/>
              <w:left w:val="nil"/>
              <w:bottom w:val="nil"/>
              <w:right w:val="nil"/>
            </w:tcBorders>
            <w:shd w:val="clear" w:color="auto" w:fill="auto"/>
            <w:noWrap/>
            <w:vAlign w:val="bottom"/>
            <w:hideMark/>
          </w:tcPr>
          <w:p w14:paraId="5AA6272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(1.18-1.20)</w:t>
            </w:r>
          </w:p>
        </w:tc>
      </w:tr>
      <w:tr w:rsidR="00C66D44" w:rsidRPr="00C66D44" w14:paraId="0DAA1477" w14:textId="77777777" w:rsidTr="00C66D44">
        <w:trPr>
          <w:trHeight w:val="20"/>
        </w:trPr>
        <w:tc>
          <w:tcPr>
            <w:tcW w:w="662" w:type="pct"/>
            <w:tcBorders>
              <w:top w:val="nil"/>
              <w:left w:val="nil"/>
              <w:bottom w:val="nil"/>
              <w:right w:val="nil"/>
            </w:tcBorders>
            <w:shd w:val="clear" w:color="auto" w:fill="auto"/>
            <w:noWrap/>
            <w:vAlign w:val="bottom"/>
            <w:hideMark/>
          </w:tcPr>
          <w:p w14:paraId="432E28BD"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85+</w:t>
            </w:r>
          </w:p>
        </w:tc>
        <w:tc>
          <w:tcPr>
            <w:tcW w:w="628" w:type="pct"/>
            <w:tcBorders>
              <w:top w:val="nil"/>
              <w:left w:val="nil"/>
              <w:bottom w:val="nil"/>
              <w:right w:val="nil"/>
            </w:tcBorders>
            <w:shd w:val="clear" w:color="auto" w:fill="auto"/>
            <w:noWrap/>
            <w:vAlign w:val="bottom"/>
            <w:hideMark/>
          </w:tcPr>
          <w:p w14:paraId="5CDDC00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154.35</w:t>
            </w:r>
          </w:p>
        </w:tc>
        <w:tc>
          <w:tcPr>
            <w:tcW w:w="629" w:type="pct"/>
            <w:tcBorders>
              <w:top w:val="nil"/>
              <w:left w:val="nil"/>
              <w:bottom w:val="nil"/>
              <w:right w:val="nil"/>
            </w:tcBorders>
            <w:shd w:val="clear" w:color="auto" w:fill="auto"/>
            <w:noWrap/>
            <w:vAlign w:val="bottom"/>
            <w:hideMark/>
          </w:tcPr>
          <w:p w14:paraId="421D1041"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44.59</w:t>
            </w:r>
          </w:p>
        </w:tc>
        <w:tc>
          <w:tcPr>
            <w:tcW w:w="629" w:type="pct"/>
            <w:tcBorders>
              <w:top w:val="nil"/>
              <w:left w:val="nil"/>
              <w:bottom w:val="nil"/>
              <w:right w:val="nil"/>
            </w:tcBorders>
            <w:shd w:val="clear" w:color="auto" w:fill="auto"/>
            <w:noWrap/>
            <w:vAlign w:val="bottom"/>
            <w:hideMark/>
          </w:tcPr>
          <w:p w14:paraId="7005788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30,190</w:t>
            </w:r>
          </w:p>
        </w:tc>
        <w:tc>
          <w:tcPr>
            <w:tcW w:w="817" w:type="pct"/>
            <w:tcBorders>
              <w:top w:val="nil"/>
              <w:left w:val="nil"/>
              <w:bottom w:val="nil"/>
              <w:right w:val="nil"/>
            </w:tcBorders>
            <w:shd w:val="clear" w:color="auto" w:fill="auto"/>
            <w:noWrap/>
            <w:vAlign w:val="bottom"/>
            <w:hideMark/>
          </w:tcPr>
          <w:p w14:paraId="1CEE015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(1.25-1.27)</w:t>
            </w:r>
          </w:p>
        </w:tc>
        <w:tc>
          <w:tcPr>
            <w:tcW w:w="817" w:type="pct"/>
            <w:tcBorders>
              <w:top w:val="nil"/>
              <w:left w:val="nil"/>
              <w:bottom w:val="nil"/>
              <w:right w:val="nil"/>
            </w:tcBorders>
            <w:shd w:val="clear" w:color="auto" w:fill="auto"/>
            <w:noWrap/>
            <w:vAlign w:val="bottom"/>
            <w:hideMark/>
          </w:tcPr>
          <w:p w14:paraId="71B5BA2C"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(1.23-1.25)</w:t>
            </w:r>
          </w:p>
        </w:tc>
        <w:tc>
          <w:tcPr>
            <w:tcW w:w="817" w:type="pct"/>
            <w:tcBorders>
              <w:top w:val="nil"/>
              <w:left w:val="nil"/>
              <w:bottom w:val="nil"/>
              <w:right w:val="nil"/>
            </w:tcBorders>
            <w:shd w:val="clear" w:color="auto" w:fill="auto"/>
            <w:noWrap/>
            <w:vAlign w:val="bottom"/>
            <w:hideMark/>
          </w:tcPr>
          <w:p w14:paraId="63B40ED6"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1.20 (1.19-1.21)</w:t>
            </w:r>
          </w:p>
        </w:tc>
      </w:tr>
      <w:tr w:rsidR="00C66D44" w:rsidRPr="00C66D44" w14:paraId="0DD70064" w14:textId="77777777" w:rsidTr="00C66D44">
        <w:trPr>
          <w:trHeight w:val="20"/>
        </w:trPr>
        <w:tc>
          <w:tcPr>
            <w:tcW w:w="662" w:type="pct"/>
            <w:tcBorders>
              <w:top w:val="nil"/>
              <w:left w:val="nil"/>
              <w:bottom w:val="nil"/>
              <w:right w:val="nil"/>
            </w:tcBorders>
            <w:shd w:val="clear" w:color="auto" w:fill="auto"/>
            <w:noWrap/>
            <w:vAlign w:val="bottom"/>
            <w:hideMark/>
          </w:tcPr>
          <w:p w14:paraId="50DFE23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Sex</w:t>
            </w:r>
          </w:p>
        </w:tc>
        <w:tc>
          <w:tcPr>
            <w:tcW w:w="628" w:type="pct"/>
            <w:tcBorders>
              <w:top w:val="nil"/>
              <w:left w:val="nil"/>
              <w:bottom w:val="nil"/>
              <w:right w:val="nil"/>
            </w:tcBorders>
            <w:shd w:val="clear" w:color="auto" w:fill="auto"/>
            <w:noWrap/>
            <w:vAlign w:val="bottom"/>
            <w:hideMark/>
          </w:tcPr>
          <w:p w14:paraId="37F6084F"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74A99E9B"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629" w:type="pct"/>
            <w:tcBorders>
              <w:top w:val="nil"/>
              <w:left w:val="nil"/>
              <w:bottom w:val="nil"/>
              <w:right w:val="nil"/>
            </w:tcBorders>
            <w:shd w:val="clear" w:color="auto" w:fill="auto"/>
            <w:noWrap/>
            <w:vAlign w:val="bottom"/>
            <w:hideMark/>
          </w:tcPr>
          <w:p w14:paraId="2A368D55"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09D8B473"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598F4697"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6893EC24"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29256176" w14:textId="77777777" w:rsidTr="00C66D44">
        <w:trPr>
          <w:trHeight w:val="20"/>
        </w:trPr>
        <w:tc>
          <w:tcPr>
            <w:tcW w:w="662" w:type="pct"/>
            <w:tcBorders>
              <w:top w:val="nil"/>
              <w:left w:val="nil"/>
              <w:bottom w:val="nil"/>
              <w:right w:val="nil"/>
            </w:tcBorders>
            <w:shd w:val="clear" w:color="auto" w:fill="auto"/>
            <w:noWrap/>
            <w:vAlign w:val="bottom"/>
            <w:hideMark/>
          </w:tcPr>
          <w:p w14:paraId="0C36B19B"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Men</w:t>
            </w:r>
          </w:p>
        </w:tc>
        <w:tc>
          <w:tcPr>
            <w:tcW w:w="628" w:type="pct"/>
            <w:tcBorders>
              <w:top w:val="nil"/>
              <w:left w:val="nil"/>
              <w:bottom w:val="nil"/>
              <w:right w:val="nil"/>
            </w:tcBorders>
            <w:shd w:val="clear" w:color="auto" w:fill="auto"/>
            <w:noWrap/>
            <w:vAlign w:val="bottom"/>
            <w:hideMark/>
          </w:tcPr>
          <w:p w14:paraId="2948406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33.87</w:t>
            </w:r>
          </w:p>
        </w:tc>
        <w:tc>
          <w:tcPr>
            <w:tcW w:w="629" w:type="pct"/>
            <w:tcBorders>
              <w:top w:val="nil"/>
              <w:left w:val="nil"/>
              <w:bottom w:val="nil"/>
              <w:right w:val="nil"/>
            </w:tcBorders>
            <w:shd w:val="clear" w:color="auto" w:fill="auto"/>
            <w:noWrap/>
            <w:vAlign w:val="bottom"/>
            <w:hideMark/>
          </w:tcPr>
          <w:p w14:paraId="53DB98F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10.93</w:t>
            </w:r>
          </w:p>
        </w:tc>
        <w:tc>
          <w:tcPr>
            <w:tcW w:w="629" w:type="pct"/>
            <w:tcBorders>
              <w:top w:val="nil"/>
              <w:left w:val="nil"/>
              <w:bottom w:val="nil"/>
              <w:right w:val="nil"/>
            </w:tcBorders>
            <w:shd w:val="clear" w:color="auto" w:fill="auto"/>
            <w:noWrap/>
            <w:vAlign w:val="bottom"/>
            <w:hideMark/>
          </w:tcPr>
          <w:p w14:paraId="2A891F7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102,263</w:t>
            </w:r>
          </w:p>
        </w:tc>
        <w:tc>
          <w:tcPr>
            <w:tcW w:w="817" w:type="pct"/>
            <w:tcBorders>
              <w:top w:val="nil"/>
              <w:left w:val="nil"/>
              <w:bottom w:val="nil"/>
              <w:right w:val="nil"/>
            </w:tcBorders>
            <w:shd w:val="clear" w:color="auto" w:fill="auto"/>
            <w:noWrap/>
            <w:vAlign w:val="bottom"/>
            <w:hideMark/>
          </w:tcPr>
          <w:p w14:paraId="6989E8B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(1.27-1.28)</w:t>
            </w:r>
          </w:p>
        </w:tc>
        <w:tc>
          <w:tcPr>
            <w:tcW w:w="817" w:type="pct"/>
            <w:tcBorders>
              <w:top w:val="nil"/>
              <w:left w:val="nil"/>
              <w:bottom w:val="nil"/>
              <w:right w:val="nil"/>
            </w:tcBorders>
            <w:shd w:val="clear" w:color="auto" w:fill="auto"/>
            <w:noWrap/>
            <w:vAlign w:val="bottom"/>
            <w:hideMark/>
          </w:tcPr>
          <w:p w14:paraId="6AB24478"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(1.25-1.26)</w:t>
            </w:r>
          </w:p>
        </w:tc>
        <w:tc>
          <w:tcPr>
            <w:tcW w:w="817" w:type="pct"/>
            <w:tcBorders>
              <w:top w:val="nil"/>
              <w:left w:val="nil"/>
              <w:bottom w:val="nil"/>
              <w:right w:val="nil"/>
            </w:tcBorders>
            <w:shd w:val="clear" w:color="auto" w:fill="auto"/>
            <w:noWrap/>
            <w:vAlign w:val="bottom"/>
            <w:hideMark/>
          </w:tcPr>
          <w:p w14:paraId="53F99712"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(1.19-1.20)</w:t>
            </w:r>
          </w:p>
        </w:tc>
      </w:tr>
      <w:tr w:rsidR="00C66D44" w:rsidRPr="00C66D44" w14:paraId="77220028" w14:textId="77777777" w:rsidTr="00C66D44">
        <w:trPr>
          <w:trHeight w:val="20"/>
        </w:trPr>
        <w:tc>
          <w:tcPr>
            <w:tcW w:w="662" w:type="pct"/>
            <w:tcBorders>
              <w:top w:val="nil"/>
              <w:left w:val="nil"/>
              <w:bottom w:val="nil"/>
              <w:right w:val="nil"/>
            </w:tcBorders>
            <w:shd w:val="clear" w:color="auto" w:fill="auto"/>
            <w:noWrap/>
            <w:vAlign w:val="bottom"/>
            <w:hideMark/>
          </w:tcPr>
          <w:p w14:paraId="1A18B021"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Women</w:t>
            </w:r>
          </w:p>
        </w:tc>
        <w:tc>
          <w:tcPr>
            <w:tcW w:w="628" w:type="pct"/>
            <w:tcBorders>
              <w:top w:val="nil"/>
              <w:left w:val="nil"/>
              <w:bottom w:val="nil"/>
              <w:right w:val="nil"/>
            </w:tcBorders>
            <w:shd w:val="clear" w:color="auto" w:fill="auto"/>
            <w:noWrap/>
            <w:vAlign w:val="bottom"/>
            <w:hideMark/>
          </w:tcPr>
          <w:p w14:paraId="4029A7A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8.23</w:t>
            </w:r>
          </w:p>
        </w:tc>
        <w:tc>
          <w:tcPr>
            <w:tcW w:w="629" w:type="pct"/>
            <w:tcBorders>
              <w:top w:val="nil"/>
              <w:left w:val="nil"/>
              <w:bottom w:val="nil"/>
              <w:right w:val="nil"/>
            </w:tcBorders>
            <w:shd w:val="clear" w:color="auto" w:fill="auto"/>
            <w:noWrap/>
            <w:vAlign w:val="bottom"/>
            <w:hideMark/>
          </w:tcPr>
          <w:p w14:paraId="1912487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2.36</w:t>
            </w:r>
          </w:p>
        </w:tc>
        <w:tc>
          <w:tcPr>
            <w:tcW w:w="629" w:type="pct"/>
            <w:tcBorders>
              <w:top w:val="nil"/>
              <w:left w:val="nil"/>
              <w:bottom w:val="nil"/>
              <w:right w:val="nil"/>
            </w:tcBorders>
            <w:shd w:val="clear" w:color="auto" w:fill="auto"/>
            <w:noWrap/>
            <w:vAlign w:val="bottom"/>
            <w:hideMark/>
          </w:tcPr>
          <w:p w14:paraId="6D7345B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2,248</w:t>
            </w:r>
          </w:p>
        </w:tc>
        <w:tc>
          <w:tcPr>
            <w:tcW w:w="817" w:type="pct"/>
            <w:tcBorders>
              <w:top w:val="nil"/>
              <w:left w:val="nil"/>
              <w:bottom w:val="nil"/>
              <w:right w:val="nil"/>
            </w:tcBorders>
            <w:shd w:val="clear" w:color="auto" w:fill="auto"/>
            <w:noWrap/>
            <w:vAlign w:val="bottom"/>
            <w:hideMark/>
          </w:tcPr>
          <w:p w14:paraId="7A474032"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(1.17-1.24)</w:t>
            </w:r>
          </w:p>
        </w:tc>
        <w:tc>
          <w:tcPr>
            <w:tcW w:w="817" w:type="pct"/>
            <w:tcBorders>
              <w:top w:val="nil"/>
              <w:left w:val="nil"/>
              <w:bottom w:val="nil"/>
              <w:right w:val="nil"/>
            </w:tcBorders>
            <w:shd w:val="clear" w:color="auto" w:fill="auto"/>
            <w:noWrap/>
            <w:vAlign w:val="bottom"/>
            <w:hideMark/>
          </w:tcPr>
          <w:p w14:paraId="1A76A498"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(1.17-1.24)</w:t>
            </w:r>
          </w:p>
        </w:tc>
        <w:tc>
          <w:tcPr>
            <w:tcW w:w="817" w:type="pct"/>
            <w:tcBorders>
              <w:top w:val="nil"/>
              <w:left w:val="nil"/>
              <w:bottom w:val="nil"/>
              <w:right w:val="nil"/>
            </w:tcBorders>
            <w:shd w:val="clear" w:color="auto" w:fill="auto"/>
            <w:noWrap/>
            <w:vAlign w:val="bottom"/>
            <w:hideMark/>
          </w:tcPr>
          <w:p w14:paraId="54951A62"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(1.12-1.18)</w:t>
            </w:r>
          </w:p>
        </w:tc>
      </w:tr>
      <w:tr w:rsidR="00C66D44" w:rsidRPr="00C66D44" w14:paraId="62378EA1" w14:textId="77777777" w:rsidTr="00C66D44">
        <w:trPr>
          <w:trHeight w:val="20"/>
        </w:trPr>
        <w:tc>
          <w:tcPr>
            <w:tcW w:w="662" w:type="pct"/>
            <w:tcBorders>
              <w:top w:val="nil"/>
              <w:left w:val="nil"/>
              <w:bottom w:val="nil"/>
              <w:right w:val="nil"/>
            </w:tcBorders>
            <w:shd w:val="clear" w:color="auto" w:fill="auto"/>
            <w:noWrap/>
            <w:vAlign w:val="bottom"/>
            <w:hideMark/>
          </w:tcPr>
          <w:p w14:paraId="6E6D0793"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Race/ethnicity</w:t>
            </w:r>
          </w:p>
        </w:tc>
        <w:tc>
          <w:tcPr>
            <w:tcW w:w="628" w:type="pct"/>
            <w:tcBorders>
              <w:top w:val="nil"/>
              <w:left w:val="nil"/>
              <w:bottom w:val="nil"/>
              <w:right w:val="nil"/>
            </w:tcBorders>
            <w:shd w:val="clear" w:color="auto" w:fill="auto"/>
            <w:noWrap/>
            <w:vAlign w:val="bottom"/>
            <w:hideMark/>
          </w:tcPr>
          <w:p w14:paraId="67C874C8"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10350988"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629" w:type="pct"/>
            <w:tcBorders>
              <w:top w:val="nil"/>
              <w:left w:val="nil"/>
              <w:bottom w:val="nil"/>
              <w:right w:val="nil"/>
            </w:tcBorders>
            <w:shd w:val="clear" w:color="auto" w:fill="auto"/>
            <w:noWrap/>
            <w:vAlign w:val="bottom"/>
            <w:hideMark/>
          </w:tcPr>
          <w:p w14:paraId="5DBB56F5"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7703E9D0"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6C2DD795"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35B45542"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74D9ED50" w14:textId="77777777" w:rsidTr="00C66D44">
        <w:trPr>
          <w:trHeight w:val="20"/>
        </w:trPr>
        <w:tc>
          <w:tcPr>
            <w:tcW w:w="662" w:type="pct"/>
            <w:tcBorders>
              <w:top w:val="nil"/>
              <w:left w:val="nil"/>
              <w:bottom w:val="nil"/>
              <w:right w:val="nil"/>
            </w:tcBorders>
            <w:shd w:val="clear" w:color="auto" w:fill="auto"/>
            <w:noWrap/>
            <w:vAlign w:val="bottom"/>
            <w:hideMark/>
          </w:tcPr>
          <w:p w14:paraId="0867A589"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White</w:t>
            </w:r>
          </w:p>
        </w:tc>
        <w:tc>
          <w:tcPr>
            <w:tcW w:w="628" w:type="pct"/>
            <w:tcBorders>
              <w:top w:val="nil"/>
              <w:left w:val="nil"/>
              <w:bottom w:val="nil"/>
              <w:right w:val="nil"/>
            </w:tcBorders>
            <w:shd w:val="clear" w:color="auto" w:fill="auto"/>
            <w:noWrap/>
            <w:vAlign w:val="bottom"/>
            <w:hideMark/>
          </w:tcPr>
          <w:p w14:paraId="0B46339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35.40</w:t>
            </w:r>
          </w:p>
        </w:tc>
        <w:tc>
          <w:tcPr>
            <w:tcW w:w="629" w:type="pct"/>
            <w:tcBorders>
              <w:top w:val="nil"/>
              <w:left w:val="nil"/>
              <w:bottom w:val="nil"/>
              <w:right w:val="nil"/>
            </w:tcBorders>
            <w:shd w:val="clear" w:color="auto" w:fill="auto"/>
            <w:noWrap/>
            <w:vAlign w:val="bottom"/>
            <w:hideMark/>
          </w:tcPr>
          <w:p w14:paraId="1F35F1E3"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11.21</w:t>
            </w:r>
          </w:p>
        </w:tc>
        <w:tc>
          <w:tcPr>
            <w:tcW w:w="629" w:type="pct"/>
            <w:tcBorders>
              <w:top w:val="nil"/>
              <w:left w:val="nil"/>
              <w:bottom w:val="nil"/>
              <w:right w:val="nil"/>
            </w:tcBorders>
            <w:shd w:val="clear" w:color="auto" w:fill="auto"/>
            <w:noWrap/>
            <w:vAlign w:val="bottom"/>
            <w:hideMark/>
          </w:tcPr>
          <w:p w14:paraId="738D569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77,777</w:t>
            </w:r>
          </w:p>
        </w:tc>
        <w:tc>
          <w:tcPr>
            <w:tcW w:w="817" w:type="pct"/>
            <w:tcBorders>
              <w:top w:val="nil"/>
              <w:left w:val="nil"/>
              <w:bottom w:val="nil"/>
              <w:right w:val="nil"/>
            </w:tcBorders>
            <w:shd w:val="clear" w:color="auto" w:fill="auto"/>
            <w:noWrap/>
            <w:vAlign w:val="bottom"/>
            <w:hideMark/>
          </w:tcPr>
          <w:p w14:paraId="104104B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(1.26-1.27)</w:t>
            </w:r>
          </w:p>
        </w:tc>
        <w:tc>
          <w:tcPr>
            <w:tcW w:w="817" w:type="pct"/>
            <w:tcBorders>
              <w:top w:val="nil"/>
              <w:left w:val="nil"/>
              <w:bottom w:val="nil"/>
              <w:right w:val="nil"/>
            </w:tcBorders>
            <w:shd w:val="clear" w:color="auto" w:fill="auto"/>
            <w:noWrap/>
            <w:vAlign w:val="bottom"/>
            <w:hideMark/>
          </w:tcPr>
          <w:p w14:paraId="295E3972"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(1.24-1.25)</w:t>
            </w:r>
          </w:p>
        </w:tc>
        <w:tc>
          <w:tcPr>
            <w:tcW w:w="817" w:type="pct"/>
            <w:tcBorders>
              <w:top w:val="nil"/>
              <w:left w:val="nil"/>
              <w:bottom w:val="nil"/>
              <w:right w:val="nil"/>
            </w:tcBorders>
            <w:shd w:val="clear" w:color="auto" w:fill="auto"/>
            <w:noWrap/>
            <w:vAlign w:val="bottom"/>
            <w:hideMark/>
          </w:tcPr>
          <w:p w14:paraId="1ECE8BE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(1.18-1.20)</w:t>
            </w:r>
          </w:p>
        </w:tc>
      </w:tr>
      <w:tr w:rsidR="00C66D44" w:rsidRPr="00C66D44" w14:paraId="1D0E69C7" w14:textId="77777777" w:rsidTr="00C66D44">
        <w:trPr>
          <w:trHeight w:val="20"/>
        </w:trPr>
        <w:tc>
          <w:tcPr>
            <w:tcW w:w="662" w:type="pct"/>
            <w:tcBorders>
              <w:top w:val="nil"/>
              <w:left w:val="nil"/>
              <w:bottom w:val="nil"/>
              <w:right w:val="nil"/>
            </w:tcBorders>
            <w:shd w:val="clear" w:color="auto" w:fill="auto"/>
            <w:noWrap/>
            <w:vAlign w:val="bottom"/>
            <w:hideMark/>
          </w:tcPr>
          <w:p w14:paraId="67721271"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Black</w:t>
            </w:r>
          </w:p>
        </w:tc>
        <w:tc>
          <w:tcPr>
            <w:tcW w:w="628" w:type="pct"/>
            <w:tcBorders>
              <w:top w:val="nil"/>
              <w:left w:val="nil"/>
              <w:bottom w:val="nil"/>
              <w:right w:val="nil"/>
            </w:tcBorders>
            <w:shd w:val="clear" w:color="auto" w:fill="auto"/>
            <w:noWrap/>
            <w:vAlign w:val="bottom"/>
            <w:hideMark/>
          </w:tcPr>
          <w:p w14:paraId="1E3A66F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21.53</w:t>
            </w:r>
          </w:p>
        </w:tc>
        <w:tc>
          <w:tcPr>
            <w:tcW w:w="629" w:type="pct"/>
            <w:tcBorders>
              <w:top w:val="nil"/>
              <w:left w:val="nil"/>
              <w:bottom w:val="nil"/>
              <w:right w:val="nil"/>
            </w:tcBorders>
            <w:shd w:val="clear" w:color="auto" w:fill="auto"/>
            <w:noWrap/>
            <w:vAlign w:val="bottom"/>
            <w:hideMark/>
          </w:tcPr>
          <w:p w14:paraId="418D23D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7.96</w:t>
            </w:r>
          </w:p>
        </w:tc>
        <w:tc>
          <w:tcPr>
            <w:tcW w:w="629" w:type="pct"/>
            <w:tcBorders>
              <w:top w:val="nil"/>
              <w:left w:val="nil"/>
              <w:bottom w:val="nil"/>
              <w:right w:val="nil"/>
            </w:tcBorders>
            <w:shd w:val="clear" w:color="auto" w:fill="auto"/>
            <w:noWrap/>
            <w:vAlign w:val="bottom"/>
            <w:hideMark/>
          </w:tcPr>
          <w:p w14:paraId="5EA4D096"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14,588</w:t>
            </w:r>
          </w:p>
        </w:tc>
        <w:tc>
          <w:tcPr>
            <w:tcW w:w="817" w:type="pct"/>
            <w:tcBorders>
              <w:top w:val="nil"/>
              <w:left w:val="nil"/>
              <w:bottom w:val="nil"/>
              <w:right w:val="nil"/>
            </w:tcBorders>
            <w:shd w:val="clear" w:color="auto" w:fill="auto"/>
            <w:noWrap/>
            <w:vAlign w:val="bottom"/>
            <w:hideMark/>
          </w:tcPr>
          <w:p w14:paraId="73E2F06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(1.26-1.30)</w:t>
            </w:r>
          </w:p>
        </w:tc>
        <w:tc>
          <w:tcPr>
            <w:tcW w:w="817" w:type="pct"/>
            <w:tcBorders>
              <w:top w:val="nil"/>
              <w:left w:val="nil"/>
              <w:bottom w:val="nil"/>
              <w:right w:val="nil"/>
            </w:tcBorders>
            <w:shd w:val="clear" w:color="auto" w:fill="auto"/>
            <w:noWrap/>
            <w:vAlign w:val="bottom"/>
            <w:hideMark/>
          </w:tcPr>
          <w:p w14:paraId="642D2DB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1.30 (1.28-1.31)</w:t>
            </w:r>
          </w:p>
        </w:tc>
        <w:tc>
          <w:tcPr>
            <w:tcW w:w="817" w:type="pct"/>
            <w:tcBorders>
              <w:top w:val="nil"/>
              <w:left w:val="nil"/>
              <w:bottom w:val="nil"/>
              <w:right w:val="nil"/>
            </w:tcBorders>
            <w:shd w:val="clear" w:color="auto" w:fill="auto"/>
            <w:noWrap/>
            <w:vAlign w:val="bottom"/>
            <w:hideMark/>
          </w:tcPr>
          <w:p w14:paraId="34402D16"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(1.19-1.22)</w:t>
            </w:r>
          </w:p>
        </w:tc>
      </w:tr>
      <w:tr w:rsidR="00C66D44" w:rsidRPr="00C66D44" w14:paraId="14410332" w14:textId="77777777" w:rsidTr="00C66D44">
        <w:trPr>
          <w:trHeight w:val="20"/>
        </w:trPr>
        <w:tc>
          <w:tcPr>
            <w:tcW w:w="662" w:type="pct"/>
            <w:tcBorders>
              <w:top w:val="nil"/>
              <w:left w:val="nil"/>
              <w:bottom w:val="nil"/>
              <w:right w:val="nil"/>
            </w:tcBorders>
            <w:shd w:val="clear" w:color="auto" w:fill="auto"/>
            <w:noWrap/>
            <w:vAlign w:val="bottom"/>
            <w:hideMark/>
          </w:tcPr>
          <w:p w14:paraId="4CFCC764"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Hispanic</w:t>
            </w:r>
          </w:p>
        </w:tc>
        <w:tc>
          <w:tcPr>
            <w:tcW w:w="628" w:type="pct"/>
            <w:tcBorders>
              <w:top w:val="nil"/>
              <w:left w:val="nil"/>
              <w:bottom w:val="nil"/>
              <w:right w:val="nil"/>
            </w:tcBorders>
            <w:shd w:val="clear" w:color="auto" w:fill="auto"/>
            <w:noWrap/>
            <w:vAlign w:val="bottom"/>
            <w:hideMark/>
          </w:tcPr>
          <w:p w14:paraId="187A27D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18.36</w:t>
            </w:r>
          </w:p>
        </w:tc>
        <w:tc>
          <w:tcPr>
            <w:tcW w:w="629" w:type="pct"/>
            <w:tcBorders>
              <w:top w:val="nil"/>
              <w:left w:val="nil"/>
              <w:bottom w:val="nil"/>
              <w:right w:val="nil"/>
            </w:tcBorders>
            <w:shd w:val="clear" w:color="auto" w:fill="auto"/>
            <w:noWrap/>
            <w:vAlign w:val="bottom"/>
            <w:hideMark/>
          </w:tcPr>
          <w:p w14:paraId="215714C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6.89</w:t>
            </w:r>
          </w:p>
        </w:tc>
        <w:tc>
          <w:tcPr>
            <w:tcW w:w="629" w:type="pct"/>
            <w:tcBorders>
              <w:top w:val="nil"/>
              <w:left w:val="nil"/>
              <w:bottom w:val="nil"/>
              <w:right w:val="nil"/>
            </w:tcBorders>
            <w:shd w:val="clear" w:color="auto" w:fill="auto"/>
            <w:noWrap/>
            <w:vAlign w:val="bottom"/>
            <w:hideMark/>
          </w:tcPr>
          <w:p w14:paraId="24C526E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4,766</w:t>
            </w:r>
          </w:p>
        </w:tc>
        <w:tc>
          <w:tcPr>
            <w:tcW w:w="817" w:type="pct"/>
            <w:tcBorders>
              <w:top w:val="nil"/>
              <w:left w:val="nil"/>
              <w:bottom w:val="nil"/>
              <w:right w:val="nil"/>
            </w:tcBorders>
            <w:shd w:val="clear" w:color="auto" w:fill="auto"/>
            <w:noWrap/>
            <w:vAlign w:val="bottom"/>
            <w:hideMark/>
          </w:tcPr>
          <w:p w14:paraId="3A725B7D"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1.31 (1.28-1.34)</w:t>
            </w:r>
          </w:p>
        </w:tc>
        <w:tc>
          <w:tcPr>
            <w:tcW w:w="817" w:type="pct"/>
            <w:tcBorders>
              <w:top w:val="nil"/>
              <w:left w:val="nil"/>
              <w:bottom w:val="nil"/>
              <w:right w:val="nil"/>
            </w:tcBorders>
            <w:shd w:val="clear" w:color="auto" w:fill="auto"/>
            <w:noWrap/>
            <w:vAlign w:val="bottom"/>
            <w:hideMark/>
          </w:tcPr>
          <w:p w14:paraId="502C8FA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1.30 (1.27-1.33)</w:t>
            </w:r>
          </w:p>
        </w:tc>
        <w:tc>
          <w:tcPr>
            <w:tcW w:w="817" w:type="pct"/>
            <w:tcBorders>
              <w:top w:val="nil"/>
              <w:left w:val="nil"/>
              <w:bottom w:val="nil"/>
              <w:right w:val="nil"/>
            </w:tcBorders>
            <w:shd w:val="clear" w:color="auto" w:fill="auto"/>
            <w:noWrap/>
            <w:vAlign w:val="bottom"/>
            <w:hideMark/>
          </w:tcPr>
          <w:p w14:paraId="588F807C"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(1.17-1.22)</w:t>
            </w:r>
          </w:p>
        </w:tc>
      </w:tr>
      <w:tr w:rsidR="00C66D44" w:rsidRPr="00C66D44" w14:paraId="4F512C8B" w14:textId="77777777" w:rsidTr="00C66D44">
        <w:trPr>
          <w:trHeight w:val="20"/>
        </w:trPr>
        <w:tc>
          <w:tcPr>
            <w:tcW w:w="662" w:type="pct"/>
            <w:tcBorders>
              <w:top w:val="nil"/>
              <w:left w:val="nil"/>
              <w:bottom w:val="nil"/>
              <w:right w:val="nil"/>
            </w:tcBorders>
            <w:shd w:val="clear" w:color="auto" w:fill="auto"/>
            <w:noWrap/>
            <w:vAlign w:val="bottom"/>
            <w:hideMark/>
          </w:tcPr>
          <w:p w14:paraId="1D244918"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Asian</w:t>
            </w:r>
          </w:p>
        </w:tc>
        <w:tc>
          <w:tcPr>
            <w:tcW w:w="628" w:type="pct"/>
            <w:tcBorders>
              <w:top w:val="nil"/>
              <w:left w:val="nil"/>
              <w:bottom w:val="nil"/>
              <w:right w:val="nil"/>
            </w:tcBorders>
            <w:shd w:val="clear" w:color="auto" w:fill="auto"/>
            <w:noWrap/>
            <w:vAlign w:val="bottom"/>
            <w:hideMark/>
          </w:tcPr>
          <w:p w14:paraId="1414CC7A"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13.74</w:t>
            </w:r>
          </w:p>
        </w:tc>
        <w:tc>
          <w:tcPr>
            <w:tcW w:w="629" w:type="pct"/>
            <w:tcBorders>
              <w:top w:val="nil"/>
              <w:left w:val="nil"/>
              <w:bottom w:val="nil"/>
              <w:right w:val="nil"/>
            </w:tcBorders>
            <w:shd w:val="clear" w:color="auto" w:fill="auto"/>
            <w:noWrap/>
            <w:vAlign w:val="bottom"/>
            <w:hideMark/>
          </w:tcPr>
          <w:p w14:paraId="7CF524F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5.05</w:t>
            </w:r>
          </w:p>
        </w:tc>
        <w:tc>
          <w:tcPr>
            <w:tcW w:w="629" w:type="pct"/>
            <w:tcBorders>
              <w:top w:val="nil"/>
              <w:left w:val="nil"/>
              <w:bottom w:val="nil"/>
              <w:right w:val="nil"/>
            </w:tcBorders>
            <w:shd w:val="clear" w:color="auto" w:fill="auto"/>
            <w:noWrap/>
            <w:vAlign w:val="bottom"/>
            <w:hideMark/>
          </w:tcPr>
          <w:p w14:paraId="6398A80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573</w:t>
            </w:r>
          </w:p>
        </w:tc>
        <w:tc>
          <w:tcPr>
            <w:tcW w:w="817" w:type="pct"/>
            <w:tcBorders>
              <w:top w:val="nil"/>
              <w:left w:val="nil"/>
              <w:bottom w:val="nil"/>
              <w:right w:val="nil"/>
            </w:tcBorders>
            <w:shd w:val="clear" w:color="auto" w:fill="auto"/>
            <w:noWrap/>
            <w:vAlign w:val="bottom"/>
            <w:hideMark/>
          </w:tcPr>
          <w:p w14:paraId="7272A4F3"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1.31 (1.23-1.40)</w:t>
            </w:r>
          </w:p>
        </w:tc>
        <w:tc>
          <w:tcPr>
            <w:tcW w:w="817" w:type="pct"/>
            <w:tcBorders>
              <w:top w:val="nil"/>
              <w:left w:val="nil"/>
              <w:bottom w:val="nil"/>
              <w:right w:val="nil"/>
            </w:tcBorders>
            <w:shd w:val="clear" w:color="auto" w:fill="auto"/>
            <w:noWrap/>
            <w:vAlign w:val="bottom"/>
            <w:hideMark/>
          </w:tcPr>
          <w:p w14:paraId="332EF60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1.29 (1.21-1.38)</w:t>
            </w:r>
          </w:p>
        </w:tc>
        <w:tc>
          <w:tcPr>
            <w:tcW w:w="817" w:type="pct"/>
            <w:tcBorders>
              <w:top w:val="nil"/>
              <w:left w:val="nil"/>
              <w:bottom w:val="nil"/>
              <w:right w:val="nil"/>
            </w:tcBorders>
            <w:shd w:val="clear" w:color="auto" w:fill="auto"/>
            <w:noWrap/>
            <w:vAlign w:val="bottom"/>
            <w:hideMark/>
          </w:tcPr>
          <w:p w14:paraId="2BA0B51F"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(1.15-1.31)</w:t>
            </w:r>
          </w:p>
        </w:tc>
      </w:tr>
      <w:tr w:rsidR="00C66D44" w:rsidRPr="00C66D44" w14:paraId="67F307AF" w14:textId="77777777" w:rsidTr="00C66D44">
        <w:trPr>
          <w:trHeight w:val="20"/>
        </w:trPr>
        <w:tc>
          <w:tcPr>
            <w:tcW w:w="662" w:type="pct"/>
            <w:tcBorders>
              <w:top w:val="nil"/>
              <w:left w:val="nil"/>
              <w:bottom w:val="nil"/>
              <w:right w:val="nil"/>
            </w:tcBorders>
            <w:shd w:val="clear" w:color="auto" w:fill="auto"/>
            <w:noWrap/>
            <w:vAlign w:val="bottom"/>
            <w:hideMark/>
          </w:tcPr>
          <w:p w14:paraId="7826B8DE"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AI/AN</w:t>
            </w:r>
          </w:p>
        </w:tc>
        <w:tc>
          <w:tcPr>
            <w:tcW w:w="628" w:type="pct"/>
            <w:tcBorders>
              <w:top w:val="nil"/>
              <w:left w:val="nil"/>
              <w:bottom w:val="nil"/>
              <w:right w:val="nil"/>
            </w:tcBorders>
            <w:shd w:val="clear" w:color="auto" w:fill="auto"/>
            <w:noWrap/>
            <w:vAlign w:val="bottom"/>
            <w:hideMark/>
          </w:tcPr>
          <w:p w14:paraId="008F1DD4"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26.21</w:t>
            </w:r>
          </w:p>
        </w:tc>
        <w:tc>
          <w:tcPr>
            <w:tcW w:w="629" w:type="pct"/>
            <w:tcBorders>
              <w:top w:val="nil"/>
              <w:left w:val="nil"/>
              <w:bottom w:val="nil"/>
              <w:right w:val="nil"/>
            </w:tcBorders>
            <w:shd w:val="clear" w:color="auto" w:fill="auto"/>
            <w:noWrap/>
            <w:vAlign w:val="bottom"/>
            <w:hideMark/>
          </w:tcPr>
          <w:p w14:paraId="0D780730"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14.15</w:t>
            </w:r>
          </w:p>
        </w:tc>
        <w:tc>
          <w:tcPr>
            <w:tcW w:w="629" w:type="pct"/>
            <w:tcBorders>
              <w:top w:val="nil"/>
              <w:left w:val="nil"/>
              <w:bottom w:val="nil"/>
              <w:right w:val="nil"/>
            </w:tcBorders>
            <w:shd w:val="clear" w:color="auto" w:fill="auto"/>
            <w:noWrap/>
            <w:vAlign w:val="bottom"/>
            <w:hideMark/>
          </w:tcPr>
          <w:p w14:paraId="50B8869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999</w:t>
            </w:r>
          </w:p>
        </w:tc>
        <w:tc>
          <w:tcPr>
            <w:tcW w:w="817" w:type="pct"/>
            <w:tcBorders>
              <w:top w:val="nil"/>
              <w:left w:val="nil"/>
              <w:bottom w:val="nil"/>
              <w:right w:val="nil"/>
            </w:tcBorders>
            <w:shd w:val="clear" w:color="auto" w:fill="auto"/>
            <w:noWrap/>
            <w:vAlign w:val="bottom"/>
            <w:hideMark/>
          </w:tcPr>
          <w:p w14:paraId="521139FF"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1.45 (1.37-1.54)</w:t>
            </w:r>
          </w:p>
        </w:tc>
        <w:tc>
          <w:tcPr>
            <w:tcW w:w="817" w:type="pct"/>
            <w:tcBorders>
              <w:top w:val="nil"/>
              <w:left w:val="nil"/>
              <w:bottom w:val="nil"/>
              <w:right w:val="nil"/>
            </w:tcBorders>
            <w:shd w:val="clear" w:color="auto" w:fill="auto"/>
            <w:noWrap/>
            <w:vAlign w:val="bottom"/>
            <w:hideMark/>
          </w:tcPr>
          <w:p w14:paraId="79EABEA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1.43 (1.35-1.52)</w:t>
            </w:r>
          </w:p>
        </w:tc>
        <w:tc>
          <w:tcPr>
            <w:tcW w:w="817" w:type="pct"/>
            <w:tcBorders>
              <w:top w:val="nil"/>
              <w:left w:val="nil"/>
              <w:bottom w:val="nil"/>
              <w:right w:val="nil"/>
            </w:tcBorders>
            <w:shd w:val="clear" w:color="auto" w:fill="auto"/>
            <w:noWrap/>
            <w:vAlign w:val="bottom"/>
            <w:hideMark/>
          </w:tcPr>
          <w:p w14:paraId="3DA116C3"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1.34 (1.26-1.42)</w:t>
            </w:r>
          </w:p>
        </w:tc>
      </w:tr>
      <w:tr w:rsidR="00C66D44" w:rsidRPr="00C66D44" w14:paraId="0D9A0711" w14:textId="77777777" w:rsidTr="00C66D44">
        <w:trPr>
          <w:trHeight w:val="20"/>
        </w:trPr>
        <w:tc>
          <w:tcPr>
            <w:tcW w:w="662" w:type="pct"/>
            <w:tcBorders>
              <w:top w:val="nil"/>
              <w:left w:val="nil"/>
              <w:bottom w:val="nil"/>
              <w:right w:val="nil"/>
            </w:tcBorders>
            <w:shd w:val="clear" w:color="auto" w:fill="auto"/>
            <w:noWrap/>
            <w:vAlign w:val="bottom"/>
            <w:hideMark/>
          </w:tcPr>
          <w:p w14:paraId="717AC46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PI/NH</w:t>
            </w:r>
          </w:p>
        </w:tc>
        <w:tc>
          <w:tcPr>
            <w:tcW w:w="628" w:type="pct"/>
            <w:tcBorders>
              <w:top w:val="nil"/>
              <w:left w:val="nil"/>
              <w:bottom w:val="nil"/>
              <w:right w:val="nil"/>
            </w:tcBorders>
            <w:shd w:val="clear" w:color="auto" w:fill="auto"/>
            <w:noWrap/>
            <w:vAlign w:val="bottom"/>
            <w:hideMark/>
          </w:tcPr>
          <w:p w14:paraId="0DCD789D"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26.49</w:t>
            </w:r>
          </w:p>
        </w:tc>
        <w:tc>
          <w:tcPr>
            <w:tcW w:w="629" w:type="pct"/>
            <w:tcBorders>
              <w:top w:val="nil"/>
              <w:left w:val="nil"/>
              <w:bottom w:val="nil"/>
              <w:right w:val="nil"/>
            </w:tcBorders>
            <w:shd w:val="clear" w:color="auto" w:fill="auto"/>
            <w:noWrap/>
            <w:vAlign w:val="bottom"/>
            <w:hideMark/>
          </w:tcPr>
          <w:p w14:paraId="1E98E6B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9.70</w:t>
            </w:r>
          </w:p>
        </w:tc>
        <w:tc>
          <w:tcPr>
            <w:tcW w:w="629" w:type="pct"/>
            <w:tcBorders>
              <w:top w:val="nil"/>
              <w:left w:val="nil"/>
              <w:bottom w:val="nil"/>
              <w:right w:val="nil"/>
            </w:tcBorders>
            <w:shd w:val="clear" w:color="auto" w:fill="auto"/>
            <w:noWrap/>
            <w:vAlign w:val="bottom"/>
            <w:hideMark/>
          </w:tcPr>
          <w:p w14:paraId="6AD8DA5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746</w:t>
            </w:r>
          </w:p>
        </w:tc>
        <w:tc>
          <w:tcPr>
            <w:tcW w:w="817" w:type="pct"/>
            <w:tcBorders>
              <w:top w:val="nil"/>
              <w:left w:val="nil"/>
              <w:bottom w:val="nil"/>
              <w:right w:val="nil"/>
            </w:tcBorders>
            <w:shd w:val="clear" w:color="auto" w:fill="auto"/>
            <w:noWrap/>
            <w:vAlign w:val="bottom"/>
            <w:hideMark/>
          </w:tcPr>
          <w:p w14:paraId="1C3D3B36"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1.31 (1.24-1.38)</w:t>
            </w:r>
          </w:p>
        </w:tc>
        <w:tc>
          <w:tcPr>
            <w:tcW w:w="817" w:type="pct"/>
            <w:tcBorders>
              <w:top w:val="nil"/>
              <w:left w:val="nil"/>
              <w:bottom w:val="nil"/>
              <w:right w:val="nil"/>
            </w:tcBorders>
            <w:shd w:val="clear" w:color="auto" w:fill="auto"/>
            <w:noWrap/>
            <w:vAlign w:val="bottom"/>
            <w:hideMark/>
          </w:tcPr>
          <w:p w14:paraId="741546F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(1.21-1.35)</w:t>
            </w:r>
          </w:p>
        </w:tc>
        <w:tc>
          <w:tcPr>
            <w:tcW w:w="817" w:type="pct"/>
            <w:tcBorders>
              <w:top w:val="nil"/>
              <w:left w:val="nil"/>
              <w:bottom w:val="nil"/>
              <w:right w:val="nil"/>
            </w:tcBorders>
            <w:shd w:val="clear" w:color="auto" w:fill="auto"/>
            <w:noWrap/>
            <w:vAlign w:val="bottom"/>
            <w:hideMark/>
          </w:tcPr>
          <w:p w14:paraId="6F50E62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(1.13-1.26)</w:t>
            </w:r>
          </w:p>
        </w:tc>
      </w:tr>
      <w:tr w:rsidR="00C66D44" w:rsidRPr="00C66D44" w14:paraId="18062C42" w14:textId="77777777" w:rsidTr="00C66D44">
        <w:trPr>
          <w:trHeight w:val="20"/>
        </w:trPr>
        <w:tc>
          <w:tcPr>
            <w:tcW w:w="662" w:type="pct"/>
            <w:tcBorders>
              <w:top w:val="nil"/>
              <w:left w:val="nil"/>
              <w:bottom w:val="nil"/>
              <w:right w:val="nil"/>
            </w:tcBorders>
            <w:shd w:val="clear" w:color="auto" w:fill="auto"/>
            <w:noWrap/>
            <w:vAlign w:val="bottom"/>
            <w:hideMark/>
          </w:tcPr>
          <w:p w14:paraId="690DC0C2"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Mixed race</w:t>
            </w:r>
          </w:p>
        </w:tc>
        <w:tc>
          <w:tcPr>
            <w:tcW w:w="628" w:type="pct"/>
            <w:tcBorders>
              <w:top w:val="nil"/>
              <w:left w:val="nil"/>
              <w:bottom w:val="nil"/>
              <w:right w:val="nil"/>
            </w:tcBorders>
            <w:shd w:val="clear" w:color="auto" w:fill="auto"/>
            <w:noWrap/>
            <w:vAlign w:val="bottom"/>
            <w:hideMark/>
          </w:tcPr>
          <w:p w14:paraId="4FA8CB6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23.56</w:t>
            </w:r>
          </w:p>
        </w:tc>
        <w:tc>
          <w:tcPr>
            <w:tcW w:w="629" w:type="pct"/>
            <w:tcBorders>
              <w:top w:val="nil"/>
              <w:left w:val="nil"/>
              <w:bottom w:val="nil"/>
              <w:right w:val="nil"/>
            </w:tcBorders>
            <w:shd w:val="clear" w:color="auto" w:fill="auto"/>
            <w:noWrap/>
            <w:vAlign w:val="bottom"/>
            <w:hideMark/>
          </w:tcPr>
          <w:p w14:paraId="19905B6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8.54</w:t>
            </w:r>
          </w:p>
        </w:tc>
        <w:tc>
          <w:tcPr>
            <w:tcW w:w="629" w:type="pct"/>
            <w:tcBorders>
              <w:top w:val="nil"/>
              <w:left w:val="nil"/>
              <w:bottom w:val="nil"/>
              <w:right w:val="nil"/>
            </w:tcBorders>
            <w:shd w:val="clear" w:color="auto" w:fill="auto"/>
            <w:noWrap/>
            <w:vAlign w:val="bottom"/>
            <w:hideMark/>
          </w:tcPr>
          <w:p w14:paraId="52104E1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700</w:t>
            </w:r>
          </w:p>
        </w:tc>
        <w:tc>
          <w:tcPr>
            <w:tcW w:w="817" w:type="pct"/>
            <w:tcBorders>
              <w:top w:val="nil"/>
              <w:left w:val="nil"/>
              <w:bottom w:val="nil"/>
              <w:right w:val="nil"/>
            </w:tcBorders>
            <w:shd w:val="clear" w:color="auto" w:fill="auto"/>
            <w:noWrap/>
            <w:vAlign w:val="bottom"/>
            <w:hideMark/>
          </w:tcPr>
          <w:p w14:paraId="5690E55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1.32 (1.24-1.40)</w:t>
            </w:r>
          </w:p>
        </w:tc>
        <w:tc>
          <w:tcPr>
            <w:tcW w:w="817" w:type="pct"/>
            <w:tcBorders>
              <w:top w:val="nil"/>
              <w:left w:val="nil"/>
              <w:bottom w:val="nil"/>
              <w:right w:val="nil"/>
            </w:tcBorders>
            <w:shd w:val="clear" w:color="auto" w:fill="auto"/>
            <w:noWrap/>
            <w:vAlign w:val="bottom"/>
            <w:hideMark/>
          </w:tcPr>
          <w:p w14:paraId="0FBAB5F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1.30 (1.23-1.38)</w:t>
            </w:r>
          </w:p>
        </w:tc>
        <w:tc>
          <w:tcPr>
            <w:tcW w:w="817" w:type="pct"/>
            <w:tcBorders>
              <w:top w:val="nil"/>
              <w:left w:val="nil"/>
              <w:bottom w:val="nil"/>
              <w:right w:val="nil"/>
            </w:tcBorders>
            <w:shd w:val="clear" w:color="auto" w:fill="auto"/>
            <w:noWrap/>
            <w:vAlign w:val="bottom"/>
            <w:hideMark/>
          </w:tcPr>
          <w:p w14:paraId="08E36E2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 (1.16-1.31)</w:t>
            </w:r>
          </w:p>
        </w:tc>
      </w:tr>
      <w:tr w:rsidR="00C66D44" w:rsidRPr="00C66D44" w14:paraId="6E8976D9" w14:textId="77777777" w:rsidTr="00C66D44">
        <w:trPr>
          <w:trHeight w:val="20"/>
        </w:trPr>
        <w:tc>
          <w:tcPr>
            <w:tcW w:w="662" w:type="pct"/>
            <w:tcBorders>
              <w:top w:val="nil"/>
              <w:left w:val="nil"/>
              <w:bottom w:val="nil"/>
              <w:right w:val="nil"/>
            </w:tcBorders>
            <w:shd w:val="clear" w:color="auto" w:fill="auto"/>
            <w:noWrap/>
            <w:vAlign w:val="bottom"/>
            <w:hideMark/>
          </w:tcPr>
          <w:p w14:paraId="3FDCA223"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Missing</w:t>
            </w:r>
          </w:p>
        </w:tc>
        <w:tc>
          <w:tcPr>
            <w:tcW w:w="628" w:type="pct"/>
            <w:tcBorders>
              <w:top w:val="nil"/>
              <w:left w:val="nil"/>
              <w:bottom w:val="nil"/>
              <w:right w:val="nil"/>
            </w:tcBorders>
            <w:shd w:val="clear" w:color="auto" w:fill="auto"/>
            <w:noWrap/>
            <w:vAlign w:val="bottom"/>
            <w:hideMark/>
          </w:tcPr>
          <w:p w14:paraId="0E45017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39.20</w:t>
            </w:r>
          </w:p>
        </w:tc>
        <w:tc>
          <w:tcPr>
            <w:tcW w:w="629" w:type="pct"/>
            <w:tcBorders>
              <w:top w:val="nil"/>
              <w:left w:val="nil"/>
              <w:bottom w:val="nil"/>
              <w:right w:val="nil"/>
            </w:tcBorders>
            <w:shd w:val="clear" w:color="auto" w:fill="auto"/>
            <w:noWrap/>
            <w:vAlign w:val="bottom"/>
            <w:hideMark/>
          </w:tcPr>
          <w:p w14:paraId="0856098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8.44</w:t>
            </w:r>
          </w:p>
        </w:tc>
        <w:tc>
          <w:tcPr>
            <w:tcW w:w="629" w:type="pct"/>
            <w:tcBorders>
              <w:top w:val="nil"/>
              <w:left w:val="nil"/>
              <w:bottom w:val="nil"/>
              <w:right w:val="nil"/>
            </w:tcBorders>
            <w:shd w:val="clear" w:color="auto" w:fill="auto"/>
            <w:noWrap/>
            <w:vAlign w:val="bottom"/>
            <w:hideMark/>
          </w:tcPr>
          <w:p w14:paraId="67B8249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4,248</w:t>
            </w:r>
          </w:p>
        </w:tc>
        <w:tc>
          <w:tcPr>
            <w:tcW w:w="817" w:type="pct"/>
            <w:tcBorders>
              <w:top w:val="nil"/>
              <w:left w:val="nil"/>
              <w:bottom w:val="nil"/>
              <w:right w:val="nil"/>
            </w:tcBorders>
            <w:shd w:val="clear" w:color="auto" w:fill="auto"/>
            <w:noWrap/>
            <w:vAlign w:val="bottom"/>
            <w:hideMark/>
          </w:tcPr>
          <w:p w14:paraId="1E6140B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(1.17-1.22)</w:t>
            </w:r>
          </w:p>
        </w:tc>
        <w:tc>
          <w:tcPr>
            <w:tcW w:w="817" w:type="pct"/>
            <w:tcBorders>
              <w:top w:val="nil"/>
              <w:left w:val="nil"/>
              <w:bottom w:val="nil"/>
              <w:right w:val="nil"/>
            </w:tcBorders>
            <w:shd w:val="clear" w:color="auto" w:fill="auto"/>
            <w:noWrap/>
            <w:vAlign w:val="bottom"/>
            <w:hideMark/>
          </w:tcPr>
          <w:p w14:paraId="13FCE110"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(1.16-1.20)</w:t>
            </w:r>
          </w:p>
        </w:tc>
        <w:tc>
          <w:tcPr>
            <w:tcW w:w="817" w:type="pct"/>
            <w:tcBorders>
              <w:top w:val="nil"/>
              <w:left w:val="nil"/>
              <w:bottom w:val="nil"/>
              <w:right w:val="nil"/>
            </w:tcBorders>
            <w:shd w:val="clear" w:color="auto" w:fill="auto"/>
            <w:noWrap/>
            <w:vAlign w:val="bottom"/>
            <w:hideMark/>
          </w:tcPr>
          <w:p w14:paraId="6752CCD8"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(1.13-1.17)</w:t>
            </w:r>
          </w:p>
        </w:tc>
      </w:tr>
      <w:tr w:rsidR="00C66D44" w:rsidRPr="00C66D44" w14:paraId="0C610337" w14:textId="77777777" w:rsidTr="00C66D44">
        <w:trPr>
          <w:trHeight w:val="20"/>
        </w:trPr>
        <w:tc>
          <w:tcPr>
            <w:tcW w:w="662" w:type="pct"/>
            <w:tcBorders>
              <w:top w:val="nil"/>
              <w:left w:val="nil"/>
              <w:bottom w:val="nil"/>
              <w:right w:val="nil"/>
            </w:tcBorders>
            <w:shd w:val="clear" w:color="auto" w:fill="auto"/>
            <w:noWrap/>
            <w:vAlign w:val="bottom"/>
            <w:hideMark/>
          </w:tcPr>
          <w:p w14:paraId="2AA150C1"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Region</w:t>
            </w:r>
          </w:p>
        </w:tc>
        <w:tc>
          <w:tcPr>
            <w:tcW w:w="628" w:type="pct"/>
            <w:tcBorders>
              <w:top w:val="nil"/>
              <w:left w:val="nil"/>
              <w:bottom w:val="nil"/>
              <w:right w:val="nil"/>
            </w:tcBorders>
            <w:shd w:val="clear" w:color="auto" w:fill="auto"/>
            <w:noWrap/>
            <w:vAlign w:val="bottom"/>
            <w:hideMark/>
          </w:tcPr>
          <w:p w14:paraId="09A3C193"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6A45E67D"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629" w:type="pct"/>
            <w:tcBorders>
              <w:top w:val="nil"/>
              <w:left w:val="nil"/>
              <w:bottom w:val="nil"/>
              <w:right w:val="nil"/>
            </w:tcBorders>
            <w:shd w:val="clear" w:color="auto" w:fill="auto"/>
            <w:noWrap/>
            <w:vAlign w:val="bottom"/>
            <w:hideMark/>
          </w:tcPr>
          <w:p w14:paraId="16A82B32"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4C8DD236"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77C65288"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0E592159"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6BCBC16A" w14:textId="77777777" w:rsidTr="00C66D44">
        <w:trPr>
          <w:trHeight w:val="20"/>
        </w:trPr>
        <w:tc>
          <w:tcPr>
            <w:tcW w:w="662" w:type="pct"/>
            <w:tcBorders>
              <w:top w:val="nil"/>
              <w:left w:val="nil"/>
              <w:bottom w:val="nil"/>
              <w:right w:val="nil"/>
            </w:tcBorders>
            <w:shd w:val="clear" w:color="auto" w:fill="auto"/>
            <w:noWrap/>
            <w:vAlign w:val="bottom"/>
            <w:hideMark/>
          </w:tcPr>
          <w:p w14:paraId="00C50B15"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Midwest</w:t>
            </w:r>
          </w:p>
        </w:tc>
        <w:tc>
          <w:tcPr>
            <w:tcW w:w="628" w:type="pct"/>
            <w:tcBorders>
              <w:top w:val="nil"/>
              <w:left w:val="nil"/>
              <w:bottom w:val="nil"/>
              <w:right w:val="nil"/>
            </w:tcBorders>
            <w:shd w:val="clear" w:color="auto" w:fill="auto"/>
            <w:noWrap/>
            <w:vAlign w:val="bottom"/>
            <w:hideMark/>
          </w:tcPr>
          <w:p w14:paraId="2246DDA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35.28</w:t>
            </w:r>
          </w:p>
        </w:tc>
        <w:tc>
          <w:tcPr>
            <w:tcW w:w="629" w:type="pct"/>
            <w:tcBorders>
              <w:top w:val="nil"/>
              <w:left w:val="nil"/>
              <w:bottom w:val="nil"/>
              <w:right w:val="nil"/>
            </w:tcBorders>
            <w:shd w:val="clear" w:color="auto" w:fill="auto"/>
            <w:noWrap/>
            <w:vAlign w:val="bottom"/>
            <w:hideMark/>
          </w:tcPr>
          <w:p w14:paraId="13B20BEA"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11.27</w:t>
            </w:r>
          </w:p>
        </w:tc>
        <w:tc>
          <w:tcPr>
            <w:tcW w:w="629" w:type="pct"/>
            <w:tcBorders>
              <w:top w:val="nil"/>
              <w:left w:val="nil"/>
              <w:bottom w:val="nil"/>
              <w:right w:val="nil"/>
            </w:tcBorders>
            <w:shd w:val="clear" w:color="auto" w:fill="auto"/>
            <w:noWrap/>
            <w:vAlign w:val="bottom"/>
            <w:hideMark/>
          </w:tcPr>
          <w:p w14:paraId="307FD07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24,841</w:t>
            </w:r>
          </w:p>
        </w:tc>
        <w:tc>
          <w:tcPr>
            <w:tcW w:w="817" w:type="pct"/>
            <w:tcBorders>
              <w:top w:val="nil"/>
              <w:left w:val="nil"/>
              <w:bottom w:val="nil"/>
              <w:right w:val="nil"/>
            </w:tcBorders>
            <w:shd w:val="clear" w:color="auto" w:fill="auto"/>
            <w:noWrap/>
            <w:vAlign w:val="bottom"/>
            <w:hideMark/>
          </w:tcPr>
          <w:p w14:paraId="326DF748"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(1.26-1.28)</w:t>
            </w:r>
          </w:p>
        </w:tc>
        <w:tc>
          <w:tcPr>
            <w:tcW w:w="817" w:type="pct"/>
            <w:tcBorders>
              <w:top w:val="nil"/>
              <w:left w:val="nil"/>
              <w:bottom w:val="nil"/>
              <w:right w:val="nil"/>
            </w:tcBorders>
            <w:shd w:val="clear" w:color="auto" w:fill="auto"/>
            <w:noWrap/>
            <w:vAlign w:val="bottom"/>
            <w:hideMark/>
          </w:tcPr>
          <w:p w14:paraId="3FB45943"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(1.23-1.25)</w:t>
            </w:r>
          </w:p>
        </w:tc>
        <w:tc>
          <w:tcPr>
            <w:tcW w:w="817" w:type="pct"/>
            <w:tcBorders>
              <w:top w:val="nil"/>
              <w:left w:val="nil"/>
              <w:bottom w:val="nil"/>
              <w:right w:val="nil"/>
            </w:tcBorders>
            <w:shd w:val="clear" w:color="auto" w:fill="auto"/>
            <w:noWrap/>
            <w:vAlign w:val="bottom"/>
            <w:hideMark/>
          </w:tcPr>
          <w:p w14:paraId="04D1483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(1.17-1.19)</w:t>
            </w:r>
          </w:p>
        </w:tc>
      </w:tr>
      <w:tr w:rsidR="00C66D44" w:rsidRPr="00C66D44" w14:paraId="0F22C8FF" w14:textId="77777777" w:rsidTr="00C66D44">
        <w:trPr>
          <w:trHeight w:val="20"/>
        </w:trPr>
        <w:tc>
          <w:tcPr>
            <w:tcW w:w="662" w:type="pct"/>
            <w:tcBorders>
              <w:top w:val="nil"/>
              <w:left w:val="nil"/>
              <w:bottom w:val="nil"/>
              <w:right w:val="nil"/>
            </w:tcBorders>
            <w:shd w:val="clear" w:color="auto" w:fill="auto"/>
            <w:noWrap/>
            <w:vAlign w:val="bottom"/>
            <w:hideMark/>
          </w:tcPr>
          <w:p w14:paraId="02C7E723"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Northeast</w:t>
            </w:r>
          </w:p>
        </w:tc>
        <w:tc>
          <w:tcPr>
            <w:tcW w:w="628" w:type="pct"/>
            <w:tcBorders>
              <w:top w:val="nil"/>
              <w:left w:val="nil"/>
              <w:bottom w:val="nil"/>
              <w:right w:val="nil"/>
            </w:tcBorders>
            <w:shd w:val="clear" w:color="auto" w:fill="auto"/>
            <w:noWrap/>
            <w:vAlign w:val="bottom"/>
            <w:hideMark/>
          </w:tcPr>
          <w:p w14:paraId="49FAE54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36.90</w:t>
            </w:r>
          </w:p>
        </w:tc>
        <w:tc>
          <w:tcPr>
            <w:tcW w:w="629" w:type="pct"/>
            <w:tcBorders>
              <w:top w:val="nil"/>
              <w:left w:val="nil"/>
              <w:bottom w:val="nil"/>
              <w:right w:val="nil"/>
            </w:tcBorders>
            <w:shd w:val="clear" w:color="auto" w:fill="auto"/>
            <w:noWrap/>
            <w:vAlign w:val="bottom"/>
            <w:hideMark/>
          </w:tcPr>
          <w:p w14:paraId="393AE482"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11.02</w:t>
            </w:r>
          </w:p>
        </w:tc>
        <w:tc>
          <w:tcPr>
            <w:tcW w:w="629" w:type="pct"/>
            <w:tcBorders>
              <w:top w:val="nil"/>
              <w:left w:val="nil"/>
              <w:bottom w:val="nil"/>
              <w:right w:val="nil"/>
            </w:tcBorders>
            <w:shd w:val="clear" w:color="auto" w:fill="auto"/>
            <w:noWrap/>
            <w:vAlign w:val="bottom"/>
            <w:hideMark/>
          </w:tcPr>
          <w:p w14:paraId="235D288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14,362</w:t>
            </w:r>
          </w:p>
        </w:tc>
        <w:tc>
          <w:tcPr>
            <w:tcW w:w="817" w:type="pct"/>
            <w:tcBorders>
              <w:top w:val="nil"/>
              <w:left w:val="nil"/>
              <w:bottom w:val="nil"/>
              <w:right w:val="nil"/>
            </w:tcBorders>
            <w:shd w:val="clear" w:color="auto" w:fill="auto"/>
            <w:noWrap/>
            <w:vAlign w:val="bottom"/>
            <w:hideMark/>
          </w:tcPr>
          <w:p w14:paraId="47E923C1"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(1.25-1.28)</w:t>
            </w:r>
          </w:p>
        </w:tc>
        <w:tc>
          <w:tcPr>
            <w:tcW w:w="817" w:type="pct"/>
            <w:tcBorders>
              <w:top w:val="nil"/>
              <w:left w:val="nil"/>
              <w:bottom w:val="nil"/>
              <w:right w:val="nil"/>
            </w:tcBorders>
            <w:shd w:val="clear" w:color="auto" w:fill="auto"/>
            <w:noWrap/>
            <w:vAlign w:val="bottom"/>
            <w:hideMark/>
          </w:tcPr>
          <w:p w14:paraId="560D72FC"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(1.25-1.28)</w:t>
            </w:r>
          </w:p>
        </w:tc>
        <w:tc>
          <w:tcPr>
            <w:tcW w:w="817" w:type="pct"/>
            <w:tcBorders>
              <w:top w:val="nil"/>
              <w:left w:val="nil"/>
              <w:bottom w:val="nil"/>
              <w:right w:val="nil"/>
            </w:tcBorders>
            <w:shd w:val="clear" w:color="auto" w:fill="auto"/>
            <w:noWrap/>
            <w:vAlign w:val="bottom"/>
            <w:hideMark/>
          </w:tcPr>
          <w:p w14:paraId="5D011F83"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1.20 (1.19-1.22)</w:t>
            </w:r>
          </w:p>
        </w:tc>
      </w:tr>
      <w:tr w:rsidR="00C66D44" w:rsidRPr="00C66D44" w14:paraId="234052FE" w14:textId="77777777" w:rsidTr="00C66D44">
        <w:trPr>
          <w:trHeight w:val="20"/>
        </w:trPr>
        <w:tc>
          <w:tcPr>
            <w:tcW w:w="662" w:type="pct"/>
            <w:tcBorders>
              <w:top w:val="nil"/>
              <w:left w:val="nil"/>
              <w:bottom w:val="nil"/>
              <w:right w:val="nil"/>
            </w:tcBorders>
            <w:shd w:val="clear" w:color="auto" w:fill="auto"/>
            <w:noWrap/>
            <w:vAlign w:val="bottom"/>
            <w:hideMark/>
          </w:tcPr>
          <w:p w14:paraId="4485A16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South</w:t>
            </w:r>
          </w:p>
        </w:tc>
        <w:tc>
          <w:tcPr>
            <w:tcW w:w="628" w:type="pct"/>
            <w:tcBorders>
              <w:top w:val="nil"/>
              <w:left w:val="nil"/>
              <w:bottom w:val="nil"/>
              <w:right w:val="nil"/>
            </w:tcBorders>
            <w:shd w:val="clear" w:color="auto" w:fill="auto"/>
            <w:noWrap/>
            <w:vAlign w:val="bottom"/>
            <w:hideMark/>
          </w:tcPr>
          <w:p w14:paraId="558D99D3"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29.64</w:t>
            </w:r>
          </w:p>
        </w:tc>
        <w:tc>
          <w:tcPr>
            <w:tcW w:w="629" w:type="pct"/>
            <w:tcBorders>
              <w:top w:val="nil"/>
              <w:left w:val="nil"/>
              <w:bottom w:val="nil"/>
              <w:right w:val="nil"/>
            </w:tcBorders>
            <w:shd w:val="clear" w:color="auto" w:fill="auto"/>
            <w:noWrap/>
            <w:vAlign w:val="bottom"/>
            <w:hideMark/>
          </w:tcPr>
          <w:p w14:paraId="3453105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9.86</w:t>
            </w:r>
          </w:p>
        </w:tc>
        <w:tc>
          <w:tcPr>
            <w:tcW w:w="629" w:type="pct"/>
            <w:tcBorders>
              <w:top w:val="nil"/>
              <w:left w:val="nil"/>
              <w:bottom w:val="nil"/>
              <w:right w:val="nil"/>
            </w:tcBorders>
            <w:shd w:val="clear" w:color="auto" w:fill="auto"/>
            <w:noWrap/>
            <w:vAlign w:val="bottom"/>
            <w:hideMark/>
          </w:tcPr>
          <w:p w14:paraId="71A6A78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45,451</w:t>
            </w:r>
          </w:p>
        </w:tc>
        <w:tc>
          <w:tcPr>
            <w:tcW w:w="817" w:type="pct"/>
            <w:tcBorders>
              <w:top w:val="nil"/>
              <w:left w:val="nil"/>
              <w:bottom w:val="nil"/>
              <w:right w:val="nil"/>
            </w:tcBorders>
            <w:shd w:val="clear" w:color="auto" w:fill="auto"/>
            <w:noWrap/>
            <w:vAlign w:val="bottom"/>
            <w:hideMark/>
          </w:tcPr>
          <w:p w14:paraId="2175E2A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(1.27-1.29)</w:t>
            </w:r>
          </w:p>
        </w:tc>
        <w:tc>
          <w:tcPr>
            <w:tcW w:w="817" w:type="pct"/>
            <w:tcBorders>
              <w:top w:val="nil"/>
              <w:left w:val="nil"/>
              <w:bottom w:val="nil"/>
              <w:right w:val="nil"/>
            </w:tcBorders>
            <w:shd w:val="clear" w:color="auto" w:fill="auto"/>
            <w:noWrap/>
            <w:vAlign w:val="bottom"/>
            <w:hideMark/>
          </w:tcPr>
          <w:p w14:paraId="4284D6D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(1.26-1.28)</w:t>
            </w:r>
          </w:p>
        </w:tc>
        <w:tc>
          <w:tcPr>
            <w:tcW w:w="817" w:type="pct"/>
            <w:tcBorders>
              <w:top w:val="nil"/>
              <w:left w:val="nil"/>
              <w:bottom w:val="nil"/>
              <w:right w:val="nil"/>
            </w:tcBorders>
            <w:shd w:val="clear" w:color="auto" w:fill="auto"/>
            <w:noWrap/>
            <w:vAlign w:val="bottom"/>
            <w:hideMark/>
          </w:tcPr>
          <w:p w14:paraId="7D32DC7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(1.20-1.21)</w:t>
            </w:r>
          </w:p>
        </w:tc>
      </w:tr>
      <w:tr w:rsidR="00C66D44" w:rsidRPr="00C66D44" w14:paraId="71BD9E27" w14:textId="77777777" w:rsidTr="00C66D44">
        <w:trPr>
          <w:trHeight w:val="20"/>
        </w:trPr>
        <w:tc>
          <w:tcPr>
            <w:tcW w:w="662" w:type="pct"/>
            <w:tcBorders>
              <w:top w:val="nil"/>
              <w:left w:val="nil"/>
              <w:bottom w:val="nil"/>
              <w:right w:val="nil"/>
            </w:tcBorders>
            <w:shd w:val="clear" w:color="auto" w:fill="auto"/>
            <w:noWrap/>
            <w:vAlign w:val="bottom"/>
            <w:hideMark/>
          </w:tcPr>
          <w:p w14:paraId="75BC8FB2"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West</w:t>
            </w:r>
          </w:p>
        </w:tc>
        <w:tc>
          <w:tcPr>
            <w:tcW w:w="628" w:type="pct"/>
            <w:tcBorders>
              <w:top w:val="nil"/>
              <w:left w:val="nil"/>
              <w:bottom w:val="nil"/>
              <w:right w:val="nil"/>
            </w:tcBorders>
            <w:shd w:val="clear" w:color="auto" w:fill="auto"/>
            <w:noWrap/>
            <w:vAlign w:val="bottom"/>
            <w:hideMark/>
          </w:tcPr>
          <w:p w14:paraId="5DE18D0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28.91</w:t>
            </w:r>
          </w:p>
        </w:tc>
        <w:tc>
          <w:tcPr>
            <w:tcW w:w="629" w:type="pct"/>
            <w:tcBorders>
              <w:top w:val="nil"/>
              <w:left w:val="nil"/>
              <w:bottom w:val="nil"/>
              <w:right w:val="nil"/>
            </w:tcBorders>
            <w:shd w:val="clear" w:color="auto" w:fill="auto"/>
            <w:noWrap/>
            <w:vAlign w:val="bottom"/>
            <w:hideMark/>
          </w:tcPr>
          <w:p w14:paraId="30ED59C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8.59</w:t>
            </w:r>
          </w:p>
        </w:tc>
        <w:tc>
          <w:tcPr>
            <w:tcW w:w="629" w:type="pct"/>
            <w:tcBorders>
              <w:top w:val="nil"/>
              <w:left w:val="nil"/>
              <w:bottom w:val="nil"/>
              <w:right w:val="nil"/>
            </w:tcBorders>
            <w:shd w:val="clear" w:color="auto" w:fill="auto"/>
            <w:noWrap/>
            <w:vAlign w:val="bottom"/>
            <w:hideMark/>
          </w:tcPr>
          <w:p w14:paraId="1C9A25A0"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18,795</w:t>
            </w:r>
          </w:p>
        </w:tc>
        <w:tc>
          <w:tcPr>
            <w:tcW w:w="817" w:type="pct"/>
            <w:tcBorders>
              <w:top w:val="nil"/>
              <w:left w:val="nil"/>
              <w:bottom w:val="nil"/>
              <w:right w:val="nil"/>
            </w:tcBorders>
            <w:shd w:val="clear" w:color="auto" w:fill="auto"/>
            <w:noWrap/>
            <w:vAlign w:val="bottom"/>
            <w:hideMark/>
          </w:tcPr>
          <w:p w14:paraId="60A2280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(1.22-1.25)</w:t>
            </w:r>
          </w:p>
        </w:tc>
        <w:tc>
          <w:tcPr>
            <w:tcW w:w="817" w:type="pct"/>
            <w:tcBorders>
              <w:top w:val="nil"/>
              <w:left w:val="nil"/>
              <w:bottom w:val="nil"/>
              <w:right w:val="nil"/>
            </w:tcBorders>
            <w:shd w:val="clear" w:color="auto" w:fill="auto"/>
            <w:noWrap/>
            <w:vAlign w:val="bottom"/>
            <w:hideMark/>
          </w:tcPr>
          <w:p w14:paraId="47E6FB52"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(1.21-1.23)</w:t>
            </w:r>
          </w:p>
        </w:tc>
        <w:tc>
          <w:tcPr>
            <w:tcW w:w="817" w:type="pct"/>
            <w:tcBorders>
              <w:top w:val="nil"/>
              <w:left w:val="nil"/>
              <w:bottom w:val="nil"/>
              <w:right w:val="nil"/>
            </w:tcBorders>
            <w:shd w:val="clear" w:color="auto" w:fill="auto"/>
            <w:noWrap/>
            <w:vAlign w:val="bottom"/>
            <w:hideMark/>
          </w:tcPr>
          <w:p w14:paraId="0344640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1.16 (1.15-1.17)</w:t>
            </w:r>
          </w:p>
        </w:tc>
      </w:tr>
      <w:tr w:rsidR="00C66D44" w:rsidRPr="00C66D44" w14:paraId="39178586" w14:textId="77777777" w:rsidTr="00C66D44">
        <w:trPr>
          <w:trHeight w:val="20"/>
        </w:trPr>
        <w:tc>
          <w:tcPr>
            <w:tcW w:w="662" w:type="pct"/>
            <w:tcBorders>
              <w:top w:val="nil"/>
              <w:left w:val="nil"/>
              <w:bottom w:val="nil"/>
              <w:right w:val="nil"/>
            </w:tcBorders>
            <w:shd w:val="clear" w:color="auto" w:fill="auto"/>
            <w:noWrap/>
            <w:vAlign w:val="bottom"/>
            <w:hideMark/>
          </w:tcPr>
          <w:p w14:paraId="126940EC"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Residence type</w:t>
            </w:r>
          </w:p>
        </w:tc>
        <w:tc>
          <w:tcPr>
            <w:tcW w:w="628" w:type="pct"/>
            <w:tcBorders>
              <w:top w:val="nil"/>
              <w:left w:val="nil"/>
              <w:bottom w:val="nil"/>
              <w:right w:val="nil"/>
            </w:tcBorders>
            <w:shd w:val="clear" w:color="auto" w:fill="auto"/>
            <w:noWrap/>
            <w:vAlign w:val="bottom"/>
            <w:hideMark/>
          </w:tcPr>
          <w:p w14:paraId="6AEC66CA"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0A30310C"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629" w:type="pct"/>
            <w:tcBorders>
              <w:top w:val="nil"/>
              <w:left w:val="nil"/>
              <w:bottom w:val="nil"/>
              <w:right w:val="nil"/>
            </w:tcBorders>
            <w:shd w:val="clear" w:color="auto" w:fill="auto"/>
            <w:noWrap/>
            <w:vAlign w:val="bottom"/>
            <w:hideMark/>
          </w:tcPr>
          <w:p w14:paraId="75D64EEE"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399EFBCB"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232E73FD"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48247133"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1CD0B650" w14:textId="77777777" w:rsidTr="00C66D44">
        <w:trPr>
          <w:trHeight w:val="20"/>
        </w:trPr>
        <w:tc>
          <w:tcPr>
            <w:tcW w:w="662" w:type="pct"/>
            <w:tcBorders>
              <w:top w:val="nil"/>
              <w:left w:val="nil"/>
              <w:bottom w:val="nil"/>
              <w:right w:val="nil"/>
            </w:tcBorders>
            <w:shd w:val="clear" w:color="auto" w:fill="auto"/>
            <w:noWrap/>
            <w:vAlign w:val="bottom"/>
            <w:hideMark/>
          </w:tcPr>
          <w:p w14:paraId="566A30E8"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Rural</w:t>
            </w:r>
          </w:p>
        </w:tc>
        <w:tc>
          <w:tcPr>
            <w:tcW w:w="628" w:type="pct"/>
            <w:tcBorders>
              <w:top w:val="nil"/>
              <w:left w:val="nil"/>
              <w:bottom w:val="nil"/>
              <w:right w:val="nil"/>
            </w:tcBorders>
            <w:shd w:val="clear" w:color="auto" w:fill="auto"/>
            <w:noWrap/>
            <w:vAlign w:val="bottom"/>
            <w:hideMark/>
          </w:tcPr>
          <w:p w14:paraId="42E31C3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32.76</w:t>
            </w:r>
          </w:p>
        </w:tc>
        <w:tc>
          <w:tcPr>
            <w:tcW w:w="629" w:type="pct"/>
            <w:tcBorders>
              <w:top w:val="nil"/>
              <w:left w:val="nil"/>
              <w:bottom w:val="nil"/>
              <w:right w:val="nil"/>
            </w:tcBorders>
            <w:shd w:val="clear" w:color="auto" w:fill="auto"/>
            <w:noWrap/>
            <w:vAlign w:val="bottom"/>
            <w:hideMark/>
          </w:tcPr>
          <w:p w14:paraId="1DBDF49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10.99</w:t>
            </w:r>
          </w:p>
        </w:tc>
        <w:tc>
          <w:tcPr>
            <w:tcW w:w="629" w:type="pct"/>
            <w:tcBorders>
              <w:top w:val="nil"/>
              <w:left w:val="nil"/>
              <w:bottom w:val="nil"/>
              <w:right w:val="nil"/>
            </w:tcBorders>
            <w:shd w:val="clear" w:color="auto" w:fill="auto"/>
            <w:noWrap/>
            <w:vAlign w:val="bottom"/>
            <w:hideMark/>
          </w:tcPr>
          <w:p w14:paraId="1B5E49A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39,629</w:t>
            </w:r>
          </w:p>
        </w:tc>
        <w:tc>
          <w:tcPr>
            <w:tcW w:w="817" w:type="pct"/>
            <w:tcBorders>
              <w:top w:val="nil"/>
              <w:left w:val="nil"/>
              <w:bottom w:val="nil"/>
              <w:right w:val="nil"/>
            </w:tcBorders>
            <w:shd w:val="clear" w:color="auto" w:fill="auto"/>
            <w:noWrap/>
            <w:vAlign w:val="bottom"/>
            <w:hideMark/>
          </w:tcPr>
          <w:p w14:paraId="0B3CA05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 (1.26-1.28)</w:t>
            </w:r>
          </w:p>
        </w:tc>
        <w:tc>
          <w:tcPr>
            <w:tcW w:w="817" w:type="pct"/>
            <w:tcBorders>
              <w:top w:val="nil"/>
              <w:left w:val="nil"/>
              <w:bottom w:val="nil"/>
              <w:right w:val="nil"/>
            </w:tcBorders>
            <w:shd w:val="clear" w:color="auto" w:fill="auto"/>
            <w:noWrap/>
            <w:vAlign w:val="bottom"/>
            <w:hideMark/>
          </w:tcPr>
          <w:p w14:paraId="2FDF7861"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(1.25-1.27)</w:t>
            </w:r>
          </w:p>
        </w:tc>
        <w:tc>
          <w:tcPr>
            <w:tcW w:w="817" w:type="pct"/>
            <w:tcBorders>
              <w:top w:val="nil"/>
              <w:left w:val="nil"/>
              <w:bottom w:val="nil"/>
              <w:right w:val="nil"/>
            </w:tcBorders>
            <w:shd w:val="clear" w:color="auto" w:fill="auto"/>
            <w:noWrap/>
            <w:vAlign w:val="bottom"/>
            <w:hideMark/>
          </w:tcPr>
          <w:p w14:paraId="2B19EE1E"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1.20 (1.19-1.21)</w:t>
            </w:r>
          </w:p>
        </w:tc>
      </w:tr>
      <w:tr w:rsidR="00C66D44" w:rsidRPr="00C66D44" w14:paraId="78349F58" w14:textId="77777777" w:rsidTr="00C66D44">
        <w:trPr>
          <w:trHeight w:val="20"/>
        </w:trPr>
        <w:tc>
          <w:tcPr>
            <w:tcW w:w="662" w:type="pct"/>
            <w:tcBorders>
              <w:top w:val="nil"/>
              <w:left w:val="nil"/>
              <w:bottom w:val="nil"/>
              <w:right w:val="nil"/>
            </w:tcBorders>
            <w:shd w:val="clear" w:color="auto" w:fill="auto"/>
            <w:noWrap/>
            <w:vAlign w:val="bottom"/>
            <w:hideMark/>
          </w:tcPr>
          <w:p w14:paraId="0DEEE47F"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Urban</w:t>
            </w:r>
          </w:p>
        </w:tc>
        <w:tc>
          <w:tcPr>
            <w:tcW w:w="628" w:type="pct"/>
            <w:tcBorders>
              <w:top w:val="nil"/>
              <w:left w:val="nil"/>
              <w:bottom w:val="nil"/>
              <w:right w:val="nil"/>
            </w:tcBorders>
            <w:shd w:val="clear" w:color="auto" w:fill="auto"/>
            <w:noWrap/>
            <w:vAlign w:val="bottom"/>
            <w:hideMark/>
          </w:tcPr>
          <w:p w14:paraId="20C08FEA"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31.03</w:t>
            </w:r>
          </w:p>
        </w:tc>
        <w:tc>
          <w:tcPr>
            <w:tcW w:w="629" w:type="pct"/>
            <w:tcBorders>
              <w:top w:val="nil"/>
              <w:left w:val="nil"/>
              <w:bottom w:val="nil"/>
              <w:right w:val="nil"/>
            </w:tcBorders>
            <w:shd w:val="clear" w:color="auto" w:fill="auto"/>
            <w:noWrap/>
            <w:vAlign w:val="bottom"/>
            <w:hideMark/>
          </w:tcPr>
          <w:p w14:paraId="165DCB31"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9.48</w:t>
            </w:r>
          </w:p>
        </w:tc>
        <w:tc>
          <w:tcPr>
            <w:tcW w:w="629" w:type="pct"/>
            <w:tcBorders>
              <w:top w:val="nil"/>
              <w:left w:val="nil"/>
              <w:bottom w:val="nil"/>
              <w:right w:val="nil"/>
            </w:tcBorders>
            <w:shd w:val="clear" w:color="auto" w:fill="auto"/>
            <w:noWrap/>
            <w:vAlign w:val="bottom"/>
            <w:hideMark/>
          </w:tcPr>
          <w:p w14:paraId="2748DFB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63,538</w:t>
            </w:r>
          </w:p>
        </w:tc>
        <w:tc>
          <w:tcPr>
            <w:tcW w:w="817" w:type="pct"/>
            <w:tcBorders>
              <w:top w:val="nil"/>
              <w:left w:val="nil"/>
              <w:bottom w:val="nil"/>
              <w:right w:val="nil"/>
            </w:tcBorders>
            <w:shd w:val="clear" w:color="auto" w:fill="auto"/>
            <w:noWrap/>
            <w:vAlign w:val="bottom"/>
            <w:hideMark/>
          </w:tcPr>
          <w:p w14:paraId="31BAF27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(1.26-1.27)</w:t>
            </w:r>
          </w:p>
        </w:tc>
        <w:tc>
          <w:tcPr>
            <w:tcW w:w="817" w:type="pct"/>
            <w:tcBorders>
              <w:top w:val="nil"/>
              <w:left w:val="nil"/>
              <w:bottom w:val="nil"/>
              <w:right w:val="nil"/>
            </w:tcBorders>
            <w:shd w:val="clear" w:color="auto" w:fill="auto"/>
            <w:noWrap/>
            <w:vAlign w:val="bottom"/>
            <w:hideMark/>
          </w:tcPr>
          <w:p w14:paraId="6BF51659"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(1.24-1.26)</w:t>
            </w:r>
          </w:p>
        </w:tc>
        <w:tc>
          <w:tcPr>
            <w:tcW w:w="817" w:type="pct"/>
            <w:tcBorders>
              <w:top w:val="nil"/>
              <w:left w:val="nil"/>
              <w:bottom w:val="nil"/>
              <w:right w:val="nil"/>
            </w:tcBorders>
            <w:shd w:val="clear" w:color="auto" w:fill="auto"/>
            <w:noWrap/>
            <w:vAlign w:val="bottom"/>
            <w:hideMark/>
          </w:tcPr>
          <w:p w14:paraId="346740F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(1.18-1.19)</w:t>
            </w:r>
          </w:p>
        </w:tc>
      </w:tr>
      <w:tr w:rsidR="00C66D44" w:rsidRPr="00C66D44" w14:paraId="437F1798" w14:textId="77777777" w:rsidTr="00C66D44">
        <w:trPr>
          <w:trHeight w:val="20"/>
        </w:trPr>
        <w:tc>
          <w:tcPr>
            <w:tcW w:w="662" w:type="pct"/>
            <w:tcBorders>
              <w:top w:val="nil"/>
              <w:left w:val="nil"/>
              <w:bottom w:val="nil"/>
              <w:right w:val="nil"/>
            </w:tcBorders>
            <w:shd w:val="clear" w:color="auto" w:fill="auto"/>
            <w:noWrap/>
            <w:vAlign w:val="bottom"/>
            <w:hideMark/>
          </w:tcPr>
          <w:p w14:paraId="15D1DBB9"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VACS Index</w:t>
            </w:r>
          </w:p>
        </w:tc>
        <w:tc>
          <w:tcPr>
            <w:tcW w:w="628" w:type="pct"/>
            <w:tcBorders>
              <w:top w:val="nil"/>
              <w:left w:val="nil"/>
              <w:bottom w:val="nil"/>
              <w:right w:val="nil"/>
            </w:tcBorders>
            <w:shd w:val="clear" w:color="auto" w:fill="auto"/>
            <w:noWrap/>
            <w:vAlign w:val="bottom"/>
            <w:hideMark/>
          </w:tcPr>
          <w:p w14:paraId="2EE6F949"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6DF63E62"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629" w:type="pct"/>
            <w:tcBorders>
              <w:top w:val="nil"/>
              <w:left w:val="nil"/>
              <w:bottom w:val="nil"/>
              <w:right w:val="nil"/>
            </w:tcBorders>
            <w:shd w:val="clear" w:color="auto" w:fill="auto"/>
            <w:noWrap/>
            <w:vAlign w:val="bottom"/>
            <w:hideMark/>
          </w:tcPr>
          <w:p w14:paraId="1AC41FC7"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7103D79A"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3B7325A2"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4B7786E7"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4AB98BA4" w14:textId="77777777" w:rsidTr="00C66D44">
        <w:trPr>
          <w:trHeight w:val="20"/>
        </w:trPr>
        <w:tc>
          <w:tcPr>
            <w:tcW w:w="662" w:type="pct"/>
            <w:tcBorders>
              <w:top w:val="nil"/>
              <w:left w:val="nil"/>
              <w:bottom w:val="nil"/>
              <w:right w:val="nil"/>
            </w:tcBorders>
            <w:shd w:val="clear" w:color="auto" w:fill="auto"/>
            <w:noWrap/>
            <w:vAlign w:val="bottom"/>
            <w:hideMark/>
          </w:tcPr>
          <w:p w14:paraId="7DB90D9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1st quartile</w:t>
            </w:r>
          </w:p>
        </w:tc>
        <w:tc>
          <w:tcPr>
            <w:tcW w:w="628" w:type="pct"/>
            <w:tcBorders>
              <w:top w:val="nil"/>
              <w:left w:val="nil"/>
              <w:bottom w:val="nil"/>
              <w:right w:val="nil"/>
            </w:tcBorders>
            <w:shd w:val="clear" w:color="auto" w:fill="auto"/>
            <w:noWrap/>
            <w:vAlign w:val="bottom"/>
            <w:hideMark/>
          </w:tcPr>
          <w:p w14:paraId="3F4B3ED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10.72</w:t>
            </w:r>
          </w:p>
        </w:tc>
        <w:tc>
          <w:tcPr>
            <w:tcW w:w="629" w:type="pct"/>
            <w:tcBorders>
              <w:top w:val="nil"/>
              <w:left w:val="nil"/>
              <w:bottom w:val="nil"/>
              <w:right w:val="nil"/>
            </w:tcBorders>
            <w:shd w:val="clear" w:color="auto" w:fill="auto"/>
            <w:noWrap/>
            <w:vAlign w:val="bottom"/>
            <w:hideMark/>
          </w:tcPr>
          <w:p w14:paraId="44B75211"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3.95</w:t>
            </w:r>
          </w:p>
        </w:tc>
        <w:tc>
          <w:tcPr>
            <w:tcW w:w="629" w:type="pct"/>
            <w:tcBorders>
              <w:top w:val="nil"/>
              <w:left w:val="nil"/>
              <w:bottom w:val="nil"/>
              <w:right w:val="nil"/>
            </w:tcBorders>
            <w:shd w:val="clear" w:color="auto" w:fill="auto"/>
            <w:noWrap/>
            <w:vAlign w:val="bottom"/>
            <w:hideMark/>
          </w:tcPr>
          <w:p w14:paraId="47D42F5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22,253</w:t>
            </w:r>
          </w:p>
        </w:tc>
        <w:tc>
          <w:tcPr>
            <w:tcW w:w="817" w:type="pct"/>
            <w:tcBorders>
              <w:top w:val="nil"/>
              <w:left w:val="nil"/>
              <w:bottom w:val="nil"/>
              <w:right w:val="nil"/>
            </w:tcBorders>
            <w:shd w:val="clear" w:color="auto" w:fill="auto"/>
            <w:noWrap/>
            <w:vAlign w:val="bottom"/>
            <w:hideMark/>
          </w:tcPr>
          <w:p w14:paraId="3228FC4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1.34 (1.32-1.35)</w:t>
            </w:r>
          </w:p>
        </w:tc>
        <w:tc>
          <w:tcPr>
            <w:tcW w:w="817" w:type="pct"/>
            <w:tcBorders>
              <w:top w:val="nil"/>
              <w:left w:val="nil"/>
              <w:bottom w:val="nil"/>
              <w:right w:val="nil"/>
            </w:tcBorders>
            <w:shd w:val="clear" w:color="auto" w:fill="auto"/>
            <w:noWrap/>
            <w:vAlign w:val="bottom"/>
            <w:hideMark/>
          </w:tcPr>
          <w:p w14:paraId="69637AFF"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1.31 (1.30-1.32)</w:t>
            </w:r>
          </w:p>
        </w:tc>
        <w:tc>
          <w:tcPr>
            <w:tcW w:w="817" w:type="pct"/>
            <w:tcBorders>
              <w:top w:val="nil"/>
              <w:left w:val="nil"/>
              <w:bottom w:val="nil"/>
              <w:right w:val="nil"/>
            </w:tcBorders>
            <w:shd w:val="clear" w:color="auto" w:fill="auto"/>
            <w:noWrap/>
            <w:vAlign w:val="bottom"/>
            <w:hideMark/>
          </w:tcPr>
          <w:p w14:paraId="287279D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(1.20-1.22)</w:t>
            </w:r>
          </w:p>
        </w:tc>
      </w:tr>
      <w:tr w:rsidR="00C66D44" w:rsidRPr="00C66D44" w14:paraId="3B595856" w14:textId="77777777" w:rsidTr="00C66D44">
        <w:trPr>
          <w:trHeight w:val="20"/>
        </w:trPr>
        <w:tc>
          <w:tcPr>
            <w:tcW w:w="662" w:type="pct"/>
            <w:tcBorders>
              <w:top w:val="nil"/>
              <w:left w:val="nil"/>
              <w:bottom w:val="nil"/>
              <w:right w:val="nil"/>
            </w:tcBorders>
            <w:shd w:val="clear" w:color="auto" w:fill="auto"/>
            <w:noWrap/>
            <w:vAlign w:val="bottom"/>
            <w:hideMark/>
          </w:tcPr>
          <w:p w14:paraId="4B2EFE8D"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2nd quartile</w:t>
            </w:r>
          </w:p>
        </w:tc>
        <w:tc>
          <w:tcPr>
            <w:tcW w:w="628" w:type="pct"/>
            <w:tcBorders>
              <w:top w:val="nil"/>
              <w:left w:val="nil"/>
              <w:bottom w:val="nil"/>
              <w:right w:val="nil"/>
            </w:tcBorders>
            <w:shd w:val="clear" w:color="auto" w:fill="auto"/>
            <w:noWrap/>
            <w:vAlign w:val="bottom"/>
            <w:hideMark/>
          </w:tcPr>
          <w:p w14:paraId="64E8373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53.03</w:t>
            </w:r>
          </w:p>
        </w:tc>
        <w:tc>
          <w:tcPr>
            <w:tcW w:w="629" w:type="pct"/>
            <w:tcBorders>
              <w:top w:val="nil"/>
              <w:left w:val="nil"/>
              <w:bottom w:val="nil"/>
              <w:right w:val="nil"/>
            </w:tcBorders>
            <w:shd w:val="clear" w:color="auto" w:fill="auto"/>
            <w:noWrap/>
            <w:vAlign w:val="bottom"/>
            <w:hideMark/>
          </w:tcPr>
          <w:p w14:paraId="3B9C456D"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13.05</w:t>
            </w:r>
          </w:p>
        </w:tc>
        <w:tc>
          <w:tcPr>
            <w:tcW w:w="629" w:type="pct"/>
            <w:tcBorders>
              <w:top w:val="nil"/>
              <w:left w:val="nil"/>
              <w:bottom w:val="nil"/>
              <w:right w:val="nil"/>
            </w:tcBorders>
            <w:shd w:val="clear" w:color="auto" w:fill="auto"/>
            <w:noWrap/>
            <w:vAlign w:val="bottom"/>
            <w:hideMark/>
          </w:tcPr>
          <w:p w14:paraId="752042C2"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16,507</w:t>
            </w:r>
          </w:p>
        </w:tc>
        <w:tc>
          <w:tcPr>
            <w:tcW w:w="817" w:type="pct"/>
            <w:tcBorders>
              <w:top w:val="nil"/>
              <w:left w:val="nil"/>
              <w:bottom w:val="nil"/>
              <w:right w:val="nil"/>
            </w:tcBorders>
            <w:shd w:val="clear" w:color="auto" w:fill="auto"/>
            <w:noWrap/>
            <w:vAlign w:val="bottom"/>
            <w:hideMark/>
          </w:tcPr>
          <w:p w14:paraId="71ADF659"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(1.23-1.26)</w:t>
            </w:r>
          </w:p>
        </w:tc>
        <w:tc>
          <w:tcPr>
            <w:tcW w:w="817" w:type="pct"/>
            <w:tcBorders>
              <w:top w:val="nil"/>
              <w:left w:val="nil"/>
              <w:bottom w:val="nil"/>
              <w:right w:val="nil"/>
            </w:tcBorders>
            <w:shd w:val="clear" w:color="auto" w:fill="auto"/>
            <w:noWrap/>
            <w:vAlign w:val="bottom"/>
            <w:hideMark/>
          </w:tcPr>
          <w:p w14:paraId="39D0A77F"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(1.20-1.22)</w:t>
            </w:r>
          </w:p>
        </w:tc>
        <w:tc>
          <w:tcPr>
            <w:tcW w:w="817" w:type="pct"/>
            <w:tcBorders>
              <w:top w:val="nil"/>
              <w:left w:val="nil"/>
              <w:bottom w:val="nil"/>
              <w:right w:val="nil"/>
            </w:tcBorders>
            <w:shd w:val="clear" w:color="auto" w:fill="auto"/>
            <w:noWrap/>
            <w:vAlign w:val="bottom"/>
            <w:hideMark/>
          </w:tcPr>
          <w:p w14:paraId="14B69406"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 (1.12-1.15)</w:t>
            </w:r>
          </w:p>
        </w:tc>
      </w:tr>
      <w:tr w:rsidR="00C66D44" w:rsidRPr="00C66D44" w14:paraId="56E8C6DC" w14:textId="77777777" w:rsidTr="00C66D44">
        <w:trPr>
          <w:trHeight w:val="20"/>
        </w:trPr>
        <w:tc>
          <w:tcPr>
            <w:tcW w:w="662" w:type="pct"/>
            <w:tcBorders>
              <w:top w:val="nil"/>
              <w:left w:val="nil"/>
              <w:bottom w:val="nil"/>
              <w:right w:val="nil"/>
            </w:tcBorders>
            <w:shd w:val="clear" w:color="auto" w:fill="auto"/>
            <w:noWrap/>
            <w:vAlign w:val="bottom"/>
            <w:hideMark/>
          </w:tcPr>
          <w:p w14:paraId="6D9EB0E2"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3rd quartile</w:t>
            </w:r>
          </w:p>
        </w:tc>
        <w:tc>
          <w:tcPr>
            <w:tcW w:w="628" w:type="pct"/>
            <w:tcBorders>
              <w:top w:val="nil"/>
              <w:left w:val="nil"/>
              <w:bottom w:val="nil"/>
              <w:right w:val="nil"/>
            </w:tcBorders>
            <w:shd w:val="clear" w:color="auto" w:fill="auto"/>
            <w:noWrap/>
            <w:vAlign w:val="bottom"/>
            <w:hideMark/>
          </w:tcPr>
          <w:p w14:paraId="7BF4BF8A"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115.83</w:t>
            </w:r>
          </w:p>
        </w:tc>
        <w:tc>
          <w:tcPr>
            <w:tcW w:w="629" w:type="pct"/>
            <w:tcBorders>
              <w:top w:val="nil"/>
              <w:left w:val="nil"/>
              <w:bottom w:val="nil"/>
              <w:right w:val="nil"/>
            </w:tcBorders>
            <w:shd w:val="clear" w:color="auto" w:fill="auto"/>
            <w:noWrap/>
            <w:vAlign w:val="bottom"/>
            <w:hideMark/>
          </w:tcPr>
          <w:p w14:paraId="776511A2"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26.03</w:t>
            </w:r>
          </w:p>
        </w:tc>
        <w:tc>
          <w:tcPr>
            <w:tcW w:w="629" w:type="pct"/>
            <w:tcBorders>
              <w:top w:val="nil"/>
              <w:left w:val="nil"/>
              <w:bottom w:val="nil"/>
              <w:right w:val="nil"/>
            </w:tcBorders>
            <w:shd w:val="clear" w:color="auto" w:fill="auto"/>
            <w:noWrap/>
            <w:vAlign w:val="bottom"/>
            <w:hideMark/>
          </w:tcPr>
          <w:p w14:paraId="7B62617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14,900</w:t>
            </w:r>
          </w:p>
        </w:tc>
        <w:tc>
          <w:tcPr>
            <w:tcW w:w="817" w:type="pct"/>
            <w:tcBorders>
              <w:top w:val="nil"/>
              <w:left w:val="nil"/>
              <w:bottom w:val="nil"/>
              <w:right w:val="nil"/>
            </w:tcBorders>
            <w:shd w:val="clear" w:color="auto" w:fill="auto"/>
            <w:noWrap/>
            <w:vAlign w:val="bottom"/>
            <w:hideMark/>
          </w:tcPr>
          <w:p w14:paraId="08422EE9"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 (1.22-1.25)</w:t>
            </w:r>
          </w:p>
        </w:tc>
        <w:tc>
          <w:tcPr>
            <w:tcW w:w="817" w:type="pct"/>
            <w:tcBorders>
              <w:top w:val="nil"/>
              <w:left w:val="nil"/>
              <w:bottom w:val="nil"/>
              <w:right w:val="nil"/>
            </w:tcBorders>
            <w:shd w:val="clear" w:color="auto" w:fill="auto"/>
            <w:noWrap/>
            <w:vAlign w:val="bottom"/>
            <w:hideMark/>
          </w:tcPr>
          <w:p w14:paraId="6E0E4CED"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(1.18-1.20)</w:t>
            </w:r>
          </w:p>
        </w:tc>
        <w:tc>
          <w:tcPr>
            <w:tcW w:w="817" w:type="pct"/>
            <w:tcBorders>
              <w:top w:val="nil"/>
              <w:left w:val="nil"/>
              <w:bottom w:val="nil"/>
              <w:right w:val="nil"/>
            </w:tcBorders>
            <w:shd w:val="clear" w:color="auto" w:fill="auto"/>
            <w:noWrap/>
            <w:vAlign w:val="bottom"/>
            <w:hideMark/>
          </w:tcPr>
          <w:p w14:paraId="35AA075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1.13 (1.12-1.14)</w:t>
            </w:r>
          </w:p>
        </w:tc>
      </w:tr>
      <w:tr w:rsidR="00C66D44" w:rsidRPr="00C66D44" w14:paraId="333DA38F" w14:textId="77777777" w:rsidTr="00C66D44">
        <w:trPr>
          <w:trHeight w:val="20"/>
        </w:trPr>
        <w:tc>
          <w:tcPr>
            <w:tcW w:w="662" w:type="pct"/>
            <w:tcBorders>
              <w:top w:val="nil"/>
              <w:left w:val="nil"/>
              <w:bottom w:val="nil"/>
              <w:right w:val="nil"/>
            </w:tcBorders>
            <w:shd w:val="clear" w:color="auto" w:fill="auto"/>
            <w:noWrap/>
            <w:vAlign w:val="bottom"/>
            <w:hideMark/>
          </w:tcPr>
          <w:p w14:paraId="3B21C47B"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4th quartile</w:t>
            </w:r>
          </w:p>
        </w:tc>
        <w:tc>
          <w:tcPr>
            <w:tcW w:w="628" w:type="pct"/>
            <w:tcBorders>
              <w:top w:val="nil"/>
              <w:left w:val="nil"/>
              <w:bottom w:val="nil"/>
              <w:right w:val="nil"/>
            </w:tcBorders>
            <w:shd w:val="clear" w:color="auto" w:fill="auto"/>
            <w:noWrap/>
            <w:vAlign w:val="bottom"/>
            <w:hideMark/>
          </w:tcPr>
          <w:p w14:paraId="197B855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255.35</w:t>
            </w:r>
          </w:p>
        </w:tc>
        <w:tc>
          <w:tcPr>
            <w:tcW w:w="629" w:type="pct"/>
            <w:tcBorders>
              <w:top w:val="nil"/>
              <w:left w:val="nil"/>
              <w:bottom w:val="nil"/>
              <w:right w:val="nil"/>
            </w:tcBorders>
            <w:shd w:val="clear" w:color="auto" w:fill="auto"/>
            <w:noWrap/>
            <w:vAlign w:val="bottom"/>
            <w:hideMark/>
          </w:tcPr>
          <w:p w14:paraId="32B8231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51.98</w:t>
            </w:r>
          </w:p>
        </w:tc>
        <w:tc>
          <w:tcPr>
            <w:tcW w:w="629" w:type="pct"/>
            <w:tcBorders>
              <w:top w:val="nil"/>
              <w:left w:val="nil"/>
              <w:bottom w:val="nil"/>
              <w:right w:val="nil"/>
            </w:tcBorders>
            <w:shd w:val="clear" w:color="auto" w:fill="auto"/>
            <w:noWrap/>
            <w:vAlign w:val="bottom"/>
            <w:hideMark/>
          </w:tcPr>
          <w:p w14:paraId="5D270F2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13,386</w:t>
            </w:r>
          </w:p>
        </w:tc>
        <w:tc>
          <w:tcPr>
            <w:tcW w:w="817" w:type="pct"/>
            <w:tcBorders>
              <w:top w:val="nil"/>
              <w:left w:val="nil"/>
              <w:bottom w:val="nil"/>
              <w:right w:val="nil"/>
            </w:tcBorders>
            <w:shd w:val="clear" w:color="auto" w:fill="auto"/>
            <w:noWrap/>
            <w:vAlign w:val="bottom"/>
            <w:hideMark/>
          </w:tcPr>
          <w:p w14:paraId="3E7E522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 (1.20-1.22)</w:t>
            </w:r>
          </w:p>
        </w:tc>
        <w:tc>
          <w:tcPr>
            <w:tcW w:w="817" w:type="pct"/>
            <w:tcBorders>
              <w:top w:val="nil"/>
              <w:left w:val="nil"/>
              <w:bottom w:val="nil"/>
              <w:right w:val="nil"/>
            </w:tcBorders>
            <w:shd w:val="clear" w:color="auto" w:fill="auto"/>
            <w:noWrap/>
            <w:vAlign w:val="bottom"/>
            <w:hideMark/>
          </w:tcPr>
          <w:p w14:paraId="0F2227A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1.16 (1.15-1.17)</w:t>
            </w:r>
          </w:p>
        </w:tc>
        <w:tc>
          <w:tcPr>
            <w:tcW w:w="817" w:type="pct"/>
            <w:tcBorders>
              <w:top w:val="nil"/>
              <w:left w:val="nil"/>
              <w:bottom w:val="nil"/>
              <w:right w:val="nil"/>
            </w:tcBorders>
            <w:shd w:val="clear" w:color="auto" w:fill="auto"/>
            <w:noWrap/>
            <w:vAlign w:val="bottom"/>
            <w:hideMark/>
          </w:tcPr>
          <w:p w14:paraId="2C577C0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 (1.10-1.13)</w:t>
            </w:r>
          </w:p>
        </w:tc>
      </w:tr>
      <w:tr w:rsidR="00C66D44" w:rsidRPr="00C66D44" w14:paraId="70D490BD" w14:textId="77777777" w:rsidTr="00C66D44">
        <w:trPr>
          <w:trHeight w:val="20"/>
        </w:trPr>
        <w:tc>
          <w:tcPr>
            <w:tcW w:w="662" w:type="pct"/>
            <w:tcBorders>
              <w:top w:val="nil"/>
              <w:left w:val="nil"/>
              <w:bottom w:val="nil"/>
              <w:right w:val="nil"/>
            </w:tcBorders>
            <w:shd w:val="clear" w:color="auto" w:fill="auto"/>
            <w:noWrap/>
            <w:vAlign w:val="bottom"/>
            <w:hideMark/>
          </w:tcPr>
          <w:p w14:paraId="5EB87353"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Missing</w:t>
            </w:r>
          </w:p>
        </w:tc>
        <w:tc>
          <w:tcPr>
            <w:tcW w:w="628" w:type="pct"/>
            <w:tcBorders>
              <w:top w:val="nil"/>
              <w:left w:val="nil"/>
              <w:bottom w:val="nil"/>
              <w:right w:val="nil"/>
            </w:tcBorders>
            <w:shd w:val="clear" w:color="auto" w:fill="auto"/>
            <w:noWrap/>
            <w:vAlign w:val="bottom"/>
            <w:hideMark/>
          </w:tcPr>
          <w:p w14:paraId="652D10D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28.56</w:t>
            </w:r>
          </w:p>
        </w:tc>
        <w:tc>
          <w:tcPr>
            <w:tcW w:w="629" w:type="pct"/>
            <w:tcBorders>
              <w:top w:val="nil"/>
              <w:left w:val="nil"/>
              <w:bottom w:val="nil"/>
              <w:right w:val="nil"/>
            </w:tcBorders>
            <w:shd w:val="clear" w:color="auto" w:fill="auto"/>
            <w:noWrap/>
            <w:vAlign w:val="bottom"/>
            <w:hideMark/>
          </w:tcPr>
          <w:p w14:paraId="0CEBF23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11.24</w:t>
            </w:r>
          </w:p>
        </w:tc>
        <w:tc>
          <w:tcPr>
            <w:tcW w:w="629" w:type="pct"/>
            <w:tcBorders>
              <w:top w:val="nil"/>
              <w:left w:val="nil"/>
              <w:bottom w:val="nil"/>
              <w:right w:val="nil"/>
            </w:tcBorders>
            <w:shd w:val="clear" w:color="auto" w:fill="auto"/>
            <w:noWrap/>
            <w:vAlign w:val="bottom"/>
            <w:hideMark/>
          </w:tcPr>
          <w:p w14:paraId="52B7968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29,007</w:t>
            </w:r>
          </w:p>
        </w:tc>
        <w:tc>
          <w:tcPr>
            <w:tcW w:w="817" w:type="pct"/>
            <w:tcBorders>
              <w:top w:val="nil"/>
              <w:left w:val="nil"/>
              <w:bottom w:val="nil"/>
              <w:right w:val="nil"/>
            </w:tcBorders>
            <w:shd w:val="clear" w:color="auto" w:fill="auto"/>
            <w:noWrap/>
            <w:vAlign w:val="bottom"/>
            <w:hideMark/>
          </w:tcPr>
          <w:p w14:paraId="6816602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1.38 (1.37-1.39)</w:t>
            </w:r>
          </w:p>
        </w:tc>
        <w:tc>
          <w:tcPr>
            <w:tcW w:w="817" w:type="pct"/>
            <w:tcBorders>
              <w:top w:val="nil"/>
              <w:left w:val="nil"/>
              <w:bottom w:val="nil"/>
              <w:right w:val="nil"/>
            </w:tcBorders>
            <w:shd w:val="clear" w:color="auto" w:fill="auto"/>
            <w:noWrap/>
            <w:vAlign w:val="bottom"/>
            <w:hideMark/>
          </w:tcPr>
          <w:p w14:paraId="3D73B154"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1.38 (1.36-1.39)</w:t>
            </w:r>
          </w:p>
        </w:tc>
        <w:tc>
          <w:tcPr>
            <w:tcW w:w="817" w:type="pct"/>
            <w:tcBorders>
              <w:top w:val="nil"/>
              <w:left w:val="nil"/>
              <w:bottom w:val="nil"/>
              <w:right w:val="nil"/>
            </w:tcBorders>
            <w:shd w:val="clear" w:color="auto" w:fill="auto"/>
            <w:noWrap/>
            <w:vAlign w:val="bottom"/>
            <w:hideMark/>
          </w:tcPr>
          <w:p w14:paraId="1A66B258"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1.34 (1.33-1.35)</w:t>
            </w:r>
          </w:p>
        </w:tc>
      </w:tr>
      <w:tr w:rsidR="00C66D44" w:rsidRPr="00C66D44" w14:paraId="25843444" w14:textId="77777777" w:rsidTr="00C66D44">
        <w:trPr>
          <w:trHeight w:val="20"/>
        </w:trPr>
        <w:tc>
          <w:tcPr>
            <w:tcW w:w="1290" w:type="pct"/>
            <w:gridSpan w:val="2"/>
            <w:tcBorders>
              <w:top w:val="nil"/>
              <w:left w:val="nil"/>
              <w:bottom w:val="nil"/>
              <w:right w:val="nil"/>
            </w:tcBorders>
            <w:shd w:val="clear" w:color="auto" w:fill="auto"/>
            <w:noWrap/>
            <w:vAlign w:val="bottom"/>
            <w:hideMark/>
          </w:tcPr>
          <w:p w14:paraId="25C19A6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Charlson Comorbidity Index</w:t>
            </w:r>
          </w:p>
        </w:tc>
        <w:tc>
          <w:tcPr>
            <w:tcW w:w="629" w:type="pct"/>
            <w:tcBorders>
              <w:top w:val="nil"/>
              <w:left w:val="nil"/>
              <w:bottom w:val="nil"/>
              <w:right w:val="nil"/>
            </w:tcBorders>
            <w:shd w:val="clear" w:color="auto" w:fill="auto"/>
            <w:noWrap/>
            <w:vAlign w:val="bottom"/>
            <w:hideMark/>
          </w:tcPr>
          <w:p w14:paraId="0F4CF8B9" w14:textId="77777777" w:rsidR="00C66D44" w:rsidRPr="00C66D44" w:rsidRDefault="00C66D44" w:rsidP="00C66D44">
            <w:pPr>
              <w:rPr>
                <w:rFonts w:ascii="Calibri" w:eastAsia="Times New Roman" w:hAnsi="Calibri" w:cs="Calibri"/>
                <w:color w:val="000000"/>
                <w:sz w:val="20"/>
                <w:szCs w:val="20"/>
                <w:lang w:eastAsia="en-GB"/>
              </w:rPr>
            </w:pPr>
          </w:p>
        </w:tc>
        <w:tc>
          <w:tcPr>
            <w:tcW w:w="629" w:type="pct"/>
            <w:tcBorders>
              <w:top w:val="nil"/>
              <w:left w:val="nil"/>
              <w:bottom w:val="nil"/>
              <w:right w:val="nil"/>
            </w:tcBorders>
            <w:shd w:val="clear" w:color="auto" w:fill="auto"/>
            <w:noWrap/>
            <w:vAlign w:val="bottom"/>
            <w:hideMark/>
          </w:tcPr>
          <w:p w14:paraId="16EE977E"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5A367EC9"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77AABFD4" w14:textId="77777777" w:rsidR="00C66D44" w:rsidRPr="00C66D44" w:rsidRDefault="00C66D44" w:rsidP="00C66D44">
            <w:pPr>
              <w:jc w:val="right"/>
              <w:rPr>
                <w:rFonts w:ascii="Times New Roman" w:eastAsia="Times New Roman" w:hAnsi="Times New Roman" w:cs="Times New Roman"/>
                <w:sz w:val="20"/>
                <w:szCs w:val="20"/>
                <w:lang w:eastAsia="en-GB"/>
              </w:rPr>
            </w:pPr>
          </w:p>
        </w:tc>
        <w:tc>
          <w:tcPr>
            <w:tcW w:w="817" w:type="pct"/>
            <w:tcBorders>
              <w:top w:val="nil"/>
              <w:left w:val="nil"/>
              <w:bottom w:val="nil"/>
              <w:right w:val="nil"/>
            </w:tcBorders>
            <w:shd w:val="clear" w:color="auto" w:fill="auto"/>
            <w:noWrap/>
            <w:vAlign w:val="bottom"/>
            <w:hideMark/>
          </w:tcPr>
          <w:p w14:paraId="6C8E2DE9" w14:textId="77777777" w:rsidR="00C66D44" w:rsidRPr="00C66D44" w:rsidRDefault="00C66D44" w:rsidP="00C66D44">
            <w:pPr>
              <w:jc w:val="center"/>
              <w:rPr>
                <w:rFonts w:ascii="Times New Roman" w:eastAsia="Times New Roman" w:hAnsi="Times New Roman" w:cs="Times New Roman"/>
                <w:sz w:val="20"/>
                <w:szCs w:val="20"/>
                <w:lang w:eastAsia="en-GB"/>
              </w:rPr>
            </w:pPr>
          </w:p>
        </w:tc>
      </w:tr>
      <w:tr w:rsidR="00C66D44" w:rsidRPr="00C66D44" w14:paraId="7C7E7EDE" w14:textId="77777777" w:rsidTr="00C66D44">
        <w:trPr>
          <w:trHeight w:val="20"/>
        </w:trPr>
        <w:tc>
          <w:tcPr>
            <w:tcW w:w="662" w:type="pct"/>
            <w:tcBorders>
              <w:top w:val="nil"/>
              <w:left w:val="nil"/>
              <w:bottom w:val="nil"/>
              <w:right w:val="nil"/>
            </w:tcBorders>
            <w:shd w:val="clear" w:color="auto" w:fill="auto"/>
            <w:noWrap/>
            <w:vAlign w:val="bottom"/>
            <w:hideMark/>
          </w:tcPr>
          <w:p w14:paraId="5BD5C87A"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0</w:t>
            </w:r>
          </w:p>
        </w:tc>
        <w:tc>
          <w:tcPr>
            <w:tcW w:w="628" w:type="pct"/>
            <w:tcBorders>
              <w:top w:val="nil"/>
              <w:left w:val="nil"/>
              <w:bottom w:val="nil"/>
              <w:right w:val="nil"/>
            </w:tcBorders>
            <w:shd w:val="clear" w:color="auto" w:fill="auto"/>
            <w:noWrap/>
            <w:vAlign w:val="bottom"/>
            <w:hideMark/>
          </w:tcPr>
          <w:p w14:paraId="3378DDD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12.31</w:t>
            </w:r>
          </w:p>
        </w:tc>
        <w:tc>
          <w:tcPr>
            <w:tcW w:w="629" w:type="pct"/>
            <w:tcBorders>
              <w:top w:val="nil"/>
              <w:left w:val="nil"/>
              <w:bottom w:val="nil"/>
              <w:right w:val="nil"/>
            </w:tcBorders>
            <w:shd w:val="clear" w:color="auto" w:fill="auto"/>
            <w:noWrap/>
            <w:vAlign w:val="bottom"/>
            <w:hideMark/>
          </w:tcPr>
          <w:p w14:paraId="3EE4568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5.76</w:t>
            </w:r>
          </w:p>
        </w:tc>
        <w:tc>
          <w:tcPr>
            <w:tcW w:w="629" w:type="pct"/>
            <w:tcBorders>
              <w:top w:val="nil"/>
              <w:left w:val="nil"/>
              <w:bottom w:val="nil"/>
              <w:right w:val="nil"/>
            </w:tcBorders>
            <w:shd w:val="clear" w:color="auto" w:fill="auto"/>
            <w:noWrap/>
            <w:vAlign w:val="bottom"/>
            <w:hideMark/>
          </w:tcPr>
          <w:p w14:paraId="58D9554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28,931</w:t>
            </w:r>
          </w:p>
        </w:tc>
        <w:tc>
          <w:tcPr>
            <w:tcW w:w="817" w:type="pct"/>
            <w:tcBorders>
              <w:top w:val="nil"/>
              <w:left w:val="nil"/>
              <w:bottom w:val="nil"/>
              <w:right w:val="nil"/>
            </w:tcBorders>
            <w:shd w:val="clear" w:color="auto" w:fill="auto"/>
            <w:noWrap/>
            <w:vAlign w:val="bottom"/>
            <w:hideMark/>
          </w:tcPr>
          <w:p w14:paraId="24AA9BBB"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1.42 (1.40-1.43)</w:t>
            </w:r>
          </w:p>
        </w:tc>
        <w:tc>
          <w:tcPr>
            <w:tcW w:w="817" w:type="pct"/>
            <w:tcBorders>
              <w:top w:val="nil"/>
              <w:left w:val="nil"/>
              <w:bottom w:val="nil"/>
              <w:right w:val="nil"/>
            </w:tcBorders>
            <w:shd w:val="clear" w:color="auto" w:fill="auto"/>
            <w:noWrap/>
            <w:vAlign w:val="bottom"/>
            <w:hideMark/>
          </w:tcPr>
          <w:p w14:paraId="40251B3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1.44 (1.43-1.46)</w:t>
            </w:r>
          </w:p>
        </w:tc>
        <w:tc>
          <w:tcPr>
            <w:tcW w:w="817" w:type="pct"/>
            <w:tcBorders>
              <w:top w:val="nil"/>
              <w:left w:val="nil"/>
              <w:bottom w:val="nil"/>
              <w:right w:val="nil"/>
            </w:tcBorders>
            <w:shd w:val="clear" w:color="auto" w:fill="auto"/>
            <w:noWrap/>
            <w:vAlign w:val="bottom"/>
            <w:hideMark/>
          </w:tcPr>
          <w:p w14:paraId="6A91F55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1.39 (1.38-1.41)</w:t>
            </w:r>
          </w:p>
        </w:tc>
      </w:tr>
      <w:tr w:rsidR="00C66D44" w:rsidRPr="00C66D44" w14:paraId="57D61C56" w14:textId="77777777" w:rsidTr="00C66D44">
        <w:trPr>
          <w:trHeight w:val="20"/>
        </w:trPr>
        <w:tc>
          <w:tcPr>
            <w:tcW w:w="662" w:type="pct"/>
            <w:tcBorders>
              <w:top w:val="nil"/>
              <w:left w:val="nil"/>
              <w:bottom w:val="nil"/>
              <w:right w:val="nil"/>
            </w:tcBorders>
            <w:shd w:val="clear" w:color="auto" w:fill="auto"/>
            <w:noWrap/>
            <w:vAlign w:val="bottom"/>
            <w:hideMark/>
          </w:tcPr>
          <w:p w14:paraId="1BD6108C"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1</w:t>
            </w:r>
          </w:p>
        </w:tc>
        <w:tc>
          <w:tcPr>
            <w:tcW w:w="628" w:type="pct"/>
            <w:tcBorders>
              <w:top w:val="nil"/>
              <w:left w:val="nil"/>
              <w:bottom w:val="nil"/>
              <w:right w:val="nil"/>
            </w:tcBorders>
            <w:shd w:val="clear" w:color="auto" w:fill="auto"/>
            <w:noWrap/>
            <w:vAlign w:val="bottom"/>
            <w:hideMark/>
          </w:tcPr>
          <w:p w14:paraId="7E45951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29.41</w:t>
            </w:r>
          </w:p>
        </w:tc>
        <w:tc>
          <w:tcPr>
            <w:tcW w:w="629" w:type="pct"/>
            <w:tcBorders>
              <w:top w:val="nil"/>
              <w:left w:val="nil"/>
              <w:bottom w:val="nil"/>
              <w:right w:val="nil"/>
            </w:tcBorders>
            <w:shd w:val="clear" w:color="auto" w:fill="auto"/>
            <w:noWrap/>
            <w:vAlign w:val="bottom"/>
            <w:hideMark/>
          </w:tcPr>
          <w:p w14:paraId="4E765399"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7.38</w:t>
            </w:r>
          </w:p>
        </w:tc>
        <w:tc>
          <w:tcPr>
            <w:tcW w:w="629" w:type="pct"/>
            <w:tcBorders>
              <w:top w:val="nil"/>
              <w:left w:val="nil"/>
              <w:bottom w:val="nil"/>
              <w:right w:val="nil"/>
            </w:tcBorders>
            <w:shd w:val="clear" w:color="auto" w:fill="auto"/>
            <w:noWrap/>
            <w:vAlign w:val="bottom"/>
            <w:hideMark/>
          </w:tcPr>
          <w:p w14:paraId="2C71FB4F"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15,314</w:t>
            </w:r>
          </w:p>
        </w:tc>
        <w:tc>
          <w:tcPr>
            <w:tcW w:w="817" w:type="pct"/>
            <w:tcBorders>
              <w:top w:val="nil"/>
              <w:left w:val="nil"/>
              <w:bottom w:val="nil"/>
              <w:right w:val="nil"/>
            </w:tcBorders>
            <w:shd w:val="clear" w:color="auto" w:fill="auto"/>
            <w:noWrap/>
            <w:vAlign w:val="bottom"/>
            <w:hideMark/>
          </w:tcPr>
          <w:p w14:paraId="2BC2E0AA"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(1.23-1.26)</w:t>
            </w:r>
          </w:p>
        </w:tc>
        <w:tc>
          <w:tcPr>
            <w:tcW w:w="817" w:type="pct"/>
            <w:tcBorders>
              <w:top w:val="nil"/>
              <w:left w:val="nil"/>
              <w:bottom w:val="nil"/>
              <w:right w:val="nil"/>
            </w:tcBorders>
            <w:shd w:val="clear" w:color="auto" w:fill="auto"/>
            <w:noWrap/>
            <w:vAlign w:val="bottom"/>
            <w:hideMark/>
          </w:tcPr>
          <w:p w14:paraId="6E31A0DD"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(1.27-1.30)</w:t>
            </w:r>
          </w:p>
        </w:tc>
        <w:tc>
          <w:tcPr>
            <w:tcW w:w="817" w:type="pct"/>
            <w:tcBorders>
              <w:top w:val="nil"/>
              <w:left w:val="nil"/>
              <w:bottom w:val="nil"/>
              <w:right w:val="nil"/>
            </w:tcBorders>
            <w:shd w:val="clear" w:color="auto" w:fill="auto"/>
            <w:noWrap/>
            <w:vAlign w:val="bottom"/>
            <w:hideMark/>
          </w:tcPr>
          <w:p w14:paraId="00F5269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 (1.21-1.24)</w:t>
            </w:r>
          </w:p>
        </w:tc>
      </w:tr>
      <w:tr w:rsidR="00C66D44" w:rsidRPr="00C66D44" w14:paraId="059A1BB1" w14:textId="77777777" w:rsidTr="00C66D44">
        <w:trPr>
          <w:trHeight w:val="20"/>
        </w:trPr>
        <w:tc>
          <w:tcPr>
            <w:tcW w:w="662" w:type="pct"/>
            <w:tcBorders>
              <w:top w:val="nil"/>
              <w:left w:val="nil"/>
              <w:bottom w:val="nil"/>
              <w:right w:val="nil"/>
            </w:tcBorders>
            <w:shd w:val="clear" w:color="auto" w:fill="auto"/>
            <w:noWrap/>
            <w:vAlign w:val="bottom"/>
            <w:hideMark/>
          </w:tcPr>
          <w:p w14:paraId="4C09F2E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2</w:t>
            </w:r>
          </w:p>
        </w:tc>
        <w:tc>
          <w:tcPr>
            <w:tcW w:w="628" w:type="pct"/>
            <w:tcBorders>
              <w:top w:val="nil"/>
              <w:left w:val="nil"/>
              <w:bottom w:val="nil"/>
              <w:right w:val="nil"/>
            </w:tcBorders>
            <w:shd w:val="clear" w:color="auto" w:fill="auto"/>
            <w:noWrap/>
            <w:vAlign w:val="bottom"/>
            <w:hideMark/>
          </w:tcPr>
          <w:p w14:paraId="34B836D3"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41.69</w:t>
            </w:r>
          </w:p>
        </w:tc>
        <w:tc>
          <w:tcPr>
            <w:tcW w:w="629" w:type="pct"/>
            <w:tcBorders>
              <w:top w:val="nil"/>
              <w:left w:val="nil"/>
              <w:bottom w:val="nil"/>
              <w:right w:val="nil"/>
            </w:tcBorders>
            <w:shd w:val="clear" w:color="auto" w:fill="auto"/>
            <w:noWrap/>
            <w:vAlign w:val="bottom"/>
            <w:hideMark/>
          </w:tcPr>
          <w:p w14:paraId="1A1C0B41"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9.75</w:t>
            </w:r>
          </w:p>
        </w:tc>
        <w:tc>
          <w:tcPr>
            <w:tcW w:w="629" w:type="pct"/>
            <w:tcBorders>
              <w:top w:val="nil"/>
              <w:left w:val="nil"/>
              <w:bottom w:val="nil"/>
              <w:right w:val="nil"/>
            </w:tcBorders>
            <w:shd w:val="clear" w:color="auto" w:fill="auto"/>
            <w:noWrap/>
            <w:vAlign w:val="bottom"/>
            <w:hideMark/>
          </w:tcPr>
          <w:p w14:paraId="40E884D8"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13,838</w:t>
            </w:r>
          </w:p>
        </w:tc>
        <w:tc>
          <w:tcPr>
            <w:tcW w:w="817" w:type="pct"/>
            <w:tcBorders>
              <w:top w:val="nil"/>
              <w:left w:val="nil"/>
              <w:bottom w:val="nil"/>
              <w:right w:val="nil"/>
            </w:tcBorders>
            <w:shd w:val="clear" w:color="auto" w:fill="auto"/>
            <w:noWrap/>
            <w:vAlign w:val="bottom"/>
            <w:hideMark/>
          </w:tcPr>
          <w:p w14:paraId="333D303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(1.20-1.23)</w:t>
            </w:r>
          </w:p>
        </w:tc>
        <w:tc>
          <w:tcPr>
            <w:tcW w:w="817" w:type="pct"/>
            <w:tcBorders>
              <w:top w:val="nil"/>
              <w:left w:val="nil"/>
              <w:bottom w:val="nil"/>
              <w:right w:val="nil"/>
            </w:tcBorders>
            <w:shd w:val="clear" w:color="auto" w:fill="auto"/>
            <w:noWrap/>
            <w:vAlign w:val="bottom"/>
            <w:hideMark/>
          </w:tcPr>
          <w:p w14:paraId="4D6F1DA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1.25 (1.23-1.26)</w:t>
            </w:r>
          </w:p>
        </w:tc>
        <w:tc>
          <w:tcPr>
            <w:tcW w:w="817" w:type="pct"/>
            <w:tcBorders>
              <w:top w:val="nil"/>
              <w:left w:val="nil"/>
              <w:bottom w:val="nil"/>
              <w:right w:val="nil"/>
            </w:tcBorders>
            <w:shd w:val="clear" w:color="auto" w:fill="auto"/>
            <w:noWrap/>
            <w:vAlign w:val="bottom"/>
            <w:hideMark/>
          </w:tcPr>
          <w:p w14:paraId="3AD12C3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(1.17-1.20)</w:t>
            </w:r>
          </w:p>
        </w:tc>
      </w:tr>
      <w:tr w:rsidR="00C66D44" w:rsidRPr="00C66D44" w14:paraId="330D1629" w14:textId="77777777" w:rsidTr="00C66D44">
        <w:trPr>
          <w:trHeight w:val="20"/>
        </w:trPr>
        <w:tc>
          <w:tcPr>
            <w:tcW w:w="662" w:type="pct"/>
            <w:tcBorders>
              <w:top w:val="nil"/>
              <w:left w:val="nil"/>
              <w:bottom w:val="nil"/>
              <w:right w:val="nil"/>
            </w:tcBorders>
            <w:shd w:val="clear" w:color="auto" w:fill="auto"/>
            <w:noWrap/>
            <w:vAlign w:val="bottom"/>
            <w:hideMark/>
          </w:tcPr>
          <w:p w14:paraId="04250363"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3</w:t>
            </w:r>
          </w:p>
        </w:tc>
        <w:tc>
          <w:tcPr>
            <w:tcW w:w="628" w:type="pct"/>
            <w:tcBorders>
              <w:top w:val="nil"/>
              <w:left w:val="nil"/>
              <w:bottom w:val="nil"/>
              <w:right w:val="nil"/>
            </w:tcBorders>
            <w:shd w:val="clear" w:color="auto" w:fill="auto"/>
            <w:noWrap/>
            <w:vAlign w:val="bottom"/>
            <w:hideMark/>
          </w:tcPr>
          <w:p w14:paraId="1AFF9547"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63.59</w:t>
            </w:r>
          </w:p>
        </w:tc>
        <w:tc>
          <w:tcPr>
            <w:tcW w:w="629" w:type="pct"/>
            <w:tcBorders>
              <w:top w:val="nil"/>
              <w:left w:val="nil"/>
              <w:bottom w:val="nil"/>
              <w:right w:val="nil"/>
            </w:tcBorders>
            <w:shd w:val="clear" w:color="auto" w:fill="auto"/>
            <w:noWrap/>
            <w:vAlign w:val="bottom"/>
            <w:hideMark/>
          </w:tcPr>
          <w:p w14:paraId="5A0E93FE"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12.48</w:t>
            </w:r>
          </w:p>
        </w:tc>
        <w:tc>
          <w:tcPr>
            <w:tcW w:w="629" w:type="pct"/>
            <w:tcBorders>
              <w:top w:val="nil"/>
              <w:left w:val="nil"/>
              <w:bottom w:val="nil"/>
              <w:right w:val="nil"/>
            </w:tcBorders>
            <w:shd w:val="clear" w:color="auto" w:fill="auto"/>
            <w:noWrap/>
            <w:vAlign w:val="bottom"/>
            <w:hideMark/>
          </w:tcPr>
          <w:p w14:paraId="7C5050E2"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9,101</w:t>
            </w:r>
          </w:p>
        </w:tc>
        <w:tc>
          <w:tcPr>
            <w:tcW w:w="817" w:type="pct"/>
            <w:tcBorders>
              <w:top w:val="nil"/>
              <w:left w:val="nil"/>
              <w:bottom w:val="nil"/>
              <w:right w:val="nil"/>
            </w:tcBorders>
            <w:shd w:val="clear" w:color="auto" w:fill="auto"/>
            <w:noWrap/>
            <w:vAlign w:val="bottom"/>
            <w:hideMark/>
          </w:tcPr>
          <w:p w14:paraId="303BF799"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(1.17-1.20)</w:t>
            </w:r>
          </w:p>
        </w:tc>
        <w:tc>
          <w:tcPr>
            <w:tcW w:w="817" w:type="pct"/>
            <w:tcBorders>
              <w:top w:val="nil"/>
              <w:left w:val="nil"/>
              <w:bottom w:val="nil"/>
              <w:right w:val="nil"/>
            </w:tcBorders>
            <w:shd w:val="clear" w:color="auto" w:fill="auto"/>
            <w:noWrap/>
            <w:vAlign w:val="bottom"/>
            <w:hideMark/>
          </w:tcPr>
          <w:p w14:paraId="0796680D"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(1.20-1.23)</w:t>
            </w:r>
          </w:p>
        </w:tc>
        <w:tc>
          <w:tcPr>
            <w:tcW w:w="817" w:type="pct"/>
            <w:tcBorders>
              <w:top w:val="nil"/>
              <w:left w:val="nil"/>
              <w:bottom w:val="nil"/>
              <w:right w:val="nil"/>
            </w:tcBorders>
            <w:shd w:val="clear" w:color="auto" w:fill="auto"/>
            <w:noWrap/>
            <w:vAlign w:val="bottom"/>
            <w:hideMark/>
          </w:tcPr>
          <w:p w14:paraId="3022686E"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(1.14-1.16)</w:t>
            </w:r>
          </w:p>
        </w:tc>
      </w:tr>
      <w:tr w:rsidR="00C66D44" w:rsidRPr="00C66D44" w14:paraId="17FD3B2D" w14:textId="77777777" w:rsidTr="00C66D44">
        <w:trPr>
          <w:trHeight w:val="20"/>
        </w:trPr>
        <w:tc>
          <w:tcPr>
            <w:tcW w:w="662" w:type="pct"/>
            <w:tcBorders>
              <w:top w:val="nil"/>
              <w:left w:val="nil"/>
              <w:bottom w:val="nil"/>
              <w:right w:val="nil"/>
            </w:tcBorders>
            <w:shd w:val="clear" w:color="auto" w:fill="auto"/>
            <w:noWrap/>
            <w:vAlign w:val="bottom"/>
            <w:hideMark/>
          </w:tcPr>
          <w:p w14:paraId="1817E057"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4</w:t>
            </w:r>
          </w:p>
        </w:tc>
        <w:tc>
          <w:tcPr>
            <w:tcW w:w="628" w:type="pct"/>
            <w:tcBorders>
              <w:top w:val="nil"/>
              <w:left w:val="nil"/>
              <w:bottom w:val="nil"/>
              <w:right w:val="nil"/>
            </w:tcBorders>
            <w:shd w:val="clear" w:color="auto" w:fill="auto"/>
            <w:noWrap/>
            <w:vAlign w:val="bottom"/>
            <w:hideMark/>
          </w:tcPr>
          <w:p w14:paraId="67061AF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80.01</w:t>
            </w:r>
          </w:p>
        </w:tc>
        <w:tc>
          <w:tcPr>
            <w:tcW w:w="629" w:type="pct"/>
            <w:tcBorders>
              <w:top w:val="nil"/>
              <w:left w:val="nil"/>
              <w:bottom w:val="nil"/>
              <w:right w:val="nil"/>
            </w:tcBorders>
            <w:shd w:val="clear" w:color="auto" w:fill="auto"/>
            <w:noWrap/>
            <w:vAlign w:val="bottom"/>
            <w:hideMark/>
          </w:tcPr>
          <w:p w14:paraId="704603EB"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13.43</w:t>
            </w:r>
          </w:p>
        </w:tc>
        <w:tc>
          <w:tcPr>
            <w:tcW w:w="629" w:type="pct"/>
            <w:tcBorders>
              <w:top w:val="nil"/>
              <w:left w:val="nil"/>
              <w:bottom w:val="nil"/>
              <w:right w:val="nil"/>
            </w:tcBorders>
            <w:shd w:val="clear" w:color="auto" w:fill="auto"/>
            <w:noWrap/>
            <w:vAlign w:val="bottom"/>
            <w:hideMark/>
          </w:tcPr>
          <w:p w14:paraId="49114E6C"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6,124</w:t>
            </w:r>
          </w:p>
        </w:tc>
        <w:tc>
          <w:tcPr>
            <w:tcW w:w="817" w:type="pct"/>
            <w:tcBorders>
              <w:top w:val="nil"/>
              <w:left w:val="nil"/>
              <w:bottom w:val="nil"/>
              <w:right w:val="nil"/>
            </w:tcBorders>
            <w:shd w:val="clear" w:color="auto" w:fill="auto"/>
            <w:noWrap/>
            <w:vAlign w:val="bottom"/>
            <w:hideMark/>
          </w:tcPr>
          <w:p w14:paraId="37FA6F69"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(1.13-1.16)</w:t>
            </w:r>
          </w:p>
        </w:tc>
        <w:tc>
          <w:tcPr>
            <w:tcW w:w="817" w:type="pct"/>
            <w:tcBorders>
              <w:top w:val="nil"/>
              <w:left w:val="nil"/>
              <w:bottom w:val="nil"/>
              <w:right w:val="nil"/>
            </w:tcBorders>
            <w:shd w:val="clear" w:color="auto" w:fill="auto"/>
            <w:noWrap/>
            <w:vAlign w:val="bottom"/>
            <w:hideMark/>
          </w:tcPr>
          <w:p w14:paraId="1D90D162"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(1.16-1.20)</w:t>
            </w:r>
          </w:p>
        </w:tc>
        <w:tc>
          <w:tcPr>
            <w:tcW w:w="817" w:type="pct"/>
            <w:tcBorders>
              <w:top w:val="nil"/>
              <w:left w:val="nil"/>
              <w:bottom w:val="nil"/>
              <w:right w:val="nil"/>
            </w:tcBorders>
            <w:shd w:val="clear" w:color="auto" w:fill="auto"/>
            <w:noWrap/>
            <w:vAlign w:val="bottom"/>
            <w:hideMark/>
          </w:tcPr>
          <w:p w14:paraId="57BD65F5"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1.11 (1.09-1.13)</w:t>
            </w:r>
          </w:p>
        </w:tc>
      </w:tr>
      <w:tr w:rsidR="00C66D44" w:rsidRPr="00C66D44" w14:paraId="47AB8943" w14:textId="77777777" w:rsidTr="00C66D44">
        <w:trPr>
          <w:trHeight w:val="20"/>
        </w:trPr>
        <w:tc>
          <w:tcPr>
            <w:tcW w:w="662" w:type="pct"/>
            <w:tcBorders>
              <w:top w:val="nil"/>
              <w:left w:val="nil"/>
              <w:bottom w:val="single" w:sz="4" w:space="0" w:color="auto"/>
              <w:right w:val="nil"/>
            </w:tcBorders>
            <w:shd w:val="clear" w:color="auto" w:fill="auto"/>
            <w:noWrap/>
            <w:vAlign w:val="bottom"/>
            <w:hideMark/>
          </w:tcPr>
          <w:p w14:paraId="68D3F8A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xml:space="preserve">  ≥5</w:t>
            </w:r>
          </w:p>
        </w:tc>
        <w:tc>
          <w:tcPr>
            <w:tcW w:w="628" w:type="pct"/>
            <w:tcBorders>
              <w:top w:val="nil"/>
              <w:left w:val="nil"/>
              <w:bottom w:val="single" w:sz="4" w:space="0" w:color="auto"/>
              <w:right w:val="nil"/>
            </w:tcBorders>
            <w:shd w:val="clear" w:color="auto" w:fill="auto"/>
            <w:noWrap/>
            <w:vAlign w:val="bottom"/>
            <w:hideMark/>
          </w:tcPr>
          <w:p w14:paraId="26F6E733"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134.50</w:t>
            </w:r>
          </w:p>
        </w:tc>
        <w:tc>
          <w:tcPr>
            <w:tcW w:w="629" w:type="pct"/>
            <w:tcBorders>
              <w:top w:val="nil"/>
              <w:left w:val="nil"/>
              <w:bottom w:val="single" w:sz="4" w:space="0" w:color="auto"/>
              <w:right w:val="nil"/>
            </w:tcBorders>
            <w:shd w:val="clear" w:color="auto" w:fill="auto"/>
            <w:noWrap/>
            <w:vAlign w:val="bottom"/>
            <w:hideMark/>
          </w:tcPr>
          <w:p w14:paraId="691062C5"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16.28</w:t>
            </w:r>
          </w:p>
        </w:tc>
        <w:tc>
          <w:tcPr>
            <w:tcW w:w="629" w:type="pct"/>
            <w:tcBorders>
              <w:top w:val="nil"/>
              <w:left w:val="nil"/>
              <w:bottom w:val="single" w:sz="4" w:space="0" w:color="auto"/>
              <w:right w:val="nil"/>
            </w:tcBorders>
            <w:shd w:val="clear" w:color="auto" w:fill="auto"/>
            <w:noWrap/>
            <w:vAlign w:val="bottom"/>
            <w:hideMark/>
          </w:tcPr>
          <w:p w14:paraId="34AA1834" w14:textId="77777777" w:rsidR="00C66D44" w:rsidRPr="00C66D44" w:rsidRDefault="00C66D44" w:rsidP="00C66D44">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9,833</w:t>
            </w:r>
          </w:p>
        </w:tc>
        <w:tc>
          <w:tcPr>
            <w:tcW w:w="817" w:type="pct"/>
            <w:tcBorders>
              <w:top w:val="nil"/>
              <w:left w:val="nil"/>
              <w:bottom w:val="single" w:sz="4" w:space="0" w:color="auto"/>
              <w:right w:val="nil"/>
            </w:tcBorders>
            <w:shd w:val="clear" w:color="auto" w:fill="auto"/>
            <w:noWrap/>
            <w:vAlign w:val="bottom"/>
            <w:hideMark/>
          </w:tcPr>
          <w:p w14:paraId="7C6F474C"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1.09 (1.08-1.10)</w:t>
            </w:r>
          </w:p>
        </w:tc>
        <w:tc>
          <w:tcPr>
            <w:tcW w:w="817" w:type="pct"/>
            <w:tcBorders>
              <w:top w:val="nil"/>
              <w:left w:val="nil"/>
              <w:bottom w:val="single" w:sz="4" w:space="0" w:color="auto"/>
              <w:right w:val="nil"/>
            </w:tcBorders>
            <w:shd w:val="clear" w:color="auto" w:fill="auto"/>
            <w:noWrap/>
            <w:vAlign w:val="bottom"/>
            <w:hideMark/>
          </w:tcPr>
          <w:p w14:paraId="540F289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 (1.11-1.13)</w:t>
            </w:r>
          </w:p>
        </w:tc>
        <w:tc>
          <w:tcPr>
            <w:tcW w:w="817" w:type="pct"/>
            <w:tcBorders>
              <w:top w:val="nil"/>
              <w:left w:val="nil"/>
              <w:bottom w:val="single" w:sz="4" w:space="0" w:color="auto"/>
              <w:right w:val="nil"/>
            </w:tcBorders>
            <w:shd w:val="clear" w:color="auto" w:fill="auto"/>
            <w:noWrap/>
            <w:vAlign w:val="bottom"/>
            <w:hideMark/>
          </w:tcPr>
          <w:p w14:paraId="64951DF7" w14:textId="77777777" w:rsidR="00C66D44" w:rsidRPr="00C66D44" w:rsidRDefault="00C66D44" w:rsidP="00C66D44">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1.05 (1.04-1.06)</w:t>
            </w:r>
          </w:p>
        </w:tc>
      </w:tr>
      <w:tr w:rsidR="00C66D44" w:rsidRPr="00C66D44" w14:paraId="786962E1" w14:textId="77777777" w:rsidTr="00C66D44">
        <w:trPr>
          <w:trHeight w:val="20"/>
        </w:trPr>
        <w:tc>
          <w:tcPr>
            <w:tcW w:w="5000" w:type="pct"/>
            <w:gridSpan w:val="7"/>
            <w:tcBorders>
              <w:top w:val="nil"/>
              <w:left w:val="nil"/>
              <w:bottom w:val="nil"/>
              <w:right w:val="nil"/>
            </w:tcBorders>
            <w:shd w:val="clear" w:color="auto" w:fill="auto"/>
            <w:hideMark/>
          </w:tcPr>
          <w:p w14:paraId="1ABDA4D6"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i/>
                <w:iCs/>
                <w:color w:val="000000"/>
                <w:sz w:val="20"/>
                <w:szCs w:val="20"/>
                <w:lang w:eastAsia="en-GB"/>
              </w:rPr>
              <w:t xml:space="preserve">Notes: </w:t>
            </w:r>
            <w:r w:rsidRPr="00C66D44">
              <w:rPr>
                <w:rFonts w:ascii="Calibri" w:eastAsia="Times New Roman" w:hAnsi="Calibri" w:cs="Calibri"/>
                <w:color w:val="000000"/>
                <w:sz w:val="20"/>
                <w:szCs w:val="20"/>
                <w:lang w:eastAsia="en-GB"/>
              </w:rPr>
              <w:t xml:space="preserve">Number of excess deaths are adjusted for the characteristic of interest only. </w:t>
            </w:r>
            <w:proofErr w:type="gramStart"/>
            <w:r w:rsidRPr="00C66D44">
              <w:rPr>
                <w:rFonts w:ascii="Calibri" w:eastAsia="Times New Roman" w:hAnsi="Calibri" w:cs="Calibri"/>
                <w:color w:val="000000"/>
                <w:sz w:val="20"/>
                <w:szCs w:val="20"/>
                <w:lang w:eastAsia="en-GB"/>
              </w:rPr>
              <w:t>Fully-adjusted</w:t>
            </w:r>
            <w:proofErr w:type="gramEnd"/>
            <w:r w:rsidRPr="00C66D44">
              <w:rPr>
                <w:rFonts w:ascii="Calibri" w:eastAsia="Times New Roman" w:hAnsi="Calibri" w:cs="Calibri"/>
                <w:color w:val="000000"/>
                <w:sz w:val="20"/>
                <w:szCs w:val="20"/>
                <w:lang w:eastAsia="en-GB"/>
              </w:rPr>
              <w:t xml:space="preserve"> hazard ratios were derived from a separate Cox model for each characteristic with an interaction between the pandemic time variable and each given characteristic, and adjusted for all demographics, physiologic frailty, and comorbidity burden. </w:t>
            </w:r>
          </w:p>
        </w:tc>
      </w:tr>
      <w:tr w:rsidR="00C66D44" w:rsidRPr="00C66D44" w14:paraId="61AD4DD0" w14:textId="77777777" w:rsidTr="00C66D44">
        <w:trPr>
          <w:trHeight w:val="20"/>
        </w:trPr>
        <w:tc>
          <w:tcPr>
            <w:tcW w:w="5000" w:type="pct"/>
            <w:gridSpan w:val="7"/>
            <w:tcBorders>
              <w:top w:val="nil"/>
              <w:left w:val="nil"/>
              <w:bottom w:val="nil"/>
              <w:right w:val="nil"/>
            </w:tcBorders>
            <w:shd w:val="clear" w:color="auto" w:fill="auto"/>
            <w:hideMark/>
          </w:tcPr>
          <w:p w14:paraId="7E035A54" w14:textId="77777777" w:rsidR="00C66D44" w:rsidRPr="00C66D44" w:rsidRDefault="00C66D44" w:rsidP="00C66D44">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Abbreviations: HR, hazard ratio; CI, confidence interval; AI/AN, American Indian/Alaska Native; PI/NH, Pacific Islander/Native Hawaiian; MW, Midwest; NE, Northeast; S, South; W, West; VACS, Veterans Aging Cohort Study</w:t>
            </w:r>
          </w:p>
        </w:tc>
      </w:tr>
    </w:tbl>
    <w:p w14:paraId="570C2EDD" w14:textId="66F46D24" w:rsidR="00C66D44" w:rsidRDefault="00C66D44"/>
    <w:p w14:paraId="4A0BF597" w14:textId="77777777" w:rsidR="00C66D44" w:rsidRDefault="00C66D44">
      <w:r>
        <w:br w:type="page"/>
      </w:r>
    </w:p>
    <w:p w14:paraId="566430E2" w14:textId="77777777" w:rsidR="00C66D44" w:rsidRDefault="00C66D44">
      <w:pPr>
        <w:sectPr w:rsidR="00C66D44" w:rsidSect="007A334D">
          <w:footerReference w:type="even" r:id="rId8"/>
          <w:footerReference w:type="default" r:id="rId9"/>
          <w:pgSz w:w="11900" w:h="16840"/>
          <w:pgMar w:top="1440" w:right="1080" w:bottom="1440" w:left="1080" w:header="708" w:footer="708" w:gutter="0"/>
          <w:cols w:space="708"/>
          <w:docGrid w:linePitch="360"/>
        </w:sectPr>
      </w:pPr>
    </w:p>
    <w:tbl>
      <w:tblPr>
        <w:tblW w:w="12600" w:type="dxa"/>
        <w:tblLook w:val="04A0" w:firstRow="1" w:lastRow="0" w:firstColumn="1" w:lastColumn="0" w:noHBand="0" w:noVBand="1"/>
      </w:tblPr>
      <w:tblGrid>
        <w:gridCol w:w="2851"/>
        <w:gridCol w:w="1410"/>
        <w:gridCol w:w="1430"/>
        <w:gridCol w:w="1410"/>
        <w:gridCol w:w="1833"/>
        <w:gridCol w:w="1833"/>
        <w:gridCol w:w="1833"/>
      </w:tblGrid>
      <w:tr w:rsidR="00C66D44" w:rsidRPr="00C66D44" w14:paraId="2A7AACA2" w14:textId="77777777" w:rsidTr="00B43701">
        <w:trPr>
          <w:trHeight w:val="660"/>
        </w:trPr>
        <w:tc>
          <w:tcPr>
            <w:tcW w:w="12600" w:type="dxa"/>
            <w:gridSpan w:val="7"/>
            <w:tcBorders>
              <w:top w:val="nil"/>
              <w:left w:val="nil"/>
              <w:bottom w:val="single" w:sz="4" w:space="0" w:color="auto"/>
              <w:right w:val="nil"/>
            </w:tcBorders>
            <w:shd w:val="clear" w:color="auto" w:fill="auto"/>
            <w:vAlign w:val="center"/>
            <w:hideMark/>
          </w:tcPr>
          <w:p w14:paraId="37DCBE3B" w14:textId="77777777" w:rsidR="00C66D44" w:rsidRPr="00C66D44" w:rsidRDefault="00C66D44" w:rsidP="00C66D44">
            <w:pPr>
              <w:pStyle w:val="Heading1"/>
              <w:rPr>
                <w:sz w:val="20"/>
                <w:szCs w:val="20"/>
              </w:rPr>
            </w:pPr>
            <w:bookmarkStart w:id="2" w:name="_Toc134785318"/>
            <w:r w:rsidRPr="00C66D44">
              <w:rPr>
                <w:sz w:val="20"/>
                <w:szCs w:val="20"/>
              </w:rPr>
              <w:lastRenderedPageBreak/>
              <w:t xml:space="preserve">eTable 2. </w:t>
            </w:r>
            <w:r w:rsidRPr="00C66D44">
              <w:rPr>
                <w:b w:val="0"/>
                <w:bCs w:val="0"/>
                <w:sz w:val="20"/>
                <w:szCs w:val="20"/>
              </w:rPr>
              <w:t>Mortality rates, number of excess deaths, and hazard ratios comparing pre-pandemic and pandemic mortality, by clinical domain (ordered by excess mortality rate), with and without censoring of COVID-19 follow-up</w:t>
            </w:r>
            <w:bookmarkEnd w:id="2"/>
          </w:p>
        </w:tc>
      </w:tr>
      <w:tr w:rsidR="00C66D44" w:rsidRPr="00C66D44" w14:paraId="5DAC8006" w14:textId="77777777" w:rsidTr="00B43701">
        <w:trPr>
          <w:trHeight w:val="960"/>
        </w:trPr>
        <w:tc>
          <w:tcPr>
            <w:tcW w:w="2851" w:type="dxa"/>
            <w:tcBorders>
              <w:top w:val="nil"/>
              <w:left w:val="nil"/>
              <w:bottom w:val="single" w:sz="4" w:space="0" w:color="auto"/>
              <w:right w:val="nil"/>
            </w:tcBorders>
            <w:shd w:val="clear" w:color="auto" w:fill="auto"/>
            <w:noWrap/>
            <w:vAlign w:val="bottom"/>
            <w:hideMark/>
          </w:tcPr>
          <w:p w14:paraId="3F3D9C77"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 </w:t>
            </w:r>
          </w:p>
        </w:tc>
        <w:tc>
          <w:tcPr>
            <w:tcW w:w="1410" w:type="dxa"/>
            <w:tcBorders>
              <w:top w:val="nil"/>
              <w:left w:val="nil"/>
              <w:bottom w:val="single" w:sz="4" w:space="0" w:color="auto"/>
              <w:right w:val="nil"/>
            </w:tcBorders>
            <w:shd w:val="clear" w:color="auto" w:fill="auto"/>
            <w:vAlign w:val="bottom"/>
            <w:hideMark/>
          </w:tcPr>
          <w:p w14:paraId="39A8645C" w14:textId="77777777" w:rsidR="00C66D44" w:rsidRPr="00C66D44" w:rsidRDefault="00C66D44" w:rsidP="00B43701">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Baseline mortality rate</w:t>
            </w:r>
          </w:p>
        </w:tc>
        <w:tc>
          <w:tcPr>
            <w:tcW w:w="1430" w:type="dxa"/>
            <w:tcBorders>
              <w:top w:val="nil"/>
              <w:left w:val="nil"/>
              <w:bottom w:val="single" w:sz="4" w:space="0" w:color="auto"/>
              <w:right w:val="nil"/>
            </w:tcBorders>
            <w:shd w:val="clear" w:color="auto" w:fill="auto"/>
            <w:vAlign w:val="bottom"/>
            <w:hideMark/>
          </w:tcPr>
          <w:p w14:paraId="0C1F032E" w14:textId="77777777" w:rsidR="00C66D44" w:rsidRPr="00C66D44" w:rsidRDefault="00C66D44" w:rsidP="00B43701">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Excess mortality rate</w:t>
            </w:r>
          </w:p>
        </w:tc>
        <w:tc>
          <w:tcPr>
            <w:tcW w:w="1410" w:type="dxa"/>
            <w:tcBorders>
              <w:top w:val="nil"/>
              <w:left w:val="nil"/>
              <w:bottom w:val="single" w:sz="4" w:space="0" w:color="auto"/>
              <w:right w:val="nil"/>
            </w:tcBorders>
            <w:shd w:val="clear" w:color="auto" w:fill="auto"/>
            <w:vAlign w:val="bottom"/>
            <w:hideMark/>
          </w:tcPr>
          <w:p w14:paraId="1CC9A274" w14:textId="77777777" w:rsidR="00C66D44" w:rsidRPr="00C66D44" w:rsidRDefault="00C66D44" w:rsidP="00B43701">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Number excess deaths</w:t>
            </w:r>
          </w:p>
        </w:tc>
        <w:tc>
          <w:tcPr>
            <w:tcW w:w="1833" w:type="dxa"/>
            <w:tcBorders>
              <w:top w:val="nil"/>
              <w:left w:val="nil"/>
              <w:bottom w:val="single" w:sz="4" w:space="0" w:color="auto"/>
              <w:right w:val="nil"/>
            </w:tcBorders>
            <w:shd w:val="clear" w:color="auto" w:fill="auto"/>
            <w:vAlign w:val="bottom"/>
            <w:hideMark/>
          </w:tcPr>
          <w:p w14:paraId="7E69EC17" w14:textId="77777777" w:rsidR="00C66D44" w:rsidRPr="00C66D44" w:rsidRDefault="00C66D44" w:rsidP="00B43701">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Age-adjusted HR (95% CI)</w:t>
            </w:r>
          </w:p>
        </w:tc>
        <w:tc>
          <w:tcPr>
            <w:tcW w:w="1833" w:type="dxa"/>
            <w:tcBorders>
              <w:top w:val="nil"/>
              <w:left w:val="nil"/>
              <w:bottom w:val="single" w:sz="4" w:space="0" w:color="auto"/>
              <w:right w:val="nil"/>
            </w:tcBorders>
            <w:shd w:val="clear" w:color="auto" w:fill="auto"/>
            <w:vAlign w:val="bottom"/>
            <w:hideMark/>
          </w:tcPr>
          <w:p w14:paraId="40933826" w14:textId="77777777" w:rsidR="00C66D44" w:rsidRPr="00C66D44" w:rsidRDefault="00C66D44" w:rsidP="00B43701">
            <w:pPr>
              <w:jc w:val="center"/>
              <w:rPr>
                <w:rFonts w:ascii="Calibri" w:eastAsia="Times New Roman" w:hAnsi="Calibri" w:cs="Calibri"/>
                <w:b/>
                <w:bCs/>
                <w:color w:val="000000"/>
                <w:sz w:val="20"/>
                <w:szCs w:val="20"/>
                <w:lang w:eastAsia="en-GB"/>
              </w:rPr>
            </w:pPr>
            <w:proofErr w:type="gramStart"/>
            <w:r w:rsidRPr="00C66D44">
              <w:rPr>
                <w:rFonts w:ascii="Calibri" w:eastAsia="Times New Roman" w:hAnsi="Calibri" w:cs="Calibri"/>
                <w:b/>
                <w:bCs/>
                <w:color w:val="000000"/>
                <w:sz w:val="20"/>
                <w:szCs w:val="20"/>
                <w:lang w:eastAsia="en-GB"/>
              </w:rPr>
              <w:t>Fully-adjusted</w:t>
            </w:r>
            <w:proofErr w:type="gramEnd"/>
            <w:r w:rsidRPr="00C66D44">
              <w:rPr>
                <w:rFonts w:ascii="Calibri" w:eastAsia="Times New Roman" w:hAnsi="Calibri" w:cs="Calibri"/>
                <w:b/>
                <w:bCs/>
                <w:color w:val="000000"/>
                <w:sz w:val="20"/>
                <w:szCs w:val="20"/>
                <w:lang w:eastAsia="en-GB"/>
              </w:rPr>
              <w:t xml:space="preserve"> HR (95% CI)</w:t>
            </w:r>
          </w:p>
        </w:tc>
        <w:tc>
          <w:tcPr>
            <w:tcW w:w="1833" w:type="dxa"/>
            <w:tcBorders>
              <w:top w:val="nil"/>
              <w:left w:val="nil"/>
              <w:bottom w:val="single" w:sz="4" w:space="0" w:color="auto"/>
              <w:right w:val="nil"/>
            </w:tcBorders>
            <w:shd w:val="clear" w:color="auto" w:fill="auto"/>
            <w:vAlign w:val="bottom"/>
            <w:hideMark/>
          </w:tcPr>
          <w:p w14:paraId="6ADDE524" w14:textId="77777777" w:rsidR="00C66D44" w:rsidRPr="00C66D44" w:rsidRDefault="00C66D44" w:rsidP="00B43701">
            <w:pPr>
              <w:jc w:val="center"/>
              <w:rPr>
                <w:rFonts w:ascii="Calibri" w:eastAsia="Times New Roman" w:hAnsi="Calibri" w:cs="Calibri"/>
                <w:b/>
                <w:bCs/>
                <w:color w:val="000000"/>
                <w:sz w:val="20"/>
                <w:szCs w:val="20"/>
                <w:lang w:eastAsia="en-GB"/>
              </w:rPr>
            </w:pPr>
            <w:r w:rsidRPr="00C66D44">
              <w:rPr>
                <w:rFonts w:ascii="Calibri" w:eastAsia="Times New Roman" w:hAnsi="Calibri" w:cs="Calibri"/>
                <w:b/>
                <w:bCs/>
                <w:color w:val="000000"/>
                <w:sz w:val="20"/>
                <w:szCs w:val="20"/>
                <w:lang w:eastAsia="en-GB"/>
              </w:rPr>
              <w:t>Censoring COVID-19 follow-up HR (95% CI)</w:t>
            </w:r>
          </w:p>
        </w:tc>
      </w:tr>
      <w:tr w:rsidR="00C66D44" w:rsidRPr="00C66D44" w14:paraId="3FC2C799" w14:textId="77777777" w:rsidTr="00B43701">
        <w:trPr>
          <w:trHeight w:val="300"/>
        </w:trPr>
        <w:tc>
          <w:tcPr>
            <w:tcW w:w="2851" w:type="dxa"/>
            <w:tcBorders>
              <w:top w:val="nil"/>
              <w:left w:val="nil"/>
              <w:bottom w:val="nil"/>
              <w:right w:val="nil"/>
            </w:tcBorders>
            <w:shd w:val="clear" w:color="auto" w:fill="auto"/>
            <w:noWrap/>
            <w:vAlign w:val="bottom"/>
            <w:hideMark/>
          </w:tcPr>
          <w:p w14:paraId="3DB86063"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Dementia</w:t>
            </w:r>
          </w:p>
        </w:tc>
        <w:tc>
          <w:tcPr>
            <w:tcW w:w="1410" w:type="dxa"/>
            <w:tcBorders>
              <w:top w:val="nil"/>
              <w:left w:val="nil"/>
              <w:bottom w:val="nil"/>
              <w:right w:val="nil"/>
            </w:tcBorders>
            <w:shd w:val="clear" w:color="auto" w:fill="auto"/>
            <w:noWrap/>
            <w:vAlign w:val="bottom"/>
            <w:hideMark/>
          </w:tcPr>
          <w:p w14:paraId="6556999E"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189.22</w:t>
            </w:r>
          </w:p>
        </w:tc>
        <w:tc>
          <w:tcPr>
            <w:tcW w:w="1430" w:type="dxa"/>
            <w:tcBorders>
              <w:top w:val="nil"/>
              <w:left w:val="nil"/>
              <w:bottom w:val="nil"/>
              <w:right w:val="nil"/>
            </w:tcBorders>
            <w:shd w:val="clear" w:color="auto" w:fill="auto"/>
            <w:noWrap/>
            <w:vAlign w:val="bottom"/>
            <w:hideMark/>
          </w:tcPr>
          <w:p w14:paraId="46503291"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52.21</w:t>
            </w:r>
          </w:p>
        </w:tc>
        <w:tc>
          <w:tcPr>
            <w:tcW w:w="1410" w:type="dxa"/>
            <w:tcBorders>
              <w:top w:val="nil"/>
              <w:left w:val="nil"/>
              <w:bottom w:val="nil"/>
              <w:right w:val="nil"/>
            </w:tcBorders>
            <w:shd w:val="clear" w:color="auto" w:fill="auto"/>
            <w:noWrap/>
            <w:vAlign w:val="bottom"/>
            <w:hideMark/>
          </w:tcPr>
          <w:p w14:paraId="0DB0BB4C"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11,804</w:t>
            </w:r>
          </w:p>
        </w:tc>
        <w:tc>
          <w:tcPr>
            <w:tcW w:w="1833" w:type="dxa"/>
            <w:tcBorders>
              <w:top w:val="nil"/>
              <w:left w:val="nil"/>
              <w:bottom w:val="nil"/>
              <w:right w:val="nil"/>
            </w:tcBorders>
            <w:shd w:val="clear" w:color="auto" w:fill="auto"/>
            <w:noWrap/>
            <w:vAlign w:val="bottom"/>
            <w:hideMark/>
          </w:tcPr>
          <w:p w14:paraId="500E052F"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1.30 (1.28-1.32)</w:t>
            </w:r>
          </w:p>
        </w:tc>
        <w:tc>
          <w:tcPr>
            <w:tcW w:w="1833" w:type="dxa"/>
            <w:tcBorders>
              <w:top w:val="nil"/>
              <w:left w:val="nil"/>
              <w:bottom w:val="nil"/>
              <w:right w:val="nil"/>
            </w:tcBorders>
            <w:shd w:val="clear" w:color="auto" w:fill="auto"/>
            <w:noWrap/>
            <w:vAlign w:val="bottom"/>
            <w:hideMark/>
          </w:tcPr>
          <w:p w14:paraId="44E9CD37"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1.32 (1.30-1.33)</w:t>
            </w:r>
          </w:p>
        </w:tc>
        <w:tc>
          <w:tcPr>
            <w:tcW w:w="1833" w:type="dxa"/>
            <w:tcBorders>
              <w:top w:val="nil"/>
              <w:left w:val="nil"/>
              <w:bottom w:val="nil"/>
              <w:right w:val="nil"/>
            </w:tcBorders>
            <w:shd w:val="clear" w:color="auto" w:fill="auto"/>
            <w:noWrap/>
            <w:vAlign w:val="bottom"/>
            <w:hideMark/>
          </w:tcPr>
          <w:p w14:paraId="58729B75"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(1.23-1.26)</w:t>
            </w:r>
          </w:p>
        </w:tc>
      </w:tr>
      <w:tr w:rsidR="00C66D44" w:rsidRPr="00C66D44" w14:paraId="607D26B9" w14:textId="77777777" w:rsidTr="00B43701">
        <w:trPr>
          <w:trHeight w:val="300"/>
        </w:trPr>
        <w:tc>
          <w:tcPr>
            <w:tcW w:w="2851" w:type="dxa"/>
            <w:tcBorders>
              <w:top w:val="nil"/>
              <w:left w:val="nil"/>
              <w:bottom w:val="nil"/>
              <w:right w:val="nil"/>
            </w:tcBorders>
            <w:shd w:val="clear" w:color="auto" w:fill="auto"/>
            <w:noWrap/>
            <w:vAlign w:val="bottom"/>
            <w:hideMark/>
          </w:tcPr>
          <w:p w14:paraId="2E70083B"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Cerebrovascular accident</w:t>
            </w:r>
          </w:p>
        </w:tc>
        <w:tc>
          <w:tcPr>
            <w:tcW w:w="1410" w:type="dxa"/>
            <w:tcBorders>
              <w:top w:val="nil"/>
              <w:left w:val="nil"/>
              <w:bottom w:val="nil"/>
              <w:right w:val="nil"/>
            </w:tcBorders>
            <w:shd w:val="clear" w:color="auto" w:fill="auto"/>
            <w:noWrap/>
            <w:vAlign w:val="bottom"/>
            <w:hideMark/>
          </w:tcPr>
          <w:p w14:paraId="1AF89C7F"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80.60</w:t>
            </w:r>
          </w:p>
        </w:tc>
        <w:tc>
          <w:tcPr>
            <w:tcW w:w="1430" w:type="dxa"/>
            <w:tcBorders>
              <w:top w:val="nil"/>
              <w:left w:val="nil"/>
              <w:bottom w:val="nil"/>
              <w:right w:val="nil"/>
            </w:tcBorders>
            <w:shd w:val="clear" w:color="auto" w:fill="auto"/>
            <w:noWrap/>
            <w:vAlign w:val="bottom"/>
            <w:hideMark/>
          </w:tcPr>
          <w:p w14:paraId="4E987E8A"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18.98</w:t>
            </w:r>
          </w:p>
        </w:tc>
        <w:tc>
          <w:tcPr>
            <w:tcW w:w="1410" w:type="dxa"/>
            <w:tcBorders>
              <w:top w:val="nil"/>
              <w:left w:val="nil"/>
              <w:bottom w:val="nil"/>
              <w:right w:val="nil"/>
            </w:tcBorders>
            <w:shd w:val="clear" w:color="auto" w:fill="auto"/>
            <w:noWrap/>
            <w:vAlign w:val="bottom"/>
            <w:hideMark/>
          </w:tcPr>
          <w:p w14:paraId="4B3B5C22"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11,548</w:t>
            </w:r>
          </w:p>
        </w:tc>
        <w:tc>
          <w:tcPr>
            <w:tcW w:w="1833" w:type="dxa"/>
            <w:tcBorders>
              <w:top w:val="nil"/>
              <w:left w:val="nil"/>
              <w:bottom w:val="nil"/>
              <w:right w:val="nil"/>
            </w:tcBorders>
            <w:shd w:val="clear" w:color="auto" w:fill="auto"/>
            <w:noWrap/>
            <w:vAlign w:val="bottom"/>
            <w:hideMark/>
          </w:tcPr>
          <w:p w14:paraId="3F4A62B0"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(1.20-1.23)</w:t>
            </w:r>
          </w:p>
        </w:tc>
        <w:tc>
          <w:tcPr>
            <w:tcW w:w="1833" w:type="dxa"/>
            <w:tcBorders>
              <w:top w:val="nil"/>
              <w:left w:val="nil"/>
              <w:bottom w:val="nil"/>
              <w:right w:val="nil"/>
            </w:tcBorders>
            <w:shd w:val="clear" w:color="auto" w:fill="auto"/>
            <w:noWrap/>
            <w:vAlign w:val="bottom"/>
            <w:hideMark/>
          </w:tcPr>
          <w:p w14:paraId="23B8C7B7"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(1.22-1.25)</w:t>
            </w:r>
          </w:p>
        </w:tc>
        <w:tc>
          <w:tcPr>
            <w:tcW w:w="1833" w:type="dxa"/>
            <w:tcBorders>
              <w:top w:val="nil"/>
              <w:left w:val="nil"/>
              <w:bottom w:val="nil"/>
              <w:right w:val="nil"/>
            </w:tcBorders>
            <w:shd w:val="clear" w:color="auto" w:fill="auto"/>
            <w:noWrap/>
            <w:vAlign w:val="bottom"/>
            <w:hideMark/>
          </w:tcPr>
          <w:p w14:paraId="02D27FC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1.16 (1.14-1.17)</w:t>
            </w:r>
          </w:p>
        </w:tc>
      </w:tr>
      <w:tr w:rsidR="00C66D44" w:rsidRPr="00C66D44" w14:paraId="69566410" w14:textId="77777777" w:rsidTr="00B43701">
        <w:trPr>
          <w:trHeight w:val="300"/>
        </w:trPr>
        <w:tc>
          <w:tcPr>
            <w:tcW w:w="2851" w:type="dxa"/>
            <w:tcBorders>
              <w:top w:val="nil"/>
              <w:left w:val="nil"/>
              <w:bottom w:val="nil"/>
              <w:right w:val="nil"/>
            </w:tcBorders>
            <w:shd w:val="clear" w:color="auto" w:fill="auto"/>
            <w:noWrap/>
            <w:vAlign w:val="bottom"/>
            <w:hideMark/>
          </w:tcPr>
          <w:p w14:paraId="3C4365D8"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Hemiplegia</w:t>
            </w:r>
          </w:p>
        </w:tc>
        <w:tc>
          <w:tcPr>
            <w:tcW w:w="1410" w:type="dxa"/>
            <w:tcBorders>
              <w:top w:val="nil"/>
              <w:left w:val="nil"/>
              <w:bottom w:val="nil"/>
              <w:right w:val="nil"/>
            </w:tcBorders>
            <w:shd w:val="clear" w:color="auto" w:fill="auto"/>
            <w:noWrap/>
            <w:vAlign w:val="bottom"/>
            <w:hideMark/>
          </w:tcPr>
          <w:p w14:paraId="00A6E9C3"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75.74</w:t>
            </w:r>
          </w:p>
        </w:tc>
        <w:tc>
          <w:tcPr>
            <w:tcW w:w="1430" w:type="dxa"/>
            <w:tcBorders>
              <w:top w:val="nil"/>
              <w:left w:val="nil"/>
              <w:bottom w:val="nil"/>
              <w:right w:val="nil"/>
            </w:tcBorders>
            <w:shd w:val="clear" w:color="auto" w:fill="auto"/>
            <w:noWrap/>
            <w:vAlign w:val="bottom"/>
            <w:hideMark/>
          </w:tcPr>
          <w:p w14:paraId="1E628C99"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18.41</w:t>
            </w:r>
          </w:p>
        </w:tc>
        <w:tc>
          <w:tcPr>
            <w:tcW w:w="1410" w:type="dxa"/>
            <w:tcBorders>
              <w:top w:val="nil"/>
              <w:left w:val="nil"/>
              <w:bottom w:val="nil"/>
              <w:right w:val="nil"/>
            </w:tcBorders>
            <w:shd w:val="clear" w:color="auto" w:fill="auto"/>
            <w:noWrap/>
            <w:vAlign w:val="bottom"/>
            <w:hideMark/>
          </w:tcPr>
          <w:p w14:paraId="45B88A3F"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1,143</w:t>
            </w:r>
          </w:p>
        </w:tc>
        <w:tc>
          <w:tcPr>
            <w:tcW w:w="1833" w:type="dxa"/>
            <w:tcBorders>
              <w:top w:val="nil"/>
              <w:left w:val="nil"/>
              <w:bottom w:val="nil"/>
              <w:right w:val="nil"/>
            </w:tcBorders>
            <w:shd w:val="clear" w:color="auto" w:fill="auto"/>
            <w:noWrap/>
            <w:vAlign w:val="bottom"/>
            <w:hideMark/>
          </w:tcPr>
          <w:p w14:paraId="539C6EDC"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1.20 (1.15-1.25)</w:t>
            </w:r>
          </w:p>
        </w:tc>
        <w:tc>
          <w:tcPr>
            <w:tcW w:w="1833" w:type="dxa"/>
            <w:tcBorders>
              <w:top w:val="nil"/>
              <w:left w:val="nil"/>
              <w:bottom w:val="nil"/>
              <w:right w:val="nil"/>
            </w:tcBorders>
            <w:shd w:val="clear" w:color="auto" w:fill="auto"/>
            <w:noWrap/>
            <w:vAlign w:val="bottom"/>
            <w:hideMark/>
          </w:tcPr>
          <w:p w14:paraId="3355D985"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(1.19-1.29)</w:t>
            </w:r>
          </w:p>
        </w:tc>
        <w:tc>
          <w:tcPr>
            <w:tcW w:w="1833" w:type="dxa"/>
            <w:tcBorders>
              <w:top w:val="nil"/>
              <w:left w:val="nil"/>
              <w:bottom w:val="nil"/>
              <w:right w:val="nil"/>
            </w:tcBorders>
            <w:shd w:val="clear" w:color="auto" w:fill="auto"/>
            <w:noWrap/>
            <w:vAlign w:val="bottom"/>
            <w:hideMark/>
          </w:tcPr>
          <w:p w14:paraId="7F8696DC"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1.16 (1.12-1.21)</w:t>
            </w:r>
          </w:p>
        </w:tc>
      </w:tr>
      <w:tr w:rsidR="00C66D44" w:rsidRPr="00C66D44" w14:paraId="38E1131F" w14:textId="77777777" w:rsidTr="00B43701">
        <w:trPr>
          <w:trHeight w:val="300"/>
        </w:trPr>
        <w:tc>
          <w:tcPr>
            <w:tcW w:w="2851" w:type="dxa"/>
            <w:tcBorders>
              <w:top w:val="nil"/>
              <w:left w:val="nil"/>
              <w:bottom w:val="nil"/>
              <w:right w:val="nil"/>
            </w:tcBorders>
            <w:shd w:val="clear" w:color="auto" w:fill="auto"/>
            <w:noWrap/>
            <w:vAlign w:val="bottom"/>
            <w:hideMark/>
          </w:tcPr>
          <w:p w14:paraId="3249BA9E"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Diabetes, end-organ damage</w:t>
            </w:r>
          </w:p>
        </w:tc>
        <w:tc>
          <w:tcPr>
            <w:tcW w:w="1410" w:type="dxa"/>
            <w:tcBorders>
              <w:top w:val="nil"/>
              <w:left w:val="nil"/>
              <w:bottom w:val="nil"/>
              <w:right w:val="nil"/>
            </w:tcBorders>
            <w:shd w:val="clear" w:color="auto" w:fill="auto"/>
            <w:noWrap/>
            <w:vAlign w:val="bottom"/>
            <w:hideMark/>
          </w:tcPr>
          <w:p w14:paraId="5188FC17"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64.11</w:t>
            </w:r>
          </w:p>
        </w:tc>
        <w:tc>
          <w:tcPr>
            <w:tcW w:w="1430" w:type="dxa"/>
            <w:tcBorders>
              <w:top w:val="nil"/>
              <w:left w:val="nil"/>
              <w:bottom w:val="nil"/>
              <w:right w:val="nil"/>
            </w:tcBorders>
            <w:shd w:val="clear" w:color="auto" w:fill="auto"/>
            <w:noWrap/>
            <w:vAlign w:val="bottom"/>
            <w:hideMark/>
          </w:tcPr>
          <w:p w14:paraId="0F3BDD25"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18.30</w:t>
            </w:r>
          </w:p>
        </w:tc>
        <w:tc>
          <w:tcPr>
            <w:tcW w:w="1410" w:type="dxa"/>
            <w:tcBorders>
              <w:top w:val="nil"/>
              <w:left w:val="nil"/>
              <w:bottom w:val="nil"/>
              <w:right w:val="nil"/>
            </w:tcBorders>
            <w:shd w:val="clear" w:color="auto" w:fill="auto"/>
            <w:noWrap/>
            <w:vAlign w:val="bottom"/>
            <w:hideMark/>
          </w:tcPr>
          <w:p w14:paraId="069F7F4E"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21,365</w:t>
            </w:r>
          </w:p>
        </w:tc>
        <w:tc>
          <w:tcPr>
            <w:tcW w:w="1833" w:type="dxa"/>
            <w:tcBorders>
              <w:top w:val="nil"/>
              <w:left w:val="nil"/>
              <w:bottom w:val="nil"/>
              <w:right w:val="nil"/>
            </w:tcBorders>
            <w:shd w:val="clear" w:color="auto" w:fill="auto"/>
            <w:noWrap/>
            <w:vAlign w:val="bottom"/>
            <w:hideMark/>
          </w:tcPr>
          <w:p w14:paraId="2FE382EB"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 (1.22-1.24)</w:t>
            </w:r>
          </w:p>
        </w:tc>
        <w:tc>
          <w:tcPr>
            <w:tcW w:w="1833" w:type="dxa"/>
            <w:tcBorders>
              <w:top w:val="nil"/>
              <w:left w:val="nil"/>
              <w:bottom w:val="nil"/>
              <w:right w:val="nil"/>
            </w:tcBorders>
            <w:shd w:val="clear" w:color="auto" w:fill="auto"/>
            <w:noWrap/>
            <w:vAlign w:val="bottom"/>
            <w:hideMark/>
          </w:tcPr>
          <w:p w14:paraId="462231F6"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(1.23-1.25)</w:t>
            </w:r>
          </w:p>
        </w:tc>
        <w:tc>
          <w:tcPr>
            <w:tcW w:w="1833" w:type="dxa"/>
            <w:tcBorders>
              <w:top w:val="nil"/>
              <w:left w:val="nil"/>
              <w:bottom w:val="nil"/>
              <w:right w:val="nil"/>
            </w:tcBorders>
            <w:shd w:val="clear" w:color="auto" w:fill="auto"/>
            <w:noWrap/>
            <w:vAlign w:val="bottom"/>
            <w:hideMark/>
          </w:tcPr>
          <w:p w14:paraId="28E373E0"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(1.14-1.16)</w:t>
            </w:r>
          </w:p>
        </w:tc>
      </w:tr>
      <w:tr w:rsidR="00C66D44" w:rsidRPr="00C66D44" w14:paraId="1A3257F8" w14:textId="77777777" w:rsidTr="00B43701">
        <w:trPr>
          <w:trHeight w:val="300"/>
        </w:trPr>
        <w:tc>
          <w:tcPr>
            <w:tcW w:w="2851" w:type="dxa"/>
            <w:tcBorders>
              <w:top w:val="nil"/>
              <w:left w:val="nil"/>
              <w:bottom w:val="nil"/>
              <w:right w:val="nil"/>
            </w:tcBorders>
            <w:shd w:val="clear" w:color="auto" w:fill="auto"/>
            <w:noWrap/>
            <w:vAlign w:val="bottom"/>
            <w:hideMark/>
          </w:tcPr>
          <w:p w14:paraId="2DA74F53"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Liver disease, moderate/severe</w:t>
            </w:r>
          </w:p>
        </w:tc>
        <w:tc>
          <w:tcPr>
            <w:tcW w:w="1410" w:type="dxa"/>
            <w:tcBorders>
              <w:top w:val="nil"/>
              <w:left w:val="nil"/>
              <w:bottom w:val="nil"/>
              <w:right w:val="nil"/>
            </w:tcBorders>
            <w:shd w:val="clear" w:color="auto" w:fill="auto"/>
            <w:noWrap/>
            <w:vAlign w:val="bottom"/>
            <w:hideMark/>
          </w:tcPr>
          <w:p w14:paraId="069AEC70"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133.94</w:t>
            </w:r>
          </w:p>
        </w:tc>
        <w:tc>
          <w:tcPr>
            <w:tcW w:w="1430" w:type="dxa"/>
            <w:tcBorders>
              <w:top w:val="nil"/>
              <w:left w:val="nil"/>
              <w:bottom w:val="nil"/>
              <w:right w:val="nil"/>
            </w:tcBorders>
            <w:shd w:val="clear" w:color="auto" w:fill="auto"/>
            <w:noWrap/>
            <w:vAlign w:val="bottom"/>
            <w:hideMark/>
          </w:tcPr>
          <w:p w14:paraId="006D2A88"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18.22</w:t>
            </w:r>
          </w:p>
        </w:tc>
        <w:tc>
          <w:tcPr>
            <w:tcW w:w="1410" w:type="dxa"/>
            <w:tcBorders>
              <w:top w:val="nil"/>
              <w:left w:val="nil"/>
              <w:bottom w:val="nil"/>
              <w:right w:val="nil"/>
            </w:tcBorders>
            <w:shd w:val="clear" w:color="auto" w:fill="auto"/>
            <w:noWrap/>
            <w:vAlign w:val="bottom"/>
            <w:hideMark/>
          </w:tcPr>
          <w:p w14:paraId="77054C77"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683</w:t>
            </w:r>
          </w:p>
        </w:tc>
        <w:tc>
          <w:tcPr>
            <w:tcW w:w="1833" w:type="dxa"/>
            <w:tcBorders>
              <w:top w:val="nil"/>
              <w:left w:val="nil"/>
              <w:bottom w:val="nil"/>
              <w:right w:val="nil"/>
            </w:tcBorders>
            <w:shd w:val="clear" w:color="auto" w:fill="auto"/>
            <w:noWrap/>
            <w:vAlign w:val="bottom"/>
            <w:hideMark/>
          </w:tcPr>
          <w:p w14:paraId="21535FC1"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1.06 (1.02-1.10)</w:t>
            </w:r>
          </w:p>
        </w:tc>
        <w:tc>
          <w:tcPr>
            <w:tcW w:w="1833" w:type="dxa"/>
            <w:tcBorders>
              <w:top w:val="nil"/>
              <w:left w:val="nil"/>
              <w:bottom w:val="nil"/>
              <w:right w:val="nil"/>
            </w:tcBorders>
            <w:shd w:val="clear" w:color="auto" w:fill="auto"/>
            <w:noWrap/>
            <w:vAlign w:val="bottom"/>
            <w:hideMark/>
          </w:tcPr>
          <w:p w14:paraId="168D2B2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(1.10-1.19)</w:t>
            </w:r>
          </w:p>
        </w:tc>
        <w:tc>
          <w:tcPr>
            <w:tcW w:w="1833" w:type="dxa"/>
            <w:tcBorders>
              <w:top w:val="nil"/>
              <w:left w:val="nil"/>
              <w:bottom w:val="nil"/>
              <w:right w:val="nil"/>
            </w:tcBorders>
            <w:shd w:val="clear" w:color="auto" w:fill="auto"/>
            <w:noWrap/>
            <w:vAlign w:val="bottom"/>
            <w:hideMark/>
          </w:tcPr>
          <w:p w14:paraId="40BC7DC9"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1.09 (1.05-1.13)</w:t>
            </w:r>
          </w:p>
        </w:tc>
      </w:tr>
      <w:tr w:rsidR="00C66D44" w:rsidRPr="00C66D44" w14:paraId="072DC2AD" w14:textId="77777777" w:rsidTr="00B43701">
        <w:trPr>
          <w:trHeight w:val="300"/>
        </w:trPr>
        <w:tc>
          <w:tcPr>
            <w:tcW w:w="2851" w:type="dxa"/>
            <w:tcBorders>
              <w:top w:val="nil"/>
              <w:left w:val="nil"/>
              <w:bottom w:val="nil"/>
              <w:right w:val="nil"/>
            </w:tcBorders>
            <w:shd w:val="clear" w:color="auto" w:fill="auto"/>
            <w:noWrap/>
            <w:vAlign w:val="bottom"/>
            <w:hideMark/>
          </w:tcPr>
          <w:p w14:paraId="186597AB"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Peripheral vascular disease</w:t>
            </w:r>
          </w:p>
        </w:tc>
        <w:tc>
          <w:tcPr>
            <w:tcW w:w="1410" w:type="dxa"/>
            <w:tcBorders>
              <w:top w:val="nil"/>
              <w:left w:val="nil"/>
              <w:bottom w:val="nil"/>
              <w:right w:val="nil"/>
            </w:tcBorders>
            <w:shd w:val="clear" w:color="auto" w:fill="auto"/>
            <w:noWrap/>
            <w:vAlign w:val="bottom"/>
            <w:hideMark/>
          </w:tcPr>
          <w:p w14:paraId="0C78350B"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85.82</w:t>
            </w:r>
          </w:p>
        </w:tc>
        <w:tc>
          <w:tcPr>
            <w:tcW w:w="1430" w:type="dxa"/>
            <w:tcBorders>
              <w:top w:val="nil"/>
              <w:left w:val="nil"/>
              <w:bottom w:val="nil"/>
              <w:right w:val="nil"/>
            </w:tcBorders>
            <w:shd w:val="clear" w:color="auto" w:fill="auto"/>
            <w:noWrap/>
            <w:vAlign w:val="bottom"/>
            <w:hideMark/>
          </w:tcPr>
          <w:p w14:paraId="7A97AA21"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18.18</w:t>
            </w:r>
          </w:p>
        </w:tc>
        <w:tc>
          <w:tcPr>
            <w:tcW w:w="1410" w:type="dxa"/>
            <w:tcBorders>
              <w:top w:val="nil"/>
              <w:left w:val="nil"/>
              <w:bottom w:val="nil"/>
              <w:right w:val="nil"/>
            </w:tcBorders>
            <w:shd w:val="clear" w:color="auto" w:fill="auto"/>
            <w:noWrap/>
            <w:vAlign w:val="bottom"/>
            <w:hideMark/>
          </w:tcPr>
          <w:p w14:paraId="2766AA9A"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13,523</w:t>
            </w:r>
          </w:p>
        </w:tc>
        <w:tc>
          <w:tcPr>
            <w:tcW w:w="1833" w:type="dxa"/>
            <w:tcBorders>
              <w:top w:val="nil"/>
              <w:left w:val="nil"/>
              <w:bottom w:val="nil"/>
              <w:right w:val="nil"/>
            </w:tcBorders>
            <w:shd w:val="clear" w:color="auto" w:fill="auto"/>
            <w:noWrap/>
            <w:vAlign w:val="bottom"/>
            <w:hideMark/>
          </w:tcPr>
          <w:p w14:paraId="28AB9E1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(1.17-1.20)</w:t>
            </w:r>
          </w:p>
        </w:tc>
        <w:tc>
          <w:tcPr>
            <w:tcW w:w="1833" w:type="dxa"/>
            <w:tcBorders>
              <w:top w:val="nil"/>
              <w:left w:val="nil"/>
              <w:bottom w:val="nil"/>
              <w:right w:val="nil"/>
            </w:tcBorders>
            <w:shd w:val="clear" w:color="auto" w:fill="auto"/>
            <w:noWrap/>
            <w:vAlign w:val="bottom"/>
            <w:hideMark/>
          </w:tcPr>
          <w:p w14:paraId="5ADD2236"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1.20 (1.19-1.21)</w:t>
            </w:r>
          </w:p>
        </w:tc>
        <w:tc>
          <w:tcPr>
            <w:tcW w:w="1833" w:type="dxa"/>
            <w:tcBorders>
              <w:top w:val="nil"/>
              <w:left w:val="nil"/>
              <w:bottom w:val="nil"/>
              <w:right w:val="nil"/>
            </w:tcBorders>
            <w:shd w:val="clear" w:color="auto" w:fill="auto"/>
            <w:noWrap/>
            <w:vAlign w:val="bottom"/>
            <w:hideMark/>
          </w:tcPr>
          <w:p w14:paraId="7076587E"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 (1.11-1.14)</w:t>
            </w:r>
          </w:p>
        </w:tc>
      </w:tr>
      <w:tr w:rsidR="00C66D44" w:rsidRPr="00C66D44" w14:paraId="0CFB5723" w14:textId="77777777" w:rsidTr="00B43701">
        <w:trPr>
          <w:trHeight w:val="300"/>
        </w:trPr>
        <w:tc>
          <w:tcPr>
            <w:tcW w:w="2851" w:type="dxa"/>
            <w:tcBorders>
              <w:top w:val="nil"/>
              <w:left w:val="nil"/>
              <w:bottom w:val="nil"/>
              <w:right w:val="nil"/>
            </w:tcBorders>
            <w:shd w:val="clear" w:color="auto" w:fill="auto"/>
            <w:noWrap/>
            <w:vAlign w:val="bottom"/>
            <w:hideMark/>
          </w:tcPr>
          <w:p w14:paraId="019225B7"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Moderate/severe CKD</w:t>
            </w:r>
          </w:p>
        </w:tc>
        <w:tc>
          <w:tcPr>
            <w:tcW w:w="1410" w:type="dxa"/>
            <w:tcBorders>
              <w:top w:val="nil"/>
              <w:left w:val="nil"/>
              <w:bottom w:val="nil"/>
              <w:right w:val="nil"/>
            </w:tcBorders>
            <w:shd w:val="clear" w:color="auto" w:fill="auto"/>
            <w:noWrap/>
            <w:vAlign w:val="bottom"/>
            <w:hideMark/>
          </w:tcPr>
          <w:p w14:paraId="5EBDA02A"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93.54</w:t>
            </w:r>
          </w:p>
        </w:tc>
        <w:tc>
          <w:tcPr>
            <w:tcW w:w="1430" w:type="dxa"/>
            <w:tcBorders>
              <w:top w:val="nil"/>
              <w:left w:val="nil"/>
              <w:bottom w:val="nil"/>
              <w:right w:val="nil"/>
            </w:tcBorders>
            <w:shd w:val="clear" w:color="auto" w:fill="auto"/>
            <w:noWrap/>
            <w:vAlign w:val="bottom"/>
            <w:hideMark/>
          </w:tcPr>
          <w:p w14:paraId="2BB65E6D"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17.59</w:t>
            </w:r>
          </w:p>
        </w:tc>
        <w:tc>
          <w:tcPr>
            <w:tcW w:w="1410" w:type="dxa"/>
            <w:tcBorders>
              <w:top w:val="nil"/>
              <w:left w:val="nil"/>
              <w:bottom w:val="nil"/>
              <w:right w:val="nil"/>
            </w:tcBorders>
            <w:shd w:val="clear" w:color="auto" w:fill="auto"/>
            <w:noWrap/>
            <w:vAlign w:val="bottom"/>
            <w:hideMark/>
          </w:tcPr>
          <w:p w14:paraId="0E514182"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15,519</w:t>
            </w:r>
          </w:p>
        </w:tc>
        <w:tc>
          <w:tcPr>
            <w:tcW w:w="1833" w:type="dxa"/>
            <w:tcBorders>
              <w:top w:val="nil"/>
              <w:left w:val="nil"/>
              <w:bottom w:val="nil"/>
              <w:right w:val="nil"/>
            </w:tcBorders>
            <w:shd w:val="clear" w:color="auto" w:fill="auto"/>
            <w:noWrap/>
            <w:vAlign w:val="bottom"/>
            <w:hideMark/>
          </w:tcPr>
          <w:p w14:paraId="5E4ADDC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(1.18-1.20)</w:t>
            </w:r>
          </w:p>
        </w:tc>
        <w:tc>
          <w:tcPr>
            <w:tcW w:w="1833" w:type="dxa"/>
            <w:tcBorders>
              <w:top w:val="nil"/>
              <w:left w:val="nil"/>
              <w:bottom w:val="nil"/>
              <w:right w:val="nil"/>
            </w:tcBorders>
            <w:shd w:val="clear" w:color="auto" w:fill="auto"/>
            <w:noWrap/>
            <w:vAlign w:val="bottom"/>
            <w:hideMark/>
          </w:tcPr>
          <w:p w14:paraId="792A4AE4"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(1.20-1.23)</w:t>
            </w:r>
          </w:p>
        </w:tc>
        <w:tc>
          <w:tcPr>
            <w:tcW w:w="1833" w:type="dxa"/>
            <w:tcBorders>
              <w:top w:val="nil"/>
              <w:left w:val="nil"/>
              <w:bottom w:val="nil"/>
              <w:right w:val="nil"/>
            </w:tcBorders>
            <w:shd w:val="clear" w:color="auto" w:fill="auto"/>
            <w:noWrap/>
            <w:vAlign w:val="bottom"/>
            <w:hideMark/>
          </w:tcPr>
          <w:p w14:paraId="668810D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 (1.13-1.15)</w:t>
            </w:r>
          </w:p>
        </w:tc>
      </w:tr>
      <w:tr w:rsidR="00C66D44" w:rsidRPr="00C66D44" w14:paraId="7927D95E" w14:textId="77777777" w:rsidTr="00B43701">
        <w:trPr>
          <w:trHeight w:val="300"/>
        </w:trPr>
        <w:tc>
          <w:tcPr>
            <w:tcW w:w="2851" w:type="dxa"/>
            <w:tcBorders>
              <w:top w:val="nil"/>
              <w:left w:val="nil"/>
              <w:bottom w:val="nil"/>
              <w:right w:val="nil"/>
            </w:tcBorders>
            <w:shd w:val="clear" w:color="auto" w:fill="auto"/>
            <w:noWrap/>
            <w:vAlign w:val="bottom"/>
            <w:hideMark/>
          </w:tcPr>
          <w:p w14:paraId="214A8853"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Congestive heart failure</w:t>
            </w:r>
          </w:p>
        </w:tc>
        <w:tc>
          <w:tcPr>
            <w:tcW w:w="1410" w:type="dxa"/>
            <w:tcBorders>
              <w:top w:val="nil"/>
              <w:left w:val="nil"/>
              <w:bottom w:val="nil"/>
              <w:right w:val="nil"/>
            </w:tcBorders>
            <w:shd w:val="clear" w:color="auto" w:fill="auto"/>
            <w:noWrap/>
            <w:vAlign w:val="bottom"/>
            <w:hideMark/>
          </w:tcPr>
          <w:p w14:paraId="435C8AE1"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123.81</w:t>
            </w:r>
          </w:p>
        </w:tc>
        <w:tc>
          <w:tcPr>
            <w:tcW w:w="1430" w:type="dxa"/>
            <w:tcBorders>
              <w:top w:val="nil"/>
              <w:left w:val="nil"/>
              <w:bottom w:val="nil"/>
              <w:right w:val="nil"/>
            </w:tcBorders>
            <w:shd w:val="clear" w:color="auto" w:fill="auto"/>
            <w:noWrap/>
            <w:vAlign w:val="bottom"/>
            <w:hideMark/>
          </w:tcPr>
          <w:p w14:paraId="5048B274"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17.58</w:t>
            </w:r>
          </w:p>
        </w:tc>
        <w:tc>
          <w:tcPr>
            <w:tcW w:w="1410" w:type="dxa"/>
            <w:tcBorders>
              <w:top w:val="nil"/>
              <w:left w:val="nil"/>
              <w:bottom w:val="nil"/>
              <w:right w:val="nil"/>
            </w:tcBorders>
            <w:shd w:val="clear" w:color="auto" w:fill="auto"/>
            <w:noWrap/>
            <w:vAlign w:val="bottom"/>
            <w:hideMark/>
          </w:tcPr>
          <w:p w14:paraId="0FF2E861"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10,019</w:t>
            </w:r>
          </w:p>
        </w:tc>
        <w:tc>
          <w:tcPr>
            <w:tcW w:w="1833" w:type="dxa"/>
            <w:tcBorders>
              <w:top w:val="nil"/>
              <w:left w:val="nil"/>
              <w:bottom w:val="nil"/>
              <w:right w:val="nil"/>
            </w:tcBorders>
            <w:shd w:val="clear" w:color="auto" w:fill="auto"/>
            <w:noWrap/>
            <w:vAlign w:val="bottom"/>
            <w:hideMark/>
          </w:tcPr>
          <w:p w14:paraId="74C99BB7"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 (1.11-1.14)</w:t>
            </w:r>
          </w:p>
        </w:tc>
        <w:tc>
          <w:tcPr>
            <w:tcW w:w="1833" w:type="dxa"/>
            <w:tcBorders>
              <w:top w:val="nil"/>
              <w:left w:val="nil"/>
              <w:bottom w:val="nil"/>
              <w:right w:val="nil"/>
            </w:tcBorders>
            <w:shd w:val="clear" w:color="auto" w:fill="auto"/>
            <w:noWrap/>
            <w:vAlign w:val="bottom"/>
            <w:hideMark/>
          </w:tcPr>
          <w:p w14:paraId="7567AA7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 (1.13-1.16)</w:t>
            </w:r>
          </w:p>
        </w:tc>
        <w:tc>
          <w:tcPr>
            <w:tcW w:w="1833" w:type="dxa"/>
            <w:tcBorders>
              <w:top w:val="nil"/>
              <w:left w:val="nil"/>
              <w:bottom w:val="nil"/>
              <w:right w:val="nil"/>
            </w:tcBorders>
            <w:shd w:val="clear" w:color="auto" w:fill="auto"/>
            <w:noWrap/>
            <w:vAlign w:val="bottom"/>
            <w:hideMark/>
          </w:tcPr>
          <w:p w14:paraId="2502D811"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1.08 (1.06-1.09)</w:t>
            </w:r>
          </w:p>
        </w:tc>
      </w:tr>
      <w:tr w:rsidR="00C66D44" w:rsidRPr="00C66D44" w14:paraId="08551D7A" w14:textId="77777777" w:rsidTr="00B43701">
        <w:trPr>
          <w:trHeight w:val="300"/>
        </w:trPr>
        <w:tc>
          <w:tcPr>
            <w:tcW w:w="2851" w:type="dxa"/>
            <w:tcBorders>
              <w:top w:val="nil"/>
              <w:left w:val="nil"/>
              <w:bottom w:val="nil"/>
              <w:right w:val="nil"/>
            </w:tcBorders>
            <w:shd w:val="clear" w:color="auto" w:fill="auto"/>
            <w:noWrap/>
            <w:vAlign w:val="bottom"/>
            <w:hideMark/>
          </w:tcPr>
          <w:p w14:paraId="08CAD926"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Myocardial infarction</w:t>
            </w:r>
          </w:p>
        </w:tc>
        <w:tc>
          <w:tcPr>
            <w:tcW w:w="1410" w:type="dxa"/>
            <w:tcBorders>
              <w:top w:val="nil"/>
              <w:left w:val="nil"/>
              <w:bottom w:val="nil"/>
              <w:right w:val="nil"/>
            </w:tcBorders>
            <w:shd w:val="clear" w:color="auto" w:fill="auto"/>
            <w:noWrap/>
            <w:vAlign w:val="bottom"/>
            <w:hideMark/>
          </w:tcPr>
          <w:p w14:paraId="68F92CCB"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91.08</w:t>
            </w:r>
          </w:p>
        </w:tc>
        <w:tc>
          <w:tcPr>
            <w:tcW w:w="1430" w:type="dxa"/>
            <w:tcBorders>
              <w:top w:val="nil"/>
              <w:left w:val="nil"/>
              <w:bottom w:val="nil"/>
              <w:right w:val="nil"/>
            </w:tcBorders>
            <w:shd w:val="clear" w:color="auto" w:fill="auto"/>
            <w:noWrap/>
            <w:vAlign w:val="bottom"/>
            <w:hideMark/>
          </w:tcPr>
          <w:p w14:paraId="3A38451C"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17.56</w:t>
            </w:r>
          </w:p>
        </w:tc>
        <w:tc>
          <w:tcPr>
            <w:tcW w:w="1410" w:type="dxa"/>
            <w:tcBorders>
              <w:top w:val="nil"/>
              <w:left w:val="nil"/>
              <w:bottom w:val="nil"/>
              <w:right w:val="nil"/>
            </w:tcBorders>
            <w:shd w:val="clear" w:color="auto" w:fill="auto"/>
            <w:noWrap/>
            <w:vAlign w:val="bottom"/>
            <w:hideMark/>
          </w:tcPr>
          <w:p w14:paraId="1BC00317"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3,779</w:t>
            </w:r>
          </w:p>
        </w:tc>
        <w:tc>
          <w:tcPr>
            <w:tcW w:w="1833" w:type="dxa"/>
            <w:tcBorders>
              <w:top w:val="nil"/>
              <w:left w:val="nil"/>
              <w:bottom w:val="nil"/>
              <w:right w:val="nil"/>
            </w:tcBorders>
            <w:shd w:val="clear" w:color="auto" w:fill="auto"/>
            <w:noWrap/>
            <w:vAlign w:val="bottom"/>
            <w:hideMark/>
          </w:tcPr>
          <w:p w14:paraId="30433A8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1.16 (1.14-1.18)</w:t>
            </w:r>
          </w:p>
        </w:tc>
        <w:tc>
          <w:tcPr>
            <w:tcW w:w="1833" w:type="dxa"/>
            <w:tcBorders>
              <w:top w:val="nil"/>
              <w:left w:val="nil"/>
              <w:bottom w:val="nil"/>
              <w:right w:val="nil"/>
            </w:tcBorders>
            <w:shd w:val="clear" w:color="auto" w:fill="auto"/>
            <w:noWrap/>
            <w:vAlign w:val="bottom"/>
            <w:hideMark/>
          </w:tcPr>
          <w:p w14:paraId="1E286D10"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1.17 (1.15-1.19)</w:t>
            </w:r>
          </w:p>
        </w:tc>
        <w:tc>
          <w:tcPr>
            <w:tcW w:w="1833" w:type="dxa"/>
            <w:tcBorders>
              <w:top w:val="nil"/>
              <w:left w:val="nil"/>
              <w:bottom w:val="nil"/>
              <w:right w:val="nil"/>
            </w:tcBorders>
            <w:shd w:val="clear" w:color="auto" w:fill="auto"/>
            <w:noWrap/>
            <w:vAlign w:val="bottom"/>
            <w:hideMark/>
          </w:tcPr>
          <w:p w14:paraId="0FECBE81"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1.09 (1.07-1.11)</w:t>
            </w:r>
          </w:p>
        </w:tc>
      </w:tr>
      <w:tr w:rsidR="00C66D44" w:rsidRPr="00C66D44" w14:paraId="1FC149EF" w14:textId="77777777" w:rsidTr="00B43701">
        <w:trPr>
          <w:trHeight w:val="300"/>
        </w:trPr>
        <w:tc>
          <w:tcPr>
            <w:tcW w:w="2851" w:type="dxa"/>
            <w:tcBorders>
              <w:top w:val="nil"/>
              <w:left w:val="nil"/>
              <w:bottom w:val="nil"/>
              <w:right w:val="nil"/>
            </w:tcBorders>
            <w:shd w:val="clear" w:color="auto" w:fill="auto"/>
            <w:noWrap/>
            <w:vAlign w:val="bottom"/>
            <w:hideMark/>
          </w:tcPr>
          <w:p w14:paraId="44589727"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Peptic ulcer disease</w:t>
            </w:r>
          </w:p>
        </w:tc>
        <w:tc>
          <w:tcPr>
            <w:tcW w:w="1410" w:type="dxa"/>
            <w:tcBorders>
              <w:top w:val="nil"/>
              <w:left w:val="nil"/>
              <w:bottom w:val="nil"/>
              <w:right w:val="nil"/>
            </w:tcBorders>
            <w:shd w:val="clear" w:color="auto" w:fill="auto"/>
            <w:noWrap/>
            <w:vAlign w:val="bottom"/>
            <w:hideMark/>
          </w:tcPr>
          <w:p w14:paraId="15AB9819"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70.65</w:t>
            </w:r>
          </w:p>
        </w:tc>
        <w:tc>
          <w:tcPr>
            <w:tcW w:w="1430" w:type="dxa"/>
            <w:tcBorders>
              <w:top w:val="nil"/>
              <w:left w:val="nil"/>
              <w:bottom w:val="nil"/>
              <w:right w:val="nil"/>
            </w:tcBorders>
            <w:shd w:val="clear" w:color="auto" w:fill="auto"/>
            <w:noWrap/>
            <w:vAlign w:val="bottom"/>
            <w:hideMark/>
          </w:tcPr>
          <w:p w14:paraId="72F6C441"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15.46</w:t>
            </w:r>
          </w:p>
        </w:tc>
        <w:tc>
          <w:tcPr>
            <w:tcW w:w="1410" w:type="dxa"/>
            <w:tcBorders>
              <w:top w:val="nil"/>
              <w:left w:val="nil"/>
              <w:bottom w:val="nil"/>
              <w:right w:val="nil"/>
            </w:tcBorders>
            <w:shd w:val="clear" w:color="auto" w:fill="auto"/>
            <w:noWrap/>
            <w:vAlign w:val="bottom"/>
            <w:hideMark/>
          </w:tcPr>
          <w:p w14:paraId="7FD3F542"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1,048</w:t>
            </w:r>
          </w:p>
        </w:tc>
        <w:tc>
          <w:tcPr>
            <w:tcW w:w="1833" w:type="dxa"/>
            <w:tcBorders>
              <w:top w:val="nil"/>
              <w:left w:val="nil"/>
              <w:bottom w:val="nil"/>
              <w:right w:val="nil"/>
            </w:tcBorders>
            <w:shd w:val="clear" w:color="auto" w:fill="auto"/>
            <w:noWrap/>
            <w:vAlign w:val="bottom"/>
            <w:hideMark/>
          </w:tcPr>
          <w:p w14:paraId="0174EAB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(1.14-1.23)</w:t>
            </w:r>
          </w:p>
        </w:tc>
        <w:tc>
          <w:tcPr>
            <w:tcW w:w="1833" w:type="dxa"/>
            <w:tcBorders>
              <w:top w:val="nil"/>
              <w:left w:val="nil"/>
              <w:bottom w:val="nil"/>
              <w:right w:val="nil"/>
            </w:tcBorders>
            <w:shd w:val="clear" w:color="auto" w:fill="auto"/>
            <w:noWrap/>
            <w:vAlign w:val="bottom"/>
            <w:hideMark/>
          </w:tcPr>
          <w:p w14:paraId="7D5D9DE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1.22 (1.17-1.26)</w:t>
            </w:r>
          </w:p>
        </w:tc>
        <w:tc>
          <w:tcPr>
            <w:tcW w:w="1833" w:type="dxa"/>
            <w:tcBorders>
              <w:top w:val="nil"/>
              <w:left w:val="nil"/>
              <w:bottom w:val="nil"/>
              <w:right w:val="nil"/>
            </w:tcBorders>
            <w:shd w:val="clear" w:color="auto" w:fill="auto"/>
            <w:noWrap/>
            <w:vAlign w:val="bottom"/>
            <w:hideMark/>
          </w:tcPr>
          <w:p w14:paraId="0B7EEFC7"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 (1.10-1.19)</w:t>
            </w:r>
          </w:p>
        </w:tc>
      </w:tr>
      <w:tr w:rsidR="00C66D44" w:rsidRPr="00C66D44" w14:paraId="692D1459" w14:textId="77777777" w:rsidTr="00B43701">
        <w:trPr>
          <w:trHeight w:val="300"/>
        </w:trPr>
        <w:tc>
          <w:tcPr>
            <w:tcW w:w="2851" w:type="dxa"/>
            <w:tcBorders>
              <w:top w:val="nil"/>
              <w:left w:val="nil"/>
              <w:bottom w:val="nil"/>
              <w:right w:val="nil"/>
            </w:tcBorders>
            <w:shd w:val="clear" w:color="auto" w:fill="auto"/>
            <w:noWrap/>
            <w:vAlign w:val="bottom"/>
            <w:hideMark/>
          </w:tcPr>
          <w:p w14:paraId="553E28D8"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Diabetes, uncomplicated</w:t>
            </w:r>
          </w:p>
        </w:tc>
        <w:tc>
          <w:tcPr>
            <w:tcW w:w="1410" w:type="dxa"/>
            <w:tcBorders>
              <w:top w:val="nil"/>
              <w:left w:val="nil"/>
              <w:bottom w:val="nil"/>
              <w:right w:val="nil"/>
            </w:tcBorders>
            <w:shd w:val="clear" w:color="auto" w:fill="auto"/>
            <w:noWrap/>
            <w:vAlign w:val="bottom"/>
            <w:hideMark/>
          </w:tcPr>
          <w:p w14:paraId="4CB1CA33"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48.19</w:t>
            </w:r>
          </w:p>
        </w:tc>
        <w:tc>
          <w:tcPr>
            <w:tcW w:w="1430" w:type="dxa"/>
            <w:tcBorders>
              <w:top w:val="nil"/>
              <w:left w:val="nil"/>
              <w:bottom w:val="nil"/>
              <w:right w:val="nil"/>
            </w:tcBorders>
            <w:shd w:val="clear" w:color="auto" w:fill="auto"/>
            <w:noWrap/>
            <w:vAlign w:val="bottom"/>
            <w:hideMark/>
          </w:tcPr>
          <w:p w14:paraId="5BA6D74C"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13.82</w:t>
            </w:r>
          </w:p>
        </w:tc>
        <w:tc>
          <w:tcPr>
            <w:tcW w:w="1410" w:type="dxa"/>
            <w:tcBorders>
              <w:top w:val="nil"/>
              <w:left w:val="nil"/>
              <w:bottom w:val="nil"/>
              <w:right w:val="nil"/>
            </w:tcBorders>
            <w:shd w:val="clear" w:color="auto" w:fill="auto"/>
            <w:noWrap/>
            <w:vAlign w:val="bottom"/>
            <w:hideMark/>
          </w:tcPr>
          <w:p w14:paraId="2A9E7778"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36,278</w:t>
            </w:r>
          </w:p>
        </w:tc>
        <w:tc>
          <w:tcPr>
            <w:tcW w:w="1833" w:type="dxa"/>
            <w:tcBorders>
              <w:top w:val="nil"/>
              <w:left w:val="nil"/>
              <w:bottom w:val="nil"/>
              <w:right w:val="nil"/>
            </w:tcBorders>
            <w:shd w:val="clear" w:color="auto" w:fill="auto"/>
            <w:noWrap/>
            <w:vAlign w:val="bottom"/>
            <w:hideMark/>
          </w:tcPr>
          <w:p w14:paraId="1C5A0FE9"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(1.25-1.27)</w:t>
            </w:r>
          </w:p>
        </w:tc>
        <w:tc>
          <w:tcPr>
            <w:tcW w:w="1833" w:type="dxa"/>
            <w:tcBorders>
              <w:top w:val="nil"/>
              <w:left w:val="nil"/>
              <w:bottom w:val="nil"/>
              <w:right w:val="nil"/>
            </w:tcBorders>
            <w:shd w:val="clear" w:color="auto" w:fill="auto"/>
            <w:noWrap/>
            <w:vAlign w:val="bottom"/>
            <w:hideMark/>
          </w:tcPr>
          <w:p w14:paraId="462124E7"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1.28 (1.27-1.28)</w:t>
            </w:r>
          </w:p>
        </w:tc>
        <w:tc>
          <w:tcPr>
            <w:tcW w:w="1833" w:type="dxa"/>
            <w:tcBorders>
              <w:top w:val="nil"/>
              <w:left w:val="nil"/>
              <w:bottom w:val="nil"/>
              <w:right w:val="nil"/>
            </w:tcBorders>
            <w:shd w:val="clear" w:color="auto" w:fill="auto"/>
            <w:noWrap/>
            <w:vAlign w:val="bottom"/>
            <w:hideMark/>
          </w:tcPr>
          <w:p w14:paraId="009181CC"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1.19 (1.18-1.20)</w:t>
            </w:r>
          </w:p>
        </w:tc>
      </w:tr>
      <w:tr w:rsidR="00C66D44" w:rsidRPr="00C66D44" w14:paraId="0B0159D9" w14:textId="77777777" w:rsidTr="00B43701">
        <w:trPr>
          <w:trHeight w:val="300"/>
        </w:trPr>
        <w:tc>
          <w:tcPr>
            <w:tcW w:w="2851" w:type="dxa"/>
            <w:tcBorders>
              <w:top w:val="nil"/>
              <w:left w:val="nil"/>
              <w:bottom w:val="nil"/>
              <w:right w:val="nil"/>
            </w:tcBorders>
            <w:shd w:val="clear" w:color="auto" w:fill="auto"/>
            <w:noWrap/>
            <w:vAlign w:val="bottom"/>
            <w:hideMark/>
          </w:tcPr>
          <w:p w14:paraId="01727EBE"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Connective tissue disease</w:t>
            </w:r>
          </w:p>
        </w:tc>
        <w:tc>
          <w:tcPr>
            <w:tcW w:w="1410" w:type="dxa"/>
            <w:tcBorders>
              <w:top w:val="nil"/>
              <w:left w:val="nil"/>
              <w:bottom w:val="nil"/>
              <w:right w:val="nil"/>
            </w:tcBorders>
            <w:shd w:val="clear" w:color="auto" w:fill="auto"/>
            <w:noWrap/>
            <w:vAlign w:val="bottom"/>
            <w:hideMark/>
          </w:tcPr>
          <w:p w14:paraId="2074E6E3"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47.36</w:t>
            </w:r>
          </w:p>
        </w:tc>
        <w:tc>
          <w:tcPr>
            <w:tcW w:w="1430" w:type="dxa"/>
            <w:tcBorders>
              <w:top w:val="nil"/>
              <w:left w:val="nil"/>
              <w:bottom w:val="nil"/>
              <w:right w:val="nil"/>
            </w:tcBorders>
            <w:shd w:val="clear" w:color="auto" w:fill="auto"/>
            <w:noWrap/>
            <w:vAlign w:val="bottom"/>
            <w:hideMark/>
          </w:tcPr>
          <w:p w14:paraId="3FCA5E38"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12.72</w:t>
            </w:r>
          </w:p>
        </w:tc>
        <w:tc>
          <w:tcPr>
            <w:tcW w:w="1410" w:type="dxa"/>
            <w:tcBorders>
              <w:top w:val="nil"/>
              <w:left w:val="nil"/>
              <w:bottom w:val="nil"/>
              <w:right w:val="nil"/>
            </w:tcBorders>
            <w:shd w:val="clear" w:color="auto" w:fill="auto"/>
            <w:noWrap/>
            <w:vAlign w:val="bottom"/>
            <w:hideMark/>
          </w:tcPr>
          <w:p w14:paraId="518D61D2"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1,918</w:t>
            </w:r>
          </w:p>
        </w:tc>
        <w:tc>
          <w:tcPr>
            <w:tcW w:w="1833" w:type="dxa"/>
            <w:tcBorders>
              <w:top w:val="nil"/>
              <w:left w:val="nil"/>
              <w:bottom w:val="nil"/>
              <w:right w:val="nil"/>
            </w:tcBorders>
            <w:shd w:val="clear" w:color="auto" w:fill="auto"/>
            <w:noWrap/>
            <w:vAlign w:val="bottom"/>
            <w:hideMark/>
          </w:tcPr>
          <w:p w14:paraId="37EEA4C8"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1.24 (1.20-1.28)</w:t>
            </w:r>
          </w:p>
        </w:tc>
        <w:tc>
          <w:tcPr>
            <w:tcW w:w="1833" w:type="dxa"/>
            <w:tcBorders>
              <w:top w:val="nil"/>
              <w:left w:val="nil"/>
              <w:bottom w:val="nil"/>
              <w:right w:val="nil"/>
            </w:tcBorders>
            <w:shd w:val="clear" w:color="auto" w:fill="auto"/>
            <w:noWrap/>
            <w:vAlign w:val="bottom"/>
            <w:hideMark/>
          </w:tcPr>
          <w:p w14:paraId="59347149"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1.26 (1.22-1.30)</w:t>
            </w:r>
          </w:p>
        </w:tc>
        <w:tc>
          <w:tcPr>
            <w:tcW w:w="1833" w:type="dxa"/>
            <w:tcBorders>
              <w:top w:val="nil"/>
              <w:left w:val="nil"/>
              <w:bottom w:val="nil"/>
              <w:right w:val="nil"/>
            </w:tcBorders>
            <w:shd w:val="clear" w:color="auto" w:fill="auto"/>
            <w:noWrap/>
            <w:vAlign w:val="bottom"/>
            <w:hideMark/>
          </w:tcPr>
          <w:p w14:paraId="4BEAD52F"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1.16 (1.13-1.20)</w:t>
            </w:r>
          </w:p>
        </w:tc>
      </w:tr>
      <w:tr w:rsidR="00C66D44" w:rsidRPr="00C66D44" w14:paraId="61B5F2F5" w14:textId="77777777" w:rsidTr="00B43701">
        <w:trPr>
          <w:trHeight w:val="300"/>
        </w:trPr>
        <w:tc>
          <w:tcPr>
            <w:tcW w:w="2851" w:type="dxa"/>
            <w:tcBorders>
              <w:top w:val="nil"/>
              <w:left w:val="nil"/>
              <w:bottom w:val="nil"/>
              <w:right w:val="nil"/>
            </w:tcBorders>
            <w:shd w:val="clear" w:color="auto" w:fill="auto"/>
            <w:noWrap/>
            <w:vAlign w:val="bottom"/>
            <w:hideMark/>
          </w:tcPr>
          <w:p w14:paraId="4DE09147"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COPD</w:t>
            </w:r>
          </w:p>
        </w:tc>
        <w:tc>
          <w:tcPr>
            <w:tcW w:w="1410" w:type="dxa"/>
            <w:tcBorders>
              <w:top w:val="nil"/>
              <w:left w:val="nil"/>
              <w:bottom w:val="nil"/>
              <w:right w:val="nil"/>
            </w:tcBorders>
            <w:shd w:val="clear" w:color="auto" w:fill="auto"/>
            <w:noWrap/>
            <w:vAlign w:val="bottom"/>
            <w:hideMark/>
          </w:tcPr>
          <w:p w14:paraId="3B323A84"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64.70</w:t>
            </w:r>
          </w:p>
        </w:tc>
        <w:tc>
          <w:tcPr>
            <w:tcW w:w="1430" w:type="dxa"/>
            <w:tcBorders>
              <w:top w:val="nil"/>
              <w:left w:val="nil"/>
              <w:bottom w:val="nil"/>
              <w:right w:val="nil"/>
            </w:tcBorders>
            <w:shd w:val="clear" w:color="auto" w:fill="auto"/>
            <w:noWrap/>
            <w:vAlign w:val="bottom"/>
            <w:hideMark/>
          </w:tcPr>
          <w:p w14:paraId="10FBBF1C"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12.12</w:t>
            </w:r>
          </w:p>
        </w:tc>
        <w:tc>
          <w:tcPr>
            <w:tcW w:w="1410" w:type="dxa"/>
            <w:tcBorders>
              <w:top w:val="nil"/>
              <w:left w:val="nil"/>
              <w:bottom w:val="nil"/>
              <w:right w:val="nil"/>
            </w:tcBorders>
            <w:shd w:val="clear" w:color="auto" w:fill="auto"/>
            <w:noWrap/>
            <w:vAlign w:val="bottom"/>
            <w:hideMark/>
          </w:tcPr>
          <w:p w14:paraId="24DF50E4"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19,548</w:t>
            </w:r>
          </w:p>
        </w:tc>
        <w:tc>
          <w:tcPr>
            <w:tcW w:w="1833" w:type="dxa"/>
            <w:tcBorders>
              <w:top w:val="nil"/>
              <w:left w:val="nil"/>
              <w:bottom w:val="nil"/>
              <w:right w:val="nil"/>
            </w:tcBorders>
            <w:shd w:val="clear" w:color="auto" w:fill="auto"/>
            <w:noWrap/>
            <w:vAlign w:val="bottom"/>
            <w:hideMark/>
          </w:tcPr>
          <w:p w14:paraId="262F0BC1"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1.15 (1.14-1.16)</w:t>
            </w:r>
          </w:p>
        </w:tc>
        <w:tc>
          <w:tcPr>
            <w:tcW w:w="1833" w:type="dxa"/>
            <w:tcBorders>
              <w:top w:val="nil"/>
              <w:left w:val="nil"/>
              <w:bottom w:val="nil"/>
              <w:right w:val="nil"/>
            </w:tcBorders>
            <w:shd w:val="clear" w:color="auto" w:fill="auto"/>
            <w:noWrap/>
            <w:vAlign w:val="bottom"/>
            <w:hideMark/>
          </w:tcPr>
          <w:p w14:paraId="75E2A52E"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1.17 (1.16-1.18)</w:t>
            </w:r>
          </w:p>
        </w:tc>
        <w:tc>
          <w:tcPr>
            <w:tcW w:w="1833" w:type="dxa"/>
            <w:tcBorders>
              <w:top w:val="nil"/>
              <w:left w:val="nil"/>
              <w:bottom w:val="nil"/>
              <w:right w:val="nil"/>
            </w:tcBorders>
            <w:shd w:val="clear" w:color="auto" w:fill="auto"/>
            <w:noWrap/>
            <w:vAlign w:val="bottom"/>
            <w:hideMark/>
          </w:tcPr>
          <w:p w14:paraId="12E7CD26"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1.11 (1.10-1.12)</w:t>
            </w:r>
          </w:p>
        </w:tc>
      </w:tr>
      <w:tr w:rsidR="00C66D44" w:rsidRPr="00C66D44" w14:paraId="1B74601D" w14:textId="77777777" w:rsidTr="00B43701">
        <w:trPr>
          <w:trHeight w:val="300"/>
        </w:trPr>
        <w:tc>
          <w:tcPr>
            <w:tcW w:w="2851" w:type="dxa"/>
            <w:tcBorders>
              <w:top w:val="nil"/>
              <w:left w:val="nil"/>
              <w:bottom w:val="nil"/>
              <w:right w:val="nil"/>
            </w:tcBorders>
            <w:shd w:val="clear" w:color="auto" w:fill="auto"/>
            <w:noWrap/>
            <w:vAlign w:val="bottom"/>
            <w:hideMark/>
          </w:tcPr>
          <w:p w14:paraId="1C369E23"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Cancer, localized</w:t>
            </w:r>
          </w:p>
        </w:tc>
        <w:tc>
          <w:tcPr>
            <w:tcW w:w="1410" w:type="dxa"/>
            <w:tcBorders>
              <w:top w:val="nil"/>
              <w:left w:val="nil"/>
              <w:bottom w:val="nil"/>
              <w:right w:val="nil"/>
            </w:tcBorders>
            <w:shd w:val="clear" w:color="auto" w:fill="auto"/>
            <w:noWrap/>
            <w:vAlign w:val="bottom"/>
            <w:hideMark/>
          </w:tcPr>
          <w:p w14:paraId="765D653A"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81.78</w:t>
            </w:r>
          </w:p>
        </w:tc>
        <w:tc>
          <w:tcPr>
            <w:tcW w:w="1430" w:type="dxa"/>
            <w:tcBorders>
              <w:top w:val="nil"/>
              <w:left w:val="nil"/>
              <w:bottom w:val="nil"/>
              <w:right w:val="nil"/>
            </w:tcBorders>
            <w:shd w:val="clear" w:color="auto" w:fill="auto"/>
            <w:noWrap/>
            <w:vAlign w:val="bottom"/>
            <w:hideMark/>
          </w:tcPr>
          <w:p w14:paraId="78014AF8"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11.22</w:t>
            </w:r>
          </w:p>
        </w:tc>
        <w:tc>
          <w:tcPr>
            <w:tcW w:w="1410" w:type="dxa"/>
            <w:tcBorders>
              <w:top w:val="nil"/>
              <w:left w:val="nil"/>
              <w:bottom w:val="nil"/>
              <w:right w:val="nil"/>
            </w:tcBorders>
            <w:shd w:val="clear" w:color="auto" w:fill="auto"/>
            <w:noWrap/>
            <w:vAlign w:val="bottom"/>
            <w:hideMark/>
          </w:tcPr>
          <w:p w14:paraId="64A5F152"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8,852</w:t>
            </w:r>
          </w:p>
        </w:tc>
        <w:tc>
          <w:tcPr>
            <w:tcW w:w="1833" w:type="dxa"/>
            <w:tcBorders>
              <w:top w:val="nil"/>
              <w:left w:val="nil"/>
              <w:bottom w:val="nil"/>
              <w:right w:val="nil"/>
            </w:tcBorders>
            <w:shd w:val="clear" w:color="auto" w:fill="auto"/>
            <w:noWrap/>
            <w:vAlign w:val="bottom"/>
            <w:hideMark/>
          </w:tcPr>
          <w:p w14:paraId="4D27BFE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1.12 (1.11-1.13)</w:t>
            </w:r>
          </w:p>
        </w:tc>
        <w:tc>
          <w:tcPr>
            <w:tcW w:w="1833" w:type="dxa"/>
            <w:tcBorders>
              <w:top w:val="nil"/>
              <w:left w:val="nil"/>
              <w:bottom w:val="nil"/>
              <w:right w:val="nil"/>
            </w:tcBorders>
            <w:shd w:val="clear" w:color="auto" w:fill="auto"/>
            <w:noWrap/>
            <w:vAlign w:val="bottom"/>
            <w:hideMark/>
          </w:tcPr>
          <w:p w14:paraId="08FA47C8"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 (1.12-1.15)</w:t>
            </w:r>
          </w:p>
        </w:tc>
        <w:tc>
          <w:tcPr>
            <w:tcW w:w="1833" w:type="dxa"/>
            <w:tcBorders>
              <w:top w:val="nil"/>
              <w:left w:val="nil"/>
              <w:bottom w:val="nil"/>
              <w:right w:val="nil"/>
            </w:tcBorders>
            <w:shd w:val="clear" w:color="auto" w:fill="auto"/>
            <w:noWrap/>
            <w:vAlign w:val="bottom"/>
            <w:hideMark/>
          </w:tcPr>
          <w:p w14:paraId="04A079FC"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1.08 (1.07-1.09)</w:t>
            </w:r>
          </w:p>
        </w:tc>
      </w:tr>
      <w:tr w:rsidR="00C66D44" w:rsidRPr="00C66D44" w14:paraId="13CB0A59" w14:textId="77777777" w:rsidTr="00B43701">
        <w:trPr>
          <w:trHeight w:val="300"/>
        </w:trPr>
        <w:tc>
          <w:tcPr>
            <w:tcW w:w="2851" w:type="dxa"/>
            <w:tcBorders>
              <w:top w:val="nil"/>
              <w:left w:val="nil"/>
              <w:bottom w:val="nil"/>
              <w:right w:val="nil"/>
            </w:tcBorders>
            <w:shd w:val="clear" w:color="auto" w:fill="auto"/>
            <w:noWrap/>
            <w:vAlign w:val="bottom"/>
            <w:hideMark/>
          </w:tcPr>
          <w:p w14:paraId="5A97E86A"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Liver disease, mild</w:t>
            </w:r>
          </w:p>
        </w:tc>
        <w:tc>
          <w:tcPr>
            <w:tcW w:w="1410" w:type="dxa"/>
            <w:tcBorders>
              <w:top w:val="nil"/>
              <w:left w:val="nil"/>
              <w:bottom w:val="nil"/>
              <w:right w:val="nil"/>
            </w:tcBorders>
            <w:shd w:val="clear" w:color="auto" w:fill="auto"/>
            <w:noWrap/>
            <w:vAlign w:val="bottom"/>
            <w:hideMark/>
          </w:tcPr>
          <w:p w14:paraId="10BC06F9"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47.86</w:t>
            </w:r>
          </w:p>
        </w:tc>
        <w:tc>
          <w:tcPr>
            <w:tcW w:w="1430" w:type="dxa"/>
            <w:tcBorders>
              <w:top w:val="nil"/>
              <w:left w:val="nil"/>
              <w:bottom w:val="nil"/>
              <w:right w:val="nil"/>
            </w:tcBorders>
            <w:shd w:val="clear" w:color="auto" w:fill="auto"/>
            <w:noWrap/>
            <w:vAlign w:val="bottom"/>
            <w:hideMark/>
          </w:tcPr>
          <w:p w14:paraId="1864377B"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8.65</w:t>
            </w:r>
          </w:p>
        </w:tc>
        <w:tc>
          <w:tcPr>
            <w:tcW w:w="1410" w:type="dxa"/>
            <w:tcBorders>
              <w:top w:val="nil"/>
              <w:left w:val="nil"/>
              <w:bottom w:val="nil"/>
              <w:right w:val="nil"/>
            </w:tcBorders>
            <w:shd w:val="clear" w:color="auto" w:fill="auto"/>
            <w:noWrap/>
            <w:vAlign w:val="bottom"/>
            <w:hideMark/>
          </w:tcPr>
          <w:p w14:paraId="57B125ED"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4,812</w:t>
            </w:r>
          </w:p>
        </w:tc>
        <w:tc>
          <w:tcPr>
            <w:tcW w:w="1833" w:type="dxa"/>
            <w:tcBorders>
              <w:top w:val="nil"/>
              <w:left w:val="nil"/>
              <w:bottom w:val="nil"/>
              <w:right w:val="nil"/>
            </w:tcBorders>
            <w:shd w:val="clear" w:color="auto" w:fill="auto"/>
            <w:noWrap/>
            <w:vAlign w:val="bottom"/>
            <w:hideMark/>
          </w:tcPr>
          <w:p w14:paraId="4208D06F"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1.10 (1.09-1.12)</w:t>
            </w:r>
          </w:p>
        </w:tc>
        <w:tc>
          <w:tcPr>
            <w:tcW w:w="1833" w:type="dxa"/>
            <w:tcBorders>
              <w:top w:val="nil"/>
              <w:left w:val="nil"/>
              <w:bottom w:val="nil"/>
              <w:right w:val="nil"/>
            </w:tcBorders>
            <w:shd w:val="clear" w:color="auto" w:fill="auto"/>
            <w:noWrap/>
            <w:vAlign w:val="bottom"/>
            <w:hideMark/>
          </w:tcPr>
          <w:p w14:paraId="67311C45"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1.18 (1.16-1.20)</w:t>
            </w:r>
          </w:p>
        </w:tc>
        <w:tc>
          <w:tcPr>
            <w:tcW w:w="1833" w:type="dxa"/>
            <w:tcBorders>
              <w:top w:val="nil"/>
              <w:left w:val="nil"/>
              <w:bottom w:val="nil"/>
              <w:right w:val="nil"/>
            </w:tcBorders>
            <w:shd w:val="clear" w:color="auto" w:fill="auto"/>
            <w:noWrap/>
            <w:vAlign w:val="bottom"/>
            <w:hideMark/>
          </w:tcPr>
          <w:p w14:paraId="62167D1F"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1.11 (1.09-1.13)</w:t>
            </w:r>
          </w:p>
        </w:tc>
      </w:tr>
      <w:tr w:rsidR="00C66D44" w:rsidRPr="00C66D44" w14:paraId="7A296C31" w14:textId="77777777" w:rsidTr="00B43701">
        <w:trPr>
          <w:trHeight w:val="300"/>
        </w:trPr>
        <w:tc>
          <w:tcPr>
            <w:tcW w:w="2851" w:type="dxa"/>
            <w:tcBorders>
              <w:top w:val="nil"/>
              <w:left w:val="nil"/>
              <w:bottom w:val="nil"/>
              <w:right w:val="nil"/>
            </w:tcBorders>
            <w:shd w:val="clear" w:color="auto" w:fill="auto"/>
            <w:noWrap/>
            <w:vAlign w:val="bottom"/>
            <w:hideMark/>
          </w:tcPr>
          <w:p w14:paraId="6F58A403"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HIV/AIDS</w:t>
            </w:r>
          </w:p>
        </w:tc>
        <w:tc>
          <w:tcPr>
            <w:tcW w:w="1410" w:type="dxa"/>
            <w:tcBorders>
              <w:top w:val="nil"/>
              <w:left w:val="nil"/>
              <w:bottom w:val="nil"/>
              <w:right w:val="nil"/>
            </w:tcBorders>
            <w:shd w:val="clear" w:color="auto" w:fill="auto"/>
            <w:noWrap/>
            <w:vAlign w:val="bottom"/>
            <w:hideMark/>
          </w:tcPr>
          <w:p w14:paraId="36990352"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28.56</w:t>
            </w:r>
          </w:p>
        </w:tc>
        <w:tc>
          <w:tcPr>
            <w:tcW w:w="1430" w:type="dxa"/>
            <w:tcBorders>
              <w:top w:val="nil"/>
              <w:left w:val="nil"/>
              <w:bottom w:val="nil"/>
              <w:right w:val="nil"/>
            </w:tcBorders>
            <w:shd w:val="clear" w:color="auto" w:fill="auto"/>
            <w:noWrap/>
            <w:vAlign w:val="bottom"/>
            <w:hideMark/>
          </w:tcPr>
          <w:p w14:paraId="272140ED"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5.55</w:t>
            </w:r>
          </w:p>
        </w:tc>
        <w:tc>
          <w:tcPr>
            <w:tcW w:w="1410" w:type="dxa"/>
            <w:tcBorders>
              <w:top w:val="nil"/>
              <w:left w:val="nil"/>
              <w:bottom w:val="nil"/>
              <w:right w:val="nil"/>
            </w:tcBorders>
            <w:shd w:val="clear" w:color="auto" w:fill="auto"/>
            <w:noWrap/>
            <w:vAlign w:val="bottom"/>
            <w:hideMark/>
          </w:tcPr>
          <w:p w14:paraId="41C4794C"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275</w:t>
            </w:r>
          </w:p>
        </w:tc>
        <w:tc>
          <w:tcPr>
            <w:tcW w:w="1833" w:type="dxa"/>
            <w:tcBorders>
              <w:top w:val="nil"/>
              <w:left w:val="nil"/>
              <w:bottom w:val="nil"/>
              <w:right w:val="nil"/>
            </w:tcBorders>
            <w:shd w:val="clear" w:color="auto" w:fill="auto"/>
            <w:noWrap/>
            <w:vAlign w:val="bottom"/>
            <w:hideMark/>
          </w:tcPr>
          <w:p w14:paraId="296E311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1.09 (1.01-1.17)</w:t>
            </w:r>
          </w:p>
        </w:tc>
        <w:tc>
          <w:tcPr>
            <w:tcW w:w="1833" w:type="dxa"/>
            <w:tcBorders>
              <w:top w:val="nil"/>
              <w:left w:val="nil"/>
              <w:bottom w:val="nil"/>
              <w:right w:val="nil"/>
            </w:tcBorders>
            <w:shd w:val="clear" w:color="auto" w:fill="auto"/>
            <w:noWrap/>
            <w:vAlign w:val="bottom"/>
            <w:hideMark/>
          </w:tcPr>
          <w:p w14:paraId="035E79C8"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1.14 (1.06-1.22)</w:t>
            </w:r>
          </w:p>
        </w:tc>
        <w:tc>
          <w:tcPr>
            <w:tcW w:w="1833" w:type="dxa"/>
            <w:tcBorders>
              <w:top w:val="nil"/>
              <w:left w:val="nil"/>
              <w:bottom w:val="nil"/>
              <w:right w:val="nil"/>
            </w:tcBorders>
            <w:shd w:val="clear" w:color="auto" w:fill="auto"/>
            <w:noWrap/>
            <w:vAlign w:val="bottom"/>
            <w:hideMark/>
          </w:tcPr>
          <w:p w14:paraId="5A729E2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1.08 (1.00-1.16)</w:t>
            </w:r>
          </w:p>
        </w:tc>
      </w:tr>
      <w:tr w:rsidR="00C66D44" w:rsidRPr="00C66D44" w14:paraId="23C24FB2" w14:textId="77777777" w:rsidTr="00B43701">
        <w:trPr>
          <w:trHeight w:val="300"/>
        </w:trPr>
        <w:tc>
          <w:tcPr>
            <w:tcW w:w="2851" w:type="dxa"/>
            <w:tcBorders>
              <w:top w:val="nil"/>
              <w:left w:val="nil"/>
              <w:bottom w:val="nil"/>
              <w:right w:val="nil"/>
            </w:tcBorders>
            <w:shd w:val="clear" w:color="auto" w:fill="auto"/>
            <w:noWrap/>
            <w:vAlign w:val="bottom"/>
            <w:hideMark/>
          </w:tcPr>
          <w:p w14:paraId="22289EF2"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Cancer, metastatic</w:t>
            </w:r>
          </w:p>
        </w:tc>
        <w:tc>
          <w:tcPr>
            <w:tcW w:w="1410" w:type="dxa"/>
            <w:tcBorders>
              <w:top w:val="nil"/>
              <w:left w:val="nil"/>
              <w:bottom w:val="nil"/>
              <w:right w:val="nil"/>
            </w:tcBorders>
            <w:shd w:val="clear" w:color="auto" w:fill="auto"/>
            <w:noWrap/>
            <w:vAlign w:val="bottom"/>
            <w:hideMark/>
          </w:tcPr>
          <w:p w14:paraId="0B66693B"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249.09</w:t>
            </w:r>
          </w:p>
        </w:tc>
        <w:tc>
          <w:tcPr>
            <w:tcW w:w="1430" w:type="dxa"/>
            <w:tcBorders>
              <w:top w:val="nil"/>
              <w:left w:val="nil"/>
              <w:bottom w:val="nil"/>
              <w:right w:val="nil"/>
            </w:tcBorders>
            <w:shd w:val="clear" w:color="auto" w:fill="auto"/>
            <w:noWrap/>
            <w:vAlign w:val="bottom"/>
            <w:hideMark/>
          </w:tcPr>
          <w:p w14:paraId="72DFC290"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-3.00</w:t>
            </w:r>
          </w:p>
        </w:tc>
        <w:tc>
          <w:tcPr>
            <w:tcW w:w="1410" w:type="dxa"/>
            <w:tcBorders>
              <w:top w:val="nil"/>
              <w:left w:val="nil"/>
              <w:bottom w:val="nil"/>
              <w:right w:val="nil"/>
            </w:tcBorders>
            <w:shd w:val="clear" w:color="auto" w:fill="auto"/>
            <w:noWrap/>
            <w:vAlign w:val="bottom"/>
            <w:hideMark/>
          </w:tcPr>
          <w:p w14:paraId="0D380F1E" w14:textId="77777777" w:rsidR="00C66D44" w:rsidRPr="00C66D44" w:rsidRDefault="00C66D44" w:rsidP="00B43701">
            <w:pPr>
              <w:jc w:val="right"/>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-167</w:t>
            </w:r>
          </w:p>
        </w:tc>
        <w:tc>
          <w:tcPr>
            <w:tcW w:w="1833" w:type="dxa"/>
            <w:tcBorders>
              <w:top w:val="nil"/>
              <w:left w:val="nil"/>
              <w:bottom w:val="nil"/>
              <w:right w:val="nil"/>
            </w:tcBorders>
            <w:shd w:val="clear" w:color="auto" w:fill="auto"/>
            <w:noWrap/>
            <w:vAlign w:val="bottom"/>
            <w:hideMark/>
          </w:tcPr>
          <w:p w14:paraId="3AA8AEAA"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0.95 (0.93-0.98)</w:t>
            </w:r>
          </w:p>
        </w:tc>
        <w:tc>
          <w:tcPr>
            <w:tcW w:w="1833" w:type="dxa"/>
            <w:tcBorders>
              <w:top w:val="nil"/>
              <w:left w:val="nil"/>
              <w:bottom w:val="single" w:sz="4" w:space="0" w:color="auto"/>
              <w:right w:val="nil"/>
            </w:tcBorders>
            <w:shd w:val="clear" w:color="auto" w:fill="auto"/>
            <w:noWrap/>
            <w:vAlign w:val="bottom"/>
            <w:hideMark/>
          </w:tcPr>
          <w:p w14:paraId="7441958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0.98 (0.95-1.00)</w:t>
            </w:r>
          </w:p>
        </w:tc>
        <w:tc>
          <w:tcPr>
            <w:tcW w:w="1833" w:type="dxa"/>
            <w:tcBorders>
              <w:top w:val="nil"/>
              <w:left w:val="nil"/>
              <w:bottom w:val="single" w:sz="4" w:space="0" w:color="auto"/>
              <w:right w:val="nil"/>
            </w:tcBorders>
            <w:shd w:val="clear" w:color="auto" w:fill="auto"/>
            <w:noWrap/>
            <w:vAlign w:val="bottom"/>
            <w:hideMark/>
          </w:tcPr>
          <w:p w14:paraId="13118FB2" w14:textId="77777777" w:rsidR="00C66D44" w:rsidRPr="00C66D44" w:rsidRDefault="00C66D44" w:rsidP="00B43701">
            <w:pPr>
              <w:jc w:val="cente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0.95 (0.93-0.98)</w:t>
            </w:r>
          </w:p>
        </w:tc>
      </w:tr>
      <w:tr w:rsidR="00C66D44" w:rsidRPr="00C66D44" w14:paraId="4BFE612B" w14:textId="77777777" w:rsidTr="00C66D44">
        <w:trPr>
          <w:trHeight w:val="1049"/>
        </w:trPr>
        <w:tc>
          <w:tcPr>
            <w:tcW w:w="12600" w:type="dxa"/>
            <w:gridSpan w:val="7"/>
            <w:tcBorders>
              <w:top w:val="single" w:sz="4" w:space="0" w:color="auto"/>
              <w:left w:val="nil"/>
              <w:bottom w:val="nil"/>
              <w:right w:val="nil"/>
            </w:tcBorders>
            <w:shd w:val="clear" w:color="auto" w:fill="auto"/>
            <w:hideMark/>
          </w:tcPr>
          <w:p w14:paraId="707823B2"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i/>
                <w:iCs/>
                <w:color w:val="000000"/>
                <w:sz w:val="20"/>
                <w:szCs w:val="20"/>
                <w:lang w:eastAsia="en-GB"/>
              </w:rPr>
              <w:t xml:space="preserve">Note: </w:t>
            </w:r>
            <w:r w:rsidRPr="00C66D44">
              <w:rPr>
                <w:rFonts w:ascii="Calibri" w:eastAsia="Times New Roman" w:hAnsi="Calibri" w:cs="Calibri"/>
                <w:color w:val="000000"/>
                <w:sz w:val="20"/>
                <w:szCs w:val="20"/>
                <w:lang w:eastAsia="en-GB"/>
              </w:rPr>
              <w:t xml:space="preserve">Number of excess deaths are adjusted for the characteristic of interest only. Patients can contribute to more than one clinical domain. </w:t>
            </w:r>
            <w:proofErr w:type="gramStart"/>
            <w:r w:rsidRPr="00C66D44">
              <w:rPr>
                <w:rFonts w:ascii="Calibri" w:eastAsia="Times New Roman" w:hAnsi="Calibri" w:cs="Calibri"/>
                <w:color w:val="000000"/>
                <w:sz w:val="20"/>
                <w:szCs w:val="20"/>
                <w:lang w:eastAsia="en-GB"/>
              </w:rPr>
              <w:t>Fully-adjusted</w:t>
            </w:r>
            <w:proofErr w:type="gramEnd"/>
            <w:r w:rsidRPr="00C66D44">
              <w:rPr>
                <w:rFonts w:ascii="Calibri" w:eastAsia="Times New Roman" w:hAnsi="Calibri" w:cs="Calibri"/>
                <w:color w:val="000000"/>
                <w:sz w:val="20"/>
                <w:szCs w:val="20"/>
                <w:lang w:eastAsia="en-GB"/>
              </w:rPr>
              <w:t xml:space="preserve"> hazard ratios were derived from a separate Cox model for each clinical domain with an interaction between the pandemic time variable and a binary indicator denoting presence or absence of a diagnostic code within the relevant clinical domain, and adjusted for all demographic characteristics and physiologic frailty. </w:t>
            </w:r>
          </w:p>
        </w:tc>
      </w:tr>
      <w:tr w:rsidR="00C66D44" w:rsidRPr="00C66D44" w14:paraId="2709D7FD" w14:textId="77777777" w:rsidTr="00B43701">
        <w:trPr>
          <w:trHeight w:val="1000"/>
        </w:trPr>
        <w:tc>
          <w:tcPr>
            <w:tcW w:w="12600" w:type="dxa"/>
            <w:gridSpan w:val="7"/>
            <w:tcBorders>
              <w:top w:val="nil"/>
              <w:left w:val="nil"/>
              <w:bottom w:val="nil"/>
              <w:right w:val="nil"/>
            </w:tcBorders>
            <w:shd w:val="clear" w:color="auto" w:fill="auto"/>
            <w:hideMark/>
          </w:tcPr>
          <w:p w14:paraId="78E2920C" w14:textId="77777777" w:rsidR="00C66D44" w:rsidRPr="00C66D44" w:rsidRDefault="00C66D44" w:rsidP="00B43701">
            <w:pPr>
              <w:rPr>
                <w:rFonts w:ascii="Calibri" w:eastAsia="Times New Roman" w:hAnsi="Calibri" w:cs="Calibri"/>
                <w:color w:val="000000"/>
                <w:sz w:val="20"/>
                <w:szCs w:val="20"/>
                <w:lang w:eastAsia="en-GB"/>
              </w:rPr>
            </w:pPr>
            <w:r w:rsidRPr="00C66D44">
              <w:rPr>
                <w:rFonts w:ascii="Calibri" w:eastAsia="Times New Roman" w:hAnsi="Calibri" w:cs="Calibri"/>
                <w:color w:val="000000"/>
                <w:sz w:val="20"/>
                <w:szCs w:val="20"/>
                <w:lang w:eastAsia="en-GB"/>
              </w:rPr>
              <w:t>Abbreviations: HR, hazard ratio; CI, confidence interval; CKD, chronic kidney disease; COPD, chronic obstructive pulmonary disease; HIV, human immunodeficiency virus; AIDS, acquired immune deficiency syndrome</w:t>
            </w:r>
          </w:p>
        </w:tc>
      </w:tr>
    </w:tbl>
    <w:p w14:paraId="58A7021C" w14:textId="1A08D23A" w:rsidR="00B63878" w:rsidRDefault="00B63878">
      <w:r>
        <w:br w:type="page"/>
      </w:r>
    </w:p>
    <w:p w14:paraId="4D15A30A" w14:textId="77777777" w:rsidR="00732155" w:rsidRDefault="00732155" w:rsidP="00732155">
      <w:pPr>
        <w:pStyle w:val="Heading1"/>
        <w:rPr>
          <w:sz w:val="22"/>
          <w:szCs w:val="22"/>
        </w:rPr>
        <w:sectPr w:rsidR="00732155" w:rsidSect="00C66D44">
          <w:pgSz w:w="16817" w:h="11901" w:orient="landscape"/>
          <w:pgMar w:top="1077" w:right="1440" w:bottom="1077" w:left="1440" w:header="709" w:footer="709" w:gutter="0"/>
          <w:cols w:space="708"/>
          <w:docGrid w:linePitch="360"/>
        </w:sectPr>
      </w:pPr>
      <w:bookmarkStart w:id="3" w:name="_Toc52970550"/>
    </w:p>
    <w:p w14:paraId="40DD0CF1" w14:textId="2371051F" w:rsidR="00732155" w:rsidRDefault="00C66D44" w:rsidP="00C66D44">
      <w:pPr>
        <w:pStyle w:val="Heading1"/>
        <w:rPr>
          <w:sz w:val="22"/>
          <w:szCs w:val="22"/>
        </w:rPr>
      </w:pPr>
      <w:bookmarkStart w:id="4" w:name="_Toc134785319"/>
      <w:r>
        <w:rPr>
          <w:sz w:val="22"/>
          <w:szCs w:val="22"/>
        </w:rPr>
        <w:lastRenderedPageBreak/>
        <w:t>STROBE/</w:t>
      </w:r>
      <w:r w:rsidR="00732155" w:rsidRPr="00732155">
        <w:rPr>
          <w:sz w:val="22"/>
          <w:szCs w:val="22"/>
        </w:rPr>
        <w:t>RECORD statement</w:t>
      </w:r>
      <w:bookmarkEnd w:id="3"/>
      <w:bookmarkEnd w:id="4"/>
    </w:p>
    <w:p w14:paraId="07BF721D" w14:textId="77777777" w:rsidR="00C66D44" w:rsidRPr="00C66D44" w:rsidRDefault="00C66D44" w:rsidP="00C66D44">
      <w:pPr>
        <w:rPr>
          <w:lang w:eastAsia="en-GB"/>
        </w:rPr>
      </w:pPr>
    </w:p>
    <w:tbl>
      <w:tblPr>
        <w:tblStyle w:val="TableGrid"/>
        <w:tblW w:w="5000" w:type="pct"/>
        <w:tblLook w:val="04A0" w:firstRow="1" w:lastRow="0" w:firstColumn="1" w:lastColumn="0" w:noHBand="0" w:noVBand="1"/>
      </w:tblPr>
      <w:tblGrid>
        <w:gridCol w:w="1825"/>
        <w:gridCol w:w="786"/>
        <w:gridCol w:w="3309"/>
        <w:gridCol w:w="2309"/>
        <w:gridCol w:w="3771"/>
        <w:gridCol w:w="1927"/>
      </w:tblGrid>
      <w:tr w:rsidR="00732155" w:rsidRPr="00732155" w14:paraId="7EA59907" w14:textId="77777777" w:rsidTr="00732155">
        <w:tc>
          <w:tcPr>
            <w:tcW w:w="655" w:type="pct"/>
          </w:tcPr>
          <w:p w14:paraId="09E5E29C" w14:textId="77777777" w:rsidR="00732155" w:rsidRPr="00732155" w:rsidRDefault="00732155" w:rsidP="00304A1F">
            <w:pPr>
              <w:rPr>
                <w:rFonts w:ascii="Arial" w:hAnsi="Arial" w:cs="Arial"/>
                <w:sz w:val="21"/>
                <w:szCs w:val="21"/>
              </w:rPr>
            </w:pPr>
          </w:p>
        </w:tc>
        <w:tc>
          <w:tcPr>
            <w:tcW w:w="282" w:type="pct"/>
          </w:tcPr>
          <w:p w14:paraId="53332FDF" w14:textId="77777777" w:rsidR="00732155" w:rsidRPr="00732155" w:rsidRDefault="00732155" w:rsidP="00304A1F">
            <w:pPr>
              <w:rPr>
                <w:rFonts w:ascii="Arial" w:hAnsi="Arial" w:cs="Arial"/>
                <w:b/>
                <w:sz w:val="21"/>
                <w:szCs w:val="21"/>
              </w:rPr>
            </w:pPr>
            <w:r w:rsidRPr="00732155">
              <w:rPr>
                <w:rFonts w:ascii="Arial" w:hAnsi="Arial" w:cs="Arial"/>
                <w:b/>
                <w:sz w:val="21"/>
                <w:szCs w:val="21"/>
              </w:rPr>
              <w:t>Item No.</w:t>
            </w:r>
          </w:p>
        </w:tc>
        <w:tc>
          <w:tcPr>
            <w:tcW w:w="1188" w:type="pct"/>
          </w:tcPr>
          <w:p w14:paraId="6DC05680" w14:textId="77777777" w:rsidR="00732155" w:rsidRPr="00732155" w:rsidRDefault="00732155" w:rsidP="00304A1F">
            <w:pPr>
              <w:rPr>
                <w:rFonts w:ascii="Arial" w:hAnsi="Arial" w:cs="Arial"/>
                <w:b/>
                <w:sz w:val="21"/>
                <w:szCs w:val="21"/>
              </w:rPr>
            </w:pPr>
            <w:r w:rsidRPr="00732155">
              <w:rPr>
                <w:rFonts w:ascii="Arial" w:hAnsi="Arial" w:cs="Arial"/>
                <w:b/>
                <w:sz w:val="21"/>
                <w:szCs w:val="21"/>
              </w:rPr>
              <w:t>STROBE items</w:t>
            </w:r>
          </w:p>
        </w:tc>
        <w:tc>
          <w:tcPr>
            <w:tcW w:w="829" w:type="pct"/>
          </w:tcPr>
          <w:p w14:paraId="06C35A33" w14:textId="77777777" w:rsidR="00732155" w:rsidRPr="00732155" w:rsidRDefault="00732155" w:rsidP="00304A1F">
            <w:pPr>
              <w:rPr>
                <w:rFonts w:ascii="Arial" w:hAnsi="Arial" w:cs="Arial"/>
                <w:b/>
                <w:sz w:val="21"/>
                <w:szCs w:val="21"/>
              </w:rPr>
            </w:pPr>
            <w:r w:rsidRPr="00732155">
              <w:rPr>
                <w:rFonts w:ascii="Arial" w:hAnsi="Arial" w:cs="Arial"/>
                <w:b/>
                <w:sz w:val="21"/>
                <w:szCs w:val="21"/>
              </w:rPr>
              <w:t>Location in manuscript where items are reported</w:t>
            </w:r>
          </w:p>
        </w:tc>
        <w:tc>
          <w:tcPr>
            <w:tcW w:w="1354" w:type="pct"/>
          </w:tcPr>
          <w:p w14:paraId="0F680702" w14:textId="77777777" w:rsidR="00732155" w:rsidRPr="00732155" w:rsidRDefault="00732155" w:rsidP="00304A1F">
            <w:pPr>
              <w:rPr>
                <w:rFonts w:ascii="Arial" w:hAnsi="Arial" w:cs="Arial"/>
                <w:b/>
                <w:sz w:val="21"/>
                <w:szCs w:val="21"/>
              </w:rPr>
            </w:pPr>
            <w:r w:rsidRPr="00732155">
              <w:rPr>
                <w:rFonts w:ascii="Arial" w:hAnsi="Arial" w:cs="Arial"/>
                <w:b/>
                <w:sz w:val="21"/>
                <w:szCs w:val="21"/>
              </w:rPr>
              <w:t>RECORD items</w:t>
            </w:r>
          </w:p>
        </w:tc>
        <w:tc>
          <w:tcPr>
            <w:tcW w:w="692" w:type="pct"/>
          </w:tcPr>
          <w:p w14:paraId="24E19F36" w14:textId="77777777" w:rsidR="00732155" w:rsidRPr="00732155" w:rsidRDefault="00732155" w:rsidP="00304A1F">
            <w:pPr>
              <w:rPr>
                <w:rFonts w:ascii="Arial" w:hAnsi="Arial" w:cs="Arial"/>
                <w:b/>
                <w:sz w:val="21"/>
                <w:szCs w:val="21"/>
              </w:rPr>
            </w:pPr>
            <w:r w:rsidRPr="00732155">
              <w:rPr>
                <w:rFonts w:ascii="Arial" w:hAnsi="Arial" w:cs="Arial"/>
                <w:b/>
                <w:sz w:val="21"/>
                <w:szCs w:val="21"/>
              </w:rPr>
              <w:t>Location in manuscript where items are reported</w:t>
            </w:r>
          </w:p>
        </w:tc>
      </w:tr>
      <w:tr w:rsidR="00732155" w:rsidRPr="00732155" w14:paraId="5FC939C1" w14:textId="77777777" w:rsidTr="00732155">
        <w:tc>
          <w:tcPr>
            <w:tcW w:w="5000" w:type="pct"/>
            <w:gridSpan w:val="6"/>
            <w:shd w:val="clear" w:color="auto" w:fill="BFBFBF" w:themeFill="background1" w:themeFillShade="BF"/>
          </w:tcPr>
          <w:p w14:paraId="31ECAD83" w14:textId="77777777" w:rsidR="00732155" w:rsidRPr="00732155" w:rsidRDefault="00732155" w:rsidP="00304A1F">
            <w:pPr>
              <w:rPr>
                <w:rFonts w:ascii="Arial" w:hAnsi="Arial" w:cs="Arial"/>
                <w:sz w:val="21"/>
                <w:szCs w:val="21"/>
              </w:rPr>
            </w:pPr>
            <w:r w:rsidRPr="00732155">
              <w:rPr>
                <w:rFonts w:ascii="Arial" w:hAnsi="Arial" w:cs="Arial"/>
                <w:b/>
                <w:sz w:val="21"/>
                <w:szCs w:val="21"/>
              </w:rPr>
              <w:t>Title and abstract</w:t>
            </w:r>
            <w:r w:rsidRPr="00732155">
              <w:rPr>
                <w:rFonts w:ascii="Arial" w:hAnsi="Arial" w:cs="Arial"/>
                <w:b/>
                <w:sz w:val="21"/>
                <w:szCs w:val="21"/>
              </w:rPr>
              <w:tab/>
            </w:r>
          </w:p>
        </w:tc>
      </w:tr>
      <w:tr w:rsidR="00732155" w:rsidRPr="00732155" w14:paraId="081021E1" w14:textId="77777777" w:rsidTr="00732155">
        <w:tc>
          <w:tcPr>
            <w:tcW w:w="655" w:type="pct"/>
          </w:tcPr>
          <w:p w14:paraId="45B97FAC" w14:textId="77777777" w:rsidR="00732155" w:rsidRPr="00732155" w:rsidRDefault="00732155" w:rsidP="00304A1F">
            <w:pPr>
              <w:rPr>
                <w:rFonts w:ascii="Arial" w:hAnsi="Arial" w:cs="Arial"/>
                <w:sz w:val="21"/>
                <w:szCs w:val="21"/>
              </w:rPr>
            </w:pPr>
          </w:p>
        </w:tc>
        <w:tc>
          <w:tcPr>
            <w:tcW w:w="282" w:type="pct"/>
          </w:tcPr>
          <w:p w14:paraId="7863CC29" w14:textId="77777777" w:rsidR="00732155" w:rsidRPr="00732155" w:rsidRDefault="00732155" w:rsidP="00304A1F">
            <w:pPr>
              <w:rPr>
                <w:rFonts w:ascii="Arial" w:hAnsi="Arial" w:cs="Arial"/>
                <w:sz w:val="21"/>
                <w:szCs w:val="21"/>
              </w:rPr>
            </w:pPr>
            <w:r w:rsidRPr="00732155">
              <w:rPr>
                <w:rFonts w:ascii="Arial" w:hAnsi="Arial" w:cs="Arial"/>
                <w:sz w:val="21"/>
                <w:szCs w:val="21"/>
              </w:rPr>
              <w:t>1</w:t>
            </w:r>
          </w:p>
        </w:tc>
        <w:tc>
          <w:tcPr>
            <w:tcW w:w="1188" w:type="pct"/>
          </w:tcPr>
          <w:p w14:paraId="279C4991" w14:textId="77777777" w:rsidR="00732155" w:rsidRPr="00732155" w:rsidRDefault="00732155" w:rsidP="00304A1F">
            <w:pPr>
              <w:rPr>
                <w:rFonts w:ascii="Arial" w:hAnsi="Arial" w:cs="Arial"/>
                <w:sz w:val="21"/>
                <w:szCs w:val="21"/>
              </w:rPr>
            </w:pPr>
            <w:r w:rsidRPr="00732155">
              <w:rPr>
                <w:rFonts w:ascii="Arial" w:hAnsi="Arial" w:cs="Arial"/>
                <w:sz w:val="21"/>
                <w:szCs w:val="21"/>
              </w:rPr>
              <w:t>(a) Indicate the study’s design with a commonly used term in the title or the abstract (b) Provide in the abstract an informative and balanced summary of what was done and what was found</w:t>
            </w:r>
          </w:p>
        </w:tc>
        <w:tc>
          <w:tcPr>
            <w:tcW w:w="829" w:type="pct"/>
          </w:tcPr>
          <w:p w14:paraId="31BEFF24" w14:textId="77777777" w:rsidR="00732155" w:rsidRPr="00732155" w:rsidRDefault="00732155" w:rsidP="00304A1F">
            <w:pPr>
              <w:rPr>
                <w:rFonts w:ascii="Arial" w:eastAsia="Times New Roman" w:hAnsi="Arial" w:cs="Arial"/>
                <w:sz w:val="21"/>
                <w:szCs w:val="21"/>
                <w:lang w:eastAsia="en-GB"/>
              </w:rPr>
            </w:pPr>
            <w:r w:rsidRPr="00732155">
              <w:rPr>
                <w:rFonts w:ascii="Arial" w:eastAsia="Times New Roman" w:hAnsi="Arial" w:cs="Arial"/>
                <w:sz w:val="21"/>
                <w:szCs w:val="21"/>
                <w:lang w:eastAsia="en-GB"/>
              </w:rPr>
              <w:t>(a) Title &amp; Abstract</w:t>
            </w:r>
          </w:p>
          <w:p w14:paraId="074EDC27" w14:textId="77777777" w:rsidR="00732155" w:rsidRPr="00732155" w:rsidRDefault="00732155" w:rsidP="00304A1F">
            <w:pPr>
              <w:rPr>
                <w:rFonts w:ascii="Arial" w:eastAsia="Times New Roman" w:hAnsi="Arial" w:cs="Arial"/>
                <w:sz w:val="21"/>
                <w:szCs w:val="21"/>
                <w:lang w:eastAsia="en-GB"/>
              </w:rPr>
            </w:pPr>
          </w:p>
          <w:p w14:paraId="77606FFF" w14:textId="77777777" w:rsidR="00732155" w:rsidRPr="00732155" w:rsidRDefault="00732155" w:rsidP="00304A1F">
            <w:pPr>
              <w:rPr>
                <w:rFonts w:ascii="Arial" w:hAnsi="Arial" w:cs="Arial"/>
                <w:sz w:val="21"/>
                <w:szCs w:val="21"/>
              </w:rPr>
            </w:pPr>
            <w:r w:rsidRPr="00732155">
              <w:rPr>
                <w:rFonts w:ascii="Arial" w:eastAsia="Times New Roman" w:hAnsi="Arial" w:cs="Arial"/>
                <w:sz w:val="21"/>
                <w:szCs w:val="21"/>
                <w:lang w:eastAsia="en-GB"/>
              </w:rPr>
              <w:t>(b) Abstract</w:t>
            </w:r>
          </w:p>
        </w:tc>
        <w:tc>
          <w:tcPr>
            <w:tcW w:w="1354" w:type="pct"/>
          </w:tcPr>
          <w:p w14:paraId="49B593CE" w14:textId="77777777" w:rsidR="00732155" w:rsidRPr="00732155" w:rsidRDefault="00732155" w:rsidP="00304A1F">
            <w:pPr>
              <w:rPr>
                <w:rFonts w:ascii="Arial" w:hAnsi="Arial" w:cs="Arial"/>
                <w:sz w:val="21"/>
                <w:szCs w:val="21"/>
              </w:rPr>
            </w:pPr>
            <w:r w:rsidRPr="00732155">
              <w:rPr>
                <w:rFonts w:ascii="Arial" w:hAnsi="Arial" w:cs="Arial"/>
                <w:sz w:val="21"/>
                <w:szCs w:val="21"/>
              </w:rPr>
              <w:t>RECORD 1.1: The type of data used should be specified in the title or abstract. When possible, the name of the databases used should be included.</w:t>
            </w:r>
          </w:p>
          <w:p w14:paraId="55F41D93" w14:textId="77777777" w:rsidR="00732155" w:rsidRPr="00732155" w:rsidRDefault="00732155" w:rsidP="00304A1F">
            <w:pPr>
              <w:rPr>
                <w:rFonts w:ascii="Arial" w:hAnsi="Arial" w:cs="Arial"/>
                <w:sz w:val="21"/>
                <w:szCs w:val="21"/>
              </w:rPr>
            </w:pPr>
          </w:p>
          <w:p w14:paraId="111F8525" w14:textId="77777777" w:rsidR="00732155" w:rsidRPr="00732155" w:rsidRDefault="00732155" w:rsidP="00304A1F">
            <w:pPr>
              <w:rPr>
                <w:rFonts w:ascii="Arial" w:hAnsi="Arial" w:cs="Arial"/>
                <w:sz w:val="21"/>
                <w:szCs w:val="21"/>
              </w:rPr>
            </w:pPr>
            <w:r w:rsidRPr="00732155">
              <w:rPr>
                <w:rFonts w:ascii="Arial" w:hAnsi="Arial" w:cs="Arial"/>
                <w:sz w:val="21"/>
                <w:szCs w:val="21"/>
              </w:rPr>
              <w:t>RECORD 1.2: If applicable, the geographic region and timeframe within which the study took place should be reported in the title or abstract.</w:t>
            </w:r>
          </w:p>
          <w:p w14:paraId="01438FC5" w14:textId="77777777" w:rsidR="00732155" w:rsidRPr="00732155" w:rsidRDefault="00732155" w:rsidP="00304A1F">
            <w:pPr>
              <w:rPr>
                <w:rFonts w:ascii="Arial" w:hAnsi="Arial" w:cs="Arial"/>
                <w:sz w:val="21"/>
                <w:szCs w:val="21"/>
              </w:rPr>
            </w:pPr>
          </w:p>
          <w:p w14:paraId="17EF3C4E" w14:textId="77777777" w:rsidR="00732155" w:rsidRPr="00732155" w:rsidRDefault="00732155" w:rsidP="00304A1F">
            <w:pPr>
              <w:rPr>
                <w:rFonts w:ascii="Arial" w:hAnsi="Arial" w:cs="Arial"/>
                <w:sz w:val="21"/>
                <w:szCs w:val="21"/>
              </w:rPr>
            </w:pPr>
            <w:r w:rsidRPr="00732155">
              <w:rPr>
                <w:rFonts w:ascii="Arial" w:hAnsi="Arial" w:cs="Arial"/>
                <w:sz w:val="21"/>
                <w:szCs w:val="21"/>
              </w:rPr>
              <w:t>RECORD 1.3: If linkage between databases was conducted for the study, this should be clearly stated in the title or abstract.</w:t>
            </w:r>
          </w:p>
        </w:tc>
        <w:tc>
          <w:tcPr>
            <w:tcW w:w="692" w:type="pct"/>
          </w:tcPr>
          <w:p w14:paraId="4FE9379B" w14:textId="5AF5E095" w:rsidR="00732155" w:rsidRPr="00732155" w:rsidRDefault="00732155" w:rsidP="00304A1F">
            <w:pPr>
              <w:rPr>
                <w:rFonts w:ascii="Arial" w:hAnsi="Arial" w:cs="Arial"/>
                <w:sz w:val="21"/>
                <w:szCs w:val="21"/>
              </w:rPr>
            </w:pPr>
            <w:r w:rsidRPr="00732155">
              <w:rPr>
                <w:rFonts w:ascii="Arial" w:hAnsi="Arial" w:cs="Arial"/>
                <w:sz w:val="21"/>
                <w:szCs w:val="21"/>
              </w:rPr>
              <w:t xml:space="preserve">1.1: </w:t>
            </w:r>
            <w:r w:rsidR="003C2CA1">
              <w:rPr>
                <w:rFonts w:ascii="Arial" w:hAnsi="Arial" w:cs="Arial"/>
                <w:sz w:val="21"/>
                <w:szCs w:val="21"/>
              </w:rPr>
              <w:t xml:space="preserve">Title &amp; </w:t>
            </w:r>
            <w:r w:rsidRPr="00732155">
              <w:rPr>
                <w:rFonts w:ascii="Arial" w:hAnsi="Arial" w:cs="Arial"/>
                <w:sz w:val="21"/>
                <w:szCs w:val="21"/>
              </w:rPr>
              <w:t>Abstract</w:t>
            </w:r>
          </w:p>
          <w:p w14:paraId="41070E49" w14:textId="77777777" w:rsidR="00732155" w:rsidRPr="00732155" w:rsidRDefault="00732155" w:rsidP="00304A1F">
            <w:pPr>
              <w:rPr>
                <w:rFonts w:ascii="Arial" w:hAnsi="Arial" w:cs="Arial"/>
                <w:sz w:val="21"/>
                <w:szCs w:val="21"/>
              </w:rPr>
            </w:pPr>
          </w:p>
          <w:p w14:paraId="46BBE7ED" w14:textId="0F847134" w:rsidR="00732155" w:rsidRPr="00732155" w:rsidRDefault="00732155" w:rsidP="00304A1F">
            <w:pPr>
              <w:rPr>
                <w:rFonts w:ascii="Arial" w:hAnsi="Arial" w:cs="Arial"/>
                <w:sz w:val="21"/>
                <w:szCs w:val="21"/>
              </w:rPr>
            </w:pPr>
            <w:r w:rsidRPr="00732155">
              <w:rPr>
                <w:rFonts w:ascii="Arial" w:hAnsi="Arial" w:cs="Arial"/>
                <w:sz w:val="21"/>
                <w:szCs w:val="21"/>
              </w:rPr>
              <w:t xml:space="preserve">1.2: </w:t>
            </w:r>
            <w:r w:rsidR="003C2CA1">
              <w:rPr>
                <w:rFonts w:ascii="Arial" w:hAnsi="Arial" w:cs="Arial"/>
                <w:sz w:val="21"/>
                <w:szCs w:val="21"/>
              </w:rPr>
              <w:t xml:space="preserve">Title &amp; </w:t>
            </w:r>
            <w:r w:rsidRPr="00732155">
              <w:rPr>
                <w:rFonts w:ascii="Arial" w:hAnsi="Arial" w:cs="Arial"/>
                <w:sz w:val="21"/>
                <w:szCs w:val="21"/>
              </w:rPr>
              <w:t>Abstract</w:t>
            </w:r>
          </w:p>
          <w:p w14:paraId="31BD4E08" w14:textId="77777777" w:rsidR="00732155" w:rsidRPr="00732155" w:rsidRDefault="00732155" w:rsidP="00304A1F">
            <w:pPr>
              <w:rPr>
                <w:rFonts w:ascii="Arial" w:hAnsi="Arial" w:cs="Arial"/>
                <w:sz w:val="21"/>
                <w:szCs w:val="21"/>
              </w:rPr>
            </w:pPr>
          </w:p>
          <w:p w14:paraId="46676811" w14:textId="587E6600" w:rsidR="00732155" w:rsidRPr="00732155" w:rsidRDefault="00732155" w:rsidP="00304A1F">
            <w:pPr>
              <w:rPr>
                <w:rFonts w:ascii="Arial" w:hAnsi="Arial" w:cs="Arial"/>
                <w:sz w:val="21"/>
                <w:szCs w:val="21"/>
              </w:rPr>
            </w:pPr>
            <w:r w:rsidRPr="00732155">
              <w:rPr>
                <w:rFonts w:ascii="Arial" w:hAnsi="Arial" w:cs="Arial"/>
                <w:sz w:val="21"/>
                <w:szCs w:val="21"/>
              </w:rPr>
              <w:t xml:space="preserve">1.3: Abstract </w:t>
            </w:r>
          </w:p>
        </w:tc>
      </w:tr>
      <w:tr w:rsidR="00732155" w:rsidRPr="00732155" w14:paraId="3CEE9FBA" w14:textId="77777777" w:rsidTr="00732155">
        <w:tc>
          <w:tcPr>
            <w:tcW w:w="5000" w:type="pct"/>
            <w:gridSpan w:val="6"/>
            <w:shd w:val="clear" w:color="auto" w:fill="BFBFBF" w:themeFill="background1" w:themeFillShade="BF"/>
          </w:tcPr>
          <w:p w14:paraId="6DF07613" w14:textId="77777777" w:rsidR="00732155" w:rsidRPr="00732155" w:rsidRDefault="00732155" w:rsidP="00304A1F">
            <w:pPr>
              <w:rPr>
                <w:rFonts w:ascii="Arial" w:hAnsi="Arial" w:cs="Arial"/>
                <w:sz w:val="21"/>
                <w:szCs w:val="21"/>
              </w:rPr>
            </w:pPr>
            <w:r w:rsidRPr="00732155">
              <w:rPr>
                <w:rFonts w:ascii="Arial" w:hAnsi="Arial" w:cs="Arial"/>
                <w:b/>
                <w:sz w:val="21"/>
                <w:szCs w:val="21"/>
              </w:rPr>
              <w:t>Introduction</w:t>
            </w:r>
          </w:p>
        </w:tc>
      </w:tr>
      <w:tr w:rsidR="00732155" w:rsidRPr="00732155" w14:paraId="648087C4" w14:textId="77777777" w:rsidTr="00732155">
        <w:tc>
          <w:tcPr>
            <w:tcW w:w="655" w:type="pct"/>
          </w:tcPr>
          <w:p w14:paraId="297280E8" w14:textId="77777777" w:rsidR="00732155" w:rsidRPr="00732155" w:rsidRDefault="00732155" w:rsidP="00304A1F">
            <w:pPr>
              <w:rPr>
                <w:rFonts w:ascii="Arial" w:hAnsi="Arial" w:cs="Arial"/>
                <w:sz w:val="21"/>
                <w:szCs w:val="21"/>
              </w:rPr>
            </w:pPr>
            <w:r w:rsidRPr="00732155">
              <w:rPr>
                <w:rFonts w:ascii="Arial" w:hAnsi="Arial" w:cs="Arial"/>
                <w:sz w:val="21"/>
                <w:szCs w:val="21"/>
              </w:rPr>
              <w:t>Background rationale</w:t>
            </w:r>
          </w:p>
        </w:tc>
        <w:tc>
          <w:tcPr>
            <w:tcW w:w="282" w:type="pct"/>
          </w:tcPr>
          <w:p w14:paraId="28C8120F" w14:textId="77777777" w:rsidR="00732155" w:rsidRPr="00732155" w:rsidRDefault="00732155" w:rsidP="00304A1F">
            <w:pPr>
              <w:rPr>
                <w:rFonts w:ascii="Arial" w:hAnsi="Arial" w:cs="Arial"/>
                <w:sz w:val="21"/>
                <w:szCs w:val="21"/>
              </w:rPr>
            </w:pPr>
            <w:r w:rsidRPr="00732155">
              <w:rPr>
                <w:rFonts w:ascii="Arial" w:hAnsi="Arial" w:cs="Arial"/>
                <w:sz w:val="21"/>
                <w:szCs w:val="21"/>
              </w:rPr>
              <w:t>2</w:t>
            </w:r>
          </w:p>
        </w:tc>
        <w:tc>
          <w:tcPr>
            <w:tcW w:w="1188" w:type="pct"/>
          </w:tcPr>
          <w:p w14:paraId="1E6991C2" w14:textId="77777777" w:rsidR="00732155" w:rsidRPr="00732155" w:rsidRDefault="00732155" w:rsidP="00304A1F">
            <w:pPr>
              <w:rPr>
                <w:rFonts w:ascii="Arial" w:hAnsi="Arial" w:cs="Arial"/>
                <w:sz w:val="21"/>
                <w:szCs w:val="21"/>
              </w:rPr>
            </w:pPr>
            <w:r w:rsidRPr="00732155">
              <w:rPr>
                <w:rFonts w:ascii="Arial" w:hAnsi="Arial" w:cs="Arial"/>
                <w:sz w:val="21"/>
                <w:szCs w:val="21"/>
              </w:rPr>
              <w:t>Explain the scientific background and rationale for the investigation being reported</w:t>
            </w:r>
          </w:p>
        </w:tc>
        <w:tc>
          <w:tcPr>
            <w:tcW w:w="829" w:type="pct"/>
          </w:tcPr>
          <w:p w14:paraId="53097DD1" w14:textId="37CF4BC0" w:rsidR="00732155" w:rsidRPr="00732155" w:rsidRDefault="003C2CA1" w:rsidP="00304A1F">
            <w:pPr>
              <w:rPr>
                <w:rFonts w:ascii="Arial" w:hAnsi="Arial" w:cs="Arial"/>
                <w:sz w:val="21"/>
                <w:szCs w:val="21"/>
              </w:rPr>
            </w:pPr>
            <w:r>
              <w:rPr>
                <w:rFonts w:ascii="Arial" w:hAnsi="Arial" w:cs="Arial"/>
                <w:sz w:val="21"/>
                <w:szCs w:val="21"/>
              </w:rPr>
              <w:t>Introduction</w:t>
            </w:r>
            <w:r w:rsidR="00732155" w:rsidRPr="00732155">
              <w:rPr>
                <w:rFonts w:ascii="Arial" w:hAnsi="Arial" w:cs="Arial"/>
                <w:sz w:val="21"/>
                <w:szCs w:val="21"/>
              </w:rPr>
              <w:t xml:space="preserve"> (Para 1</w:t>
            </w:r>
            <w:r w:rsidR="00C04884">
              <w:rPr>
                <w:rFonts w:ascii="Arial" w:hAnsi="Arial" w:cs="Arial"/>
                <w:sz w:val="21"/>
                <w:szCs w:val="21"/>
              </w:rPr>
              <w:t xml:space="preserve"> &amp; 2)</w:t>
            </w:r>
          </w:p>
        </w:tc>
        <w:tc>
          <w:tcPr>
            <w:tcW w:w="1354" w:type="pct"/>
          </w:tcPr>
          <w:p w14:paraId="2E2C9990" w14:textId="77777777" w:rsidR="00732155" w:rsidRPr="00732155" w:rsidRDefault="00732155" w:rsidP="00304A1F">
            <w:pPr>
              <w:rPr>
                <w:rFonts w:ascii="Arial" w:hAnsi="Arial" w:cs="Arial"/>
                <w:sz w:val="21"/>
                <w:szCs w:val="21"/>
              </w:rPr>
            </w:pPr>
          </w:p>
        </w:tc>
        <w:tc>
          <w:tcPr>
            <w:tcW w:w="692" w:type="pct"/>
          </w:tcPr>
          <w:p w14:paraId="000BEC9A" w14:textId="77777777" w:rsidR="00732155" w:rsidRPr="00732155" w:rsidRDefault="00732155" w:rsidP="00304A1F">
            <w:pPr>
              <w:rPr>
                <w:rFonts w:ascii="Arial" w:hAnsi="Arial" w:cs="Arial"/>
                <w:sz w:val="21"/>
                <w:szCs w:val="21"/>
              </w:rPr>
            </w:pPr>
          </w:p>
        </w:tc>
      </w:tr>
      <w:tr w:rsidR="00732155" w:rsidRPr="00732155" w14:paraId="3D4A07C7" w14:textId="77777777" w:rsidTr="00732155">
        <w:tc>
          <w:tcPr>
            <w:tcW w:w="655" w:type="pct"/>
          </w:tcPr>
          <w:p w14:paraId="31E55068" w14:textId="77777777" w:rsidR="00732155" w:rsidRPr="00732155" w:rsidRDefault="00732155" w:rsidP="00304A1F">
            <w:pPr>
              <w:rPr>
                <w:rFonts w:ascii="Arial" w:hAnsi="Arial" w:cs="Arial"/>
                <w:sz w:val="21"/>
                <w:szCs w:val="21"/>
              </w:rPr>
            </w:pPr>
            <w:r w:rsidRPr="00732155">
              <w:rPr>
                <w:rFonts w:ascii="Arial" w:hAnsi="Arial" w:cs="Arial"/>
                <w:sz w:val="21"/>
                <w:szCs w:val="21"/>
              </w:rPr>
              <w:t>Objectives</w:t>
            </w:r>
          </w:p>
        </w:tc>
        <w:tc>
          <w:tcPr>
            <w:tcW w:w="282" w:type="pct"/>
          </w:tcPr>
          <w:p w14:paraId="454A83F7" w14:textId="77777777" w:rsidR="00732155" w:rsidRPr="00732155" w:rsidRDefault="00732155" w:rsidP="00304A1F">
            <w:pPr>
              <w:rPr>
                <w:rFonts w:ascii="Arial" w:hAnsi="Arial" w:cs="Arial"/>
                <w:sz w:val="21"/>
                <w:szCs w:val="21"/>
              </w:rPr>
            </w:pPr>
            <w:r w:rsidRPr="00732155">
              <w:rPr>
                <w:rFonts w:ascii="Arial" w:hAnsi="Arial" w:cs="Arial"/>
                <w:sz w:val="21"/>
                <w:szCs w:val="21"/>
              </w:rPr>
              <w:t>3</w:t>
            </w:r>
          </w:p>
        </w:tc>
        <w:tc>
          <w:tcPr>
            <w:tcW w:w="1188" w:type="pct"/>
          </w:tcPr>
          <w:p w14:paraId="56B580EE" w14:textId="77777777" w:rsidR="00732155" w:rsidRPr="00732155" w:rsidRDefault="00732155" w:rsidP="00304A1F">
            <w:pPr>
              <w:rPr>
                <w:rFonts w:ascii="Arial" w:hAnsi="Arial" w:cs="Arial"/>
                <w:sz w:val="21"/>
                <w:szCs w:val="21"/>
              </w:rPr>
            </w:pPr>
            <w:r w:rsidRPr="00732155">
              <w:rPr>
                <w:rFonts w:ascii="Arial" w:hAnsi="Arial" w:cs="Arial"/>
                <w:sz w:val="21"/>
                <w:szCs w:val="21"/>
              </w:rPr>
              <w:t>State specific objectives, including any prespecified hypotheses</w:t>
            </w:r>
          </w:p>
        </w:tc>
        <w:tc>
          <w:tcPr>
            <w:tcW w:w="829" w:type="pct"/>
          </w:tcPr>
          <w:p w14:paraId="0C202160" w14:textId="5E193377" w:rsidR="00732155" w:rsidRPr="00732155" w:rsidRDefault="003C2CA1" w:rsidP="00304A1F">
            <w:pPr>
              <w:rPr>
                <w:rFonts w:ascii="Arial" w:hAnsi="Arial" w:cs="Arial"/>
                <w:sz w:val="21"/>
                <w:szCs w:val="21"/>
              </w:rPr>
            </w:pPr>
            <w:r>
              <w:rPr>
                <w:rFonts w:ascii="Arial" w:hAnsi="Arial" w:cs="Arial"/>
                <w:sz w:val="21"/>
                <w:szCs w:val="21"/>
              </w:rPr>
              <w:t>Introduction</w:t>
            </w:r>
            <w:r w:rsidRPr="00732155">
              <w:rPr>
                <w:rFonts w:ascii="Arial" w:hAnsi="Arial" w:cs="Arial"/>
                <w:sz w:val="21"/>
                <w:szCs w:val="21"/>
              </w:rPr>
              <w:t xml:space="preserve"> </w:t>
            </w:r>
            <w:r w:rsidR="00732155" w:rsidRPr="00732155">
              <w:rPr>
                <w:rFonts w:ascii="Arial" w:hAnsi="Arial" w:cs="Arial"/>
                <w:sz w:val="21"/>
                <w:szCs w:val="21"/>
              </w:rPr>
              <w:t xml:space="preserve">(End of Para </w:t>
            </w:r>
            <w:r>
              <w:rPr>
                <w:rFonts w:ascii="Arial" w:hAnsi="Arial" w:cs="Arial"/>
                <w:sz w:val="21"/>
                <w:szCs w:val="21"/>
              </w:rPr>
              <w:t>2</w:t>
            </w:r>
            <w:r w:rsidR="00732155" w:rsidRPr="00732155">
              <w:rPr>
                <w:rFonts w:ascii="Arial" w:hAnsi="Arial" w:cs="Arial"/>
                <w:sz w:val="21"/>
                <w:szCs w:val="21"/>
              </w:rPr>
              <w:t>)</w:t>
            </w:r>
          </w:p>
        </w:tc>
        <w:tc>
          <w:tcPr>
            <w:tcW w:w="1354" w:type="pct"/>
          </w:tcPr>
          <w:p w14:paraId="47AD1D77" w14:textId="77777777" w:rsidR="00732155" w:rsidRPr="00732155" w:rsidRDefault="00732155" w:rsidP="00304A1F">
            <w:pPr>
              <w:rPr>
                <w:rFonts w:ascii="Arial" w:hAnsi="Arial" w:cs="Arial"/>
                <w:sz w:val="21"/>
                <w:szCs w:val="21"/>
              </w:rPr>
            </w:pPr>
          </w:p>
        </w:tc>
        <w:tc>
          <w:tcPr>
            <w:tcW w:w="692" w:type="pct"/>
          </w:tcPr>
          <w:p w14:paraId="575043E8" w14:textId="77777777" w:rsidR="00732155" w:rsidRPr="00732155" w:rsidRDefault="00732155" w:rsidP="00304A1F">
            <w:pPr>
              <w:rPr>
                <w:rFonts w:ascii="Arial" w:hAnsi="Arial" w:cs="Arial"/>
                <w:sz w:val="21"/>
                <w:szCs w:val="21"/>
              </w:rPr>
            </w:pPr>
          </w:p>
        </w:tc>
      </w:tr>
      <w:tr w:rsidR="00732155" w:rsidRPr="00732155" w14:paraId="4E7BE3FD" w14:textId="77777777" w:rsidTr="00732155">
        <w:tc>
          <w:tcPr>
            <w:tcW w:w="5000" w:type="pct"/>
            <w:gridSpan w:val="6"/>
            <w:shd w:val="clear" w:color="auto" w:fill="BFBFBF" w:themeFill="background1" w:themeFillShade="BF"/>
          </w:tcPr>
          <w:p w14:paraId="5C1937BB" w14:textId="77777777" w:rsidR="00732155" w:rsidRPr="00732155" w:rsidRDefault="00732155" w:rsidP="00304A1F">
            <w:pPr>
              <w:rPr>
                <w:rFonts w:ascii="Arial" w:hAnsi="Arial" w:cs="Arial"/>
                <w:sz w:val="21"/>
                <w:szCs w:val="21"/>
              </w:rPr>
            </w:pPr>
            <w:r w:rsidRPr="00732155">
              <w:rPr>
                <w:rFonts w:ascii="Arial" w:hAnsi="Arial" w:cs="Arial"/>
                <w:b/>
                <w:sz w:val="21"/>
                <w:szCs w:val="21"/>
              </w:rPr>
              <w:t>Methods</w:t>
            </w:r>
          </w:p>
        </w:tc>
      </w:tr>
      <w:tr w:rsidR="00732155" w:rsidRPr="00732155" w14:paraId="20A87D71" w14:textId="77777777" w:rsidTr="00732155">
        <w:tc>
          <w:tcPr>
            <w:tcW w:w="655" w:type="pct"/>
          </w:tcPr>
          <w:p w14:paraId="01E63FB3" w14:textId="77777777" w:rsidR="00732155" w:rsidRPr="00732155" w:rsidRDefault="00732155" w:rsidP="00304A1F">
            <w:pPr>
              <w:rPr>
                <w:rFonts w:ascii="Arial" w:hAnsi="Arial" w:cs="Arial"/>
                <w:sz w:val="21"/>
                <w:szCs w:val="21"/>
              </w:rPr>
            </w:pPr>
            <w:r w:rsidRPr="00732155">
              <w:rPr>
                <w:rFonts w:ascii="Arial" w:hAnsi="Arial" w:cs="Arial"/>
                <w:sz w:val="21"/>
                <w:szCs w:val="21"/>
              </w:rPr>
              <w:t>Study Design</w:t>
            </w:r>
          </w:p>
        </w:tc>
        <w:tc>
          <w:tcPr>
            <w:tcW w:w="282" w:type="pct"/>
          </w:tcPr>
          <w:p w14:paraId="792660E2" w14:textId="77777777" w:rsidR="00732155" w:rsidRPr="00732155" w:rsidRDefault="00732155" w:rsidP="00304A1F">
            <w:pPr>
              <w:rPr>
                <w:rFonts w:ascii="Arial" w:hAnsi="Arial" w:cs="Arial"/>
                <w:sz w:val="21"/>
                <w:szCs w:val="21"/>
              </w:rPr>
            </w:pPr>
            <w:r w:rsidRPr="00732155">
              <w:rPr>
                <w:rFonts w:ascii="Arial" w:hAnsi="Arial" w:cs="Arial"/>
                <w:sz w:val="21"/>
                <w:szCs w:val="21"/>
              </w:rPr>
              <w:t>4</w:t>
            </w:r>
          </w:p>
        </w:tc>
        <w:tc>
          <w:tcPr>
            <w:tcW w:w="1188" w:type="pct"/>
          </w:tcPr>
          <w:p w14:paraId="505FBA69" w14:textId="77777777" w:rsidR="00732155" w:rsidRPr="00732155" w:rsidRDefault="00732155" w:rsidP="00304A1F">
            <w:pPr>
              <w:rPr>
                <w:rFonts w:ascii="Arial" w:hAnsi="Arial" w:cs="Arial"/>
                <w:sz w:val="21"/>
                <w:szCs w:val="21"/>
              </w:rPr>
            </w:pPr>
            <w:r w:rsidRPr="00732155">
              <w:rPr>
                <w:rFonts w:ascii="Arial" w:hAnsi="Arial" w:cs="Arial"/>
                <w:sz w:val="21"/>
                <w:szCs w:val="21"/>
              </w:rPr>
              <w:t>Present key elements of study design early in the paper</w:t>
            </w:r>
          </w:p>
        </w:tc>
        <w:tc>
          <w:tcPr>
            <w:tcW w:w="829" w:type="pct"/>
          </w:tcPr>
          <w:p w14:paraId="037F25BD" w14:textId="77777777" w:rsidR="00732155" w:rsidRPr="00732155" w:rsidRDefault="00732155" w:rsidP="00304A1F">
            <w:pPr>
              <w:rPr>
                <w:rFonts w:ascii="Arial" w:hAnsi="Arial" w:cs="Arial"/>
                <w:sz w:val="21"/>
                <w:szCs w:val="21"/>
              </w:rPr>
            </w:pPr>
            <w:r w:rsidRPr="00732155">
              <w:rPr>
                <w:rFonts w:ascii="Arial" w:hAnsi="Arial" w:cs="Arial"/>
                <w:sz w:val="21"/>
                <w:szCs w:val="21"/>
              </w:rPr>
              <w:t>Methods (Study design and population)</w:t>
            </w:r>
          </w:p>
        </w:tc>
        <w:tc>
          <w:tcPr>
            <w:tcW w:w="1354" w:type="pct"/>
          </w:tcPr>
          <w:p w14:paraId="3FD78419" w14:textId="77777777" w:rsidR="00732155" w:rsidRPr="00732155" w:rsidRDefault="00732155" w:rsidP="00304A1F">
            <w:pPr>
              <w:pStyle w:val="ListParagraph"/>
              <w:spacing w:after="0"/>
              <w:ind w:left="342"/>
              <w:rPr>
                <w:rFonts w:ascii="Arial" w:hAnsi="Arial" w:cs="Arial"/>
                <w:sz w:val="21"/>
                <w:szCs w:val="21"/>
              </w:rPr>
            </w:pPr>
          </w:p>
        </w:tc>
        <w:tc>
          <w:tcPr>
            <w:tcW w:w="692" w:type="pct"/>
          </w:tcPr>
          <w:p w14:paraId="49F39503" w14:textId="77777777" w:rsidR="00732155" w:rsidRPr="00732155" w:rsidRDefault="00732155" w:rsidP="00304A1F">
            <w:pPr>
              <w:pStyle w:val="ListParagraph"/>
              <w:spacing w:after="0"/>
              <w:ind w:left="342"/>
              <w:rPr>
                <w:rFonts w:ascii="Arial" w:hAnsi="Arial" w:cs="Arial"/>
                <w:sz w:val="21"/>
                <w:szCs w:val="21"/>
              </w:rPr>
            </w:pPr>
          </w:p>
        </w:tc>
      </w:tr>
      <w:tr w:rsidR="00732155" w:rsidRPr="00732155" w14:paraId="24EA2ABE" w14:textId="77777777" w:rsidTr="00732155">
        <w:tc>
          <w:tcPr>
            <w:tcW w:w="655" w:type="pct"/>
          </w:tcPr>
          <w:p w14:paraId="7AE11A5C" w14:textId="77777777" w:rsidR="00732155" w:rsidRPr="00732155" w:rsidRDefault="00732155" w:rsidP="00304A1F">
            <w:pPr>
              <w:rPr>
                <w:rFonts w:ascii="Arial" w:hAnsi="Arial" w:cs="Arial"/>
                <w:sz w:val="21"/>
                <w:szCs w:val="21"/>
              </w:rPr>
            </w:pPr>
            <w:r w:rsidRPr="00732155">
              <w:rPr>
                <w:rFonts w:ascii="Arial" w:hAnsi="Arial" w:cs="Arial"/>
                <w:sz w:val="21"/>
                <w:szCs w:val="21"/>
              </w:rPr>
              <w:t>Setting</w:t>
            </w:r>
          </w:p>
        </w:tc>
        <w:tc>
          <w:tcPr>
            <w:tcW w:w="282" w:type="pct"/>
          </w:tcPr>
          <w:p w14:paraId="28BD321C" w14:textId="77777777" w:rsidR="00732155" w:rsidRPr="00732155" w:rsidRDefault="00732155" w:rsidP="00304A1F">
            <w:pPr>
              <w:rPr>
                <w:rFonts w:ascii="Arial" w:hAnsi="Arial" w:cs="Arial"/>
                <w:sz w:val="21"/>
                <w:szCs w:val="21"/>
              </w:rPr>
            </w:pPr>
            <w:r w:rsidRPr="00732155">
              <w:rPr>
                <w:rFonts w:ascii="Arial" w:hAnsi="Arial" w:cs="Arial"/>
                <w:sz w:val="21"/>
                <w:szCs w:val="21"/>
              </w:rPr>
              <w:t>5</w:t>
            </w:r>
          </w:p>
        </w:tc>
        <w:tc>
          <w:tcPr>
            <w:tcW w:w="1188" w:type="pct"/>
          </w:tcPr>
          <w:p w14:paraId="7D382B38" w14:textId="77777777" w:rsidR="00732155" w:rsidRPr="00732155" w:rsidRDefault="00732155" w:rsidP="00304A1F">
            <w:pPr>
              <w:rPr>
                <w:rFonts w:ascii="Arial" w:hAnsi="Arial" w:cs="Arial"/>
                <w:sz w:val="21"/>
                <w:szCs w:val="21"/>
              </w:rPr>
            </w:pPr>
            <w:r w:rsidRPr="00732155">
              <w:rPr>
                <w:rFonts w:ascii="Arial" w:hAnsi="Arial" w:cs="Arial"/>
                <w:sz w:val="21"/>
                <w:szCs w:val="21"/>
              </w:rPr>
              <w:t>Describe the setting, locations, and relevant dates, including periods of recruitment, exposure, follow-up, and data collection</w:t>
            </w:r>
          </w:p>
        </w:tc>
        <w:tc>
          <w:tcPr>
            <w:tcW w:w="829" w:type="pct"/>
          </w:tcPr>
          <w:p w14:paraId="6EDEF562" w14:textId="00C501D0" w:rsidR="00732155" w:rsidRPr="00732155" w:rsidRDefault="00732155" w:rsidP="00304A1F">
            <w:pPr>
              <w:rPr>
                <w:rFonts w:ascii="Arial" w:hAnsi="Arial" w:cs="Arial"/>
                <w:sz w:val="21"/>
                <w:szCs w:val="21"/>
              </w:rPr>
            </w:pPr>
            <w:r w:rsidRPr="00732155">
              <w:rPr>
                <w:rFonts w:ascii="Arial" w:hAnsi="Arial" w:cs="Arial"/>
                <w:sz w:val="21"/>
                <w:szCs w:val="21"/>
              </w:rPr>
              <w:t>Methods (</w:t>
            </w:r>
            <w:r w:rsidR="003C2CA1">
              <w:rPr>
                <w:rFonts w:ascii="Arial" w:hAnsi="Arial" w:cs="Arial"/>
                <w:sz w:val="21"/>
                <w:szCs w:val="21"/>
              </w:rPr>
              <w:t xml:space="preserve">Data source; </w:t>
            </w:r>
            <w:r w:rsidRPr="00732155">
              <w:rPr>
                <w:rFonts w:ascii="Arial" w:hAnsi="Arial" w:cs="Arial"/>
                <w:sz w:val="21"/>
                <w:szCs w:val="21"/>
              </w:rPr>
              <w:t xml:space="preserve">Study design and population; </w:t>
            </w:r>
            <w:r w:rsidR="003C2CA1">
              <w:rPr>
                <w:rFonts w:ascii="Arial" w:hAnsi="Arial" w:cs="Arial"/>
                <w:sz w:val="21"/>
                <w:szCs w:val="21"/>
              </w:rPr>
              <w:t>Covariates; Statistical analysis</w:t>
            </w:r>
            <w:r w:rsidRPr="00732155">
              <w:rPr>
                <w:rFonts w:ascii="Arial" w:hAnsi="Arial" w:cs="Arial"/>
                <w:sz w:val="21"/>
                <w:szCs w:val="21"/>
              </w:rPr>
              <w:t>)</w:t>
            </w:r>
          </w:p>
        </w:tc>
        <w:tc>
          <w:tcPr>
            <w:tcW w:w="1354" w:type="pct"/>
          </w:tcPr>
          <w:p w14:paraId="7A789C1F" w14:textId="77777777" w:rsidR="00732155" w:rsidRPr="00732155" w:rsidRDefault="00732155" w:rsidP="00304A1F">
            <w:pPr>
              <w:rPr>
                <w:rFonts w:ascii="Arial" w:hAnsi="Arial" w:cs="Arial"/>
                <w:sz w:val="21"/>
                <w:szCs w:val="21"/>
              </w:rPr>
            </w:pPr>
          </w:p>
        </w:tc>
        <w:tc>
          <w:tcPr>
            <w:tcW w:w="692" w:type="pct"/>
          </w:tcPr>
          <w:p w14:paraId="000A4448" w14:textId="77777777" w:rsidR="00732155" w:rsidRPr="00732155" w:rsidRDefault="00732155" w:rsidP="00304A1F">
            <w:pPr>
              <w:rPr>
                <w:rFonts w:ascii="Arial" w:hAnsi="Arial" w:cs="Arial"/>
                <w:sz w:val="21"/>
                <w:szCs w:val="21"/>
              </w:rPr>
            </w:pPr>
          </w:p>
        </w:tc>
      </w:tr>
      <w:tr w:rsidR="00732155" w:rsidRPr="00732155" w14:paraId="202913DC" w14:textId="77777777" w:rsidTr="00732155">
        <w:tc>
          <w:tcPr>
            <w:tcW w:w="655" w:type="pct"/>
          </w:tcPr>
          <w:p w14:paraId="4676716C" w14:textId="77777777" w:rsidR="00732155" w:rsidRPr="00732155" w:rsidRDefault="00732155" w:rsidP="00304A1F">
            <w:pPr>
              <w:rPr>
                <w:rFonts w:ascii="Arial" w:hAnsi="Arial" w:cs="Arial"/>
                <w:sz w:val="21"/>
                <w:szCs w:val="21"/>
              </w:rPr>
            </w:pPr>
            <w:r w:rsidRPr="00732155">
              <w:rPr>
                <w:rFonts w:ascii="Arial" w:hAnsi="Arial" w:cs="Arial"/>
                <w:sz w:val="21"/>
                <w:szCs w:val="21"/>
              </w:rPr>
              <w:lastRenderedPageBreak/>
              <w:t>Participants</w:t>
            </w:r>
          </w:p>
        </w:tc>
        <w:tc>
          <w:tcPr>
            <w:tcW w:w="282" w:type="pct"/>
          </w:tcPr>
          <w:p w14:paraId="48EA1EC4" w14:textId="77777777" w:rsidR="00732155" w:rsidRPr="00732155" w:rsidRDefault="00732155" w:rsidP="00304A1F">
            <w:pPr>
              <w:rPr>
                <w:rFonts w:ascii="Arial" w:hAnsi="Arial" w:cs="Arial"/>
                <w:sz w:val="21"/>
                <w:szCs w:val="21"/>
              </w:rPr>
            </w:pPr>
            <w:r w:rsidRPr="00732155">
              <w:rPr>
                <w:rFonts w:ascii="Arial" w:hAnsi="Arial" w:cs="Arial"/>
                <w:sz w:val="21"/>
                <w:szCs w:val="21"/>
              </w:rPr>
              <w:t>6</w:t>
            </w:r>
          </w:p>
        </w:tc>
        <w:tc>
          <w:tcPr>
            <w:tcW w:w="1188" w:type="pct"/>
          </w:tcPr>
          <w:p w14:paraId="58AB1992"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(a) Cohort study</w:t>
            </w:r>
            <w:r w:rsidRPr="00732155">
              <w:rPr>
                <w:rFonts w:ascii="Arial" w:hAnsi="Arial" w:cs="Arial"/>
                <w:sz w:val="21"/>
                <w:szCs w:val="21"/>
              </w:rPr>
              <w:t xml:space="preserve"> - Give the eligibility criteria, and the sources and methods of selection of participants. Describe methods of follow-up</w:t>
            </w:r>
          </w:p>
          <w:p w14:paraId="3700E41C"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Case-control study</w:t>
            </w:r>
            <w:r w:rsidRPr="00732155">
              <w:rPr>
                <w:rFonts w:ascii="Arial" w:hAnsi="Arial" w:cs="Arial"/>
                <w:sz w:val="21"/>
                <w:szCs w:val="21"/>
              </w:rPr>
              <w:t xml:space="preserve"> - Give the eligibility criteria, and the sources and methods of case ascertainment and control selection. Give the rationale for the choice of cases and </w:t>
            </w:r>
            <w:proofErr w:type="gramStart"/>
            <w:r w:rsidRPr="00732155">
              <w:rPr>
                <w:rFonts w:ascii="Arial" w:hAnsi="Arial" w:cs="Arial"/>
                <w:sz w:val="21"/>
                <w:szCs w:val="21"/>
              </w:rPr>
              <w:t>controls</w:t>
            </w:r>
            <w:proofErr w:type="gramEnd"/>
          </w:p>
          <w:p w14:paraId="383BD97E"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Cross-sectional study</w:t>
            </w:r>
            <w:r w:rsidRPr="00732155">
              <w:rPr>
                <w:rFonts w:ascii="Arial" w:hAnsi="Arial" w:cs="Arial"/>
                <w:sz w:val="21"/>
                <w:szCs w:val="21"/>
              </w:rPr>
              <w:t xml:space="preserve"> - Give the eligibility criteria, and the sources and methods of selection of </w:t>
            </w:r>
            <w:proofErr w:type="gramStart"/>
            <w:r w:rsidRPr="00732155">
              <w:rPr>
                <w:rFonts w:ascii="Arial" w:hAnsi="Arial" w:cs="Arial"/>
                <w:sz w:val="21"/>
                <w:szCs w:val="21"/>
              </w:rPr>
              <w:t>participants</w:t>
            </w:r>
            <w:proofErr w:type="gramEnd"/>
          </w:p>
          <w:p w14:paraId="6B139003" w14:textId="77777777" w:rsidR="00732155" w:rsidRPr="00732155" w:rsidRDefault="00732155" w:rsidP="00304A1F">
            <w:pPr>
              <w:autoSpaceDE w:val="0"/>
              <w:autoSpaceDN w:val="0"/>
              <w:adjustRightInd w:val="0"/>
              <w:rPr>
                <w:rFonts w:ascii="Arial" w:hAnsi="Arial" w:cs="Arial"/>
                <w:sz w:val="21"/>
                <w:szCs w:val="21"/>
              </w:rPr>
            </w:pPr>
          </w:p>
          <w:p w14:paraId="6888A9BD"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(b) Cohort study</w:t>
            </w:r>
            <w:r w:rsidRPr="00732155">
              <w:rPr>
                <w:rFonts w:ascii="Arial" w:hAnsi="Arial" w:cs="Arial"/>
                <w:sz w:val="21"/>
                <w:szCs w:val="21"/>
              </w:rPr>
              <w:t xml:space="preserve"> - For matched studies, give matching criteria and number of exposed and unexposed</w:t>
            </w:r>
          </w:p>
          <w:p w14:paraId="5DE4B22B" w14:textId="77777777" w:rsidR="00732155" w:rsidRPr="00732155" w:rsidRDefault="00732155" w:rsidP="00304A1F">
            <w:pPr>
              <w:rPr>
                <w:rFonts w:ascii="Arial" w:hAnsi="Arial" w:cs="Arial"/>
                <w:sz w:val="21"/>
                <w:szCs w:val="21"/>
              </w:rPr>
            </w:pPr>
            <w:r w:rsidRPr="00732155">
              <w:rPr>
                <w:rFonts w:ascii="Arial" w:hAnsi="Arial" w:cs="Arial"/>
                <w:i/>
                <w:sz w:val="21"/>
                <w:szCs w:val="21"/>
              </w:rPr>
              <w:t>Case-control study</w:t>
            </w:r>
            <w:r w:rsidRPr="00732155">
              <w:rPr>
                <w:rFonts w:ascii="Arial" w:hAnsi="Arial" w:cs="Arial"/>
                <w:sz w:val="21"/>
                <w:szCs w:val="21"/>
              </w:rPr>
              <w:t xml:space="preserve"> - For matched studies, give matching criteria and the number of controls per case</w:t>
            </w:r>
          </w:p>
        </w:tc>
        <w:tc>
          <w:tcPr>
            <w:tcW w:w="829" w:type="pct"/>
          </w:tcPr>
          <w:p w14:paraId="2993F4CA" w14:textId="2004DB73" w:rsidR="00732155" w:rsidRPr="00732155" w:rsidRDefault="00732155" w:rsidP="00304A1F">
            <w:pPr>
              <w:rPr>
                <w:rFonts w:ascii="Arial" w:hAnsi="Arial" w:cs="Arial"/>
                <w:sz w:val="21"/>
                <w:szCs w:val="21"/>
              </w:rPr>
            </w:pPr>
            <w:r w:rsidRPr="00732155">
              <w:rPr>
                <w:rFonts w:ascii="Arial" w:hAnsi="Arial" w:cs="Arial"/>
                <w:sz w:val="21"/>
                <w:szCs w:val="21"/>
              </w:rPr>
              <w:t>(a) Methods (Study design and population</w:t>
            </w:r>
            <w:r w:rsidR="00C04884">
              <w:rPr>
                <w:rFonts w:ascii="Arial" w:hAnsi="Arial" w:cs="Arial"/>
                <w:sz w:val="21"/>
                <w:szCs w:val="21"/>
              </w:rPr>
              <w:t>;</w:t>
            </w:r>
            <w:r w:rsidR="003C2CA1">
              <w:rPr>
                <w:rFonts w:ascii="Arial" w:hAnsi="Arial" w:cs="Arial"/>
                <w:sz w:val="21"/>
                <w:szCs w:val="21"/>
              </w:rPr>
              <w:t xml:space="preserve"> Statistical analysis</w:t>
            </w:r>
            <w:r w:rsidRPr="00732155">
              <w:rPr>
                <w:rFonts w:ascii="Arial" w:hAnsi="Arial" w:cs="Arial"/>
                <w:sz w:val="21"/>
                <w:szCs w:val="21"/>
              </w:rPr>
              <w:t>)</w:t>
            </w:r>
          </w:p>
        </w:tc>
        <w:tc>
          <w:tcPr>
            <w:tcW w:w="1354" w:type="pct"/>
          </w:tcPr>
          <w:p w14:paraId="2C22A2B4" w14:textId="77777777" w:rsidR="00732155" w:rsidRPr="00732155" w:rsidRDefault="00732155" w:rsidP="00304A1F">
            <w:pPr>
              <w:rPr>
                <w:rFonts w:ascii="Arial" w:hAnsi="Arial" w:cs="Arial"/>
                <w:sz w:val="21"/>
                <w:szCs w:val="21"/>
              </w:rPr>
            </w:pPr>
            <w:r w:rsidRPr="00732155">
              <w:rPr>
                <w:rFonts w:ascii="Arial" w:hAnsi="Arial" w:cs="Arial"/>
                <w:sz w:val="21"/>
                <w:szCs w:val="21"/>
              </w:rPr>
              <w:t xml:space="preserve">RECORD 6.1: The methods of study population selection (such as codes or algorithms used to identify subjects) should be listed in detail. If this is not possible, an explanation should be provided. </w:t>
            </w:r>
          </w:p>
          <w:p w14:paraId="47C8AB82" w14:textId="77777777" w:rsidR="00732155" w:rsidRPr="00732155" w:rsidRDefault="00732155" w:rsidP="00304A1F">
            <w:pPr>
              <w:rPr>
                <w:rFonts w:ascii="Arial" w:hAnsi="Arial" w:cs="Arial"/>
                <w:sz w:val="21"/>
                <w:szCs w:val="21"/>
              </w:rPr>
            </w:pPr>
          </w:p>
          <w:p w14:paraId="78686514" w14:textId="77777777" w:rsidR="00732155" w:rsidRPr="00732155" w:rsidRDefault="00732155" w:rsidP="00304A1F">
            <w:pPr>
              <w:rPr>
                <w:rFonts w:ascii="Arial" w:hAnsi="Arial" w:cs="Arial"/>
                <w:sz w:val="21"/>
                <w:szCs w:val="21"/>
              </w:rPr>
            </w:pPr>
            <w:r w:rsidRPr="00732155">
              <w:rPr>
                <w:rFonts w:ascii="Arial" w:hAnsi="Arial" w:cs="Arial"/>
                <w:sz w:val="21"/>
                <w:szCs w:val="21"/>
              </w:rPr>
              <w:t>RECORD 6.2: Any validation studies of the codes or algorithms used to select the population should be referenced. If validation was conducted for this study and not published elsewhere, detailed methods and results should be provided.</w:t>
            </w:r>
          </w:p>
          <w:p w14:paraId="57FA9BB6" w14:textId="77777777" w:rsidR="00732155" w:rsidRPr="00732155" w:rsidRDefault="00732155" w:rsidP="00304A1F">
            <w:pPr>
              <w:rPr>
                <w:rFonts w:ascii="Arial" w:hAnsi="Arial" w:cs="Arial"/>
                <w:sz w:val="21"/>
                <w:szCs w:val="21"/>
              </w:rPr>
            </w:pPr>
          </w:p>
          <w:p w14:paraId="4434813D" w14:textId="77777777" w:rsidR="00732155" w:rsidRPr="00732155" w:rsidRDefault="00732155" w:rsidP="00304A1F">
            <w:pPr>
              <w:rPr>
                <w:rFonts w:ascii="Arial" w:hAnsi="Arial" w:cs="Arial"/>
                <w:sz w:val="21"/>
                <w:szCs w:val="21"/>
              </w:rPr>
            </w:pPr>
            <w:r w:rsidRPr="00732155">
              <w:rPr>
                <w:rFonts w:ascii="Arial" w:hAnsi="Arial" w:cs="Arial"/>
                <w:sz w:val="21"/>
                <w:szCs w:val="21"/>
              </w:rPr>
              <w:t>RECORD 6.3: If the study involved linkage of databases, consider use of a flow diagram or other graphical display to demonstrate the data linkage process, including the number of individuals with linked data at each stage.</w:t>
            </w:r>
          </w:p>
        </w:tc>
        <w:tc>
          <w:tcPr>
            <w:tcW w:w="692" w:type="pct"/>
          </w:tcPr>
          <w:p w14:paraId="2D4EDF1F" w14:textId="4681BF7A" w:rsidR="00732155" w:rsidRPr="00732155" w:rsidRDefault="00732155" w:rsidP="00304A1F">
            <w:pPr>
              <w:rPr>
                <w:rFonts w:ascii="Arial" w:hAnsi="Arial" w:cs="Arial"/>
                <w:sz w:val="21"/>
                <w:szCs w:val="21"/>
              </w:rPr>
            </w:pPr>
            <w:r w:rsidRPr="00732155">
              <w:rPr>
                <w:rFonts w:ascii="Arial" w:hAnsi="Arial" w:cs="Arial"/>
                <w:sz w:val="21"/>
                <w:szCs w:val="21"/>
              </w:rPr>
              <w:t>6.1: Methods (Study design and population</w:t>
            </w:r>
            <w:r w:rsidR="00C04884">
              <w:rPr>
                <w:rFonts w:ascii="Arial" w:hAnsi="Arial" w:cs="Arial"/>
                <w:sz w:val="21"/>
                <w:szCs w:val="21"/>
              </w:rPr>
              <w:t>;</w:t>
            </w:r>
            <w:r w:rsidR="00C04884" w:rsidRPr="00732155">
              <w:rPr>
                <w:rFonts w:ascii="Arial" w:hAnsi="Arial" w:cs="Arial"/>
                <w:sz w:val="21"/>
                <w:szCs w:val="21"/>
              </w:rPr>
              <w:t xml:space="preserve"> </w:t>
            </w:r>
            <w:r w:rsidR="003C2CA1">
              <w:rPr>
                <w:rFonts w:ascii="Arial" w:hAnsi="Arial" w:cs="Arial"/>
                <w:sz w:val="21"/>
                <w:szCs w:val="21"/>
              </w:rPr>
              <w:t>Statistical analysis</w:t>
            </w:r>
            <w:r w:rsidRPr="00732155">
              <w:rPr>
                <w:rFonts w:ascii="Arial" w:hAnsi="Arial" w:cs="Arial"/>
                <w:sz w:val="21"/>
                <w:szCs w:val="21"/>
              </w:rPr>
              <w:t>)</w:t>
            </w:r>
          </w:p>
          <w:p w14:paraId="45D2798F" w14:textId="77777777" w:rsidR="00732155" w:rsidRPr="00732155" w:rsidRDefault="00732155" w:rsidP="00304A1F">
            <w:pPr>
              <w:rPr>
                <w:rFonts w:ascii="Arial" w:hAnsi="Arial" w:cs="Arial"/>
                <w:sz w:val="21"/>
                <w:szCs w:val="21"/>
              </w:rPr>
            </w:pPr>
          </w:p>
          <w:p w14:paraId="368E3FDC" w14:textId="1BF4D76A" w:rsidR="00732155" w:rsidRPr="00732155" w:rsidRDefault="00732155" w:rsidP="00304A1F">
            <w:pPr>
              <w:rPr>
                <w:rFonts w:ascii="Arial" w:hAnsi="Arial" w:cs="Arial"/>
                <w:sz w:val="21"/>
                <w:szCs w:val="21"/>
              </w:rPr>
            </w:pPr>
            <w:r w:rsidRPr="00732155">
              <w:rPr>
                <w:rFonts w:ascii="Arial" w:hAnsi="Arial" w:cs="Arial"/>
                <w:sz w:val="21"/>
                <w:szCs w:val="21"/>
              </w:rPr>
              <w:t>6.2: Methods</w:t>
            </w:r>
            <w:r w:rsidR="00C04884">
              <w:rPr>
                <w:rFonts w:ascii="Arial" w:hAnsi="Arial" w:cs="Arial"/>
                <w:sz w:val="21"/>
                <w:szCs w:val="21"/>
              </w:rPr>
              <w:t xml:space="preserve"> (C</w:t>
            </w:r>
            <w:r w:rsidRPr="00732155">
              <w:rPr>
                <w:rFonts w:ascii="Arial" w:hAnsi="Arial" w:cs="Arial"/>
                <w:sz w:val="21"/>
                <w:szCs w:val="21"/>
              </w:rPr>
              <w:t>ovariates</w:t>
            </w:r>
            <w:r w:rsidR="00C04884">
              <w:rPr>
                <w:rFonts w:ascii="Arial" w:hAnsi="Arial" w:cs="Arial"/>
                <w:sz w:val="21"/>
                <w:szCs w:val="21"/>
              </w:rPr>
              <w:t xml:space="preserve">) </w:t>
            </w:r>
          </w:p>
          <w:p w14:paraId="0A34BDC2" w14:textId="77777777" w:rsidR="00732155" w:rsidRPr="00732155" w:rsidRDefault="00732155" w:rsidP="00304A1F">
            <w:pPr>
              <w:rPr>
                <w:rFonts w:ascii="Arial" w:hAnsi="Arial" w:cs="Arial"/>
                <w:sz w:val="21"/>
                <w:szCs w:val="21"/>
              </w:rPr>
            </w:pPr>
          </w:p>
          <w:p w14:paraId="24605EFF" w14:textId="14E013CE" w:rsidR="00732155" w:rsidRPr="00732155" w:rsidRDefault="00732155" w:rsidP="00304A1F">
            <w:pPr>
              <w:rPr>
                <w:rFonts w:ascii="Arial" w:hAnsi="Arial" w:cs="Arial"/>
                <w:sz w:val="21"/>
                <w:szCs w:val="21"/>
              </w:rPr>
            </w:pPr>
            <w:r w:rsidRPr="00732155">
              <w:rPr>
                <w:rFonts w:ascii="Arial" w:hAnsi="Arial" w:cs="Arial"/>
                <w:sz w:val="21"/>
                <w:szCs w:val="21"/>
              </w:rPr>
              <w:t xml:space="preserve">6.3: </w:t>
            </w:r>
            <w:r w:rsidR="003C2CA1">
              <w:rPr>
                <w:rFonts w:ascii="Arial" w:hAnsi="Arial" w:cs="Arial"/>
                <w:sz w:val="21"/>
                <w:szCs w:val="21"/>
              </w:rPr>
              <w:t>n/a</w:t>
            </w:r>
          </w:p>
        </w:tc>
      </w:tr>
      <w:tr w:rsidR="00732155" w:rsidRPr="00732155" w14:paraId="2CB0408E" w14:textId="77777777" w:rsidTr="00732155">
        <w:tc>
          <w:tcPr>
            <w:tcW w:w="655" w:type="pct"/>
          </w:tcPr>
          <w:p w14:paraId="62EBB3BD" w14:textId="77777777" w:rsidR="00732155" w:rsidRPr="00732155" w:rsidRDefault="00732155" w:rsidP="00304A1F">
            <w:pPr>
              <w:rPr>
                <w:rFonts w:ascii="Arial" w:hAnsi="Arial" w:cs="Arial"/>
                <w:sz w:val="21"/>
                <w:szCs w:val="21"/>
              </w:rPr>
            </w:pPr>
            <w:r w:rsidRPr="00732155">
              <w:rPr>
                <w:rFonts w:ascii="Arial" w:hAnsi="Arial" w:cs="Arial"/>
                <w:sz w:val="21"/>
                <w:szCs w:val="21"/>
              </w:rPr>
              <w:t>Variables</w:t>
            </w:r>
          </w:p>
        </w:tc>
        <w:tc>
          <w:tcPr>
            <w:tcW w:w="282" w:type="pct"/>
          </w:tcPr>
          <w:p w14:paraId="075B4B2E" w14:textId="77777777" w:rsidR="00732155" w:rsidRPr="00732155" w:rsidRDefault="00732155" w:rsidP="00304A1F">
            <w:pPr>
              <w:rPr>
                <w:rFonts w:ascii="Arial" w:hAnsi="Arial" w:cs="Arial"/>
                <w:sz w:val="21"/>
                <w:szCs w:val="21"/>
              </w:rPr>
            </w:pPr>
            <w:r w:rsidRPr="00732155">
              <w:rPr>
                <w:rFonts w:ascii="Arial" w:hAnsi="Arial" w:cs="Arial"/>
                <w:sz w:val="21"/>
                <w:szCs w:val="21"/>
              </w:rPr>
              <w:t>7</w:t>
            </w:r>
          </w:p>
        </w:tc>
        <w:tc>
          <w:tcPr>
            <w:tcW w:w="1188" w:type="pct"/>
          </w:tcPr>
          <w:p w14:paraId="545FDE4E" w14:textId="77777777" w:rsidR="00732155" w:rsidRPr="00732155" w:rsidRDefault="00732155" w:rsidP="00304A1F">
            <w:pPr>
              <w:rPr>
                <w:rFonts w:ascii="Arial" w:hAnsi="Arial" w:cs="Arial"/>
                <w:sz w:val="21"/>
                <w:szCs w:val="21"/>
              </w:rPr>
            </w:pPr>
            <w:r w:rsidRPr="00732155">
              <w:rPr>
                <w:rFonts w:ascii="Arial" w:hAnsi="Arial" w:cs="Arial"/>
                <w:sz w:val="21"/>
                <w:szCs w:val="21"/>
              </w:rPr>
              <w:t>Clearly define all outcomes, exposures, predictors, potential confounders, and effect modifiers. Give diagnostic criteria, if applicable.</w:t>
            </w:r>
          </w:p>
        </w:tc>
        <w:tc>
          <w:tcPr>
            <w:tcW w:w="829" w:type="pct"/>
          </w:tcPr>
          <w:p w14:paraId="7CE031D2" w14:textId="6CE54B3F" w:rsidR="00732155" w:rsidRPr="00732155" w:rsidRDefault="00732155" w:rsidP="00304A1F">
            <w:pPr>
              <w:rPr>
                <w:rFonts w:ascii="Arial" w:hAnsi="Arial" w:cs="Arial"/>
                <w:sz w:val="21"/>
                <w:szCs w:val="21"/>
              </w:rPr>
            </w:pPr>
            <w:r w:rsidRPr="00732155">
              <w:rPr>
                <w:rFonts w:ascii="Arial" w:hAnsi="Arial" w:cs="Arial"/>
                <w:sz w:val="21"/>
                <w:szCs w:val="21"/>
              </w:rPr>
              <w:t>Methods (Covariates</w:t>
            </w:r>
            <w:r w:rsidR="003C2CA1">
              <w:rPr>
                <w:rFonts w:ascii="Arial" w:hAnsi="Arial" w:cs="Arial"/>
                <w:sz w:val="21"/>
                <w:szCs w:val="21"/>
              </w:rPr>
              <w:t>; Statistical analysis</w:t>
            </w:r>
            <w:r w:rsidRPr="00732155">
              <w:rPr>
                <w:rFonts w:ascii="Arial" w:hAnsi="Arial" w:cs="Arial"/>
                <w:sz w:val="21"/>
                <w:szCs w:val="21"/>
              </w:rPr>
              <w:t>)</w:t>
            </w:r>
          </w:p>
        </w:tc>
        <w:tc>
          <w:tcPr>
            <w:tcW w:w="1354" w:type="pct"/>
          </w:tcPr>
          <w:p w14:paraId="3FE43D2D" w14:textId="77777777" w:rsidR="00732155" w:rsidRPr="00732155" w:rsidRDefault="00732155" w:rsidP="00304A1F">
            <w:pPr>
              <w:rPr>
                <w:rFonts w:ascii="Arial" w:hAnsi="Arial" w:cs="Arial"/>
                <w:sz w:val="21"/>
                <w:szCs w:val="21"/>
              </w:rPr>
            </w:pPr>
            <w:r w:rsidRPr="00732155">
              <w:rPr>
                <w:rFonts w:ascii="Arial" w:hAnsi="Arial" w:cs="Arial"/>
                <w:sz w:val="21"/>
                <w:szCs w:val="21"/>
              </w:rPr>
              <w:t>RECORD 7.1: A complete list of codes and algorithms used to classify exposures, outcomes, confounders, and effect modifiers should be provided. If these cannot be reported, an explanation should be provided.</w:t>
            </w:r>
          </w:p>
        </w:tc>
        <w:tc>
          <w:tcPr>
            <w:tcW w:w="692" w:type="pct"/>
          </w:tcPr>
          <w:p w14:paraId="320BB2CD" w14:textId="531B5BE4" w:rsidR="00732155" w:rsidRPr="00732155" w:rsidRDefault="00732155" w:rsidP="00304A1F">
            <w:pPr>
              <w:rPr>
                <w:rFonts w:ascii="Arial" w:hAnsi="Arial" w:cs="Arial"/>
                <w:sz w:val="21"/>
                <w:szCs w:val="21"/>
              </w:rPr>
            </w:pPr>
            <w:r w:rsidRPr="00732155">
              <w:rPr>
                <w:rFonts w:ascii="Arial" w:hAnsi="Arial" w:cs="Arial"/>
                <w:sz w:val="21"/>
                <w:szCs w:val="21"/>
              </w:rPr>
              <w:t>7.1: Methods</w:t>
            </w:r>
            <w:r w:rsidR="00C04884">
              <w:rPr>
                <w:rFonts w:ascii="Arial" w:hAnsi="Arial" w:cs="Arial"/>
                <w:sz w:val="21"/>
                <w:szCs w:val="21"/>
              </w:rPr>
              <w:t xml:space="preserve"> (</w:t>
            </w:r>
            <w:r w:rsidR="003C2CA1" w:rsidRPr="00732155">
              <w:rPr>
                <w:rFonts w:ascii="Arial" w:hAnsi="Arial" w:cs="Arial"/>
                <w:sz w:val="21"/>
                <w:szCs w:val="21"/>
              </w:rPr>
              <w:t>Covariates</w:t>
            </w:r>
            <w:r w:rsidR="003C2CA1">
              <w:rPr>
                <w:rFonts w:ascii="Arial" w:hAnsi="Arial" w:cs="Arial"/>
                <w:sz w:val="21"/>
                <w:szCs w:val="21"/>
              </w:rPr>
              <w:t>; Statistical analysis</w:t>
            </w:r>
            <w:r w:rsidR="00C04884">
              <w:rPr>
                <w:rFonts w:ascii="Arial" w:hAnsi="Arial" w:cs="Arial"/>
                <w:sz w:val="21"/>
                <w:szCs w:val="21"/>
              </w:rPr>
              <w:t xml:space="preserve">) </w:t>
            </w:r>
          </w:p>
          <w:p w14:paraId="05D738F2" w14:textId="77777777" w:rsidR="00732155" w:rsidRPr="00732155" w:rsidRDefault="00732155" w:rsidP="00304A1F">
            <w:pPr>
              <w:rPr>
                <w:rFonts w:ascii="Arial" w:hAnsi="Arial" w:cs="Arial"/>
                <w:sz w:val="21"/>
                <w:szCs w:val="21"/>
              </w:rPr>
            </w:pPr>
          </w:p>
        </w:tc>
      </w:tr>
      <w:tr w:rsidR="00732155" w:rsidRPr="00732155" w14:paraId="2694E52C" w14:textId="77777777" w:rsidTr="00732155">
        <w:tc>
          <w:tcPr>
            <w:tcW w:w="655" w:type="pct"/>
          </w:tcPr>
          <w:p w14:paraId="00A95A9C" w14:textId="77777777" w:rsidR="00732155" w:rsidRPr="00732155" w:rsidRDefault="00732155" w:rsidP="00304A1F">
            <w:pPr>
              <w:rPr>
                <w:rFonts w:ascii="Arial" w:hAnsi="Arial" w:cs="Arial"/>
                <w:sz w:val="21"/>
                <w:szCs w:val="21"/>
              </w:rPr>
            </w:pPr>
            <w:r w:rsidRPr="00732155">
              <w:rPr>
                <w:rFonts w:ascii="Arial" w:hAnsi="Arial" w:cs="Arial"/>
                <w:sz w:val="21"/>
                <w:szCs w:val="21"/>
              </w:rPr>
              <w:t>Data sources/ measurement</w:t>
            </w:r>
          </w:p>
        </w:tc>
        <w:tc>
          <w:tcPr>
            <w:tcW w:w="282" w:type="pct"/>
          </w:tcPr>
          <w:p w14:paraId="7C05D009" w14:textId="77777777" w:rsidR="00732155" w:rsidRPr="00732155" w:rsidRDefault="00732155" w:rsidP="00304A1F">
            <w:pPr>
              <w:rPr>
                <w:rFonts w:ascii="Arial" w:hAnsi="Arial" w:cs="Arial"/>
                <w:sz w:val="21"/>
                <w:szCs w:val="21"/>
              </w:rPr>
            </w:pPr>
            <w:r w:rsidRPr="00732155">
              <w:rPr>
                <w:rFonts w:ascii="Arial" w:hAnsi="Arial" w:cs="Arial"/>
                <w:sz w:val="21"/>
                <w:szCs w:val="21"/>
              </w:rPr>
              <w:t>8</w:t>
            </w:r>
          </w:p>
        </w:tc>
        <w:tc>
          <w:tcPr>
            <w:tcW w:w="1188" w:type="pct"/>
          </w:tcPr>
          <w:p w14:paraId="060AE069"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For each variable of interest, give sources of data and details of methods of assessment (measurement).</w:t>
            </w:r>
          </w:p>
          <w:p w14:paraId="6A4FD3D0" w14:textId="77777777" w:rsidR="00732155" w:rsidRPr="00732155" w:rsidRDefault="00732155" w:rsidP="00304A1F">
            <w:pPr>
              <w:rPr>
                <w:rFonts w:ascii="Arial" w:hAnsi="Arial" w:cs="Arial"/>
                <w:sz w:val="21"/>
                <w:szCs w:val="21"/>
              </w:rPr>
            </w:pPr>
            <w:r w:rsidRPr="00732155">
              <w:rPr>
                <w:rFonts w:ascii="Arial" w:hAnsi="Arial" w:cs="Arial"/>
                <w:sz w:val="21"/>
                <w:szCs w:val="21"/>
              </w:rPr>
              <w:t>Describe comparability of assessment methods if there is more than one group</w:t>
            </w:r>
          </w:p>
        </w:tc>
        <w:tc>
          <w:tcPr>
            <w:tcW w:w="829" w:type="pct"/>
          </w:tcPr>
          <w:p w14:paraId="137DD132" w14:textId="43D43604" w:rsidR="00732155" w:rsidRPr="00732155" w:rsidRDefault="00732155" w:rsidP="00304A1F">
            <w:pPr>
              <w:rPr>
                <w:rFonts w:ascii="Arial" w:hAnsi="Arial" w:cs="Arial"/>
                <w:sz w:val="21"/>
                <w:szCs w:val="21"/>
              </w:rPr>
            </w:pPr>
            <w:r w:rsidRPr="00732155">
              <w:rPr>
                <w:rFonts w:ascii="Arial" w:hAnsi="Arial" w:cs="Arial"/>
                <w:sz w:val="21"/>
                <w:szCs w:val="21"/>
              </w:rPr>
              <w:t>Methods (</w:t>
            </w:r>
            <w:r w:rsidR="003C2CA1" w:rsidRPr="00732155">
              <w:rPr>
                <w:rFonts w:ascii="Arial" w:hAnsi="Arial" w:cs="Arial"/>
                <w:sz w:val="21"/>
                <w:szCs w:val="21"/>
              </w:rPr>
              <w:t>Covariates</w:t>
            </w:r>
            <w:r w:rsidR="003C2CA1">
              <w:rPr>
                <w:rFonts w:ascii="Arial" w:hAnsi="Arial" w:cs="Arial"/>
                <w:sz w:val="21"/>
                <w:szCs w:val="21"/>
              </w:rPr>
              <w:t>; Statistical analysis</w:t>
            </w:r>
            <w:r w:rsidRPr="00732155">
              <w:rPr>
                <w:rFonts w:ascii="Arial" w:hAnsi="Arial" w:cs="Arial"/>
                <w:sz w:val="21"/>
                <w:szCs w:val="21"/>
              </w:rPr>
              <w:t>).</w:t>
            </w:r>
          </w:p>
        </w:tc>
        <w:tc>
          <w:tcPr>
            <w:tcW w:w="1354" w:type="pct"/>
          </w:tcPr>
          <w:p w14:paraId="5CCF1D97" w14:textId="77777777" w:rsidR="00732155" w:rsidRPr="00732155" w:rsidRDefault="00732155" w:rsidP="00304A1F">
            <w:pPr>
              <w:rPr>
                <w:rFonts w:ascii="Arial" w:hAnsi="Arial" w:cs="Arial"/>
                <w:sz w:val="21"/>
                <w:szCs w:val="21"/>
              </w:rPr>
            </w:pPr>
          </w:p>
        </w:tc>
        <w:tc>
          <w:tcPr>
            <w:tcW w:w="692" w:type="pct"/>
          </w:tcPr>
          <w:p w14:paraId="10AF0D10" w14:textId="77777777" w:rsidR="00732155" w:rsidRPr="00732155" w:rsidRDefault="00732155" w:rsidP="00304A1F">
            <w:pPr>
              <w:rPr>
                <w:rFonts w:ascii="Arial" w:hAnsi="Arial" w:cs="Arial"/>
                <w:sz w:val="21"/>
                <w:szCs w:val="21"/>
              </w:rPr>
            </w:pPr>
          </w:p>
        </w:tc>
      </w:tr>
      <w:tr w:rsidR="00732155" w:rsidRPr="00732155" w14:paraId="53787C19" w14:textId="77777777" w:rsidTr="00732155">
        <w:tc>
          <w:tcPr>
            <w:tcW w:w="655" w:type="pct"/>
          </w:tcPr>
          <w:p w14:paraId="392891F7" w14:textId="77777777" w:rsidR="00732155" w:rsidRPr="00732155" w:rsidRDefault="00732155" w:rsidP="00304A1F">
            <w:pPr>
              <w:rPr>
                <w:rFonts w:ascii="Arial" w:hAnsi="Arial" w:cs="Arial"/>
                <w:sz w:val="21"/>
                <w:szCs w:val="21"/>
              </w:rPr>
            </w:pPr>
            <w:r w:rsidRPr="00732155">
              <w:rPr>
                <w:rFonts w:ascii="Arial" w:hAnsi="Arial" w:cs="Arial"/>
                <w:sz w:val="21"/>
                <w:szCs w:val="21"/>
              </w:rPr>
              <w:t>Bias</w:t>
            </w:r>
          </w:p>
        </w:tc>
        <w:tc>
          <w:tcPr>
            <w:tcW w:w="282" w:type="pct"/>
          </w:tcPr>
          <w:p w14:paraId="6474876C" w14:textId="77777777" w:rsidR="00732155" w:rsidRPr="00732155" w:rsidRDefault="00732155" w:rsidP="00304A1F">
            <w:pPr>
              <w:rPr>
                <w:rFonts w:ascii="Arial" w:hAnsi="Arial" w:cs="Arial"/>
                <w:sz w:val="21"/>
                <w:szCs w:val="21"/>
              </w:rPr>
            </w:pPr>
            <w:r w:rsidRPr="00732155">
              <w:rPr>
                <w:rFonts w:ascii="Arial" w:hAnsi="Arial" w:cs="Arial"/>
                <w:sz w:val="21"/>
                <w:szCs w:val="21"/>
              </w:rPr>
              <w:t>9</w:t>
            </w:r>
          </w:p>
        </w:tc>
        <w:tc>
          <w:tcPr>
            <w:tcW w:w="1188" w:type="pct"/>
          </w:tcPr>
          <w:p w14:paraId="657C1A24" w14:textId="77777777" w:rsidR="00732155" w:rsidRPr="00732155" w:rsidRDefault="00732155" w:rsidP="00304A1F">
            <w:pPr>
              <w:rPr>
                <w:rFonts w:ascii="Arial" w:hAnsi="Arial" w:cs="Arial"/>
                <w:sz w:val="21"/>
                <w:szCs w:val="21"/>
              </w:rPr>
            </w:pPr>
            <w:r w:rsidRPr="00732155">
              <w:rPr>
                <w:rFonts w:ascii="Arial" w:hAnsi="Arial" w:cs="Arial"/>
                <w:sz w:val="21"/>
                <w:szCs w:val="21"/>
              </w:rPr>
              <w:t>Describe any efforts to address potential sources of bias</w:t>
            </w:r>
          </w:p>
        </w:tc>
        <w:tc>
          <w:tcPr>
            <w:tcW w:w="829" w:type="pct"/>
          </w:tcPr>
          <w:p w14:paraId="6503C419" w14:textId="4F3D9E51" w:rsidR="00732155" w:rsidRPr="00732155" w:rsidRDefault="00732155" w:rsidP="00304A1F">
            <w:pPr>
              <w:rPr>
                <w:rFonts w:ascii="Arial" w:hAnsi="Arial" w:cs="Arial"/>
                <w:sz w:val="21"/>
                <w:szCs w:val="21"/>
              </w:rPr>
            </w:pPr>
            <w:r w:rsidRPr="00732155">
              <w:rPr>
                <w:rFonts w:ascii="Arial" w:hAnsi="Arial" w:cs="Arial"/>
                <w:sz w:val="21"/>
                <w:szCs w:val="21"/>
              </w:rPr>
              <w:t>Methods (</w:t>
            </w:r>
            <w:r w:rsidR="00C04884">
              <w:rPr>
                <w:rFonts w:ascii="Arial" w:hAnsi="Arial" w:cs="Arial"/>
                <w:sz w:val="21"/>
                <w:szCs w:val="21"/>
              </w:rPr>
              <w:t>Covariates; S</w:t>
            </w:r>
            <w:r w:rsidRPr="00732155">
              <w:rPr>
                <w:rFonts w:ascii="Arial" w:hAnsi="Arial" w:cs="Arial"/>
                <w:sz w:val="21"/>
                <w:szCs w:val="21"/>
              </w:rPr>
              <w:t xml:space="preserve">tatistical </w:t>
            </w:r>
            <w:r w:rsidR="00C04884">
              <w:rPr>
                <w:rFonts w:ascii="Arial" w:hAnsi="Arial" w:cs="Arial"/>
                <w:sz w:val="21"/>
                <w:szCs w:val="21"/>
              </w:rPr>
              <w:t>analysis;</w:t>
            </w:r>
            <w:r w:rsidRPr="00732155">
              <w:rPr>
                <w:rFonts w:ascii="Arial" w:hAnsi="Arial" w:cs="Arial"/>
                <w:sz w:val="21"/>
                <w:szCs w:val="21"/>
              </w:rPr>
              <w:t xml:space="preserve"> </w:t>
            </w:r>
            <w:r w:rsidR="003C2CA1">
              <w:rPr>
                <w:rFonts w:ascii="Arial" w:hAnsi="Arial" w:cs="Arial"/>
                <w:sz w:val="21"/>
                <w:szCs w:val="21"/>
              </w:rPr>
              <w:t>Secondary</w:t>
            </w:r>
            <w:r w:rsidRPr="00732155">
              <w:rPr>
                <w:rFonts w:ascii="Arial" w:hAnsi="Arial" w:cs="Arial"/>
                <w:sz w:val="21"/>
                <w:szCs w:val="21"/>
              </w:rPr>
              <w:t xml:space="preserve"> analys</w:t>
            </w:r>
            <w:r w:rsidR="00C04884">
              <w:rPr>
                <w:rFonts w:ascii="Arial" w:hAnsi="Arial" w:cs="Arial"/>
                <w:sz w:val="21"/>
                <w:szCs w:val="21"/>
              </w:rPr>
              <w:t>es</w:t>
            </w:r>
            <w:r w:rsidRPr="00732155">
              <w:rPr>
                <w:rFonts w:ascii="Arial" w:hAnsi="Arial" w:cs="Arial"/>
                <w:sz w:val="21"/>
                <w:szCs w:val="21"/>
              </w:rPr>
              <w:t>)</w:t>
            </w:r>
          </w:p>
        </w:tc>
        <w:tc>
          <w:tcPr>
            <w:tcW w:w="1354" w:type="pct"/>
          </w:tcPr>
          <w:p w14:paraId="5C86D7EF" w14:textId="77777777" w:rsidR="00732155" w:rsidRPr="00732155" w:rsidRDefault="00732155" w:rsidP="00304A1F">
            <w:pPr>
              <w:rPr>
                <w:rFonts w:ascii="Arial" w:hAnsi="Arial" w:cs="Arial"/>
                <w:sz w:val="21"/>
                <w:szCs w:val="21"/>
              </w:rPr>
            </w:pPr>
          </w:p>
        </w:tc>
        <w:tc>
          <w:tcPr>
            <w:tcW w:w="692" w:type="pct"/>
          </w:tcPr>
          <w:p w14:paraId="3C16D865" w14:textId="77777777" w:rsidR="00732155" w:rsidRPr="00732155" w:rsidRDefault="00732155" w:rsidP="00304A1F">
            <w:pPr>
              <w:rPr>
                <w:rFonts w:ascii="Arial" w:hAnsi="Arial" w:cs="Arial"/>
                <w:sz w:val="21"/>
                <w:szCs w:val="21"/>
              </w:rPr>
            </w:pPr>
          </w:p>
        </w:tc>
      </w:tr>
      <w:tr w:rsidR="00732155" w:rsidRPr="00732155" w14:paraId="07F9CDAC" w14:textId="77777777" w:rsidTr="00732155">
        <w:tc>
          <w:tcPr>
            <w:tcW w:w="655" w:type="pct"/>
          </w:tcPr>
          <w:p w14:paraId="503DAA04" w14:textId="77777777" w:rsidR="00732155" w:rsidRPr="00732155" w:rsidRDefault="00732155" w:rsidP="00304A1F">
            <w:pPr>
              <w:rPr>
                <w:rFonts w:ascii="Arial" w:hAnsi="Arial" w:cs="Arial"/>
                <w:sz w:val="21"/>
                <w:szCs w:val="21"/>
              </w:rPr>
            </w:pPr>
            <w:r w:rsidRPr="00732155">
              <w:rPr>
                <w:rFonts w:ascii="Arial" w:hAnsi="Arial" w:cs="Arial"/>
                <w:sz w:val="21"/>
                <w:szCs w:val="21"/>
              </w:rPr>
              <w:lastRenderedPageBreak/>
              <w:t>Study size</w:t>
            </w:r>
          </w:p>
        </w:tc>
        <w:tc>
          <w:tcPr>
            <w:tcW w:w="282" w:type="pct"/>
          </w:tcPr>
          <w:p w14:paraId="68B03A9C" w14:textId="77777777" w:rsidR="00732155" w:rsidRPr="00732155" w:rsidRDefault="00732155" w:rsidP="00304A1F">
            <w:pPr>
              <w:rPr>
                <w:rFonts w:ascii="Arial" w:hAnsi="Arial" w:cs="Arial"/>
                <w:sz w:val="21"/>
                <w:szCs w:val="21"/>
              </w:rPr>
            </w:pPr>
            <w:r w:rsidRPr="00732155">
              <w:rPr>
                <w:rFonts w:ascii="Arial" w:hAnsi="Arial" w:cs="Arial"/>
                <w:sz w:val="21"/>
                <w:szCs w:val="21"/>
              </w:rPr>
              <w:t>10</w:t>
            </w:r>
          </w:p>
        </w:tc>
        <w:tc>
          <w:tcPr>
            <w:tcW w:w="1188" w:type="pct"/>
          </w:tcPr>
          <w:p w14:paraId="4BC566BC" w14:textId="77777777" w:rsidR="00732155" w:rsidRPr="00732155" w:rsidRDefault="00732155" w:rsidP="00304A1F">
            <w:pPr>
              <w:rPr>
                <w:rFonts w:ascii="Arial" w:hAnsi="Arial" w:cs="Arial"/>
                <w:sz w:val="21"/>
                <w:szCs w:val="21"/>
              </w:rPr>
            </w:pPr>
            <w:r w:rsidRPr="00732155">
              <w:rPr>
                <w:rFonts w:ascii="Arial" w:hAnsi="Arial" w:cs="Arial"/>
                <w:sz w:val="21"/>
                <w:szCs w:val="21"/>
              </w:rPr>
              <w:t>Explain how the study size was arrived at</w:t>
            </w:r>
          </w:p>
        </w:tc>
        <w:tc>
          <w:tcPr>
            <w:tcW w:w="829" w:type="pct"/>
          </w:tcPr>
          <w:p w14:paraId="6F0321FF" w14:textId="28B27380" w:rsidR="00732155" w:rsidRPr="00732155" w:rsidRDefault="00732155" w:rsidP="00304A1F">
            <w:pPr>
              <w:rPr>
                <w:rFonts w:ascii="Arial" w:hAnsi="Arial" w:cs="Arial"/>
                <w:sz w:val="21"/>
                <w:szCs w:val="21"/>
              </w:rPr>
            </w:pPr>
            <w:r w:rsidRPr="00732155">
              <w:rPr>
                <w:rFonts w:ascii="Arial" w:hAnsi="Arial" w:cs="Arial"/>
                <w:sz w:val="21"/>
                <w:szCs w:val="21"/>
              </w:rPr>
              <w:t>Methods (</w:t>
            </w:r>
            <w:r w:rsidR="00C04884">
              <w:rPr>
                <w:rFonts w:ascii="Arial" w:hAnsi="Arial" w:cs="Arial"/>
                <w:sz w:val="21"/>
                <w:szCs w:val="21"/>
              </w:rPr>
              <w:t>all</w:t>
            </w:r>
            <w:r w:rsidRPr="00732155">
              <w:rPr>
                <w:rFonts w:ascii="Arial" w:hAnsi="Arial" w:cs="Arial"/>
                <w:sz w:val="21"/>
                <w:szCs w:val="21"/>
              </w:rPr>
              <w:t>)</w:t>
            </w:r>
          </w:p>
        </w:tc>
        <w:tc>
          <w:tcPr>
            <w:tcW w:w="1354" w:type="pct"/>
          </w:tcPr>
          <w:p w14:paraId="663C1C76" w14:textId="77777777" w:rsidR="00732155" w:rsidRPr="00732155" w:rsidRDefault="00732155" w:rsidP="00304A1F">
            <w:pPr>
              <w:rPr>
                <w:rFonts w:ascii="Arial" w:hAnsi="Arial" w:cs="Arial"/>
                <w:sz w:val="21"/>
                <w:szCs w:val="21"/>
              </w:rPr>
            </w:pPr>
          </w:p>
        </w:tc>
        <w:tc>
          <w:tcPr>
            <w:tcW w:w="692" w:type="pct"/>
          </w:tcPr>
          <w:p w14:paraId="2B1CB934" w14:textId="77777777" w:rsidR="00732155" w:rsidRPr="00732155" w:rsidRDefault="00732155" w:rsidP="00304A1F">
            <w:pPr>
              <w:rPr>
                <w:rFonts w:ascii="Arial" w:hAnsi="Arial" w:cs="Arial"/>
                <w:sz w:val="21"/>
                <w:szCs w:val="21"/>
              </w:rPr>
            </w:pPr>
          </w:p>
        </w:tc>
      </w:tr>
      <w:tr w:rsidR="00732155" w:rsidRPr="00732155" w14:paraId="3743FE20" w14:textId="77777777" w:rsidTr="00732155">
        <w:tc>
          <w:tcPr>
            <w:tcW w:w="655" w:type="pct"/>
          </w:tcPr>
          <w:p w14:paraId="1553E16E" w14:textId="77777777" w:rsidR="00732155" w:rsidRPr="00732155" w:rsidRDefault="00732155" w:rsidP="00304A1F">
            <w:pPr>
              <w:rPr>
                <w:rFonts w:ascii="Arial" w:hAnsi="Arial" w:cs="Arial"/>
                <w:sz w:val="21"/>
                <w:szCs w:val="21"/>
              </w:rPr>
            </w:pPr>
            <w:r w:rsidRPr="00732155">
              <w:rPr>
                <w:rFonts w:ascii="Arial" w:hAnsi="Arial" w:cs="Arial"/>
                <w:sz w:val="21"/>
                <w:szCs w:val="21"/>
              </w:rPr>
              <w:t>Quantitative variables</w:t>
            </w:r>
          </w:p>
        </w:tc>
        <w:tc>
          <w:tcPr>
            <w:tcW w:w="282" w:type="pct"/>
          </w:tcPr>
          <w:p w14:paraId="4DFBF74D" w14:textId="77777777" w:rsidR="00732155" w:rsidRPr="00732155" w:rsidRDefault="00732155" w:rsidP="00304A1F">
            <w:pPr>
              <w:rPr>
                <w:rFonts w:ascii="Arial" w:hAnsi="Arial" w:cs="Arial"/>
                <w:sz w:val="21"/>
                <w:szCs w:val="21"/>
              </w:rPr>
            </w:pPr>
            <w:r w:rsidRPr="00732155">
              <w:rPr>
                <w:rFonts w:ascii="Arial" w:hAnsi="Arial" w:cs="Arial"/>
                <w:sz w:val="21"/>
                <w:szCs w:val="21"/>
              </w:rPr>
              <w:t>11</w:t>
            </w:r>
          </w:p>
        </w:tc>
        <w:tc>
          <w:tcPr>
            <w:tcW w:w="1188" w:type="pct"/>
          </w:tcPr>
          <w:p w14:paraId="564B239B" w14:textId="77777777" w:rsidR="00732155" w:rsidRPr="00732155" w:rsidRDefault="00732155" w:rsidP="00304A1F">
            <w:pPr>
              <w:rPr>
                <w:rFonts w:ascii="Arial" w:hAnsi="Arial" w:cs="Arial"/>
                <w:sz w:val="21"/>
                <w:szCs w:val="21"/>
              </w:rPr>
            </w:pPr>
            <w:r w:rsidRPr="00732155">
              <w:rPr>
                <w:rFonts w:ascii="Arial" w:hAnsi="Arial" w:cs="Arial"/>
                <w:sz w:val="21"/>
                <w:szCs w:val="21"/>
              </w:rPr>
              <w:t>Explain how quantitative variables were handled in the analyses. If applicable, describe which groupings were chosen, and why</w:t>
            </w:r>
          </w:p>
        </w:tc>
        <w:tc>
          <w:tcPr>
            <w:tcW w:w="829" w:type="pct"/>
          </w:tcPr>
          <w:p w14:paraId="1BA1DAF6" w14:textId="683ECA5F" w:rsidR="00732155" w:rsidRPr="00732155" w:rsidRDefault="00732155" w:rsidP="00304A1F">
            <w:pPr>
              <w:rPr>
                <w:rFonts w:ascii="Arial" w:hAnsi="Arial" w:cs="Arial"/>
                <w:sz w:val="21"/>
                <w:szCs w:val="21"/>
              </w:rPr>
            </w:pPr>
            <w:r w:rsidRPr="00732155">
              <w:rPr>
                <w:rFonts w:ascii="Arial" w:hAnsi="Arial" w:cs="Arial"/>
                <w:sz w:val="21"/>
                <w:szCs w:val="21"/>
              </w:rPr>
              <w:t>Methods (</w:t>
            </w:r>
            <w:r w:rsidR="003C2CA1">
              <w:rPr>
                <w:rFonts w:ascii="Arial" w:hAnsi="Arial" w:cs="Arial"/>
                <w:sz w:val="21"/>
                <w:szCs w:val="21"/>
              </w:rPr>
              <w:t>Covariates</w:t>
            </w:r>
            <w:r w:rsidR="00C04884">
              <w:rPr>
                <w:rFonts w:ascii="Arial" w:hAnsi="Arial" w:cs="Arial"/>
                <w:sz w:val="21"/>
                <w:szCs w:val="21"/>
              </w:rPr>
              <w:t>; S</w:t>
            </w:r>
            <w:r w:rsidR="00C04884" w:rsidRPr="00732155">
              <w:rPr>
                <w:rFonts w:ascii="Arial" w:hAnsi="Arial" w:cs="Arial"/>
                <w:sz w:val="21"/>
                <w:szCs w:val="21"/>
              </w:rPr>
              <w:t xml:space="preserve">tatistical </w:t>
            </w:r>
            <w:r w:rsidR="00C04884">
              <w:rPr>
                <w:rFonts w:ascii="Arial" w:hAnsi="Arial" w:cs="Arial"/>
                <w:sz w:val="21"/>
                <w:szCs w:val="21"/>
              </w:rPr>
              <w:t>analysis</w:t>
            </w:r>
            <w:r w:rsidRPr="00732155">
              <w:rPr>
                <w:rFonts w:ascii="Arial" w:hAnsi="Arial" w:cs="Arial"/>
                <w:sz w:val="21"/>
                <w:szCs w:val="21"/>
              </w:rPr>
              <w:t>)</w:t>
            </w:r>
          </w:p>
        </w:tc>
        <w:tc>
          <w:tcPr>
            <w:tcW w:w="1354" w:type="pct"/>
          </w:tcPr>
          <w:p w14:paraId="2B59C731" w14:textId="77777777" w:rsidR="00732155" w:rsidRPr="00732155" w:rsidRDefault="00732155" w:rsidP="00304A1F">
            <w:pPr>
              <w:rPr>
                <w:rFonts w:ascii="Arial" w:hAnsi="Arial" w:cs="Arial"/>
                <w:sz w:val="21"/>
                <w:szCs w:val="21"/>
              </w:rPr>
            </w:pPr>
          </w:p>
        </w:tc>
        <w:tc>
          <w:tcPr>
            <w:tcW w:w="692" w:type="pct"/>
          </w:tcPr>
          <w:p w14:paraId="2E3B62A4" w14:textId="77777777" w:rsidR="00732155" w:rsidRPr="00732155" w:rsidRDefault="00732155" w:rsidP="00304A1F">
            <w:pPr>
              <w:rPr>
                <w:rFonts w:ascii="Arial" w:hAnsi="Arial" w:cs="Arial"/>
                <w:sz w:val="21"/>
                <w:szCs w:val="21"/>
              </w:rPr>
            </w:pPr>
          </w:p>
        </w:tc>
      </w:tr>
      <w:tr w:rsidR="00732155" w:rsidRPr="00732155" w14:paraId="78E98EAF" w14:textId="77777777" w:rsidTr="00732155">
        <w:tc>
          <w:tcPr>
            <w:tcW w:w="655" w:type="pct"/>
          </w:tcPr>
          <w:p w14:paraId="4678F594" w14:textId="77777777" w:rsidR="00732155" w:rsidRPr="00732155" w:rsidRDefault="00732155" w:rsidP="00304A1F">
            <w:pPr>
              <w:rPr>
                <w:rFonts w:ascii="Arial" w:hAnsi="Arial" w:cs="Arial"/>
                <w:sz w:val="21"/>
                <w:szCs w:val="21"/>
              </w:rPr>
            </w:pPr>
            <w:r w:rsidRPr="00732155">
              <w:rPr>
                <w:rFonts w:ascii="Arial" w:hAnsi="Arial" w:cs="Arial"/>
                <w:sz w:val="21"/>
                <w:szCs w:val="21"/>
              </w:rPr>
              <w:t>Statistical methods</w:t>
            </w:r>
          </w:p>
        </w:tc>
        <w:tc>
          <w:tcPr>
            <w:tcW w:w="282" w:type="pct"/>
          </w:tcPr>
          <w:p w14:paraId="29721472" w14:textId="77777777" w:rsidR="00732155" w:rsidRPr="00732155" w:rsidRDefault="00732155" w:rsidP="00304A1F">
            <w:pPr>
              <w:rPr>
                <w:rFonts w:ascii="Arial" w:hAnsi="Arial" w:cs="Arial"/>
                <w:sz w:val="21"/>
                <w:szCs w:val="21"/>
              </w:rPr>
            </w:pPr>
            <w:r w:rsidRPr="00732155">
              <w:rPr>
                <w:rFonts w:ascii="Arial" w:hAnsi="Arial" w:cs="Arial"/>
                <w:sz w:val="21"/>
                <w:szCs w:val="21"/>
              </w:rPr>
              <w:t>12</w:t>
            </w:r>
          </w:p>
        </w:tc>
        <w:tc>
          <w:tcPr>
            <w:tcW w:w="1188" w:type="pct"/>
          </w:tcPr>
          <w:p w14:paraId="18871F8D"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(a) Describe all statistical methods, including those used to control for confounding</w:t>
            </w:r>
          </w:p>
          <w:p w14:paraId="12D2184D"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(b) Describe any methods used to examine subgroups and interactions</w:t>
            </w:r>
          </w:p>
          <w:p w14:paraId="20FAFEAB"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(c) Explain how missing data were addressed</w:t>
            </w:r>
          </w:p>
          <w:p w14:paraId="58089E8A"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 xml:space="preserve">(d) </w:t>
            </w:r>
            <w:r w:rsidRPr="00732155">
              <w:rPr>
                <w:rFonts w:ascii="Arial" w:hAnsi="Arial" w:cs="Arial"/>
                <w:i/>
                <w:sz w:val="21"/>
                <w:szCs w:val="21"/>
              </w:rPr>
              <w:t>Cohort study</w:t>
            </w:r>
            <w:r w:rsidRPr="00732155">
              <w:rPr>
                <w:rFonts w:ascii="Arial" w:hAnsi="Arial" w:cs="Arial"/>
                <w:sz w:val="21"/>
                <w:szCs w:val="21"/>
              </w:rPr>
              <w:t xml:space="preserve"> - If applicable, explain how loss to follow-up was addressed</w:t>
            </w:r>
          </w:p>
          <w:p w14:paraId="5DB70BB8"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Case-control study</w:t>
            </w:r>
            <w:r w:rsidRPr="00732155">
              <w:rPr>
                <w:rFonts w:ascii="Arial" w:hAnsi="Arial" w:cs="Arial"/>
                <w:sz w:val="21"/>
                <w:szCs w:val="21"/>
              </w:rPr>
              <w:t xml:space="preserve"> - If applicable, explain how matching of cases and controls was </w:t>
            </w:r>
            <w:proofErr w:type="gramStart"/>
            <w:r w:rsidRPr="00732155">
              <w:rPr>
                <w:rFonts w:ascii="Arial" w:hAnsi="Arial" w:cs="Arial"/>
                <w:sz w:val="21"/>
                <w:szCs w:val="21"/>
              </w:rPr>
              <w:t>addressed</w:t>
            </w:r>
            <w:proofErr w:type="gramEnd"/>
          </w:p>
          <w:p w14:paraId="524967C9"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Cross-sectional study</w:t>
            </w:r>
            <w:r w:rsidRPr="00732155">
              <w:rPr>
                <w:rFonts w:ascii="Arial" w:hAnsi="Arial" w:cs="Arial"/>
                <w:sz w:val="21"/>
                <w:szCs w:val="21"/>
              </w:rPr>
              <w:t xml:space="preserve"> - If applicable, describe analytical methods taking account of sampling strategy</w:t>
            </w:r>
          </w:p>
          <w:p w14:paraId="651F70F8" w14:textId="77777777" w:rsidR="00732155" w:rsidRPr="00732155" w:rsidRDefault="00732155" w:rsidP="00304A1F">
            <w:pPr>
              <w:rPr>
                <w:rFonts w:ascii="Arial" w:hAnsi="Arial" w:cs="Arial"/>
                <w:sz w:val="21"/>
                <w:szCs w:val="21"/>
              </w:rPr>
            </w:pPr>
            <w:r w:rsidRPr="00732155">
              <w:rPr>
                <w:rFonts w:ascii="Arial" w:hAnsi="Arial" w:cs="Arial"/>
                <w:sz w:val="21"/>
                <w:szCs w:val="21"/>
              </w:rPr>
              <w:t>(e) Describe any sensitivity analyses</w:t>
            </w:r>
          </w:p>
        </w:tc>
        <w:tc>
          <w:tcPr>
            <w:tcW w:w="829" w:type="pct"/>
          </w:tcPr>
          <w:p w14:paraId="023DC9F7" w14:textId="32B5B874" w:rsidR="00732155" w:rsidRPr="00732155" w:rsidRDefault="00732155" w:rsidP="00304A1F">
            <w:pPr>
              <w:rPr>
                <w:rFonts w:ascii="Arial" w:hAnsi="Arial" w:cs="Arial"/>
                <w:sz w:val="21"/>
                <w:szCs w:val="21"/>
              </w:rPr>
            </w:pPr>
            <w:r w:rsidRPr="00732155">
              <w:rPr>
                <w:rFonts w:ascii="Arial" w:hAnsi="Arial" w:cs="Arial"/>
                <w:sz w:val="21"/>
                <w:szCs w:val="21"/>
              </w:rPr>
              <w:t xml:space="preserve">(a-c) Methods (Covariates; </w:t>
            </w:r>
            <w:r w:rsidR="009838C4">
              <w:rPr>
                <w:rFonts w:ascii="Arial" w:hAnsi="Arial" w:cs="Arial"/>
                <w:sz w:val="21"/>
                <w:szCs w:val="21"/>
              </w:rPr>
              <w:t>S</w:t>
            </w:r>
            <w:r w:rsidR="009838C4" w:rsidRPr="00732155">
              <w:rPr>
                <w:rFonts w:ascii="Arial" w:hAnsi="Arial" w:cs="Arial"/>
                <w:sz w:val="21"/>
                <w:szCs w:val="21"/>
              </w:rPr>
              <w:t xml:space="preserve">tatistical </w:t>
            </w:r>
            <w:r w:rsidR="009838C4">
              <w:rPr>
                <w:rFonts w:ascii="Arial" w:hAnsi="Arial" w:cs="Arial"/>
                <w:sz w:val="21"/>
                <w:szCs w:val="21"/>
              </w:rPr>
              <w:t>analysis;</w:t>
            </w:r>
            <w:r w:rsidR="009838C4" w:rsidRPr="00732155">
              <w:rPr>
                <w:rFonts w:ascii="Arial" w:hAnsi="Arial" w:cs="Arial"/>
                <w:sz w:val="21"/>
                <w:szCs w:val="21"/>
              </w:rPr>
              <w:t xml:space="preserve"> </w:t>
            </w:r>
            <w:r w:rsidR="003C2CA1">
              <w:rPr>
                <w:rFonts w:ascii="Arial" w:hAnsi="Arial" w:cs="Arial"/>
                <w:sz w:val="21"/>
                <w:szCs w:val="21"/>
              </w:rPr>
              <w:t>Secondary</w:t>
            </w:r>
            <w:r w:rsidR="009838C4" w:rsidRPr="00732155">
              <w:rPr>
                <w:rFonts w:ascii="Arial" w:hAnsi="Arial" w:cs="Arial"/>
                <w:sz w:val="21"/>
                <w:szCs w:val="21"/>
              </w:rPr>
              <w:t xml:space="preserve"> analys</w:t>
            </w:r>
            <w:r w:rsidR="009838C4">
              <w:rPr>
                <w:rFonts w:ascii="Arial" w:hAnsi="Arial" w:cs="Arial"/>
                <w:sz w:val="21"/>
                <w:szCs w:val="21"/>
              </w:rPr>
              <w:t>es</w:t>
            </w:r>
            <w:r w:rsidRPr="00732155">
              <w:rPr>
                <w:rFonts w:ascii="Arial" w:hAnsi="Arial" w:cs="Arial"/>
                <w:sz w:val="21"/>
                <w:szCs w:val="21"/>
              </w:rPr>
              <w:t>)</w:t>
            </w:r>
          </w:p>
          <w:p w14:paraId="1779C37A" w14:textId="77777777" w:rsidR="00732155" w:rsidRPr="00732155" w:rsidRDefault="00732155" w:rsidP="00304A1F">
            <w:pPr>
              <w:rPr>
                <w:rFonts w:ascii="Arial" w:hAnsi="Arial" w:cs="Arial"/>
                <w:sz w:val="21"/>
                <w:szCs w:val="21"/>
              </w:rPr>
            </w:pPr>
          </w:p>
          <w:p w14:paraId="354CE262" w14:textId="01DE62C6" w:rsidR="00732155" w:rsidRPr="00732155" w:rsidRDefault="00732155" w:rsidP="00304A1F">
            <w:pPr>
              <w:rPr>
                <w:rFonts w:ascii="Arial" w:hAnsi="Arial" w:cs="Arial"/>
                <w:sz w:val="21"/>
                <w:szCs w:val="21"/>
              </w:rPr>
            </w:pPr>
            <w:r w:rsidRPr="00732155">
              <w:rPr>
                <w:rFonts w:ascii="Arial" w:hAnsi="Arial" w:cs="Arial"/>
                <w:sz w:val="21"/>
                <w:szCs w:val="21"/>
              </w:rPr>
              <w:t xml:space="preserve">(d) </w:t>
            </w:r>
            <w:r w:rsidR="003C2CA1">
              <w:rPr>
                <w:rFonts w:ascii="Arial" w:hAnsi="Arial" w:cs="Arial"/>
                <w:sz w:val="21"/>
                <w:szCs w:val="21"/>
              </w:rPr>
              <w:t>Methods (</w:t>
            </w:r>
            <w:r w:rsidR="003C2CA1" w:rsidRPr="00732155">
              <w:rPr>
                <w:rFonts w:ascii="Arial" w:hAnsi="Arial" w:cs="Arial"/>
                <w:sz w:val="21"/>
                <w:szCs w:val="21"/>
              </w:rPr>
              <w:t>Study design and population</w:t>
            </w:r>
            <w:r w:rsidR="003C2CA1">
              <w:rPr>
                <w:rFonts w:ascii="Arial" w:hAnsi="Arial" w:cs="Arial"/>
                <w:sz w:val="21"/>
                <w:szCs w:val="21"/>
              </w:rPr>
              <w:t>)</w:t>
            </w:r>
          </w:p>
          <w:p w14:paraId="6195A9E2" w14:textId="77777777" w:rsidR="00732155" w:rsidRPr="00732155" w:rsidRDefault="00732155" w:rsidP="00304A1F">
            <w:pPr>
              <w:rPr>
                <w:rFonts w:ascii="Arial" w:hAnsi="Arial" w:cs="Arial"/>
                <w:sz w:val="21"/>
                <w:szCs w:val="21"/>
              </w:rPr>
            </w:pPr>
          </w:p>
          <w:p w14:paraId="45A32C9A" w14:textId="0CEDBE6A" w:rsidR="00732155" w:rsidRPr="00732155" w:rsidRDefault="00732155" w:rsidP="00304A1F">
            <w:pPr>
              <w:rPr>
                <w:rFonts w:ascii="Arial" w:hAnsi="Arial" w:cs="Arial"/>
                <w:sz w:val="21"/>
                <w:szCs w:val="21"/>
              </w:rPr>
            </w:pPr>
            <w:r w:rsidRPr="00732155">
              <w:rPr>
                <w:rFonts w:ascii="Arial" w:hAnsi="Arial" w:cs="Arial"/>
                <w:sz w:val="21"/>
                <w:szCs w:val="21"/>
              </w:rPr>
              <w:t>(e) Methods (</w:t>
            </w:r>
            <w:r w:rsidR="003C2CA1">
              <w:rPr>
                <w:rFonts w:ascii="Arial" w:hAnsi="Arial" w:cs="Arial"/>
                <w:sz w:val="21"/>
                <w:szCs w:val="21"/>
              </w:rPr>
              <w:t>Secondary</w:t>
            </w:r>
            <w:r w:rsidRPr="00732155">
              <w:rPr>
                <w:rFonts w:ascii="Arial" w:hAnsi="Arial" w:cs="Arial"/>
                <w:sz w:val="21"/>
                <w:szCs w:val="21"/>
              </w:rPr>
              <w:t xml:space="preserve"> analyses)</w:t>
            </w:r>
          </w:p>
        </w:tc>
        <w:tc>
          <w:tcPr>
            <w:tcW w:w="1354" w:type="pct"/>
          </w:tcPr>
          <w:p w14:paraId="1FF2E032" w14:textId="77777777" w:rsidR="00732155" w:rsidRPr="00732155" w:rsidRDefault="00732155" w:rsidP="00304A1F">
            <w:pPr>
              <w:rPr>
                <w:rFonts w:ascii="Arial" w:hAnsi="Arial" w:cs="Arial"/>
                <w:sz w:val="21"/>
                <w:szCs w:val="21"/>
              </w:rPr>
            </w:pPr>
            <w:r w:rsidRPr="00732155">
              <w:rPr>
                <w:rFonts w:ascii="Arial" w:hAnsi="Arial" w:cs="Arial"/>
                <w:sz w:val="21"/>
                <w:szCs w:val="21"/>
              </w:rPr>
              <w:t xml:space="preserve"> </w:t>
            </w:r>
          </w:p>
        </w:tc>
        <w:tc>
          <w:tcPr>
            <w:tcW w:w="692" w:type="pct"/>
          </w:tcPr>
          <w:p w14:paraId="438FA63F" w14:textId="77777777" w:rsidR="00732155" w:rsidRPr="00732155" w:rsidRDefault="00732155" w:rsidP="00304A1F">
            <w:pPr>
              <w:rPr>
                <w:rFonts w:ascii="Arial" w:hAnsi="Arial" w:cs="Arial"/>
                <w:sz w:val="21"/>
                <w:szCs w:val="21"/>
              </w:rPr>
            </w:pPr>
          </w:p>
        </w:tc>
      </w:tr>
      <w:tr w:rsidR="00732155" w:rsidRPr="00732155" w14:paraId="6E05BAF5" w14:textId="77777777" w:rsidTr="00732155">
        <w:tc>
          <w:tcPr>
            <w:tcW w:w="655" w:type="pct"/>
          </w:tcPr>
          <w:p w14:paraId="3313BA93" w14:textId="77777777" w:rsidR="00732155" w:rsidRPr="00732155" w:rsidRDefault="00732155" w:rsidP="00304A1F">
            <w:pPr>
              <w:rPr>
                <w:rFonts w:ascii="Arial" w:hAnsi="Arial" w:cs="Arial"/>
                <w:sz w:val="21"/>
                <w:szCs w:val="21"/>
              </w:rPr>
            </w:pPr>
            <w:r w:rsidRPr="00732155">
              <w:rPr>
                <w:rFonts w:ascii="Arial" w:hAnsi="Arial" w:cs="Arial"/>
                <w:sz w:val="21"/>
                <w:szCs w:val="21"/>
              </w:rPr>
              <w:t>Data access and cleaning methods</w:t>
            </w:r>
          </w:p>
        </w:tc>
        <w:tc>
          <w:tcPr>
            <w:tcW w:w="282" w:type="pct"/>
          </w:tcPr>
          <w:p w14:paraId="16E95B91" w14:textId="77777777" w:rsidR="00732155" w:rsidRPr="00732155" w:rsidRDefault="00732155" w:rsidP="00304A1F">
            <w:pPr>
              <w:rPr>
                <w:rFonts w:ascii="Arial" w:hAnsi="Arial" w:cs="Arial"/>
                <w:sz w:val="21"/>
                <w:szCs w:val="21"/>
              </w:rPr>
            </w:pPr>
          </w:p>
        </w:tc>
        <w:tc>
          <w:tcPr>
            <w:tcW w:w="1188" w:type="pct"/>
          </w:tcPr>
          <w:p w14:paraId="116A8C11" w14:textId="77777777" w:rsidR="00732155" w:rsidRPr="00732155" w:rsidRDefault="00732155" w:rsidP="00304A1F">
            <w:pPr>
              <w:rPr>
                <w:rFonts w:ascii="Arial" w:hAnsi="Arial" w:cs="Arial"/>
                <w:sz w:val="21"/>
                <w:szCs w:val="21"/>
              </w:rPr>
            </w:pPr>
            <w:r w:rsidRPr="00732155">
              <w:rPr>
                <w:rFonts w:ascii="Arial" w:hAnsi="Arial" w:cs="Arial"/>
                <w:sz w:val="21"/>
                <w:szCs w:val="21"/>
              </w:rPr>
              <w:t>..</w:t>
            </w:r>
          </w:p>
        </w:tc>
        <w:tc>
          <w:tcPr>
            <w:tcW w:w="829" w:type="pct"/>
          </w:tcPr>
          <w:p w14:paraId="3F8C191B" w14:textId="77777777" w:rsidR="00732155" w:rsidRPr="00732155" w:rsidRDefault="00732155" w:rsidP="00304A1F">
            <w:pPr>
              <w:rPr>
                <w:rFonts w:ascii="Arial" w:hAnsi="Arial" w:cs="Arial"/>
                <w:sz w:val="21"/>
                <w:szCs w:val="21"/>
              </w:rPr>
            </w:pPr>
          </w:p>
        </w:tc>
        <w:tc>
          <w:tcPr>
            <w:tcW w:w="1354" w:type="pct"/>
          </w:tcPr>
          <w:p w14:paraId="7CABEBBC" w14:textId="77777777" w:rsidR="00732155" w:rsidRPr="00732155" w:rsidRDefault="00732155" w:rsidP="00304A1F">
            <w:pPr>
              <w:rPr>
                <w:rFonts w:ascii="Arial" w:hAnsi="Arial" w:cs="Arial"/>
                <w:sz w:val="21"/>
                <w:szCs w:val="21"/>
              </w:rPr>
            </w:pPr>
            <w:r w:rsidRPr="00732155">
              <w:rPr>
                <w:rFonts w:ascii="Arial" w:hAnsi="Arial" w:cs="Arial"/>
                <w:sz w:val="21"/>
                <w:szCs w:val="21"/>
              </w:rPr>
              <w:t>RECORD 12.1: Authors should describe the extent to which the investigators had access to the database population used to create the study population.</w:t>
            </w:r>
          </w:p>
          <w:p w14:paraId="6A7F7DB6" w14:textId="77777777" w:rsidR="00732155" w:rsidRPr="00732155" w:rsidRDefault="00732155" w:rsidP="00304A1F">
            <w:pPr>
              <w:rPr>
                <w:rFonts w:ascii="Arial" w:hAnsi="Arial" w:cs="Arial"/>
                <w:sz w:val="21"/>
                <w:szCs w:val="21"/>
              </w:rPr>
            </w:pPr>
          </w:p>
          <w:p w14:paraId="3806970B" w14:textId="77777777" w:rsidR="00732155" w:rsidRPr="00732155" w:rsidRDefault="00732155" w:rsidP="00304A1F">
            <w:pPr>
              <w:rPr>
                <w:rFonts w:ascii="Arial" w:hAnsi="Arial" w:cs="Arial"/>
                <w:sz w:val="21"/>
                <w:szCs w:val="21"/>
              </w:rPr>
            </w:pPr>
            <w:r w:rsidRPr="00732155">
              <w:rPr>
                <w:rFonts w:ascii="Arial" w:hAnsi="Arial" w:cs="Arial"/>
                <w:sz w:val="21"/>
                <w:szCs w:val="21"/>
              </w:rPr>
              <w:t>RECORD 12.2: Authors should provide information on the data cleaning methods used in the study.</w:t>
            </w:r>
          </w:p>
        </w:tc>
        <w:tc>
          <w:tcPr>
            <w:tcW w:w="692" w:type="pct"/>
          </w:tcPr>
          <w:p w14:paraId="6FDD585C" w14:textId="44F2E81C" w:rsidR="00732155" w:rsidRPr="00732155" w:rsidRDefault="00732155" w:rsidP="00304A1F">
            <w:pPr>
              <w:rPr>
                <w:rFonts w:ascii="Arial" w:hAnsi="Arial" w:cs="Arial"/>
                <w:sz w:val="21"/>
                <w:szCs w:val="21"/>
              </w:rPr>
            </w:pPr>
            <w:r w:rsidRPr="00732155">
              <w:rPr>
                <w:rFonts w:ascii="Arial" w:hAnsi="Arial" w:cs="Arial"/>
                <w:sz w:val="21"/>
                <w:szCs w:val="21"/>
              </w:rPr>
              <w:t>12.1: Methods (Role of the funding source)</w:t>
            </w:r>
          </w:p>
          <w:p w14:paraId="1993B9AF" w14:textId="77777777" w:rsidR="00732155" w:rsidRPr="00732155" w:rsidRDefault="00732155" w:rsidP="00304A1F">
            <w:pPr>
              <w:rPr>
                <w:rFonts w:ascii="Arial" w:hAnsi="Arial" w:cs="Arial"/>
                <w:sz w:val="21"/>
                <w:szCs w:val="21"/>
              </w:rPr>
            </w:pPr>
          </w:p>
          <w:p w14:paraId="53473694" w14:textId="12CCB4B4" w:rsidR="00732155" w:rsidRPr="00732155" w:rsidRDefault="00732155" w:rsidP="00304A1F">
            <w:pPr>
              <w:rPr>
                <w:rFonts w:ascii="Arial" w:hAnsi="Arial" w:cs="Arial"/>
                <w:sz w:val="21"/>
                <w:szCs w:val="21"/>
              </w:rPr>
            </w:pPr>
            <w:r w:rsidRPr="00732155">
              <w:rPr>
                <w:rFonts w:ascii="Arial" w:hAnsi="Arial" w:cs="Arial"/>
                <w:sz w:val="21"/>
                <w:szCs w:val="21"/>
              </w:rPr>
              <w:t xml:space="preserve">12.2: </w:t>
            </w:r>
            <w:r w:rsidR="003C2CA1">
              <w:rPr>
                <w:rFonts w:ascii="Arial" w:hAnsi="Arial" w:cs="Arial"/>
                <w:sz w:val="21"/>
                <w:szCs w:val="21"/>
              </w:rPr>
              <w:t>Author contributions</w:t>
            </w:r>
          </w:p>
        </w:tc>
      </w:tr>
      <w:tr w:rsidR="00732155" w:rsidRPr="00732155" w14:paraId="1E7C357C" w14:textId="77777777" w:rsidTr="00732155">
        <w:tc>
          <w:tcPr>
            <w:tcW w:w="655" w:type="pct"/>
          </w:tcPr>
          <w:p w14:paraId="6CE2381F" w14:textId="77777777" w:rsidR="00732155" w:rsidRPr="00732155" w:rsidRDefault="00732155" w:rsidP="00304A1F">
            <w:pPr>
              <w:rPr>
                <w:rFonts w:ascii="Arial" w:hAnsi="Arial" w:cs="Arial"/>
                <w:sz w:val="21"/>
                <w:szCs w:val="21"/>
              </w:rPr>
            </w:pPr>
            <w:r w:rsidRPr="00732155">
              <w:rPr>
                <w:rFonts w:ascii="Arial" w:hAnsi="Arial" w:cs="Arial"/>
                <w:sz w:val="21"/>
                <w:szCs w:val="21"/>
              </w:rPr>
              <w:t>Linkage</w:t>
            </w:r>
          </w:p>
        </w:tc>
        <w:tc>
          <w:tcPr>
            <w:tcW w:w="282" w:type="pct"/>
          </w:tcPr>
          <w:p w14:paraId="3D8FE57D" w14:textId="77777777" w:rsidR="00732155" w:rsidRPr="00732155" w:rsidRDefault="00732155" w:rsidP="00304A1F">
            <w:pPr>
              <w:rPr>
                <w:rFonts w:ascii="Arial" w:hAnsi="Arial" w:cs="Arial"/>
                <w:sz w:val="21"/>
                <w:szCs w:val="21"/>
              </w:rPr>
            </w:pPr>
          </w:p>
        </w:tc>
        <w:tc>
          <w:tcPr>
            <w:tcW w:w="1188" w:type="pct"/>
          </w:tcPr>
          <w:p w14:paraId="5463B95C" w14:textId="77777777" w:rsidR="00732155" w:rsidRPr="00732155" w:rsidRDefault="00732155" w:rsidP="00304A1F">
            <w:pPr>
              <w:rPr>
                <w:rFonts w:ascii="Arial" w:hAnsi="Arial" w:cs="Arial"/>
                <w:sz w:val="21"/>
                <w:szCs w:val="21"/>
              </w:rPr>
            </w:pPr>
            <w:r w:rsidRPr="00732155">
              <w:rPr>
                <w:rFonts w:ascii="Arial" w:hAnsi="Arial" w:cs="Arial"/>
                <w:sz w:val="21"/>
                <w:szCs w:val="21"/>
              </w:rPr>
              <w:t>..</w:t>
            </w:r>
          </w:p>
        </w:tc>
        <w:tc>
          <w:tcPr>
            <w:tcW w:w="829" w:type="pct"/>
          </w:tcPr>
          <w:p w14:paraId="10CAED2B" w14:textId="77777777" w:rsidR="00732155" w:rsidRPr="00732155" w:rsidRDefault="00732155" w:rsidP="00304A1F">
            <w:pPr>
              <w:rPr>
                <w:rFonts w:ascii="Arial" w:hAnsi="Arial" w:cs="Arial"/>
                <w:sz w:val="21"/>
                <w:szCs w:val="21"/>
              </w:rPr>
            </w:pPr>
          </w:p>
        </w:tc>
        <w:tc>
          <w:tcPr>
            <w:tcW w:w="1354" w:type="pct"/>
          </w:tcPr>
          <w:p w14:paraId="53F94FEE" w14:textId="77777777" w:rsidR="00732155" w:rsidRPr="00732155" w:rsidRDefault="00732155" w:rsidP="00304A1F">
            <w:pPr>
              <w:rPr>
                <w:rFonts w:ascii="Arial" w:hAnsi="Arial" w:cs="Arial"/>
                <w:sz w:val="21"/>
                <w:szCs w:val="21"/>
              </w:rPr>
            </w:pPr>
            <w:r w:rsidRPr="00732155">
              <w:rPr>
                <w:rFonts w:ascii="Arial" w:hAnsi="Arial" w:cs="Arial"/>
                <w:sz w:val="21"/>
                <w:szCs w:val="21"/>
              </w:rPr>
              <w:t xml:space="preserve">RECORD 12.3: State whether the study included person-level, institutional-level, or other data </w:t>
            </w:r>
            <w:r w:rsidRPr="00732155">
              <w:rPr>
                <w:rFonts w:ascii="Arial" w:hAnsi="Arial" w:cs="Arial"/>
                <w:sz w:val="21"/>
                <w:szCs w:val="21"/>
              </w:rPr>
              <w:lastRenderedPageBreak/>
              <w:t>linkage across two or more databases. The methods of linkage and methods of linkage quality evaluation should be provided.</w:t>
            </w:r>
          </w:p>
        </w:tc>
        <w:tc>
          <w:tcPr>
            <w:tcW w:w="692" w:type="pct"/>
          </w:tcPr>
          <w:p w14:paraId="1E7C37FA" w14:textId="32F28EFA" w:rsidR="00732155" w:rsidRPr="00732155" w:rsidRDefault="00732155" w:rsidP="00304A1F">
            <w:pPr>
              <w:rPr>
                <w:rFonts w:ascii="Arial" w:hAnsi="Arial" w:cs="Arial"/>
                <w:sz w:val="21"/>
                <w:szCs w:val="21"/>
              </w:rPr>
            </w:pPr>
            <w:r w:rsidRPr="00732155">
              <w:rPr>
                <w:rFonts w:ascii="Arial" w:hAnsi="Arial" w:cs="Arial"/>
                <w:sz w:val="21"/>
                <w:szCs w:val="21"/>
              </w:rPr>
              <w:lastRenderedPageBreak/>
              <w:t>Methods (Study design and population</w:t>
            </w:r>
            <w:r w:rsidR="003C2CA1">
              <w:rPr>
                <w:rFonts w:ascii="Arial" w:hAnsi="Arial" w:cs="Arial"/>
                <w:sz w:val="21"/>
                <w:szCs w:val="21"/>
              </w:rPr>
              <w:t xml:space="preserve">; </w:t>
            </w:r>
            <w:r w:rsidR="003C2CA1">
              <w:rPr>
                <w:rFonts w:ascii="Arial" w:hAnsi="Arial" w:cs="Arial"/>
                <w:sz w:val="21"/>
                <w:szCs w:val="21"/>
              </w:rPr>
              <w:lastRenderedPageBreak/>
              <w:t>Secondary analyses</w:t>
            </w:r>
            <w:r w:rsidRPr="00732155">
              <w:rPr>
                <w:rFonts w:ascii="Arial" w:hAnsi="Arial" w:cs="Arial"/>
                <w:sz w:val="21"/>
                <w:szCs w:val="21"/>
              </w:rPr>
              <w:t>)</w:t>
            </w:r>
          </w:p>
        </w:tc>
      </w:tr>
      <w:tr w:rsidR="00732155" w:rsidRPr="00732155" w14:paraId="47F449EE" w14:textId="77777777" w:rsidTr="00732155">
        <w:tc>
          <w:tcPr>
            <w:tcW w:w="5000" w:type="pct"/>
            <w:gridSpan w:val="6"/>
            <w:shd w:val="clear" w:color="auto" w:fill="BFBFBF" w:themeFill="background1" w:themeFillShade="BF"/>
          </w:tcPr>
          <w:p w14:paraId="1E1C8A59" w14:textId="77777777" w:rsidR="00732155" w:rsidRPr="00732155" w:rsidRDefault="00732155" w:rsidP="00304A1F">
            <w:pPr>
              <w:rPr>
                <w:rFonts w:ascii="Arial" w:hAnsi="Arial" w:cs="Arial"/>
                <w:sz w:val="21"/>
                <w:szCs w:val="21"/>
              </w:rPr>
            </w:pPr>
            <w:r w:rsidRPr="00732155">
              <w:rPr>
                <w:rFonts w:ascii="Arial" w:hAnsi="Arial" w:cs="Arial"/>
                <w:b/>
                <w:sz w:val="21"/>
                <w:szCs w:val="21"/>
              </w:rPr>
              <w:t>Results</w:t>
            </w:r>
          </w:p>
        </w:tc>
      </w:tr>
      <w:tr w:rsidR="00732155" w:rsidRPr="00732155" w14:paraId="0F500E92" w14:textId="77777777" w:rsidTr="00732155">
        <w:tc>
          <w:tcPr>
            <w:tcW w:w="655" w:type="pct"/>
          </w:tcPr>
          <w:p w14:paraId="01C501E3" w14:textId="77777777" w:rsidR="00732155" w:rsidRPr="00732155" w:rsidRDefault="00732155" w:rsidP="00304A1F">
            <w:pPr>
              <w:rPr>
                <w:rFonts w:ascii="Arial" w:hAnsi="Arial" w:cs="Arial"/>
                <w:sz w:val="21"/>
                <w:szCs w:val="21"/>
              </w:rPr>
            </w:pPr>
            <w:r w:rsidRPr="00732155">
              <w:rPr>
                <w:rFonts w:ascii="Arial" w:hAnsi="Arial" w:cs="Arial"/>
                <w:sz w:val="21"/>
                <w:szCs w:val="21"/>
              </w:rPr>
              <w:t>Participants</w:t>
            </w:r>
          </w:p>
        </w:tc>
        <w:tc>
          <w:tcPr>
            <w:tcW w:w="282" w:type="pct"/>
          </w:tcPr>
          <w:p w14:paraId="7DE60D72" w14:textId="77777777" w:rsidR="00732155" w:rsidRPr="00732155" w:rsidRDefault="00732155" w:rsidP="00304A1F">
            <w:pPr>
              <w:rPr>
                <w:rFonts w:ascii="Arial" w:hAnsi="Arial" w:cs="Arial"/>
                <w:sz w:val="21"/>
                <w:szCs w:val="21"/>
              </w:rPr>
            </w:pPr>
            <w:r w:rsidRPr="00732155">
              <w:rPr>
                <w:rFonts w:ascii="Arial" w:hAnsi="Arial" w:cs="Arial"/>
                <w:sz w:val="21"/>
                <w:szCs w:val="21"/>
              </w:rPr>
              <w:t>13</w:t>
            </w:r>
          </w:p>
        </w:tc>
        <w:tc>
          <w:tcPr>
            <w:tcW w:w="1188" w:type="pct"/>
          </w:tcPr>
          <w:p w14:paraId="7D9EC027" w14:textId="77777777" w:rsidR="00732155" w:rsidRPr="00732155" w:rsidRDefault="00732155" w:rsidP="00304A1F">
            <w:pPr>
              <w:rPr>
                <w:rFonts w:ascii="Arial" w:hAnsi="Arial" w:cs="Arial"/>
                <w:sz w:val="21"/>
                <w:szCs w:val="21"/>
              </w:rPr>
            </w:pPr>
            <w:r w:rsidRPr="00732155">
              <w:rPr>
                <w:rFonts w:ascii="Arial" w:hAnsi="Arial" w:cs="Arial"/>
                <w:sz w:val="21"/>
                <w:szCs w:val="21"/>
              </w:rPr>
              <w:t>(a) Report the numbers of individuals at each stage of the study (</w:t>
            </w:r>
            <w:r w:rsidRPr="00732155">
              <w:rPr>
                <w:rFonts w:ascii="Arial" w:hAnsi="Arial" w:cs="Arial"/>
                <w:i/>
                <w:sz w:val="21"/>
                <w:szCs w:val="21"/>
              </w:rPr>
              <w:t>e.g.</w:t>
            </w:r>
            <w:r w:rsidRPr="00732155">
              <w:rPr>
                <w:rFonts w:ascii="Arial" w:hAnsi="Arial" w:cs="Arial"/>
                <w:sz w:val="21"/>
                <w:szCs w:val="21"/>
              </w:rPr>
              <w:t>, numbers potentially eligible, examined for eligibility, confirmed eligible, included in the study, completing follow-up, and analysed)</w:t>
            </w:r>
          </w:p>
          <w:p w14:paraId="4E3EA51C" w14:textId="77777777" w:rsidR="00732155" w:rsidRPr="00732155" w:rsidRDefault="00732155" w:rsidP="00304A1F">
            <w:pPr>
              <w:rPr>
                <w:rFonts w:ascii="Arial" w:hAnsi="Arial" w:cs="Arial"/>
                <w:sz w:val="21"/>
                <w:szCs w:val="21"/>
              </w:rPr>
            </w:pPr>
            <w:r w:rsidRPr="00732155">
              <w:rPr>
                <w:rFonts w:ascii="Arial" w:hAnsi="Arial" w:cs="Arial"/>
                <w:sz w:val="21"/>
                <w:szCs w:val="21"/>
              </w:rPr>
              <w:t>(b) Give reasons for non-participation at each stage.</w:t>
            </w:r>
          </w:p>
          <w:p w14:paraId="5450F046" w14:textId="77777777" w:rsidR="00732155" w:rsidRPr="00732155" w:rsidRDefault="00732155" w:rsidP="00304A1F">
            <w:pPr>
              <w:rPr>
                <w:rFonts w:ascii="Arial" w:hAnsi="Arial" w:cs="Arial"/>
                <w:sz w:val="21"/>
                <w:szCs w:val="21"/>
              </w:rPr>
            </w:pPr>
            <w:r w:rsidRPr="00732155">
              <w:rPr>
                <w:rFonts w:ascii="Arial" w:hAnsi="Arial" w:cs="Arial"/>
                <w:sz w:val="21"/>
                <w:szCs w:val="21"/>
              </w:rPr>
              <w:t>(c) Consider use of a flow diagram</w:t>
            </w:r>
          </w:p>
        </w:tc>
        <w:tc>
          <w:tcPr>
            <w:tcW w:w="829" w:type="pct"/>
          </w:tcPr>
          <w:p w14:paraId="4B8257F1" w14:textId="77777777" w:rsidR="00732155" w:rsidRDefault="00732155" w:rsidP="00304A1F">
            <w:pPr>
              <w:rPr>
                <w:rFonts w:ascii="Arial" w:hAnsi="Arial" w:cs="Arial"/>
                <w:sz w:val="21"/>
                <w:szCs w:val="21"/>
              </w:rPr>
            </w:pPr>
            <w:r w:rsidRPr="00732155">
              <w:rPr>
                <w:rFonts w:ascii="Arial" w:hAnsi="Arial" w:cs="Arial"/>
                <w:sz w:val="21"/>
                <w:szCs w:val="21"/>
              </w:rPr>
              <w:t>(a-</w:t>
            </w:r>
            <w:r w:rsidR="00604DDE">
              <w:rPr>
                <w:rFonts w:ascii="Arial" w:hAnsi="Arial" w:cs="Arial"/>
                <w:sz w:val="21"/>
                <w:szCs w:val="21"/>
              </w:rPr>
              <w:t>b</w:t>
            </w:r>
            <w:r w:rsidRPr="00732155">
              <w:rPr>
                <w:rFonts w:ascii="Arial" w:hAnsi="Arial" w:cs="Arial"/>
                <w:sz w:val="21"/>
                <w:szCs w:val="21"/>
              </w:rPr>
              <w:t>) Results (</w:t>
            </w:r>
            <w:r w:rsidR="00604DDE">
              <w:rPr>
                <w:rFonts w:ascii="Arial" w:hAnsi="Arial" w:cs="Arial"/>
                <w:sz w:val="21"/>
                <w:szCs w:val="21"/>
              </w:rPr>
              <w:t>Population characteristics)</w:t>
            </w:r>
          </w:p>
          <w:p w14:paraId="2BB9882B" w14:textId="77777777" w:rsidR="00604DDE" w:rsidRDefault="00604DDE" w:rsidP="00304A1F">
            <w:pPr>
              <w:rPr>
                <w:rFonts w:ascii="Arial" w:hAnsi="Arial" w:cs="Arial"/>
                <w:sz w:val="21"/>
                <w:szCs w:val="21"/>
              </w:rPr>
            </w:pPr>
          </w:p>
          <w:p w14:paraId="401E83BF" w14:textId="5D165BC3" w:rsidR="00604DDE" w:rsidRPr="00732155" w:rsidRDefault="00604DDE" w:rsidP="00304A1F">
            <w:pPr>
              <w:rPr>
                <w:rFonts w:ascii="Arial" w:hAnsi="Arial" w:cs="Arial"/>
                <w:sz w:val="21"/>
                <w:szCs w:val="21"/>
              </w:rPr>
            </w:pPr>
            <w:r>
              <w:rPr>
                <w:rFonts w:ascii="Arial" w:hAnsi="Arial" w:cs="Arial"/>
                <w:sz w:val="21"/>
                <w:szCs w:val="21"/>
              </w:rPr>
              <w:t>(c) n/a</w:t>
            </w:r>
          </w:p>
        </w:tc>
        <w:tc>
          <w:tcPr>
            <w:tcW w:w="1354" w:type="pct"/>
          </w:tcPr>
          <w:p w14:paraId="6DB119D0" w14:textId="77777777" w:rsidR="00732155" w:rsidRPr="00732155" w:rsidRDefault="00732155" w:rsidP="00304A1F">
            <w:pPr>
              <w:rPr>
                <w:rFonts w:ascii="Arial" w:hAnsi="Arial" w:cs="Arial"/>
                <w:sz w:val="21"/>
                <w:szCs w:val="21"/>
              </w:rPr>
            </w:pPr>
            <w:r w:rsidRPr="00732155">
              <w:rPr>
                <w:rFonts w:ascii="Arial" w:hAnsi="Arial" w:cs="Arial"/>
                <w:sz w:val="21"/>
                <w:szCs w:val="21"/>
              </w:rPr>
              <w:t>RECORD 13.1: Describe in detail the selection of the persons included in the study (</w:t>
            </w:r>
            <w:r w:rsidRPr="00732155">
              <w:rPr>
                <w:rFonts w:ascii="Arial" w:hAnsi="Arial" w:cs="Arial"/>
                <w:i/>
                <w:sz w:val="21"/>
                <w:szCs w:val="21"/>
              </w:rPr>
              <w:t>i.e.,</w:t>
            </w:r>
            <w:r w:rsidRPr="00732155">
              <w:rPr>
                <w:rFonts w:ascii="Arial" w:hAnsi="Arial" w:cs="Arial"/>
                <w:sz w:val="21"/>
                <w:szCs w:val="21"/>
              </w:rPr>
              <w:t xml:space="preserve"> study population selection) including filtering based on data quality, data availability and linkage. The selection of included persons can be described in the text and/or by means of the study flow diagram.</w:t>
            </w:r>
          </w:p>
        </w:tc>
        <w:tc>
          <w:tcPr>
            <w:tcW w:w="692" w:type="pct"/>
          </w:tcPr>
          <w:p w14:paraId="3E384230" w14:textId="6039EE06" w:rsidR="00732155" w:rsidRPr="00732155" w:rsidRDefault="00732155" w:rsidP="00304A1F">
            <w:pPr>
              <w:rPr>
                <w:rFonts w:ascii="Arial" w:hAnsi="Arial" w:cs="Arial"/>
                <w:sz w:val="21"/>
                <w:szCs w:val="21"/>
              </w:rPr>
            </w:pPr>
            <w:r w:rsidRPr="00732155">
              <w:rPr>
                <w:rFonts w:ascii="Arial" w:hAnsi="Arial" w:cs="Arial"/>
                <w:sz w:val="21"/>
                <w:szCs w:val="21"/>
              </w:rPr>
              <w:t>13.1: Results (</w:t>
            </w:r>
            <w:r w:rsidR="00604DDE">
              <w:rPr>
                <w:rFonts w:ascii="Arial" w:hAnsi="Arial" w:cs="Arial"/>
                <w:sz w:val="21"/>
                <w:szCs w:val="21"/>
              </w:rPr>
              <w:t>Population characteristics</w:t>
            </w:r>
            <w:r w:rsidRPr="00732155">
              <w:rPr>
                <w:rFonts w:ascii="Arial" w:hAnsi="Arial" w:cs="Arial"/>
                <w:sz w:val="21"/>
                <w:szCs w:val="21"/>
              </w:rPr>
              <w:t>)</w:t>
            </w:r>
          </w:p>
        </w:tc>
      </w:tr>
      <w:tr w:rsidR="00732155" w:rsidRPr="00732155" w14:paraId="4261B117" w14:textId="77777777" w:rsidTr="00732155">
        <w:tc>
          <w:tcPr>
            <w:tcW w:w="655" w:type="pct"/>
          </w:tcPr>
          <w:p w14:paraId="0D4BB66F" w14:textId="77777777" w:rsidR="00732155" w:rsidRPr="00732155" w:rsidRDefault="00732155" w:rsidP="00304A1F">
            <w:pPr>
              <w:rPr>
                <w:rFonts w:ascii="Arial" w:hAnsi="Arial" w:cs="Arial"/>
                <w:sz w:val="21"/>
                <w:szCs w:val="21"/>
              </w:rPr>
            </w:pPr>
            <w:r w:rsidRPr="00732155">
              <w:rPr>
                <w:rFonts w:ascii="Arial" w:hAnsi="Arial" w:cs="Arial"/>
                <w:sz w:val="21"/>
                <w:szCs w:val="21"/>
              </w:rPr>
              <w:t>Descriptive data</w:t>
            </w:r>
          </w:p>
        </w:tc>
        <w:tc>
          <w:tcPr>
            <w:tcW w:w="282" w:type="pct"/>
          </w:tcPr>
          <w:p w14:paraId="2CA26710" w14:textId="77777777" w:rsidR="00732155" w:rsidRPr="00732155" w:rsidRDefault="00732155" w:rsidP="00304A1F">
            <w:pPr>
              <w:rPr>
                <w:rFonts w:ascii="Arial" w:hAnsi="Arial" w:cs="Arial"/>
                <w:sz w:val="21"/>
                <w:szCs w:val="21"/>
              </w:rPr>
            </w:pPr>
            <w:r w:rsidRPr="00732155">
              <w:rPr>
                <w:rFonts w:ascii="Arial" w:hAnsi="Arial" w:cs="Arial"/>
                <w:sz w:val="21"/>
                <w:szCs w:val="21"/>
              </w:rPr>
              <w:t>14</w:t>
            </w:r>
          </w:p>
        </w:tc>
        <w:tc>
          <w:tcPr>
            <w:tcW w:w="1188" w:type="pct"/>
          </w:tcPr>
          <w:p w14:paraId="6D58A721" w14:textId="77777777" w:rsidR="00732155" w:rsidRPr="00732155" w:rsidRDefault="00732155" w:rsidP="00304A1F">
            <w:pPr>
              <w:rPr>
                <w:rFonts w:ascii="Arial" w:hAnsi="Arial" w:cs="Arial"/>
                <w:sz w:val="21"/>
                <w:szCs w:val="21"/>
              </w:rPr>
            </w:pPr>
            <w:r w:rsidRPr="00732155">
              <w:rPr>
                <w:rFonts w:ascii="Arial" w:hAnsi="Arial" w:cs="Arial"/>
                <w:sz w:val="21"/>
                <w:szCs w:val="21"/>
              </w:rPr>
              <w:t>(a) Give characteristics of study participants (</w:t>
            </w:r>
            <w:r w:rsidRPr="00732155">
              <w:rPr>
                <w:rFonts w:ascii="Arial" w:hAnsi="Arial" w:cs="Arial"/>
                <w:i/>
                <w:sz w:val="21"/>
                <w:szCs w:val="21"/>
              </w:rPr>
              <w:t>e.g.</w:t>
            </w:r>
            <w:r w:rsidRPr="00732155">
              <w:rPr>
                <w:rFonts w:ascii="Arial" w:hAnsi="Arial" w:cs="Arial"/>
                <w:sz w:val="21"/>
                <w:szCs w:val="21"/>
              </w:rPr>
              <w:t>, demographic, clinical, social) and information on exposures and potential confounders</w:t>
            </w:r>
          </w:p>
          <w:p w14:paraId="7D10806A" w14:textId="77777777" w:rsidR="00732155" w:rsidRPr="00732155" w:rsidRDefault="00732155" w:rsidP="00304A1F">
            <w:pPr>
              <w:rPr>
                <w:rFonts w:ascii="Arial" w:hAnsi="Arial" w:cs="Arial"/>
                <w:sz w:val="21"/>
                <w:szCs w:val="21"/>
              </w:rPr>
            </w:pPr>
            <w:r w:rsidRPr="00732155">
              <w:rPr>
                <w:rFonts w:ascii="Arial" w:hAnsi="Arial" w:cs="Arial"/>
                <w:sz w:val="21"/>
                <w:szCs w:val="21"/>
              </w:rPr>
              <w:t>(b) Indicate the number of participants with missing data for each variable of interest</w:t>
            </w:r>
          </w:p>
          <w:p w14:paraId="7D1B6435" w14:textId="77777777" w:rsidR="00732155" w:rsidRPr="00732155" w:rsidRDefault="00732155" w:rsidP="00304A1F">
            <w:pPr>
              <w:rPr>
                <w:rFonts w:ascii="Arial" w:hAnsi="Arial" w:cs="Arial"/>
                <w:sz w:val="21"/>
                <w:szCs w:val="21"/>
              </w:rPr>
            </w:pPr>
            <w:r w:rsidRPr="00732155">
              <w:rPr>
                <w:rFonts w:ascii="Arial" w:hAnsi="Arial" w:cs="Arial"/>
                <w:sz w:val="21"/>
                <w:szCs w:val="21"/>
              </w:rPr>
              <w:t xml:space="preserve">(c) </w:t>
            </w:r>
            <w:r w:rsidRPr="00732155">
              <w:rPr>
                <w:rFonts w:ascii="Arial" w:hAnsi="Arial" w:cs="Arial"/>
                <w:i/>
                <w:sz w:val="21"/>
                <w:szCs w:val="21"/>
              </w:rPr>
              <w:t>Cohort study</w:t>
            </w:r>
            <w:r w:rsidRPr="00732155">
              <w:rPr>
                <w:rFonts w:ascii="Arial" w:hAnsi="Arial" w:cs="Arial"/>
                <w:sz w:val="21"/>
                <w:szCs w:val="21"/>
              </w:rPr>
              <w:t xml:space="preserve"> - summarise follow-up time (</w:t>
            </w:r>
            <w:r w:rsidRPr="00732155">
              <w:rPr>
                <w:rFonts w:ascii="Arial" w:hAnsi="Arial" w:cs="Arial"/>
                <w:i/>
                <w:sz w:val="21"/>
                <w:szCs w:val="21"/>
              </w:rPr>
              <w:t>e.g.</w:t>
            </w:r>
            <w:r w:rsidRPr="00732155">
              <w:rPr>
                <w:rFonts w:ascii="Arial" w:hAnsi="Arial" w:cs="Arial"/>
                <w:sz w:val="21"/>
                <w:szCs w:val="21"/>
              </w:rPr>
              <w:t xml:space="preserve">, </w:t>
            </w:r>
            <w:proofErr w:type="gramStart"/>
            <w:r w:rsidRPr="00732155">
              <w:rPr>
                <w:rFonts w:ascii="Arial" w:hAnsi="Arial" w:cs="Arial"/>
                <w:sz w:val="21"/>
                <w:szCs w:val="21"/>
              </w:rPr>
              <w:t>average</w:t>
            </w:r>
            <w:proofErr w:type="gramEnd"/>
            <w:r w:rsidRPr="00732155">
              <w:rPr>
                <w:rFonts w:ascii="Arial" w:hAnsi="Arial" w:cs="Arial"/>
                <w:sz w:val="21"/>
                <w:szCs w:val="21"/>
              </w:rPr>
              <w:t xml:space="preserve"> and total amount)</w:t>
            </w:r>
          </w:p>
        </w:tc>
        <w:tc>
          <w:tcPr>
            <w:tcW w:w="829" w:type="pct"/>
          </w:tcPr>
          <w:p w14:paraId="1EE02F48" w14:textId="62C5F58C" w:rsidR="00732155" w:rsidRPr="00732155" w:rsidRDefault="00732155" w:rsidP="00304A1F">
            <w:pPr>
              <w:rPr>
                <w:rFonts w:ascii="Arial" w:hAnsi="Arial" w:cs="Arial"/>
                <w:sz w:val="21"/>
                <w:szCs w:val="21"/>
              </w:rPr>
            </w:pPr>
            <w:r w:rsidRPr="00732155">
              <w:rPr>
                <w:rFonts w:ascii="Arial" w:hAnsi="Arial" w:cs="Arial"/>
                <w:sz w:val="21"/>
                <w:szCs w:val="21"/>
              </w:rPr>
              <w:t>(a) Results (</w:t>
            </w:r>
            <w:r w:rsidR="00604DDE">
              <w:rPr>
                <w:rFonts w:ascii="Arial" w:hAnsi="Arial" w:cs="Arial"/>
                <w:sz w:val="21"/>
                <w:szCs w:val="21"/>
              </w:rPr>
              <w:t>Population characteristics</w:t>
            </w:r>
            <w:r w:rsidR="00372E9E">
              <w:rPr>
                <w:rFonts w:ascii="Arial" w:hAnsi="Arial" w:cs="Arial"/>
                <w:sz w:val="21"/>
                <w:szCs w:val="21"/>
              </w:rPr>
              <w:t>;</w:t>
            </w:r>
            <w:r w:rsidRPr="00732155">
              <w:rPr>
                <w:rFonts w:ascii="Arial" w:hAnsi="Arial" w:cs="Arial"/>
                <w:sz w:val="21"/>
                <w:szCs w:val="21"/>
              </w:rPr>
              <w:t xml:space="preserve"> Table 1)</w:t>
            </w:r>
          </w:p>
          <w:p w14:paraId="19829189" w14:textId="77777777" w:rsidR="00732155" w:rsidRPr="00732155" w:rsidRDefault="00732155" w:rsidP="00304A1F">
            <w:pPr>
              <w:rPr>
                <w:rFonts w:ascii="Arial" w:hAnsi="Arial" w:cs="Arial"/>
                <w:sz w:val="21"/>
                <w:szCs w:val="21"/>
              </w:rPr>
            </w:pPr>
          </w:p>
          <w:p w14:paraId="4115E6F9" w14:textId="2B19D778" w:rsidR="00732155" w:rsidRPr="00732155" w:rsidRDefault="00732155" w:rsidP="00304A1F">
            <w:pPr>
              <w:rPr>
                <w:rFonts w:ascii="Arial" w:hAnsi="Arial" w:cs="Arial"/>
                <w:sz w:val="21"/>
                <w:szCs w:val="21"/>
              </w:rPr>
            </w:pPr>
            <w:r w:rsidRPr="00732155">
              <w:rPr>
                <w:rFonts w:ascii="Arial" w:hAnsi="Arial" w:cs="Arial"/>
                <w:sz w:val="21"/>
                <w:szCs w:val="21"/>
              </w:rPr>
              <w:t xml:space="preserve">(b) </w:t>
            </w:r>
            <w:r w:rsidR="00D208C8">
              <w:rPr>
                <w:rFonts w:ascii="Arial" w:hAnsi="Arial" w:cs="Arial"/>
                <w:sz w:val="21"/>
                <w:szCs w:val="21"/>
              </w:rPr>
              <w:t xml:space="preserve">Methods (Covariates); </w:t>
            </w:r>
            <w:r w:rsidRPr="00732155">
              <w:rPr>
                <w:rFonts w:ascii="Arial" w:hAnsi="Arial" w:cs="Arial"/>
                <w:sz w:val="21"/>
                <w:szCs w:val="21"/>
              </w:rPr>
              <w:t>Table 1</w:t>
            </w:r>
          </w:p>
          <w:p w14:paraId="004AACC3" w14:textId="77777777" w:rsidR="00732155" w:rsidRPr="00CB18C2" w:rsidRDefault="00732155" w:rsidP="00304A1F">
            <w:pPr>
              <w:rPr>
                <w:rFonts w:ascii="Arial" w:hAnsi="Arial" w:cs="Arial"/>
                <w:sz w:val="21"/>
                <w:szCs w:val="21"/>
              </w:rPr>
            </w:pPr>
          </w:p>
          <w:p w14:paraId="4BD26132" w14:textId="34787CAF" w:rsidR="00732155" w:rsidRPr="00CB18C2" w:rsidRDefault="00732155" w:rsidP="00304A1F">
            <w:pPr>
              <w:rPr>
                <w:rFonts w:ascii="Arial" w:hAnsi="Arial" w:cs="Arial"/>
                <w:i/>
                <w:sz w:val="21"/>
                <w:szCs w:val="21"/>
                <w:lang w:val="en-GB"/>
              </w:rPr>
            </w:pPr>
            <w:r w:rsidRPr="00CB18C2">
              <w:rPr>
                <w:rFonts w:ascii="Arial" w:hAnsi="Arial" w:cs="Arial"/>
                <w:sz w:val="21"/>
                <w:szCs w:val="21"/>
              </w:rPr>
              <w:t>(c) Results (</w:t>
            </w:r>
            <w:r w:rsidR="00CB18C2" w:rsidRPr="00CB18C2">
              <w:rPr>
                <w:rFonts w:ascii="Arial" w:hAnsi="Arial" w:cs="Arial"/>
                <w:sz w:val="21"/>
                <w:szCs w:val="21"/>
                <w:lang w:val="en-GB"/>
              </w:rPr>
              <w:t>Age-standardised incidence rates</w:t>
            </w:r>
            <w:r w:rsidRPr="00732155">
              <w:rPr>
                <w:rFonts w:ascii="Arial" w:hAnsi="Arial" w:cs="Arial"/>
                <w:sz w:val="21"/>
                <w:szCs w:val="21"/>
              </w:rPr>
              <w:t>)</w:t>
            </w:r>
          </w:p>
        </w:tc>
        <w:tc>
          <w:tcPr>
            <w:tcW w:w="1354" w:type="pct"/>
          </w:tcPr>
          <w:p w14:paraId="60E7A962" w14:textId="77777777" w:rsidR="00732155" w:rsidRPr="00732155" w:rsidRDefault="00732155" w:rsidP="00304A1F">
            <w:pPr>
              <w:rPr>
                <w:rFonts w:ascii="Arial" w:hAnsi="Arial" w:cs="Arial"/>
                <w:sz w:val="21"/>
                <w:szCs w:val="21"/>
              </w:rPr>
            </w:pPr>
          </w:p>
        </w:tc>
        <w:tc>
          <w:tcPr>
            <w:tcW w:w="692" w:type="pct"/>
          </w:tcPr>
          <w:p w14:paraId="325A043F" w14:textId="77777777" w:rsidR="00732155" w:rsidRPr="00732155" w:rsidRDefault="00732155" w:rsidP="00304A1F">
            <w:pPr>
              <w:rPr>
                <w:rFonts w:ascii="Arial" w:hAnsi="Arial" w:cs="Arial"/>
                <w:sz w:val="21"/>
                <w:szCs w:val="21"/>
              </w:rPr>
            </w:pPr>
          </w:p>
        </w:tc>
      </w:tr>
      <w:tr w:rsidR="00732155" w:rsidRPr="00732155" w14:paraId="3897F0DD" w14:textId="77777777" w:rsidTr="00732155">
        <w:tc>
          <w:tcPr>
            <w:tcW w:w="655" w:type="pct"/>
          </w:tcPr>
          <w:p w14:paraId="38D38EC8" w14:textId="77777777" w:rsidR="00732155" w:rsidRPr="00732155" w:rsidRDefault="00732155" w:rsidP="00304A1F">
            <w:pPr>
              <w:rPr>
                <w:rFonts w:ascii="Arial" w:hAnsi="Arial" w:cs="Arial"/>
                <w:sz w:val="21"/>
                <w:szCs w:val="21"/>
              </w:rPr>
            </w:pPr>
            <w:r w:rsidRPr="00732155">
              <w:rPr>
                <w:rFonts w:ascii="Arial" w:hAnsi="Arial" w:cs="Arial"/>
                <w:sz w:val="21"/>
                <w:szCs w:val="21"/>
              </w:rPr>
              <w:t>Outcome data</w:t>
            </w:r>
          </w:p>
        </w:tc>
        <w:tc>
          <w:tcPr>
            <w:tcW w:w="282" w:type="pct"/>
          </w:tcPr>
          <w:p w14:paraId="271956D0" w14:textId="77777777" w:rsidR="00732155" w:rsidRPr="00732155" w:rsidRDefault="00732155" w:rsidP="00304A1F">
            <w:pPr>
              <w:rPr>
                <w:rFonts w:ascii="Arial" w:hAnsi="Arial" w:cs="Arial"/>
                <w:sz w:val="21"/>
                <w:szCs w:val="21"/>
              </w:rPr>
            </w:pPr>
            <w:r w:rsidRPr="00732155">
              <w:rPr>
                <w:rFonts w:ascii="Arial" w:hAnsi="Arial" w:cs="Arial"/>
                <w:sz w:val="21"/>
                <w:szCs w:val="21"/>
              </w:rPr>
              <w:t>15</w:t>
            </w:r>
          </w:p>
        </w:tc>
        <w:tc>
          <w:tcPr>
            <w:tcW w:w="1188" w:type="pct"/>
          </w:tcPr>
          <w:p w14:paraId="12244055"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Cohort study</w:t>
            </w:r>
            <w:r w:rsidRPr="00732155">
              <w:rPr>
                <w:rFonts w:ascii="Arial" w:hAnsi="Arial" w:cs="Arial"/>
                <w:sz w:val="21"/>
                <w:szCs w:val="21"/>
              </w:rPr>
              <w:t xml:space="preserve"> - Report numbers of outcome events or summary measures over time</w:t>
            </w:r>
          </w:p>
          <w:p w14:paraId="13C4BD65"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i/>
                <w:sz w:val="21"/>
                <w:szCs w:val="21"/>
              </w:rPr>
              <w:t>Case-control study</w:t>
            </w:r>
            <w:r w:rsidRPr="00732155">
              <w:rPr>
                <w:rFonts w:ascii="Arial" w:hAnsi="Arial" w:cs="Arial"/>
                <w:sz w:val="21"/>
                <w:szCs w:val="21"/>
              </w:rPr>
              <w:t xml:space="preserve"> - Report numbers in each exposure category, or summary measures of exposure</w:t>
            </w:r>
          </w:p>
          <w:p w14:paraId="7DA28E39" w14:textId="77777777" w:rsidR="00732155" w:rsidRPr="00732155" w:rsidRDefault="00732155" w:rsidP="00304A1F">
            <w:pPr>
              <w:rPr>
                <w:rFonts w:ascii="Arial" w:hAnsi="Arial" w:cs="Arial"/>
                <w:sz w:val="21"/>
                <w:szCs w:val="21"/>
              </w:rPr>
            </w:pPr>
            <w:r w:rsidRPr="00732155">
              <w:rPr>
                <w:rFonts w:ascii="Arial" w:hAnsi="Arial" w:cs="Arial"/>
                <w:i/>
                <w:sz w:val="21"/>
                <w:szCs w:val="21"/>
              </w:rPr>
              <w:t>Cross-sectional study</w:t>
            </w:r>
            <w:r w:rsidRPr="00732155">
              <w:rPr>
                <w:rFonts w:ascii="Arial" w:hAnsi="Arial" w:cs="Arial"/>
                <w:sz w:val="21"/>
                <w:szCs w:val="21"/>
              </w:rPr>
              <w:t xml:space="preserve"> - Report numbers of outcome events or summary measures</w:t>
            </w:r>
          </w:p>
        </w:tc>
        <w:tc>
          <w:tcPr>
            <w:tcW w:w="829" w:type="pct"/>
          </w:tcPr>
          <w:p w14:paraId="60372C4C" w14:textId="033C56F4" w:rsidR="00732155" w:rsidRPr="00732155" w:rsidRDefault="00732155" w:rsidP="00304A1F">
            <w:pPr>
              <w:rPr>
                <w:rFonts w:ascii="Arial" w:hAnsi="Arial" w:cs="Arial"/>
                <w:sz w:val="21"/>
                <w:szCs w:val="21"/>
              </w:rPr>
            </w:pPr>
            <w:r w:rsidRPr="00732155">
              <w:rPr>
                <w:rFonts w:ascii="Arial" w:hAnsi="Arial" w:cs="Arial"/>
                <w:sz w:val="21"/>
                <w:szCs w:val="21"/>
              </w:rPr>
              <w:t>Results (</w:t>
            </w:r>
            <w:r w:rsidR="00604DDE">
              <w:rPr>
                <w:rFonts w:ascii="Arial" w:hAnsi="Arial" w:cs="Arial"/>
                <w:sz w:val="21"/>
                <w:szCs w:val="21"/>
                <w:lang w:val="en-GB"/>
              </w:rPr>
              <w:t>Excess mortality</w:t>
            </w:r>
            <w:r w:rsidRPr="00732155">
              <w:rPr>
                <w:rFonts w:ascii="Arial" w:hAnsi="Arial" w:cs="Arial"/>
                <w:sz w:val="21"/>
                <w:szCs w:val="21"/>
              </w:rPr>
              <w:t>)</w:t>
            </w:r>
          </w:p>
        </w:tc>
        <w:tc>
          <w:tcPr>
            <w:tcW w:w="1354" w:type="pct"/>
          </w:tcPr>
          <w:p w14:paraId="3FAB48BC" w14:textId="77777777" w:rsidR="00732155" w:rsidRPr="00732155" w:rsidRDefault="00732155" w:rsidP="00304A1F">
            <w:pPr>
              <w:rPr>
                <w:rFonts w:ascii="Arial" w:hAnsi="Arial" w:cs="Arial"/>
                <w:sz w:val="21"/>
                <w:szCs w:val="21"/>
              </w:rPr>
            </w:pPr>
          </w:p>
        </w:tc>
        <w:tc>
          <w:tcPr>
            <w:tcW w:w="692" w:type="pct"/>
          </w:tcPr>
          <w:p w14:paraId="29122812" w14:textId="77777777" w:rsidR="00732155" w:rsidRPr="00732155" w:rsidRDefault="00732155" w:rsidP="00304A1F">
            <w:pPr>
              <w:rPr>
                <w:rFonts w:ascii="Arial" w:hAnsi="Arial" w:cs="Arial"/>
                <w:sz w:val="21"/>
                <w:szCs w:val="21"/>
              </w:rPr>
            </w:pPr>
          </w:p>
        </w:tc>
      </w:tr>
      <w:tr w:rsidR="00732155" w:rsidRPr="00732155" w14:paraId="21FDB3C8" w14:textId="77777777" w:rsidTr="00732155">
        <w:tc>
          <w:tcPr>
            <w:tcW w:w="655" w:type="pct"/>
          </w:tcPr>
          <w:p w14:paraId="38001C36" w14:textId="77777777" w:rsidR="00732155" w:rsidRPr="00732155" w:rsidRDefault="00732155" w:rsidP="00304A1F">
            <w:pPr>
              <w:rPr>
                <w:rFonts w:ascii="Arial" w:hAnsi="Arial" w:cs="Arial"/>
                <w:sz w:val="21"/>
                <w:szCs w:val="21"/>
              </w:rPr>
            </w:pPr>
            <w:r w:rsidRPr="00732155">
              <w:rPr>
                <w:rFonts w:ascii="Arial" w:hAnsi="Arial" w:cs="Arial"/>
                <w:sz w:val="21"/>
                <w:szCs w:val="21"/>
              </w:rPr>
              <w:t>Main results</w:t>
            </w:r>
          </w:p>
        </w:tc>
        <w:tc>
          <w:tcPr>
            <w:tcW w:w="282" w:type="pct"/>
          </w:tcPr>
          <w:p w14:paraId="774719DB" w14:textId="77777777" w:rsidR="00732155" w:rsidRPr="00732155" w:rsidRDefault="00732155" w:rsidP="00304A1F">
            <w:pPr>
              <w:rPr>
                <w:rFonts w:ascii="Arial" w:hAnsi="Arial" w:cs="Arial"/>
                <w:sz w:val="21"/>
                <w:szCs w:val="21"/>
              </w:rPr>
            </w:pPr>
            <w:r w:rsidRPr="00732155">
              <w:rPr>
                <w:rFonts w:ascii="Arial" w:hAnsi="Arial" w:cs="Arial"/>
                <w:sz w:val="21"/>
                <w:szCs w:val="21"/>
              </w:rPr>
              <w:t>16</w:t>
            </w:r>
          </w:p>
        </w:tc>
        <w:tc>
          <w:tcPr>
            <w:tcW w:w="1188" w:type="pct"/>
          </w:tcPr>
          <w:p w14:paraId="7DB7E961"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 xml:space="preserve">(a) Give unadjusted estimates and, if applicable, confounder-adjusted estimates and their </w:t>
            </w:r>
            <w:r w:rsidRPr="00732155">
              <w:rPr>
                <w:rFonts w:ascii="Arial" w:hAnsi="Arial" w:cs="Arial"/>
                <w:sz w:val="21"/>
                <w:szCs w:val="21"/>
              </w:rPr>
              <w:lastRenderedPageBreak/>
              <w:t xml:space="preserve">precision (e.g., 95% confidence interval). Make clear which confounders were adjusted for and why they were </w:t>
            </w:r>
            <w:proofErr w:type="gramStart"/>
            <w:r w:rsidRPr="00732155">
              <w:rPr>
                <w:rFonts w:ascii="Arial" w:hAnsi="Arial" w:cs="Arial"/>
                <w:sz w:val="21"/>
                <w:szCs w:val="21"/>
              </w:rPr>
              <w:t>included</w:t>
            </w:r>
            <w:proofErr w:type="gramEnd"/>
          </w:p>
          <w:p w14:paraId="13813423"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(b) Report category boundaries when continuous variables were categorized</w:t>
            </w:r>
          </w:p>
          <w:p w14:paraId="5EB9ECF8" w14:textId="77777777" w:rsidR="00732155" w:rsidRPr="00732155" w:rsidRDefault="00732155" w:rsidP="00304A1F">
            <w:pPr>
              <w:rPr>
                <w:rFonts w:ascii="Arial" w:hAnsi="Arial" w:cs="Arial"/>
                <w:sz w:val="21"/>
                <w:szCs w:val="21"/>
              </w:rPr>
            </w:pPr>
            <w:r w:rsidRPr="00732155">
              <w:rPr>
                <w:rFonts w:ascii="Arial" w:hAnsi="Arial" w:cs="Arial"/>
                <w:sz w:val="21"/>
                <w:szCs w:val="21"/>
              </w:rPr>
              <w:t xml:space="preserve">(c) If relevant, consider translating estimates of relative risk into absolute risk for a meaningful </w:t>
            </w:r>
            <w:proofErr w:type="gramStart"/>
            <w:r w:rsidRPr="00732155">
              <w:rPr>
                <w:rFonts w:ascii="Arial" w:hAnsi="Arial" w:cs="Arial"/>
                <w:sz w:val="21"/>
                <w:szCs w:val="21"/>
              </w:rPr>
              <w:t>time period</w:t>
            </w:r>
            <w:proofErr w:type="gramEnd"/>
          </w:p>
        </w:tc>
        <w:tc>
          <w:tcPr>
            <w:tcW w:w="829" w:type="pct"/>
          </w:tcPr>
          <w:p w14:paraId="1DC4C029" w14:textId="7CA262E1" w:rsidR="00732155" w:rsidRPr="00732155" w:rsidRDefault="00732155" w:rsidP="00304A1F">
            <w:pPr>
              <w:rPr>
                <w:rFonts w:ascii="Arial" w:hAnsi="Arial" w:cs="Arial"/>
                <w:sz w:val="21"/>
                <w:szCs w:val="21"/>
              </w:rPr>
            </w:pPr>
            <w:r w:rsidRPr="00732155">
              <w:rPr>
                <w:rFonts w:ascii="Arial" w:hAnsi="Arial" w:cs="Arial"/>
                <w:sz w:val="21"/>
                <w:szCs w:val="21"/>
              </w:rPr>
              <w:lastRenderedPageBreak/>
              <w:t>(a) Results (</w:t>
            </w:r>
            <w:r w:rsidR="00604DDE">
              <w:rPr>
                <w:rFonts w:ascii="Arial" w:hAnsi="Arial" w:cs="Arial"/>
                <w:sz w:val="21"/>
                <w:szCs w:val="21"/>
                <w:lang w:val="en-GB"/>
              </w:rPr>
              <w:t>Excess mortality</w:t>
            </w:r>
            <w:r w:rsidR="00604DDE">
              <w:rPr>
                <w:rFonts w:ascii="Arial" w:hAnsi="Arial" w:cs="Arial"/>
                <w:sz w:val="21"/>
                <w:szCs w:val="21"/>
                <w:lang w:val="en-GB"/>
              </w:rPr>
              <w:t xml:space="preserve">; Subgroup analyses; Secondary </w:t>
            </w:r>
            <w:r w:rsidR="00604DDE">
              <w:rPr>
                <w:rFonts w:ascii="Arial" w:hAnsi="Arial" w:cs="Arial"/>
                <w:sz w:val="21"/>
                <w:szCs w:val="21"/>
                <w:lang w:val="en-GB"/>
              </w:rPr>
              <w:lastRenderedPageBreak/>
              <w:t>analyses</w:t>
            </w:r>
            <w:r w:rsidR="00604DDE">
              <w:rPr>
                <w:rFonts w:ascii="Arial" w:hAnsi="Arial" w:cs="Arial"/>
                <w:sz w:val="21"/>
                <w:szCs w:val="21"/>
              </w:rPr>
              <w:t xml:space="preserve">; </w:t>
            </w:r>
            <w:r w:rsidRPr="00732155">
              <w:rPr>
                <w:rFonts w:ascii="Arial" w:hAnsi="Arial" w:cs="Arial"/>
                <w:sz w:val="21"/>
                <w:szCs w:val="21"/>
              </w:rPr>
              <w:t xml:space="preserve">Figure </w:t>
            </w:r>
            <w:r w:rsidR="00604DDE">
              <w:rPr>
                <w:rFonts w:ascii="Arial" w:hAnsi="Arial" w:cs="Arial"/>
                <w:sz w:val="21"/>
                <w:szCs w:val="21"/>
              </w:rPr>
              <w:t>1; Figure 2; Figure 3</w:t>
            </w:r>
            <w:r w:rsidR="00D41208">
              <w:rPr>
                <w:rFonts w:ascii="Arial" w:hAnsi="Arial" w:cs="Arial"/>
                <w:sz w:val="21"/>
                <w:szCs w:val="21"/>
              </w:rPr>
              <w:t xml:space="preserve">; eTable </w:t>
            </w:r>
            <w:r w:rsidR="00604DDE">
              <w:rPr>
                <w:rFonts w:ascii="Arial" w:hAnsi="Arial" w:cs="Arial"/>
                <w:sz w:val="21"/>
                <w:szCs w:val="21"/>
              </w:rPr>
              <w:t>1; eTable 2</w:t>
            </w:r>
            <w:r w:rsidRPr="00732155">
              <w:rPr>
                <w:rFonts w:ascii="Arial" w:hAnsi="Arial" w:cs="Arial"/>
                <w:sz w:val="21"/>
                <w:szCs w:val="21"/>
              </w:rPr>
              <w:t>)</w:t>
            </w:r>
          </w:p>
          <w:p w14:paraId="200CA51C" w14:textId="77777777" w:rsidR="00732155" w:rsidRPr="00732155" w:rsidRDefault="00732155" w:rsidP="00304A1F">
            <w:pPr>
              <w:rPr>
                <w:rFonts w:ascii="Arial" w:hAnsi="Arial" w:cs="Arial"/>
                <w:sz w:val="21"/>
                <w:szCs w:val="21"/>
              </w:rPr>
            </w:pPr>
          </w:p>
          <w:p w14:paraId="2026F033" w14:textId="1AECDC55" w:rsidR="00732155" w:rsidRPr="00732155" w:rsidRDefault="00732155" w:rsidP="00304A1F">
            <w:pPr>
              <w:rPr>
                <w:rFonts w:ascii="Arial" w:hAnsi="Arial" w:cs="Arial"/>
                <w:sz w:val="21"/>
                <w:szCs w:val="21"/>
              </w:rPr>
            </w:pPr>
            <w:r w:rsidRPr="00732155">
              <w:rPr>
                <w:rFonts w:ascii="Arial" w:hAnsi="Arial" w:cs="Arial"/>
                <w:sz w:val="21"/>
                <w:szCs w:val="21"/>
              </w:rPr>
              <w:t>(b) Results (</w:t>
            </w:r>
            <w:r w:rsidR="00D41208">
              <w:rPr>
                <w:rFonts w:ascii="Arial" w:hAnsi="Arial" w:cs="Arial"/>
                <w:sz w:val="21"/>
                <w:szCs w:val="21"/>
              </w:rPr>
              <w:t>all</w:t>
            </w:r>
            <w:r w:rsidRPr="00732155">
              <w:rPr>
                <w:rFonts w:ascii="Arial" w:hAnsi="Arial" w:cs="Arial"/>
                <w:sz w:val="21"/>
                <w:szCs w:val="21"/>
              </w:rPr>
              <w:t>)</w:t>
            </w:r>
          </w:p>
          <w:p w14:paraId="10D9A3E1" w14:textId="77777777" w:rsidR="00732155" w:rsidRPr="00732155" w:rsidRDefault="00732155" w:rsidP="00304A1F">
            <w:pPr>
              <w:rPr>
                <w:rFonts w:ascii="Arial" w:hAnsi="Arial" w:cs="Arial"/>
                <w:sz w:val="21"/>
                <w:szCs w:val="21"/>
              </w:rPr>
            </w:pPr>
          </w:p>
          <w:p w14:paraId="0870AFEE" w14:textId="1663AE7C" w:rsidR="00732155" w:rsidRPr="00732155" w:rsidRDefault="00732155" w:rsidP="00304A1F">
            <w:pPr>
              <w:rPr>
                <w:rFonts w:ascii="Arial" w:hAnsi="Arial" w:cs="Arial"/>
                <w:sz w:val="21"/>
                <w:szCs w:val="21"/>
              </w:rPr>
            </w:pPr>
            <w:r w:rsidRPr="00732155">
              <w:rPr>
                <w:rFonts w:ascii="Arial" w:hAnsi="Arial" w:cs="Arial"/>
                <w:sz w:val="21"/>
                <w:szCs w:val="21"/>
              </w:rPr>
              <w:t>(c) Results (</w:t>
            </w:r>
            <w:r w:rsidR="00604DDE">
              <w:rPr>
                <w:rFonts w:ascii="Arial" w:hAnsi="Arial" w:cs="Arial"/>
                <w:sz w:val="21"/>
                <w:szCs w:val="21"/>
                <w:lang w:val="en-GB"/>
              </w:rPr>
              <w:t>Excess mortality</w:t>
            </w:r>
            <w:r w:rsidRPr="00732155">
              <w:rPr>
                <w:rFonts w:ascii="Arial" w:hAnsi="Arial" w:cs="Arial"/>
                <w:sz w:val="21"/>
                <w:szCs w:val="21"/>
              </w:rPr>
              <w:t>)</w:t>
            </w:r>
          </w:p>
        </w:tc>
        <w:tc>
          <w:tcPr>
            <w:tcW w:w="1354" w:type="pct"/>
          </w:tcPr>
          <w:p w14:paraId="6619F1FC" w14:textId="77777777" w:rsidR="00732155" w:rsidRPr="00732155" w:rsidRDefault="00732155" w:rsidP="00304A1F">
            <w:pPr>
              <w:rPr>
                <w:rFonts w:ascii="Arial" w:hAnsi="Arial" w:cs="Arial"/>
                <w:sz w:val="21"/>
                <w:szCs w:val="21"/>
              </w:rPr>
            </w:pPr>
          </w:p>
        </w:tc>
        <w:tc>
          <w:tcPr>
            <w:tcW w:w="692" w:type="pct"/>
          </w:tcPr>
          <w:p w14:paraId="0C65370D" w14:textId="77777777" w:rsidR="00732155" w:rsidRPr="00732155" w:rsidRDefault="00732155" w:rsidP="00304A1F">
            <w:pPr>
              <w:rPr>
                <w:rFonts w:ascii="Arial" w:hAnsi="Arial" w:cs="Arial"/>
                <w:sz w:val="21"/>
                <w:szCs w:val="21"/>
              </w:rPr>
            </w:pPr>
          </w:p>
        </w:tc>
      </w:tr>
      <w:tr w:rsidR="00732155" w:rsidRPr="00732155" w14:paraId="642CA884" w14:textId="77777777" w:rsidTr="00732155">
        <w:tc>
          <w:tcPr>
            <w:tcW w:w="655" w:type="pct"/>
          </w:tcPr>
          <w:p w14:paraId="1CE6D321" w14:textId="77777777" w:rsidR="00732155" w:rsidRPr="00732155" w:rsidRDefault="00732155" w:rsidP="00304A1F">
            <w:pPr>
              <w:rPr>
                <w:rFonts w:ascii="Arial" w:hAnsi="Arial" w:cs="Arial"/>
                <w:sz w:val="21"/>
                <w:szCs w:val="21"/>
              </w:rPr>
            </w:pPr>
            <w:r w:rsidRPr="00732155">
              <w:rPr>
                <w:rFonts w:ascii="Arial" w:hAnsi="Arial" w:cs="Arial"/>
                <w:sz w:val="21"/>
                <w:szCs w:val="21"/>
              </w:rPr>
              <w:t>Other analyses</w:t>
            </w:r>
          </w:p>
        </w:tc>
        <w:tc>
          <w:tcPr>
            <w:tcW w:w="282" w:type="pct"/>
          </w:tcPr>
          <w:p w14:paraId="5E3E59CD" w14:textId="77777777" w:rsidR="00732155" w:rsidRPr="00732155" w:rsidRDefault="00732155" w:rsidP="00304A1F">
            <w:pPr>
              <w:rPr>
                <w:rFonts w:ascii="Arial" w:hAnsi="Arial" w:cs="Arial"/>
                <w:sz w:val="21"/>
                <w:szCs w:val="21"/>
              </w:rPr>
            </w:pPr>
            <w:r w:rsidRPr="00732155">
              <w:rPr>
                <w:rFonts w:ascii="Arial" w:hAnsi="Arial" w:cs="Arial"/>
                <w:sz w:val="21"/>
                <w:szCs w:val="21"/>
              </w:rPr>
              <w:t>17</w:t>
            </w:r>
          </w:p>
        </w:tc>
        <w:tc>
          <w:tcPr>
            <w:tcW w:w="1188" w:type="pct"/>
          </w:tcPr>
          <w:p w14:paraId="1907EBE3" w14:textId="77777777" w:rsidR="00732155" w:rsidRPr="00732155" w:rsidRDefault="00732155" w:rsidP="00304A1F">
            <w:pPr>
              <w:rPr>
                <w:rFonts w:ascii="Arial" w:hAnsi="Arial" w:cs="Arial"/>
                <w:sz w:val="21"/>
                <w:szCs w:val="21"/>
              </w:rPr>
            </w:pPr>
            <w:r w:rsidRPr="00732155">
              <w:rPr>
                <w:rFonts w:ascii="Arial" w:hAnsi="Arial" w:cs="Arial"/>
                <w:sz w:val="21"/>
                <w:szCs w:val="21"/>
              </w:rPr>
              <w:t>Report other analyses done—e.g., analyses of subgroups and interactions, and sensitivity analyses</w:t>
            </w:r>
          </w:p>
        </w:tc>
        <w:tc>
          <w:tcPr>
            <w:tcW w:w="829" w:type="pct"/>
          </w:tcPr>
          <w:p w14:paraId="5FF111D8" w14:textId="05CADEF6" w:rsidR="00732155" w:rsidRPr="00D41208" w:rsidRDefault="00732155" w:rsidP="00304A1F">
            <w:pPr>
              <w:rPr>
                <w:rFonts w:ascii="Arial" w:hAnsi="Arial" w:cs="Arial"/>
                <w:sz w:val="21"/>
                <w:szCs w:val="21"/>
              </w:rPr>
            </w:pPr>
            <w:r w:rsidRPr="00D41208">
              <w:rPr>
                <w:rFonts w:ascii="Arial" w:hAnsi="Arial" w:cs="Arial"/>
                <w:sz w:val="21"/>
                <w:szCs w:val="21"/>
              </w:rPr>
              <w:t>Results (</w:t>
            </w:r>
            <w:r w:rsidR="00604DDE">
              <w:rPr>
                <w:rFonts w:ascii="Arial" w:hAnsi="Arial" w:cs="Arial"/>
                <w:sz w:val="21"/>
                <w:szCs w:val="21"/>
                <w:lang w:val="en-GB"/>
              </w:rPr>
              <w:t>Subgroup analyses; Secondary analyses</w:t>
            </w:r>
            <w:r w:rsidRPr="00D41208">
              <w:rPr>
                <w:rFonts w:ascii="Arial" w:hAnsi="Arial" w:cs="Arial"/>
                <w:sz w:val="21"/>
                <w:szCs w:val="21"/>
              </w:rPr>
              <w:t>)</w:t>
            </w:r>
          </w:p>
        </w:tc>
        <w:tc>
          <w:tcPr>
            <w:tcW w:w="1354" w:type="pct"/>
          </w:tcPr>
          <w:p w14:paraId="3E467604" w14:textId="77777777" w:rsidR="00732155" w:rsidRPr="00732155" w:rsidRDefault="00732155" w:rsidP="00304A1F">
            <w:pPr>
              <w:rPr>
                <w:rFonts w:ascii="Arial" w:hAnsi="Arial" w:cs="Arial"/>
                <w:sz w:val="21"/>
                <w:szCs w:val="21"/>
              </w:rPr>
            </w:pPr>
          </w:p>
        </w:tc>
        <w:tc>
          <w:tcPr>
            <w:tcW w:w="692" w:type="pct"/>
          </w:tcPr>
          <w:p w14:paraId="302A5C88" w14:textId="77777777" w:rsidR="00732155" w:rsidRPr="00732155" w:rsidRDefault="00732155" w:rsidP="00304A1F">
            <w:pPr>
              <w:rPr>
                <w:rFonts w:ascii="Arial" w:hAnsi="Arial" w:cs="Arial"/>
                <w:sz w:val="21"/>
                <w:szCs w:val="21"/>
              </w:rPr>
            </w:pPr>
          </w:p>
        </w:tc>
      </w:tr>
      <w:tr w:rsidR="00732155" w:rsidRPr="00732155" w14:paraId="4A0B687B" w14:textId="77777777" w:rsidTr="00732155">
        <w:tc>
          <w:tcPr>
            <w:tcW w:w="5000" w:type="pct"/>
            <w:gridSpan w:val="6"/>
            <w:shd w:val="clear" w:color="auto" w:fill="BFBFBF" w:themeFill="background1" w:themeFillShade="BF"/>
          </w:tcPr>
          <w:p w14:paraId="2049CB5D" w14:textId="77777777" w:rsidR="00732155" w:rsidRPr="00732155" w:rsidRDefault="00732155" w:rsidP="00304A1F">
            <w:pPr>
              <w:rPr>
                <w:rFonts w:ascii="Arial" w:hAnsi="Arial" w:cs="Arial"/>
                <w:sz w:val="21"/>
                <w:szCs w:val="21"/>
              </w:rPr>
            </w:pPr>
            <w:r w:rsidRPr="00732155">
              <w:rPr>
                <w:rFonts w:ascii="Arial" w:hAnsi="Arial" w:cs="Arial"/>
                <w:b/>
                <w:sz w:val="21"/>
                <w:szCs w:val="21"/>
              </w:rPr>
              <w:t>Discussion</w:t>
            </w:r>
          </w:p>
        </w:tc>
      </w:tr>
      <w:tr w:rsidR="00732155" w:rsidRPr="00732155" w14:paraId="22C708E6" w14:textId="77777777" w:rsidTr="00732155">
        <w:tc>
          <w:tcPr>
            <w:tcW w:w="655" w:type="pct"/>
          </w:tcPr>
          <w:p w14:paraId="32B40B47" w14:textId="77777777" w:rsidR="00732155" w:rsidRPr="00732155" w:rsidRDefault="00732155" w:rsidP="00304A1F">
            <w:pPr>
              <w:rPr>
                <w:rFonts w:ascii="Arial" w:hAnsi="Arial" w:cs="Arial"/>
                <w:sz w:val="21"/>
                <w:szCs w:val="21"/>
              </w:rPr>
            </w:pPr>
            <w:r w:rsidRPr="00732155">
              <w:rPr>
                <w:rFonts w:ascii="Arial" w:hAnsi="Arial" w:cs="Arial"/>
                <w:sz w:val="21"/>
                <w:szCs w:val="21"/>
              </w:rPr>
              <w:t>Key results</w:t>
            </w:r>
          </w:p>
        </w:tc>
        <w:tc>
          <w:tcPr>
            <w:tcW w:w="282" w:type="pct"/>
          </w:tcPr>
          <w:p w14:paraId="40217F68" w14:textId="77777777" w:rsidR="00732155" w:rsidRPr="00732155" w:rsidRDefault="00732155" w:rsidP="00304A1F">
            <w:pPr>
              <w:rPr>
                <w:rFonts w:ascii="Arial" w:hAnsi="Arial" w:cs="Arial"/>
                <w:sz w:val="21"/>
                <w:szCs w:val="21"/>
              </w:rPr>
            </w:pPr>
            <w:r w:rsidRPr="00732155">
              <w:rPr>
                <w:rFonts w:ascii="Arial" w:hAnsi="Arial" w:cs="Arial"/>
                <w:sz w:val="21"/>
                <w:szCs w:val="21"/>
              </w:rPr>
              <w:t>18</w:t>
            </w:r>
          </w:p>
        </w:tc>
        <w:tc>
          <w:tcPr>
            <w:tcW w:w="1188" w:type="pct"/>
          </w:tcPr>
          <w:p w14:paraId="60217FBD" w14:textId="77777777" w:rsidR="00732155" w:rsidRPr="00732155" w:rsidRDefault="00732155" w:rsidP="00304A1F">
            <w:pPr>
              <w:rPr>
                <w:rFonts w:ascii="Arial" w:hAnsi="Arial" w:cs="Arial"/>
                <w:sz w:val="21"/>
                <w:szCs w:val="21"/>
              </w:rPr>
            </w:pPr>
            <w:r w:rsidRPr="00732155">
              <w:rPr>
                <w:rFonts w:ascii="Arial" w:hAnsi="Arial" w:cs="Arial"/>
                <w:sz w:val="21"/>
                <w:szCs w:val="21"/>
              </w:rPr>
              <w:t>Summarise key results with reference to study objectives</w:t>
            </w:r>
          </w:p>
        </w:tc>
        <w:tc>
          <w:tcPr>
            <w:tcW w:w="829" w:type="pct"/>
          </w:tcPr>
          <w:p w14:paraId="002E5007" w14:textId="59280831" w:rsidR="00732155" w:rsidRPr="00732155" w:rsidRDefault="00732155" w:rsidP="00304A1F">
            <w:pPr>
              <w:rPr>
                <w:rFonts w:ascii="Arial" w:hAnsi="Arial" w:cs="Arial"/>
                <w:sz w:val="21"/>
                <w:szCs w:val="21"/>
              </w:rPr>
            </w:pPr>
            <w:r w:rsidRPr="00732155">
              <w:rPr>
                <w:rFonts w:ascii="Arial" w:hAnsi="Arial" w:cs="Arial"/>
                <w:sz w:val="21"/>
                <w:szCs w:val="21"/>
              </w:rPr>
              <w:t>Discussion (</w:t>
            </w:r>
            <w:r w:rsidR="00B5263F">
              <w:rPr>
                <w:rFonts w:ascii="Arial" w:hAnsi="Arial" w:cs="Arial"/>
                <w:sz w:val="21"/>
                <w:szCs w:val="21"/>
              </w:rPr>
              <w:t>para 1</w:t>
            </w:r>
            <w:r w:rsidRPr="00732155">
              <w:rPr>
                <w:rFonts w:ascii="Arial" w:hAnsi="Arial" w:cs="Arial"/>
                <w:sz w:val="21"/>
                <w:szCs w:val="21"/>
              </w:rPr>
              <w:t>)</w:t>
            </w:r>
          </w:p>
        </w:tc>
        <w:tc>
          <w:tcPr>
            <w:tcW w:w="1354" w:type="pct"/>
          </w:tcPr>
          <w:p w14:paraId="0BC0D245" w14:textId="77777777" w:rsidR="00732155" w:rsidRPr="00732155" w:rsidRDefault="00732155" w:rsidP="00304A1F">
            <w:pPr>
              <w:rPr>
                <w:rFonts w:ascii="Arial" w:hAnsi="Arial" w:cs="Arial"/>
                <w:sz w:val="21"/>
                <w:szCs w:val="21"/>
              </w:rPr>
            </w:pPr>
          </w:p>
        </w:tc>
        <w:tc>
          <w:tcPr>
            <w:tcW w:w="692" w:type="pct"/>
          </w:tcPr>
          <w:p w14:paraId="7F4F5D9B" w14:textId="77777777" w:rsidR="00732155" w:rsidRPr="00732155" w:rsidRDefault="00732155" w:rsidP="00304A1F">
            <w:pPr>
              <w:rPr>
                <w:rFonts w:ascii="Arial" w:hAnsi="Arial" w:cs="Arial"/>
                <w:sz w:val="21"/>
                <w:szCs w:val="21"/>
              </w:rPr>
            </w:pPr>
          </w:p>
        </w:tc>
      </w:tr>
      <w:tr w:rsidR="00732155" w:rsidRPr="00732155" w14:paraId="0ACC8940" w14:textId="77777777" w:rsidTr="00732155">
        <w:tc>
          <w:tcPr>
            <w:tcW w:w="655" w:type="pct"/>
          </w:tcPr>
          <w:p w14:paraId="48AD2503" w14:textId="77777777" w:rsidR="00732155" w:rsidRPr="00732155" w:rsidRDefault="00732155" w:rsidP="00304A1F">
            <w:pPr>
              <w:rPr>
                <w:rFonts w:ascii="Arial" w:hAnsi="Arial" w:cs="Arial"/>
                <w:sz w:val="21"/>
                <w:szCs w:val="21"/>
              </w:rPr>
            </w:pPr>
            <w:r w:rsidRPr="00732155">
              <w:rPr>
                <w:rFonts w:ascii="Arial" w:hAnsi="Arial" w:cs="Arial"/>
                <w:sz w:val="21"/>
                <w:szCs w:val="21"/>
              </w:rPr>
              <w:t>Limitations</w:t>
            </w:r>
          </w:p>
        </w:tc>
        <w:tc>
          <w:tcPr>
            <w:tcW w:w="282" w:type="pct"/>
          </w:tcPr>
          <w:p w14:paraId="3571CC8A" w14:textId="77777777" w:rsidR="00732155" w:rsidRPr="00732155" w:rsidRDefault="00732155" w:rsidP="00304A1F">
            <w:pPr>
              <w:rPr>
                <w:rFonts w:ascii="Arial" w:hAnsi="Arial" w:cs="Arial"/>
                <w:sz w:val="21"/>
                <w:szCs w:val="21"/>
              </w:rPr>
            </w:pPr>
            <w:r w:rsidRPr="00732155">
              <w:rPr>
                <w:rFonts w:ascii="Arial" w:hAnsi="Arial" w:cs="Arial"/>
                <w:sz w:val="21"/>
                <w:szCs w:val="21"/>
              </w:rPr>
              <w:t>19</w:t>
            </w:r>
          </w:p>
        </w:tc>
        <w:tc>
          <w:tcPr>
            <w:tcW w:w="1188" w:type="pct"/>
          </w:tcPr>
          <w:p w14:paraId="69C0ABE9"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 xml:space="preserve">Discuss limitations of the study, </w:t>
            </w:r>
            <w:proofErr w:type="gramStart"/>
            <w:r w:rsidRPr="00732155">
              <w:rPr>
                <w:rFonts w:ascii="Arial" w:hAnsi="Arial" w:cs="Arial"/>
                <w:sz w:val="21"/>
                <w:szCs w:val="21"/>
              </w:rPr>
              <w:t>taking into account</w:t>
            </w:r>
            <w:proofErr w:type="gramEnd"/>
            <w:r w:rsidRPr="00732155">
              <w:rPr>
                <w:rFonts w:ascii="Arial" w:hAnsi="Arial" w:cs="Arial"/>
                <w:sz w:val="21"/>
                <w:szCs w:val="21"/>
              </w:rPr>
              <w:t xml:space="preserve"> sources of potential bias or imprecision. Discuss both direction and magnitude of any potential bias</w:t>
            </w:r>
          </w:p>
        </w:tc>
        <w:tc>
          <w:tcPr>
            <w:tcW w:w="829" w:type="pct"/>
          </w:tcPr>
          <w:p w14:paraId="1F900B6C" w14:textId="4CF3402C" w:rsidR="00732155" w:rsidRPr="00732155" w:rsidRDefault="00732155" w:rsidP="00304A1F">
            <w:pPr>
              <w:rPr>
                <w:rFonts w:ascii="Arial" w:hAnsi="Arial" w:cs="Arial"/>
                <w:sz w:val="21"/>
                <w:szCs w:val="21"/>
              </w:rPr>
            </w:pPr>
            <w:r w:rsidRPr="00732155">
              <w:rPr>
                <w:rFonts w:ascii="Arial" w:hAnsi="Arial" w:cs="Arial"/>
                <w:sz w:val="21"/>
                <w:szCs w:val="21"/>
              </w:rPr>
              <w:t>Discussion (</w:t>
            </w:r>
            <w:r w:rsidR="00B5263F">
              <w:rPr>
                <w:rFonts w:ascii="Arial" w:hAnsi="Arial" w:cs="Arial"/>
                <w:sz w:val="21"/>
                <w:szCs w:val="21"/>
              </w:rPr>
              <w:t xml:space="preserve">para </w:t>
            </w:r>
            <w:r w:rsidR="00604DDE">
              <w:rPr>
                <w:rFonts w:ascii="Arial" w:hAnsi="Arial" w:cs="Arial"/>
                <w:sz w:val="21"/>
                <w:szCs w:val="21"/>
              </w:rPr>
              <w:t>7</w:t>
            </w:r>
            <w:r w:rsidRPr="00732155">
              <w:rPr>
                <w:rFonts w:ascii="Arial" w:hAnsi="Arial" w:cs="Arial"/>
                <w:sz w:val="21"/>
                <w:szCs w:val="21"/>
              </w:rPr>
              <w:t>)</w:t>
            </w:r>
          </w:p>
        </w:tc>
        <w:tc>
          <w:tcPr>
            <w:tcW w:w="1354" w:type="pct"/>
          </w:tcPr>
          <w:p w14:paraId="7412F8C9" w14:textId="77777777" w:rsidR="00732155" w:rsidRPr="00732155" w:rsidRDefault="00732155" w:rsidP="00304A1F">
            <w:pPr>
              <w:rPr>
                <w:rFonts w:ascii="Arial" w:hAnsi="Arial" w:cs="Arial"/>
                <w:sz w:val="21"/>
                <w:szCs w:val="21"/>
              </w:rPr>
            </w:pPr>
            <w:r w:rsidRPr="00732155">
              <w:rPr>
                <w:rFonts w:ascii="Arial" w:hAnsi="Arial" w:cs="Arial"/>
                <w:sz w:val="21"/>
                <w:szCs w:val="21"/>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692" w:type="pct"/>
          </w:tcPr>
          <w:p w14:paraId="16DF2CF6" w14:textId="1778E3B8" w:rsidR="00732155" w:rsidRPr="00732155" w:rsidRDefault="00732155" w:rsidP="00304A1F">
            <w:pPr>
              <w:rPr>
                <w:rFonts w:ascii="Arial" w:hAnsi="Arial" w:cs="Arial"/>
                <w:sz w:val="21"/>
                <w:szCs w:val="21"/>
              </w:rPr>
            </w:pPr>
            <w:r w:rsidRPr="00732155">
              <w:rPr>
                <w:rFonts w:ascii="Arial" w:hAnsi="Arial" w:cs="Arial"/>
                <w:sz w:val="21"/>
                <w:szCs w:val="21"/>
              </w:rPr>
              <w:t>19.1 Discussion (</w:t>
            </w:r>
            <w:r w:rsidR="005F60A6">
              <w:rPr>
                <w:rFonts w:ascii="Arial" w:hAnsi="Arial" w:cs="Arial"/>
                <w:sz w:val="21"/>
                <w:szCs w:val="21"/>
              </w:rPr>
              <w:t xml:space="preserve">para </w:t>
            </w:r>
            <w:r w:rsidR="00604DDE">
              <w:rPr>
                <w:rFonts w:ascii="Arial" w:hAnsi="Arial" w:cs="Arial"/>
                <w:sz w:val="21"/>
                <w:szCs w:val="21"/>
              </w:rPr>
              <w:t>7</w:t>
            </w:r>
            <w:r w:rsidRPr="00732155">
              <w:rPr>
                <w:rFonts w:ascii="Arial" w:hAnsi="Arial" w:cs="Arial"/>
                <w:sz w:val="21"/>
                <w:szCs w:val="21"/>
              </w:rPr>
              <w:t>)</w:t>
            </w:r>
          </w:p>
        </w:tc>
      </w:tr>
      <w:tr w:rsidR="00732155" w:rsidRPr="00732155" w14:paraId="3B8460B5" w14:textId="77777777" w:rsidTr="00732155">
        <w:tc>
          <w:tcPr>
            <w:tcW w:w="655" w:type="pct"/>
          </w:tcPr>
          <w:p w14:paraId="63BA1259" w14:textId="77777777" w:rsidR="00732155" w:rsidRPr="00732155" w:rsidRDefault="00732155" w:rsidP="00304A1F">
            <w:pPr>
              <w:rPr>
                <w:rFonts w:ascii="Arial" w:hAnsi="Arial" w:cs="Arial"/>
                <w:sz w:val="21"/>
                <w:szCs w:val="21"/>
              </w:rPr>
            </w:pPr>
            <w:r w:rsidRPr="00732155">
              <w:rPr>
                <w:rFonts w:ascii="Arial" w:hAnsi="Arial" w:cs="Arial"/>
                <w:sz w:val="21"/>
                <w:szCs w:val="21"/>
              </w:rPr>
              <w:t>Interpretation</w:t>
            </w:r>
          </w:p>
        </w:tc>
        <w:tc>
          <w:tcPr>
            <w:tcW w:w="282" w:type="pct"/>
          </w:tcPr>
          <w:p w14:paraId="745EBFB6" w14:textId="77777777" w:rsidR="00732155" w:rsidRPr="00732155" w:rsidRDefault="00732155" w:rsidP="00304A1F">
            <w:pPr>
              <w:rPr>
                <w:rFonts w:ascii="Arial" w:hAnsi="Arial" w:cs="Arial"/>
                <w:sz w:val="21"/>
                <w:szCs w:val="21"/>
              </w:rPr>
            </w:pPr>
            <w:r w:rsidRPr="00732155">
              <w:rPr>
                <w:rFonts w:ascii="Arial" w:hAnsi="Arial" w:cs="Arial"/>
                <w:sz w:val="21"/>
                <w:szCs w:val="21"/>
              </w:rPr>
              <w:t>20</w:t>
            </w:r>
          </w:p>
        </w:tc>
        <w:tc>
          <w:tcPr>
            <w:tcW w:w="1188" w:type="pct"/>
          </w:tcPr>
          <w:p w14:paraId="71EDB215"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Give a cautious overall interpretation of results considering objectives, limitations, multiplicity of analyses, results from similar studies, and other relevant evidence</w:t>
            </w:r>
          </w:p>
        </w:tc>
        <w:tc>
          <w:tcPr>
            <w:tcW w:w="829" w:type="pct"/>
          </w:tcPr>
          <w:p w14:paraId="46D5D154" w14:textId="0D3648D3" w:rsidR="00732155" w:rsidRPr="00732155" w:rsidRDefault="00732155" w:rsidP="00304A1F">
            <w:pPr>
              <w:rPr>
                <w:rFonts w:ascii="Arial" w:hAnsi="Arial" w:cs="Arial"/>
                <w:sz w:val="21"/>
                <w:szCs w:val="21"/>
              </w:rPr>
            </w:pPr>
            <w:r w:rsidRPr="00732155">
              <w:rPr>
                <w:rFonts w:ascii="Arial" w:hAnsi="Arial" w:cs="Arial"/>
                <w:sz w:val="21"/>
                <w:szCs w:val="21"/>
              </w:rPr>
              <w:t>Discussion (</w:t>
            </w:r>
            <w:r w:rsidR="00604DDE">
              <w:rPr>
                <w:rFonts w:ascii="Arial" w:hAnsi="Arial" w:cs="Arial"/>
                <w:sz w:val="21"/>
                <w:szCs w:val="21"/>
              </w:rPr>
              <w:t>All</w:t>
            </w:r>
            <w:r w:rsidRPr="00732155">
              <w:rPr>
                <w:rFonts w:ascii="Arial" w:hAnsi="Arial" w:cs="Arial"/>
                <w:sz w:val="21"/>
                <w:szCs w:val="21"/>
              </w:rPr>
              <w:t>)</w:t>
            </w:r>
          </w:p>
        </w:tc>
        <w:tc>
          <w:tcPr>
            <w:tcW w:w="1354" w:type="pct"/>
          </w:tcPr>
          <w:p w14:paraId="13CC6D8B" w14:textId="77777777" w:rsidR="00732155" w:rsidRPr="00732155" w:rsidRDefault="00732155" w:rsidP="00304A1F">
            <w:pPr>
              <w:rPr>
                <w:rFonts w:ascii="Arial" w:hAnsi="Arial" w:cs="Arial"/>
                <w:sz w:val="21"/>
                <w:szCs w:val="21"/>
              </w:rPr>
            </w:pPr>
          </w:p>
        </w:tc>
        <w:tc>
          <w:tcPr>
            <w:tcW w:w="692" w:type="pct"/>
          </w:tcPr>
          <w:p w14:paraId="249321CC" w14:textId="77777777" w:rsidR="00732155" w:rsidRPr="00732155" w:rsidRDefault="00732155" w:rsidP="00304A1F">
            <w:pPr>
              <w:rPr>
                <w:rFonts w:ascii="Arial" w:hAnsi="Arial" w:cs="Arial"/>
                <w:sz w:val="21"/>
                <w:szCs w:val="21"/>
              </w:rPr>
            </w:pPr>
          </w:p>
        </w:tc>
      </w:tr>
      <w:tr w:rsidR="00732155" w:rsidRPr="00732155" w14:paraId="30D28318" w14:textId="77777777" w:rsidTr="00732155">
        <w:tc>
          <w:tcPr>
            <w:tcW w:w="655" w:type="pct"/>
          </w:tcPr>
          <w:p w14:paraId="607ED22C" w14:textId="77777777" w:rsidR="00732155" w:rsidRPr="00732155" w:rsidRDefault="00732155" w:rsidP="00304A1F">
            <w:pPr>
              <w:rPr>
                <w:rFonts w:ascii="Arial" w:hAnsi="Arial" w:cs="Arial"/>
                <w:sz w:val="21"/>
                <w:szCs w:val="21"/>
              </w:rPr>
            </w:pPr>
            <w:r w:rsidRPr="00732155">
              <w:rPr>
                <w:rFonts w:ascii="Arial" w:hAnsi="Arial" w:cs="Arial"/>
                <w:sz w:val="21"/>
                <w:szCs w:val="21"/>
              </w:rPr>
              <w:t>Generalisability</w:t>
            </w:r>
          </w:p>
        </w:tc>
        <w:tc>
          <w:tcPr>
            <w:tcW w:w="282" w:type="pct"/>
          </w:tcPr>
          <w:p w14:paraId="7C51DAB1" w14:textId="77777777" w:rsidR="00732155" w:rsidRPr="00732155" w:rsidRDefault="00732155" w:rsidP="00304A1F">
            <w:pPr>
              <w:rPr>
                <w:rFonts w:ascii="Arial" w:hAnsi="Arial" w:cs="Arial"/>
                <w:sz w:val="21"/>
                <w:szCs w:val="21"/>
              </w:rPr>
            </w:pPr>
            <w:r w:rsidRPr="00732155">
              <w:rPr>
                <w:rFonts w:ascii="Arial" w:hAnsi="Arial" w:cs="Arial"/>
                <w:sz w:val="21"/>
                <w:szCs w:val="21"/>
              </w:rPr>
              <w:t>21</w:t>
            </w:r>
          </w:p>
        </w:tc>
        <w:tc>
          <w:tcPr>
            <w:tcW w:w="1188" w:type="pct"/>
          </w:tcPr>
          <w:p w14:paraId="6B3FAA0A" w14:textId="77777777" w:rsidR="00732155" w:rsidRPr="00732155" w:rsidRDefault="00732155" w:rsidP="00304A1F">
            <w:pPr>
              <w:autoSpaceDE w:val="0"/>
              <w:autoSpaceDN w:val="0"/>
              <w:adjustRightInd w:val="0"/>
              <w:rPr>
                <w:rFonts w:ascii="Arial" w:hAnsi="Arial" w:cs="Arial"/>
                <w:sz w:val="21"/>
                <w:szCs w:val="21"/>
              </w:rPr>
            </w:pPr>
            <w:r w:rsidRPr="00732155">
              <w:rPr>
                <w:rFonts w:ascii="Arial" w:hAnsi="Arial" w:cs="Arial"/>
                <w:sz w:val="21"/>
                <w:szCs w:val="21"/>
              </w:rPr>
              <w:t>Discuss the generalisability (external validity) of the study results</w:t>
            </w:r>
          </w:p>
        </w:tc>
        <w:tc>
          <w:tcPr>
            <w:tcW w:w="829" w:type="pct"/>
          </w:tcPr>
          <w:p w14:paraId="046B37A6" w14:textId="3BB8F7A8" w:rsidR="00732155" w:rsidRPr="00732155" w:rsidRDefault="00732155" w:rsidP="00304A1F">
            <w:pPr>
              <w:rPr>
                <w:rFonts w:ascii="Arial" w:hAnsi="Arial" w:cs="Arial"/>
                <w:sz w:val="21"/>
                <w:szCs w:val="21"/>
              </w:rPr>
            </w:pPr>
            <w:r w:rsidRPr="00732155">
              <w:rPr>
                <w:rFonts w:ascii="Arial" w:hAnsi="Arial" w:cs="Arial"/>
                <w:sz w:val="21"/>
                <w:szCs w:val="21"/>
              </w:rPr>
              <w:t>Discussion (</w:t>
            </w:r>
            <w:r w:rsidR="0012716F">
              <w:rPr>
                <w:rFonts w:ascii="Arial" w:hAnsi="Arial" w:cs="Arial"/>
                <w:sz w:val="21"/>
                <w:szCs w:val="21"/>
              </w:rPr>
              <w:t xml:space="preserve">para </w:t>
            </w:r>
            <w:r w:rsidR="00604DDE">
              <w:rPr>
                <w:rFonts w:ascii="Arial" w:hAnsi="Arial" w:cs="Arial"/>
                <w:sz w:val="21"/>
                <w:szCs w:val="21"/>
              </w:rPr>
              <w:t>7</w:t>
            </w:r>
            <w:r w:rsidRPr="00732155">
              <w:rPr>
                <w:rFonts w:ascii="Arial" w:hAnsi="Arial" w:cs="Arial"/>
                <w:sz w:val="21"/>
                <w:szCs w:val="21"/>
              </w:rPr>
              <w:t>)</w:t>
            </w:r>
          </w:p>
        </w:tc>
        <w:tc>
          <w:tcPr>
            <w:tcW w:w="1354" w:type="pct"/>
          </w:tcPr>
          <w:p w14:paraId="20429214" w14:textId="77777777" w:rsidR="00732155" w:rsidRPr="00732155" w:rsidRDefault="00732155" w:rsidP="00304A1F">
            <w:pPr>
              <w:rPr>
                <w:rFonts w:ascii="Arial" w:hAnsi="Arial" w:cs="Arial"/>
                <w:sz w:val="21"/>
                <w:szCs w:val="21"/>
              </w:rPr>
            </w:pPr>
          </w:p>
        </w:tc>
        <w:tc>
          <w:tcPr>
            <w:tcW w:w="692" w:type="pct"/>
          </w:tcPr>
          <w:p w14:paraId="34EADAA4" w14:textId="77777777" w:rsidR="00732155" w:rsidRPr="00732155" w:rsidRDefault="00732155" w:rsidP="00304A1F">
            <w:pPr>
              <w:rPr>
                <w:rFonts w:ascii="Arial" w:hAnsi="Arial" w:cs="Arial"/>
                <w:sz w:val="21"/>
                <w:szCs w:val="21"/>
              </w:rPr>
            </w:pPr>
          </w:p>
        </w:tc>
      </w:tr>
      <w:tr w:rsidR="00732155" w:rsidRPr="00732155" w14:paraId="5EC25C37" w14:textId="77777777" w:rsidTr="00732155">
        <w:tc>
          <w:tcPr>
            <w:tcW w:w="5000" w:type="pct"/>
            <w:gridSpan w:val="6"/>
            <w:shd w:val="clear" w:color="auto" w:fill="BFBFBF" w:themeFill="background1" w:themeFillShade="BF"/>
          </w:tcPr>
          <w:p w14:paraId="16FC0E6E" w14:textId="77777777" w:rsidR="00732155" w:rsidRPr="00732155" w:rsidRDefault="00732155" w:rsidP="00304A1F">
            <w:pPr>
              <w:rPr>
                <w:rFonts w:ascii="Arial" w:hAnsi="Arial" w:cs="Arial"/>
                <w:bCs/>
                <w:sz w:val="21"/>
                <w:szCs w:val="21"/>
              </w:rPr>
            </w:pPr>
            <w:r w:rsidRPr="00732155">
              <w:rPr>
                <w:rFonts w:ascii="Arial" w:hAnsi="Arial" w:cs="Arial"/>
                <w:b/>
                <w:sz w:val="21"/>
                <w:szCs w:val="21"/>
              </w:rPr>
              <w:t>Other Information</w:t>
            </w:r>
          </w:p>
        </w:tc>
      </w:tr>
      <w:tr w:rsidR="00732155" w:rsidRPr="00732155" w14:paraId="5DF087F5" w14:textId="77777777" w:rsidTr="00732155">
        <w:tc>
          <w:tcPr>
            <w:tcW w:w="655" w:type="pct"/>
          </w:tcPr>
          <w:p w14:paraId="6158840B" w14:textId="77777777" w:rsidR="00732155" w:rsidRPr="00732155" w:rsidRDefault="00732155" w:rsidP="00304A1F">
            <w:pPr>
              <w:rPr>
                <w:rFonts w:ascii="Arial" w:hAnsi="Arial" w:cs="Arial"/>
                <w:sz w:val="21"/>
                <w:szCs w:val="21"/>
              </w:rPr>
            </w:pPr>
            <w:r w:rsidRPr="00732155">
              <w:rPr>
                <w:rFonts w:ascii="Arial" w:hAnsi="Arial" w:cs="Arial"/>
                <w:sz w:val="21"/>
                <w:szCs w:val="21"/>
              </w:rPr>
              <w:lastRenderedPageBreak/>
              <w:t>Funding</w:t>
            </w:r>
          </w:p>
        </w:tc>
        <w:tc>
          <w:tcPr>
            <w:tcW w:w="282" w:type="pct"/>
          </w:tcPr>
          <w:p w14:paraId="1BCE8093" w14:textId="77777777" w:rsidR="00732155" w:rsidRPr="00732155" w:rsidRDefault="00732155" w:rsidP="00304A1F">
            <w:pPr>
              <w:rPr>
                <w:rFonts w:ascii="Arial" w:hAnsi="Arial" w:cs="Arial"/>
                <w:sz w:val="21"/>
                <w:szCs w:val="21"/>
              </w:rPr>
            </w:pPr>
            <w:r w:rsidRPr="00732155">
              <w:rPr>
                <w:rFonts w:ascii="Arial" w:hAnsi="Arial" w:cs="Arial"/>
                <w:sz w:val="21"/>
                <w:szCs w:val="21"/>
              </w:rPr>
              <w:t>22</w:t>
            </w:r>
          </w:p>
        </w:tc>
        <w:tc>
          <w:tcPr>
            <w:tcW w:w="1188" w:type="pct"/>
          </w:tcPr>
          <w:p w14:paraId="5C27546D" w14:textId="77777777" w:rsidR="00732155" w:rsidRPr="00732155" w:rsidRDefault="00732155" w:rsidP="00304A1F">
            <w:pPr>
              <w:autoSpaceDE w:val="0"/>
              <w:autoSpaceDN w:val="0"/>
              <w:adjustRightInd w:val="0"/>
              <w:rPr>
                <w:rFonts w:ascii="Arial" w:hAnsi="Arial" w:cs="Arial"/>
                <w:bCs/>
                <w:sz w:val="21"/>
                <w:szCs w:val="21"/>
              </w:rPr>
            </w:pPr>
            <w:r w:rsidRPr="00732155">
              <w:rPr>
                <w:rFonts w:ascii="Arial" w:hAnsi="Arial" w:cs="Arial"/>
                <w:sz w:val="21"/>
                <w:szCs w:val="21"/>
              </w:rPr>
              <w:t>Give the source of funding and the role of the funders for the present study and, if applicable, for the original study on which the present article is based</w:t>
            </w:r>
          </w:p>
        </w:tc>
        <w:tc>
          <w:tcPr>
            <w:tcW w:w="829" w:type="pct"/>
          </w:tcPr>
          <w:p w14:paraId="6BDECF4F" w14:textId="35348442" w:rsidR="00732155" w:rsidRPr="00732155" w:rsidRDefault="0064531A" w:rsidP="00304A1F">
            <w:pPr>
              <w:rPr>
                <w:rFonts w:ascii="Arial" w:hAnsi="Arial" w:cs="Arial"/>
                <w:bCs/>
                <w:sz w:val="21"/>
                <w:szCs w:val="21"/>
              </w:rPr>
            </w:pPr>
            <w:r>
              <w:rPr>
                <w:rFonts w:ascii="Arial" w:hAnsi="Arial" w:cs="Arial"/>
                <w:sz w:val="21"/>
                <w:szCs w:val="21"/>
              </w:rPr>
              <w:t>Funding statement</w:t>
            </w:r>
          </w:p>
        </w:tc>
        <w:tc>
          <w:tcPr>
            <w:tcW w:w="1354" w:type="pct"/>
          </w:tcPr>
          <w:p w14:paraId="5DC3F140" w14:textId="77777777" w:rsidR="00732155" w:rsidRPr="00732155" w:rsidRDefault="00732155" w:rsidP="00304A1F">
            <w:pPr>
              <w:rPr>
                <w:rFonts w:ascii="Arial" w:hAnsi="Arial" w:cs="Arial"/>
                <w:bCs/>
                <w:sz w:val="21"/>
                <w:szCs w:val="21"/>
              </w:rPr>
            </w:pPr>
          </w:p>
        </w:tc>
        <w:tc>
          <w:tcPr>
            <w:tcW w:w="692" w:type="pct"/>
          </w:tcPr>
          <w:p w14:paraId="410AFF4A" w14:textId="77777777" w:rsidR="00732155" w:rsidRPr="00732155" w:rsidRDefault="00732155" w:rsidP="00304A1F">
            <w:pPr>
              <w:rPr>
                <w:rFonts w:ascii="Arial" w:hAnsi="Arial" w:cs="Arial"/>
                <w:bCs/>
                <w:sz w:val="21"/>
                <w:szCs w:val="21"/>
              </w:rPr>
            </w:pPr>
          </w:p>
        </w:tc>
      </w:tr>
      <w:tr w:rsidR="00732155" w:rsidRPr="00732155" w14:paraId="412555A8" w14:textId="77777777" w:rsidTr="00732155">
        <w:tc>
          <w:tcPr>
            <w:tcW w:w="655" w:type="pct"/>
          </w:tcPr>
          <w:p w14:paraId="6F9CA62E" w14:textId="77777777" w:rsidR="00732155" w:rsidRPr="00732155" w:rsidRDefault="00732155" w:rsidP="00304A1F">
            <w:pPr>
              <w:rPr>
                <w:rFonts w:ascii="Arial" w:hAnsi="Arial" w:cs="Arial"/>
                <w:sz w:val="21"/>
                <w:szCs w:val="21"/>
              </w:rPr>
            </w:pPr>
            <w:r w:rsidRPr="00732155">
              <w:rPr>
                <w:rFonts w:ascii="Arial" w:hAnsi="Arial" w:cs="Arial"/>
                <w:sz w:val="21"/>
                <w:szCs w:val="21"/>
              </w:rPr>
              <w:t>Accessibility of protocol, raw data, and programming code</w:t>
            </w:r>
          </w:p>
        </w:tc>
        <w:tc>
          <w:tcPr>
            <w:tcW w:w="282" w:type="pct"/>
          </w:tcPr>
          <w:p w14:paraId="67A02D4B" w14:textId="77777777" w:rsidR="00732155" w:rsidRPr="00732155" w:rsidRDefault="00732155" w:rsidP="00304A1F">
            <w:pPr>
              <w:rPr>
                <w:rFonts w:ascii="Arial" w:hAnsi="Arial" w:cs="Arial"/>
                <w:sz w:val="21"/>
                <w:szCs w:val="21"/>
              </w:rPr>
            </w:pPr>
          </w:p>
        </w:tc>
        <w:tc>
          <w:tcPr>
            <w:tcW w:w="1188" w:type="pct"/>
          </w:tcPr>
          <w:p w14:paraId="06F67662" w14:textId="77777777" w:rsidR="00732155" w:rsidRPr="00732155" w:rsidRDefault="00732155" w:rsidP="00304A1F">
            <w:pPr>
              <w:rPr>
                <w:rFonts w:ascii="Arial" w:hAnsi="Arial" w:cs="Arial"/>
                <w:bCs/>
                <w:sz w:val="21"/>
                <w:szCs w:val="21"/>
              </w:rPr>
            </w:pPr>
            <w:r w:rsidRPr="00732155">
              <w:rPr>
                <w:rFonts w:ascii="Arial" w:hAnsi="Arial" w:cs="Arial"/>
                <w:bCs/>
                <w:sz w:val="21"/>
                <w:szCs w:val="21"/>
              </w:rPr>
              <w:t>..</w:t>
            </w:r>
          </w:p>
        </w:tc>
        <w:tc>
          <w:tcPr>
            <w:tcW w:w="829" w:type="pct"/>
          </w:tcPr>
          <w:p w14:paraId="382842CD" w14:textId="77777777" w:rsidR="00732155" w:rsidRPr="00732155" w:rsidRDefault="00732155" w:rsidP="00304A1F">
            <w:pPr>
              <w:rPr>
                <w:rFonts w:ascii="Arial" w:hAnsi="Arial" w:cs="Arial"/>
                <w:bCs/>
                <w:sz w:val="21"/>
                <w:szCs w:val="21"/>
              </w:rPr>
            </w:pPr>
          </w:p>
        </w:tc>
        <w:tc>
          <w:tcPr>
            <w:tcW w:w="1354" w:type="pct"/>
          </w:tcPr>
          <w:p w14:paraId="7B978AF6" w14:textId="77777777" w:rsidR="00732155" w:rsidRPr="00732155" w:rsidRDefault="00732155" w:rsidP="00304A1F">
            <w:pPr>
              <w:rPr>
                <w:rFonts w:ascii="Arial" w:hAnsi="Arial" w:cs="Arial"/>
                <w:sz w:val="21"/>
                <w:szCs w:val="21"/>
              </w:rPr>
            </w:pPr>
            <w:r w:rsidRPr="00732155">
              <w:rPr>
                <w:rFonts w:ascii="Arial" w:hAnsi="Arial" w:cs="Arial"/>
                <w:bCs/>
                <w:sz w:val="21"/>
                <w:szCs w:val="21"/>
              </w:rPr>
              <w:t>RECORD 22.1: Authors should provide information on how to access any supplemental information such as the study protocol, raw data, or programming code.</w:t>
            </w:r>
          </w:p>
        </w:tc>
        <w:tc>
          <w:tcPr>
            <w:tcW w:w="692" w:type="pct"/>
          </w:tcPr>
          <w:p w14:paraId="7FBAED0F" w14:textId="3D2CEBDE" w:rsidR="00732155" w:rsidRPr="00732155" w:rsidRDefault="00B9320F" w:rsidP="00304A1F">
            <w:pPr>
              <w:rPr>
                <w:rFonts w:ascii="Arial" w:hAnsi="Arial" w:cs="Arial"/>
                <w:bCs/>
                <w:sz w:val="21"/>
                <w:szCs w:val="21"/>
              </w:rPr>
            </w:pPr>
            <w:r>
              <w:rPr>
                <w:rFonts w:ascii="Arial" w:hAnsi="Arial" w:cs="Arial"/>
                <w:bCs/>
                <w:sz w:val="21"/>
                <w:szCs w:val="21"/>
              </w:rPr>
              <w:t>Data availability statement</w:t>
            </w:r>
          </w:p>
        </w:tc>
      </w:tr>
    </w:tbl>
    <w:p w14:paraId="542AD2CD" w14:textId="77777777" w:rsidR="00732155" w:rsidRDefault="00732155"/>
    <w:p w14:paraId="4B5C8DCF" w14:textId="77777777" w:rsidR="00FF2DDD" w:rsidRDefault="00FF2DDD"/>
    <w:p w14:paraId="2F43B029" w14:textId="697A2ADF" w:rsidR="00FF2DDD" w:rsidRDefault="00FF2DDD" w:rsidP="00FF2DDD">
      <w:pPr>
        <w:tabs>
          <w:tab w:val="left" w:pos="480"/>
        </w:tabs>
        <w:spacing w:after="240"/>
        <w:ind w:left="480" w:hanging="480"/>
      </w:pPr>
    </w:p>
    <w:sectPr w:rsidR="00FF2DDD" w:rsidSect="00C66D44">
      <w:pgSz w:w="16817" w:h="11901"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EE57" w14:textId="77777777" w:rsidR="00495C7C" w:rsidRDefault="00495C7C" w:rsidP="00B63878">
      <w:r>
        <w:separator/>
      </w:r>
    </w:p>
  </w:endnote>
  <w:endnote w:type="continuationSeparator" w:id="0">
    <w:p w14:paraId="0867C3BC" w14:textId="77777777" w:rsidR="00495C7C" w:rsidRDefault="00495C7C" w:rsidP="00B6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1709897"/>
      <w:docPartObj>
        <w:docPartGallery w:val="Page Numbers (Bottom of Page)"/>
        <w:docPartUnique/>
      </w:docPartObj>
    </w:sdtPr>
    <w:sdtContent>
      <w:p w14:paraId="4B0412DB" w14:textId="4532C41D" w:rsidR="00B63878" w:rsidRDefault="00B63878" w:rsidP="00BC03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6EFD71" w14:textId="77777777" w:rsidR="00B63878" w:rsidRDefault="00B63878" w:rsidP="00B63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9537898"/>
      <w:docPartObj>
        <w:docPartGallery w:val="Page Numbers (Bottom of Page)"/>
        <w:docPartUnique/>
      </w:docPartObj>
    </w:sdtPr>
    <w:sdtContent>
      <w:p w14:paraId="2BCBA80A" w14:textId="3E954F04" w:rsidR="00B63878" w:rsidRDefault="00B63878" w:rsidP="00BC03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34454E" w14:textId="77777777" w:rsidR="00B63878" w:rsidRDefault="00B63878" w:rsidP="00B638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E60" w14:textId="77777777" w:rsidR="00495C7C" w:rsidRDefault="00495C7C" w:rsidP="00B63878">
      <w:r>
        <w:separator/>
      </w:r>
    </w:p>
  </w:footnote>
  <w:footnote w:type="continuationSeparator" w:id="0">
    <w:p w14:paraId="643849F6" w14:textId="77777777" w:rsidR="00495C7C" w:rsidRDefault="00495C7C" w:rsidP="00B6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D5BB6"/>
    <w:multiLevelType w:val="multilevel"/>
    <w:tmpl w:val="5C8A7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01086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X649L799H189E791"/>
    <w:docVar w:name="paperpile-doc-name" w:val="Supplementary Appendix.docx"/>
    <w:docVar w:name="paperpile-includeDoi" w:val="true"/>
    <w:docVar w:name="paperpile-styleFile" w:val="american-medical-association.csl"/>
    <w:docVar w:name="paperpile-styleId" w:val="jama"/>
    <w:docVar w:name="paperpile-styleLabel" w:val="JAMA (The Journal of the American Medical Association)"/>
    <w:docVar w:name="paperpile-styleLocale" w:val="en-US"/>
  </w:docVars>
  <w:rsids>
    <w:rsidRoot w:val="00B63878"/>
    <w:rsid w:val="00000C7D"/>
    <w:rsid w:val="00002EE7"/>
    <w:rsid w:val="00024523"/>
    <w:rsid w:val="00057750"/>
    <w:rsid w:val="000766EB"/>
    <w:rsid w:val="0008548C"/>
    <w:rsid w:val="00097D37"/>
    <w:rsid w:val="000B7FBB"/>
    <w:rsid w:val="000C6784"/>
    <w:rsid w:val="000D029E"/>
    <w:rsid w:val="000E379B"/>
    <w:rsid w:val="001035EE"/>
    <w:rsid w:val="0011446F"/>
    <w:rsid w:val="0012716F"/>
    <w:rsid w:val="0013231D"/>
    <w:rsid w:val="00134D3F"/>
    <w:rsid w:val="00177E58"/>
    <w:rsid w:val="001824B3"/>
    <w:rsid w:val="00192C09"/>
    <w:rsid w:val="00197C14"/>
    <w:rsid w:val="001A0FED"/>
    <w:rsid w:val="001A118D"/>
    <w:rsid w:val="001A75B5"/>
    <w:rsid w:val="001B207C"/>
    <w:rsid w:val="0020685C"/>
    <w:rsid w:val="00216839"/>
    <w:rsid w:val="00217502"/>
    <w:rsid w:val="00226D4B"/>
    <w:rsid w:val="0024566E"/>
    <w:rsid w:val="00261D0A"/>
    <w:rsid w:val="002A55E0"/>
    <w:rsid w:val="002C3F14"/>
    <w:rsid w:val="00302173"/>
    <w:rsid w:val="0031249F"/>
    <w:rsid w:val="00314A9F"/>
    <w:rsid w:val="003239D1"/>
    <w:rsid w:val="00345730"/>
    <w:rsid w:val="00346026"/>
    <w:rsid w:val="00347413"/>
    <w:rsid w:val="00355616"/>
    <w:rsid w:val="00370CAA"/>
    <w:rsid w:val="00372E9E"/>
    <w:rsid w:val="003808D5"/>
    <w:rsid w:val="003A66CF"/>
    <w:rsid w:val="003B5D54"/>
    <w:rsid w:val="003B73A6"/>
    <w:rsid w:val="003C2CA1"/>
    <w:rsid w:val="003D4AF6"/>
    <w:rsid w:val="003F1867"/>
    <w:rsid w:val="003F20FF"/>
    <w:rsid w:val="00412364"/>
    <w:rsid w:val="004313EF"/>
    <w:rsid w:val="00452199"/>
    <w:rsid w:val="00456242"/>
    <w:rsid w:val="004659B3"/>
    <w:rsid w:val="00495C7C"/>
    <w:rsid w:val="00497E49"/>
    <w:rsid w:val="004B0561"/>
    <w:rsid w:val="004D43B3"/>
    <w:rsid w:val="004E674E"/>
    <w:rsid w:val="00501263"/>
    <w:rsid w:val="005109E9"/>
    <w:rsid w:val="005363B8"/>
    <w:rsid w:val="00553A0F"/>
    <w:rsid w:val="0055788A"/>
    <w:rsid w:val="00561079"/>
    <w:rsid w:val="00563C6A"/>
    <w:rsid w:val="005864F3"/>
    <w:rsid w:val="005B0B69"/>
    <w:rsid w:val="005D3F6B"/>
    <w:rsid w:val="005F60A6"/>
    <w:rsid w:val="0060261B"/>
    <w:rsid w:val="00604DDE"/>
    <w:rsid w:val="00605845"/>
    <w:rsid w:val="006077DC"/>
    <w:rsid w:val="00614F6B"/>
    <w:rsid w:val="00626F8E"/>
    <w:rsid w:val="00630C3B"/>
    <w:rsid w:val="00635549"/>
    <w:rsid w:val="0064531A"/>
    <w:rsid w:val="00682ADF"/>
    <w:rsid w:val="006A2AE4"/>
    <w:rsid w:val="006E7A00"/>
    <w:rsid w:val="006F4CEF"/>
    <w:rsid w:val="007101EA"/>
    <w:rsid w:val="00732155"/>
    <w:rsid w:val="007616E3"/>
    <w:rsid w:val="007815DD"/>
    <w:rsid w:val="00782FD9"/>
    <w:rsid w:val="007904ED"/>
    <w:rsid w:val="007A334D"/>
    <w:rsid w:val="007B2F9F"/>
    <w:rsid w:val="007E35DB"/>
    <w:rsid w:val="00801EB2"/>
    <w:rsid w:val="00806407"/>
    <w:rsid w:val="0081110F"/>
    <w:rsid w:val="00857995"/>
    <w:rsid w:val="00873811"/>
    <w:rsid w:val="008B2386"/>
    <w:rsid w:val="008C213F"/>
    <w:rsid w:val="008E0F22"/>
    <w:rsid w:val="008E4BF4"/>
    <w:rsid w:val="008F00FD"/>
    <w:rsid w:val="008F47E8"/>
    <w:rsid w:val="009112CE"/>
    <w:rsid w:val="00922CF0"/>
    <w:rsid w:val="00931CB5"/>
    <w:rsid w:val="00933F87"/>
    <w:rsid w:val="009773CC"/>
    <w:rsid w:val="009838C4"/>
    <w:rsid w:val="00983F08"/>
    <w:rsid w:val="00995113"/>
    <w:rsid w:val="009962CE"/>
    <w:rsid w:val="009E0A1E"/>
    <w:rsid w:val="00A263EB"/>
    <w:rsid w:val="00A30195"/>
    <w:rsid w:val="00A7176D"/>
    <w:rsid w:val="00A85531"/>
    <w:rsid w:val="00AB0940"/>
    <w:rsid w:val="00AC3082"/>
    <w:rsid w:val="00AC622F"/>
    <w:rsid w:val="00AE44FF"/>
    <w:rsid w:val="00AE4A68"/>
    <w:rsid w:val="00AF069C"/>
    <w:rsid w:val="00B13904"/>
    <w:rsid w:val="00B524F1"/>
    <w:rsid w:val="00B5263F"/>
    <w:rsid w:val="00B553B9"/>
    <w:rsid w:val="00B63878"/>
    <w:rsid w:val="00B63A72"/>
    <w:rsid w:val="00B914AB"/>
    <w:rsid w:val="00B91D69"/>
    <w:rsid w:val="00B9320F"/>
    <w:rsid w:val="00BB1129"/>
    <w:rsid w:val="00BC1A52"/>
    <w:rsid w:val="00BC3076"/>
    <w:rsid w:val="00BC6D25"/>
    <w:rsid w:val="00C04884"/>
    <w:rsid w:val="00C40386"/>
    <w:rsid w:val="00C63C24"/>
    <w:rsid w:val="00C66D44"/>
    <w:rsid w:val="00C71B21"/>
    <w:rsid w:val="00C851D9"/>
    <w:rsid w:val="00CA6EC5"/>
    <w:rsid w:val="00CB18C2"/>
    <w:rsid w:val="00CB2E97"/>
    <w:rsid w:val="00CD15C1"/>
    <w:rsid w:val="00CF4E6C"/>
    <w:rsid w:val="00D05AB4"/>
    <w:rsid w:val="00D0664E"/>
    <w:rsid w:val="00D11079"/>
    <w:rsid w:val="00D14317"/>
    <w:rsid w:val="00D208C8"/>
    <w:rsid w:val="00D363D4"/>
    <w:rsid w:val="00D41208"/>
    <w:rsid w:val="00D67634"/>
    <w:rsid w:val="00D71CF3"/>
    <w:rsid w:val="00D87CEB"/>
    <w:rsid w:val="00DC4F20"/>
    <w:rsid w:val="00DE4BAD"/>
    <w:rsid w:val="00E10EC1"/>
    <w:rsid w:val="00E21CDA"/>
    <w:rsid w:val="00E264A6"/>
    <w:rsid w:val="00E43695"/>
    <w:rsid w:val="00E506F6"/>
    <w:rsid w:val="00E56D71"/>
    <w:rsid w:val="00E727D6"/>
    <w:rsid w:val="00E77264"/>
    <w:rsid w:val="00E97275"/>
    <w:rsid w:val="00EA626C"/>
    <w:rsid w:val="00EC1791"/>
    <w:rsid w:val="00EC285C"/>
    <w:rsid w:val="00EE28B0"/>
    <w:rsid w:val="00EE7320"/>
    <w:rsid w:val="00EF49A6"/>
    <w:rsid w:val="00F1304E"/>
    <w:rsid w:val="00F1752F"/>
    <w:rsid w:val="00F261F7"/>
    <w:rsid w:val="00F30C27"/>
    <w:rsid w:val="00F3417B"/>
    <w:rsid w:val="00F40923"/>
    <w:rsid w:val="00F67DF9"/>
    <w:rsid w:val="00F81FA8"/>
    <w:rsid w:val="00F82426"/>
    <w:rsid w:val="00F97BB3"/>
    <w:rsid w:val="00FA0962"/>
    <w:rsid w:val="00FA44A1"/>
    <w:rsid w:val="00FF2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465C"/>
  <w15:chartTrackingRefBased/>
  <w15:docId w15:val="{14711D06-16EB-6249-8C4F-3564B0CF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878"/>
    <w:pPr>
      <w:outlineLvl w:val="0"/>
    </w:pPr>
    <w:rPr>
      <w:rFonts w:ascii="Calibri" w:eastAsia="Times New Roman" w:hAnsi="Calibri" w:cs="Calibri"/>
      <w:b/>
      <w:bCs/>
      <w:color w:val="000000"/>
      <w:lang w:eastAsia="en-GB"/>
    </w:rPr>
  </w:style>
  <w:style w:type="paragraph" w:styleId="Heading3">
    <w:name w:val="heading 3"/>
    <w:basedOn w:val="Normal"/>
    <w:next w:val="Normal"/>
    <w:link w:val="Heading3Char"/>
    <w:uiPriority w:val="9"/>
    <w:semiHidden/>
    <w:unhideWhenUsed/>
    <w:qFormat/>
    <w:rsid w:val="00CB18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C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C7D"/>
    <w:rPr>
      <w:rFonts w:ascii="Times New Roman" w:hAnsi="Times New Roman" w:cs="Times New Roman"/>
      <w:sz w:val="18"/>
      <w:szCs w:val="18"/>
    </w:rPr>
  </w:style>
  <w:style w:type="character" w:styleId="Hyperlink">
    <w:name w:val="Hyperlink"/>
    <w:basedOn w:val="DefaultParagraphFont"/>
    <w:uiPriority w:val="99"/>
    <w:unhideWhenUsed/>
    <w:rsid w:val="00B63878"/>
    <w:rPr>
      <w:color w:val="0563C1"/>
      <w:u w:val="single"/>
    </w:rPr>
  </w:style>
  <w:style w:type="character" w:styleId="FollowedHyperlink">
    <w:name w:val="FollowedHyperlink"/>
    <w:basedOn w:val="DefaultParagraphFont"/>
    <w:uiPriority w:val="99"/>
    <w:semiHidden/>
    <w:unhideWhenUsed/>
    <w:rsid w:val="00B63878"/>
    <w:rPr>
      <w:color w:val="0563C1"/>
      <w:u w:val="single"/>
    </w:rPr>
  </w:style>
  <w:style w:type="paragraph" w:customStyle="1" w:styleId="msonormal0">
    <w:name w:val="msonormal"/>
    <w:basedOn w:val="Normal"/>
    <w:rsid w:val="00B63878"/>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B63878"/>
    <w:pPr>
      <w:spacing w:before="100" w:beforeAutospacing="1" w:after="100" w:afterAutospacing="1"/>
    </w:pPr>
    <w:rPr>
      <w:rFonts w:ascii="Calibri" w:eastAsia="Times New Roman" w:hAnsi="Calibri" w:cs="Calibri"/>
      <w:color w:val="000000"/>
      <w:lang w:eastAsia="en-GB"/>
    </w:rPr>
  </w:style>
  <w:style w:type="paragraph" w:customStyle="1" w:styleId="font6">
    <w:name w:val="font6"/>
    <w:basedOn w:val="Normal"/>
    <w:rsid w:val="00B63878"/>
    <w:pPr>
      <w:spacing w:before="100" w:beforeAutospacing="1" w:after="100" w:afterAutospacing="1"/>
    </w:pPr>
    <w:rPr>
      <w:rFonts w:ascii="Calibri" w:eastAsia="Times New Roman" w:hAnsi="Calibri" w:cs="Calibri"/>
      <w:b/>
      <w:bCs/>
      <w:color w:val="000000"/>
      <w:lang w:eastAsia="en-GB"/>
    </w:rPr>
  </w:style>
  <w:style w:type="paragraph" w:customStyle="1" w:styleId="font7">
    <w:name w:val="font7"/>
    <w:basedOn w:val="Normal"/>
    <w:rsid w:val="00B63878"/>
    <w:pPr>
      <w:spacing w:before="100" w:beforeAutospacing="1" w:after="100" w:afterAutospacing="1"/>
    </w:pPr>
    <w:rPr>
      <w:rFonts w:ascii="Calibri" w:eastAsia="Times New Roman" w:hAnsi="Calibri" w:cs="Calibri"/>
      <w:i/>
      <w:iCs/>
      <w:color w:val="000000"/>
      <w:lang w:eastAsia="en-GB"/>
    </w:rPr>
  </w:style>
  <w:style w:type="paragraph" w:customStyle="1" w:styleId="xl65">
    <w:name w:val="xl65"/>
    <w:basedOn w:val="Normal"/>
    <w:rsid w:val="00B63878"/>
    <w:pPr>
      <w:pBdr>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66">
    <w:name w:val="xl66"/>
    <w:basedOn w:val="Normal"/>
    <w:rsid w:val="00B63878"/>
    <w:pPr>
      <w:spacing w:before="100" w:beforeAutospacing="1" w:after="100" w:afterAutospacing="1"/>
      <w:jc w:val="right"/>
    </w:pPr>
    <w:rPr>
      <w:rFonts w:ascii="Times New Roman" w:eastAsia="Times New Roman" w:hAnsi="Times New Roman" w:cs="Times New Roman"/>
      <w:lang w:eastAsia="en-GB"/>
    </w:rPr>
  </w:style>
  <w:style w:type="paragraph" w:customStyle="1" w:styleId="xl67">
    <w:name w:val="xl67"/>
    <w:basedOn w:val="Normal"/>
    <w:rsid w:val="00B63878"/>
    <w:pPr>
      <w:spacing w:before="100" w:beforeAutospacing="1" w:after="100" w:afterAutospacing="1"/>
    </w:pPr>
    <w:rPr>
      <w:rFonts w:ascii="Times New Roman" w:eastAsia="Times New Roman" w:hAnsi="Times New Roman" w:cs="Times New Roman"/>
      <w:b/>
      <w:bCs/>
      <w:lang w:eastAsia="en-GB"/>
    </w:rPr>
  </w:style>
  <w:style w:type="paragraph" w:customStyle="1" w:styleId="xl68">
    <w:name w:val="xl68"/>
    <w:basedOn w:val="Normal"/>
    <w:rsid w:val="00B63878"/>
    <w:pPr>
      <w:pBdr>
        <w:bottom w:val="single" w:sz="4" w:space="0" w:color="000000"/>
      </w:pBdr>
      <w:spacing w:before="100" w:beforeAutospacing="1" w:after="100" w:afterAutospacing="1"/>
      <w:jc w:val="center"/>
    </w:pPr>
    <w:rPr>
      <w:rFonts w:ascii="Times New Roman" w:eastAsia="Times New Roman" w:hAnsi="Times New Roman" w:cs="Times New Roman"/>
      <w:b/>
      <w:bCs/>
      <w:lang w:eastAsia="en-GB"/>
    </w:rPr>
  </w:style>
  <w:style w:type="paragraph" w:customStyle="1" w:styleId="xl69">
    <w:name w:val="xl69"/>
    <w:basedOn w:val="Normal"/>
    <w:rsid w:val="00B63878"/>
    <w:pPr>
      <w:pBdr>
        <w:bottom w:val="single" w:sz="4" w:space="0" w:color="000000"/>
      </w:pBdr>
      <w:spacing w:before="100" w:beforeAutospacing="1" w:after="100" w:afterAutospacing="1"/>
      <w:jc w:val="center"/>
    </w:pPr>
    <w:rPr>
      <w:rFonts w:ascii="Times New Roman" w:eastAsia="Times New Roman" w:hAnsi="Times New Roman" w:cs="Times New Roman"/>
      <w:b/>
      <w:bCs/>
      <w:lang w:eastAsia="en-GB"/>
    </w:rPr>
  </w:style>
  <w:style w:type="paragraph" w:customStyle="1" w:styleId="xl72">
    <w:name w:val="xl72"/>
    <w:basedOn w:val="Normal"/>
    <w:rsid w:val="00B63878"/>
    <w:pPr>
      <w:spacing w:before="100" w:beforeAutospacing="1" w:after="100" w:afterAutospacing="1"/>
    </w:pPr>
    <w:rPr>
      <w:rFonts w:ascii="Times New Roman" w:eastAsia="Times New Roman" w:hAnsi="Times New Roman" w:cs="Times New Roman"/>
      <w:i/>
      <w:iCs/>
      <w:lang w:eastAsia="en-GB"/>
    </w:rPr>
  </w:style>
  <w:style w:type="paragraph" w:customStyle="1" w:styleId="xl73">
    <w:name w:val="xl73"/>
    <w:basedOn w:val="Normal"/>
    <w:rsid w:val="00B63878"/>
    <w:pPr>
      <w:spacing w:before="100" w:beforeAutospacing="1" w:after="100" w:afterAutospacing="1"/>
    </w:pPr>
    <w:rPr>
      <w:rFonts w:ascii="Times New Roman" w:eastAsia="Times New Roman" w:hAnsi="Times New Roman" w:cs="Times New Roman"/>
      <w:i/>
      <w:iCs/>
      <w:lang w:eastAsia="en-GB"/>
    </w:rPr>
  </w:style>
  <w:style w:type="paragraph" w:customStyle="1" w:styleId="xl74">
    <w:name w:val="xl74"/>
    <w:basedOn w:val="Normal"/>
    <w:rsid w:val="00B63878"/>
    <w:pPr>
      <w:spacing w:before="100" w:beforeAutospacing="1" w:after="100" w:afterAutospacing="1"/>
    </w:pPr>
    <w:rPr>
      <w:rFonts w:ascii="Times New Roman" w:eastAsia="Times New Roman" w:hAnsi="Times New Roman" w:cs="Times New Roman"/>
      <w:i/>
      <w:iCs/>
      <w:lang w:eastAsia="en-GB"/>
    </w:rPr>
  </w:style>
  <w:style w:type="paragraph" w:customStyle="1" w:styleId="xl75">
    <w:name w:val="xl75"/>
    <w:basedOn w:val="Normal"/>
    <w:rsid w:val="00B63878"/>
    <w:pPr>
      <w:spacing w:before="100" w:beforeAutospacing="1" w:after="100" w:afterAutospacing="1"/>
      <w:jc w:val="right"/>
    </w:pPr>
    <w:rPr>
      <w:rFonts w:ascii="Times New Roman" w:eastAsia="Times New Roman" w:hAnsi="Times New Roman" w:cs="Times New Roman"/>
      <w:lang w:eastAsia="en-GB"/>
    </w:rPr>
  </w:style>
  <w:style w:type="paragraph" w:customStyle="1" w:styleId="xl76">
    <w:name w:val="xl76"/>
    <w:basedOn w:val="Normal"/>
    <w:rsid w:val="00B63878"/>
    <w:pPr>
      <w:pBdr>
        <w:bottom w:val="single" w:sz="4" w:space="0" w:color="000000"/>
      </w:pBdr>
      <w:spacing w:before="100" w:beforeAutospacing="1" w:after="100" w:afterAutospacing="1"/>
    </w:pPr>
    <w:rPr>
      <w:rFonts w:ascii="Times New Roman" w:eastAsia="Times New Roman" w:hAnsi="Times New Roman" w:cs="Times New Roman"/>
      <w:i/>
      <w:iCs/>
      <w:lang w:eastAsia="en-GB"/>
    </w:rPr>
  </w:style>
  <w:style w:type="paragraph" w:customStyle="1" w:styleId="xl77">
    <w:name w:val="xl77"/>
    <w:basedOn w:val="Normal"/>
    <w:rsid w:val="00B63878"/>
    <w:pPr>
      <w:pBdr>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78">
    <w:name w:val="xl78"/>
    <w:basedOn w:val="Normal"/>
    <w:rsid w:val="00B63878"/>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79">
    <w:name w:val="xl79"/>
    <w:basedOn w:val="Normal"/>
    <w:rsid w:val="00B63878"/>
    <w:pPr>
      <w:pBdr>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80">
    <w:name w:val="xl80"/>
    <w:basedOn w:val="Normal"/>
    <w:rsid w:val="00B63878"/>
    <w:pPr>
      <w:pBdr>
        <w:top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lang w:eastAsia="en-GB"/>
    </w:rPr>
  </w:style>
  <w:style w:type="paragraph" w:customStyle="1" w:styleId="xl81">
    <w:name w:val="xl81"/>
    <w:basedOn w:val="Normal"/>
    <w:rsid w:val="00B63878"/>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82">
    <w:name w:val="xl82"/>
    <w:basedOn w:val="Normal"/>
    <w:rsid w:val="00B63878"/>
    <w:pPr>
      <w:spacing w:before="100" w:beforeAutospacing="1" w:after="100" w:afterAutospacing="1"/>
      <w:jc w:val="center"/>
    </w:pPr>
    <w:rPr>
      <w:rFonts w:ascii="Times New Roman" w:eastAsia="Times New Roman" w:hAnsi="Times New Roman" w:cs="Times New Roman"/>
      <w:i/>
      <w:iCs/>
      <w:lang w:eastAsia="en-GB"/>
    </w:rPr>
  </w:style>
  <w:style w:type="paragraph" w:customStyle="1" w:styleId="xl83">
    <w:name w:val="xl83"/>
    <w:basedOn w:val="Normal"/>
    <w:rsid w:val="00B63878"/>
    <w:pPr>
      <w:spacing w:before="100" w:beforeAutospacing="1" w:after="100" w:afterAutospacing="1"/>
      <w:jc w:val="center"/>
    </w:pPr>
    <w:rPr>
      <w:rFonts w:ascii="Times New Roman" w:eastAsia="Times New Roman" w:hAnsi="Times New Roman" w:cs="Times New Roman"/>
      <w:i/>
      <w:iCs/>
      <w:lang w:eastAsia="en-GB"/>
    </w:rPr>
  </w:style>
  <w:style w:type="paragraph" w:customStyle="1" w:styleId="xl84">
    <w:name w:val="xl84"/>
    <w:basedOn w:val="Normal"/>
    <w:rsid w:val="00B63878"/>
    <w:pPr>
      <w:pBdr>
        <w:bottom w:val="single" w:sz="4" w:space="0" w:color="000000"/>
      </w:pBdr>
      <w:spacing w:before="100" w:beforeAutospacing="1" w:after="100" w:afterAutospacing="1"/>
      <w:jc w:val="center"/>
    </w:pPr>
    <w:rPr>
      <w:rFonts w:ascii="Times New Roman" w:eastAsia="Times New Roman" w:hAnsi="Times New Roman" w:cs="Times New Roman"/>
      <w:i/>
      <w:iCs/>
      <w:lang w:eastAsia="en-GB"/>
    </w:rPr>
  </w:style>
  <w:style w:type="paragraph" w:styleId="Header">
    <w:name w:val="header"/>
    <w:basedOn w:val="Normal"/>
    <w:link w:val="HeaderChar"/>
    <w:uiPriority w:val="99"/>
    <w:unhideWhenUsed/>
    <w:rsid w:val="00B63878"/>
    <w:pPr>
      <w:tabs>
        <w:tab w:val="center" w:pos="4513"/>
        <w:tab w:val="right" w:pos="9026"/>
      </w:tabs>
    </w:pPr>
  </w:style>
  <w:style w:type="character" w:customStyle="1" w:styleId="HeaderChar">
    <w:name w:val="Header Char"/>
    <w:basedOn w:val="DefaultParagraphFont"/>
    <w:link w:val="Header"/>
    <w:uiPriority w:val="99"/>
    <w:rsid w:val="00B63878"/>
  </w:style>
  <w:style w:type="paragraph" w:styleId="Footer">
    <w:name w:val="footer"/>
    <w:basedOn w:val="Normal"/>
    <w:link w:val="FooterChar"/>
    <w:uiPriority w:val="99"/>
    <w:unhideWhenUsed/>
    <w:rsid w:val="00B63878"/>
    <w:pPr>
      <w:tabs>
        <w:tab w:val="center" w:pos="4513"/>
        <w:tab w:val="right" w:pos="9026"/>
      </w:tabs>
    </w:pPr>
  </w:style>
  <w:style w:type="character" w:customStyle="1" w:styleId="FooterChar">
    <w:name w:val="Footer Char"/>
    <w:basedOn w:val="DefaultParagraphFont"/>
    <w:link w:val="Footer"/>
    <w:uiPriority w:val="99"/>
    <w:rsid w:val="00B63878"/>
  </w:style>
  <w:style w:type="character" w:styleId="PageNumber">
    <w:name w:val="page number"/>
    <w:basedOn w:val="DefaultParagraphFont"/>
    <w:uiPriority w:val="99"/>
    <w:semiHidden/>
    <w:unhideWhenUsed/>
    <w:rsid w:val="00B63878"/>
  </w:style>
  <w:style w:type="character" w:customStyle="1" w:styleId="Heading1Char">
    <w:name w:val="Heading 1 Char"/>
    <w:basedOn w:val="DefaultParagraphFont"/>
    <w:link w:val="Heading1"/>
    <w:uiPriority w:val="9"/>
    <w:rsid w:val="00B63878"/>
    <w:rPr>
      <w:rFonts w:ascii="Calibri" w:eastAsia="Times New Roman" w:hAnsi="Calibri" w:cs="Calibri"/>
      <w:b/>
      <w:bCs/>
      <w:color w:val="000000"/>
      <w:lang w:eastAsia="en-GB"/>
    </w:rPr>
  </w:style>
  <w:style w:type="paragraph" w:styleId="TOCHeading">
    <w:name w:val="TOC Heading"/>
    <w:basedOn w:val="Heading1"/>
    <w:next w:val="Normal"/>
    <w:uiPriority w:val="39"/>
    <w:unhideWhenUsed/>
    <w:qFormat/>
    <w:rsid w:val="00B63878"/>
    <w:pPr>
      <w:spacing w:before="480" w:line="276" w:lineRule="auto"/>
      <w:outlineLvl w:val="9"/>
    </w:pPr>
    <w:rPr>
      <w:b w:val="0"/>
      <w:bCs w:val="0"/>
      <w:sz w:val="28"/>
      <w:szCs w:val="28"/>
      <w:lang w:val="en-US"/>
    </w:rPr>
  </w:style>
  <w:style w:type="paragraph" w:styleId="TOC1">
    <w:name w:val="toc 1"/>
    <w:basedOn w:val="Normal"/>
    <w:next w:val="Normal"/>
    <w:autoRedefine/>
    <w:uiPriority w:val="39"/>
    <w:unhideWhenUsed/>
    <w:rsid w:val="00B63878"/>
    <w:pPr>
      <w:spacing w:before="240" w:after="120"/>
    </w:pPr>
    <w:rPr>
      <w:rFonts w:cstheme="minorHAnsi"/>
      <w:b/>
      <w:bCs/>
      <w:sz w:val="20"/>
      <w:szCs w:val="20"/>
    </w:rPr>
  </w:style>
  <w:style w:type="paragraph" w:styleId="TOC2">
    <w:name w:val="toc 2"/>
    <w:basedOn w:val="Normal"/>
    <w:next w:val="Normal"/>
    <w:autoRedefine/>
    <w:uiPriority w:val="39"/>
    <w:unhideWhenUsed/>
    <w:rsid w:val="00B63878"/>
    <w:pPr>
      <w:spacing w:before="120"/>
      <w:ind w:left="240"/>
    </w:pPr>
    <w:rPr>
      <w:rFonts w:cstheme="minorHAnsi"/>
      <w:i/>
      <w:iCs/>
      <w:sz w:val="20"/>
      <w:szCs w:val="20"/>
    </w:rPr>
  </w:style>
  <w:style w:type="paragraph" w:styleId="TOC3">
    <w:name w:val="toc 3"/>
    <w:basedOn w:val="Normal"/>
    <w:next w:val="Normal"/>
    <w:autoRedefine/>
    <w:uiPriority w:val="39"/>
    <w:unhideWhenUsed/>
    <w:rsid w:val="00B63878"/>
    <w:pPr>
      <w:ind w:left="480"/>
    </w:pPr>
    <w:rPr>
      <w:rFonts w:cstheme="minorHAnsi"/>
      <w:sz w:val="20"/>
      <w:szCs w:val="20"/>
    </w:rPr>
  </w:style>
  <w:style w:type="paragraph" w:styleId="TOC4">
    <w:name w:val="toc 4"/>
    <w:basedOn w:val="Normal"/>
    <w:next w:val="Normal"/>
    <w:autoRedefine/>
    <w:uiPriority w:val="39"/>
    <w:unhideWhenUsed/>
    <w:rsid w:val="00B63878"/>
    <w:pPr>
      <w:ind w:left="720"/>
    </w:pPr>
    <w:rPr>
      <w:rFonts w:cstheme="minorHAnsi"/>
      <w:sz w:val="20"/>
      <w:szCs w:val="20"/>
    </w:rPr>
  </w:style>
  <w:style w:type="paragraph" w:styleId="TOC5">
    <w:name w:val="toc 5"/>
    <w:basedOn w:val="Normal"/>
    <w:next w:val="Normal"/>
    <w:autoRedefine/>
    <w:uiPriority w:val="39"/>
    <w:unhideWhenUsed/>
    <w:rsid w:val="00B63878"/>
    <w:pPr>
      <w:ind w:left="960"/>
    </w:pPr>
    <w:rPr>
      <w:rFonts w:cstheme="minorHAnsi"/>
      <w:sz w:val="20"/>
      <w:szCs w:val="20"/>
    </w:rPr>
  </w:style>
  <w:style w:type="paragraph" w:styleId="TOC6">
    <w:name w:val="toc 6"/>
    <w:basedOn w:val="Normal"/>
    <w:next w:val="Normal"/>
    <w:autoRedefine/>
    <w:uiPriority w:val="39"/>
    <w:unhideWhenUsed/>
    <w:rsid w:val="00B63878"/>
    <w:pPr>
      <w:ind w:left="1200"/>
    </w:pPr>
    <w:rPr>
      <w:rFonts w:cstheme="minorHAnsi"/>
      <w:sz w:val="20"/>
      <w:szCs w:val="20"/>
    </w:rPr>
  </w:style>
  <w:style w:type="paragraph" w:styleId="TOC7">
    <w:name w:val="toc 7"/>
    <w:basedOn w:val="Normal"/>
    <w:next w:val="Normal"/>
    <w:autoRedefine/>
    <w:uiPriority w:val="39"/>
    <w:unhideWhenUsed/>
    <w:rsid w:val="00B63878"/>
    <w:pPr>
      <w:ind w:left="1440"/>
    </w:pPr>
    <w:rPr>
      <w:rFonts w:cstheme="minorHAnsi"/>
      <w:sz w:val="20"/>
      <w:szCs w:val="20"/>
    </w:rPr>
  </w:style>
  <w:style w:type="paragraph" w:styleId="TOC8">
    <w:name w:val="toc 8"/>
    <w:basedOn w:val="Normal"/>
    <w:next w:val="Normal"/>
    <w:autoRedefine/>
    <w:uiPriority w:val="39"/>
    <w:unhideWhenUsed/>
    <w:rsid w:val="00B63878"/>
    <w:pPr>
      <w:ind w:left="1680"/>
    </w:pPr>
    <w:rPr>
      <w:rFonts w:cstheme="minorHAnsi"/>
      <w:sz w:val="20"/>
      <w:szCs w:val="20"/>
    </w:rPr>
  </w:style>
  <w:style w:type="paragraph" w:styleId="TOC9">
    <w:name w:val="toc 9"/>
    <w:basedOn w:val="Normal"/>
    <w:next w:val="Normal"/>
    <w:autoRedefine/>
    <w:uiPriority w:val="39"/>
    <w:unhideWhenUsed/>
    <w:rsid w:val="00B63878"/>
    <w:pPr>
      <w:ind w:left="1920"/>
    </w:pPr>
    <w:rPr>
      <w:rFonts w:cstheme="minorHAnsi"/>
      <w:sz w:val="20"/>
      <w:szCs w:val="20"/>
    </w:rPr>
  </w:style>
  <w:style w:type="paragraph" w:styleId="ListParagraph">
    <w:name w:val="List Paragraph"/>
    <w:basedOn w:val="Normal"/>
    <w:uiPriority w:val="34"/>
    <w:qFormat/>
    <w:rsid w:val="00732155"/>
    <w:pPr>
      <w:spacing w:after="200" w:line="276" w:lineRule="auto"/>
      <w:ind w:left="720"/>
      <w:contextualSpacing/>
    </w:pPr>
    <w:rPr>
      <w:rFonts w:ascii="Calibri" w:eastAsia="Times New Roman" w:hAnsi="Calibri" w:cs="Times New Roman"/>
      <w:sz w:val="22"/>
      <w:szCs w:val="22"/>
      <w:lang w:val="en-CA" w:eastAsia="en-CA"/>
    </w:rPr>
  </w:style>
  <w:style w:type="table" w:styleId="TableGrid">
    <w:name w:val="Table Grid"/>
    <w:basedOn w:val="TableNormal"/>
    <w:uiPriority w:val="39"/>
    <w:rsid w:val="00732155"/>
    <w:rPr>
      <w:rFonts w:ascii="Times New Roman" w:hAnsi="Times New Roman"/>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B18C2"/>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3C2CA1"/>
    <w:rPr>
      <w:sz w:val="16"/>
      <w:szCs w:val="16"/>
    </w:rPr>
  </w:style>
  <w:style w:type="paragraph" w:styleId="CommentText">
    <w:name w:val="annotation text"/>
    <w:basedOn w:val="Normal"/>
    <w:link w:val="CommentTextChar"/>
    <w:uiPriority w:val="99"/>
    <w:semiHidden/>
    <w:unhideWhenUsed/>
    <w:rsid w:val="003C2CA1"/>
    <w:rPr>
      <w:sz w:val="20"/>
      <w:szCs w:val="20"/>
    </w:rPr>
  </w:style>
  <w:style w:type="character" w:customStyle="1" w:styleId="CommentTextChar">
    <w:name w:val="Comment Text Char"/>
    <w:basedOn w:val="DefaultParagraphFont"/>
    <w:link w:val="CommentText"/>
    <w:uiPriority w:val="99"/>
    <w:semiHidden/>
    <w:rsid w:val="003C2CA1"/>
    <w:rPr>
      <w:sz w:val="20"/>
      <w:szCs w:val="20"/>
    </w:rPr>
  </w:style>
  <w:style w:type="paragraph" w:styleId="CommentSubject">
    <w:name w:val="annotation subject"/>
    <w:basedOn w:val="CommentText"/>
    <w:next w:val="CommentText"/>
    <w:link w:val="CommentSubjectChar"/>
    <w:uiPriority w:val="99"/>
    <w:semiHidden/>
    <w:unhideWhenUsed/>
    <w:rsid w:val="003C2CA1"/>
    <w:rPr>
      <w:b/>
      <w:bCs/>
    </w:rPr>
  </w:style>
  <w:style w:type="character" w:customStyle="1" w:styleId="CommentSubjectChar">
    <w:name w:val="Comment Subject Char"/>
    <w:basedOn w:val="CommentTextChar"/>
    <w:link w:val="CommentSubject"/>
    <w:uiPriority w:val="99"/>
    <w:semiHidden/>
    <w:rsid w:val="003C2CA1"/>
    <w:rPr>
      <w:b/>
      <w:bCs/>
      <w:sz w:val="20"/>
      <w:szCs w:val="20"/>
    </w:rPr>
  </w:style>
  <w:style w:type="character" w:styleId="UnresolvedMention">
    <w:name w:val="Unresolved Mention"/>
    <w:basedOn w:val="DefaultParagraphFont"/>
    <w:uiPriority w:val="99"/>
    <w:semiHidden/>
    <w:unhideWhenUsed/>
    <w:rsid w:val="00D0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596">
      <w:bodyDiv w:val="1"/>
      <w:marLeft w:val="0"/>
      <w:marRight w:val="0"/>
      <w:marTop w:val="0"/>
      <w:marBottom w:val="0"/>
      <w:divBdr>
        <w:top w:val="none" w:sz="0" w:space="0" w:color="auto"/>
        <w:left w:val="none" w:sz="0" w:space="0" w:color="auto"/>
        <w:bottom w:val="none" w:sz="0" w:space="0" w:color="auto"/>
        <w:right w:val="none" w:sz="0" w:space="0" w:color="auto"/>
      </w:divBdr>
    </w:div>
    <w:div w:id="341129911">
      <w:bodyDiv w:val="1"/>
      <w:marLeft w:val="0"/>
      <w:marRight w:val="0"/>
      <w:marTop w:val="0"/>
      <w:marBottom w:val="0"/>
      <w:divBdr>
        <w:top w:val="none" w:sz="0" w:space="0" w:color="auto"/>
        <w:left w:val="none" w:sz="0" w:space="0" w:color="auto"/>
        <w:bottom w:val="none" w:sz="0" w:space="0" w:color="auto"/>
        <w:right w:val="none" w:sz="0" w:space="0" w:color="auto"/>
      </w:divBdr>
    </w:div>
    <w:div w:id="676156857">
      <w:bodyDiv w:val="1"/>
      <w:marLeft w:val="0"/>
      <w:marRight w:val="0"/>
      <w:marTop w:val="0"/>
      <w:marBottom w:val="0"/>
      <w:divBdr>
        <w:top w:val="none" w:sz="0" w:space="0" w:color="auto"/>
        <w:left w:val="none" w:sz="0" w:space="0" w:color="auto"/>
        <w:bottom w:val="none" w:sz="0" w:space="0" w:color="auto"/>
        <w:right w:val="none" w:sz="0" w:space="0" w:color="auto"/>
      </w:divBdr>
    </w:div>
    <w:div w:id="1323042886">
      <w:bodyDiv w:val="1"/>
      <w:marLeft w:val="0"/>
      <w:marRight w:val="0"/>
      <w:marTop w:val="0"/>
      <w:marBottom w:val="0"/>
      <w:divBdr>
        <w:top w:val="none" w:sz="0" w:space="0" w:color="auto"/>
        <w:left w:val="none" w:sz="0" w:space="0" w:color="auto"/>
        <w:bottom w:val="none" w:sz="0" w:space="0" w:color="auto"/>
        <w:right w:val="none" w:sz="0" w:space="0" w:color="auto"/>
      </w:divBdr>
    </w:div>
    <w:div w:id="1485314028">
      <w:bodyDiv w:val="1"/>
      <w:marLeft w:val="0"/>
      <w:marRight w:val="0"/>
      <w:marTop w:val="0"/>
      <w:marBottom w:val="0"/>
      <w:divBdr>
        <w:top w:val="none" w:sz="0" w:space="0" w:color="auto"/>
        <w:left w:val="none" w:sz="0" w:space="0" w:color="auto"/>
        <w:bottom w:val="none" w:sz="0" w:space="0" w:color="auto"/>
        <w:right w:val="none" w:sz="0" w:space="0" w:color="auto"/>
      </w:divBdr>
    </w:div>
    <w:div w:id="1606645309">
      <w:bodyDiv w:val="1"/>
      <w:marLeft w:val="0"/>
      <w:marRight w:val="0"/>
      <w:marTop w:val="0"/>
      <w:marBottom w:val="0"/>
      <w:divBdr>
        <w:top w:val="none" w:sz="0" w:space="0" w:color="auto"/>
        <w:left w:val="none" w:sz="0" w:space="0" w:color="auto"/>
        <w:bottom w:val="none" w:sz="0" w:space="0" w:color="auto"/>
        <w:right w:val="none" w:sz="0" w:space="0" w:color="auto"/>
      </w:divBdr>
    </w:div>
    <w:div w:id="1619529117">
      <w:bodyDiv w:val="1"/>
      <w:marLeft w:val="0"/>
      <w:marRight w:val="0"/>
      <w:marTop w:val="0"/>
      <w:marBottom w:val="0"/>
      <w:divBdr>
        <w:top w:val="none" w:sz="0" w:space="0" w:color="auto"/>
        <w:left w:val="none" w:sz="0" w:space="0" w:color="auto"/>
        <w:bottom w:val="none" w:sz="0" w:space="0" w:color="auto"/>
        <w:right w:val="none" w:sz="0" w:space="0" w:color="auto"/>
      </w:divBdr>
    </w:div>
    <w:div w:id="1769547165">
      <w:bodyDiv w:val="1"/>
      <w:marLeft w:val="0"/>
      <w:marRight w:val="0"/>
      <w:marTop w:val="0"/>
      <w:marBottom w:val="0"/>
      <w:divBdr>
        <w:top w:val="none" w:sz="0" w:space="0" w:color="auto"/>
        <w:left w:val="none" w:sz="0" w:space="0" w:color="auto"/>
        <w:bottom w:val="none" w:sz="0" w:space="0" w:color="auto"/>
        <w:right w:val="none" w:sz="0" w:space="0" w:color="auto"/>
      </w:divBdr>
    </w:div>
    <w:div w:id="2004503409">
      <w:bodyDiv w:val="1"/>
      <w:marLeft w:val="0"/>
      <w:marRight w:val="0"/>
      <w:marTop w:val="0"/>
      <w:marBottom w:val="0"/>
      <w:divBdr>
        <w:top w:val="none" w:sz="0" w:space="0" w:color="auto"/>
        <w:left w:val="none" w:sz="0" w:space="0" w:color="auto"/>
        <w:bottom w:val="none" w:sz="0" w:space="0" w:color="auto"/>
        <w:right w:val="none" w:sz="0" w:space="0" w:color="auto"/>
      </w:divBdr>
    </w:div>
    <w:div w:id="20947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3F9D-52D6-534F-AD18-8C5B4320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3301</Words>
  <Characters>20071</Characters>
  <Application>Microsoft Office Word</Application>
  <DocSecurity>0</DocSecurity>
  <Lines>1433</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Rentsch</dc:creator>
  <cp:keywords/>
  <dc:description/>
  <cp:lastModifiedBy>Christopher Rentsch</cp:lastModifiedBy>
  <cp:revision>17</cp:revision>
  <dcterms:created xsi:type="dcterms:W3CDTF">2023-05-12T09:37:00Z</dcterms:created>
  <dcterms:modified xsi:type="dcterms:W3CDTF">2023-05-12T11:20:00Z</dcterms:modified>
</cp:coreProperties>
</file>