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32"/>
          <w:szCs w:val="32"/>
        </w:rPr>
      </w:pPr>
      <w:r>
        <w:rPr>
          <w:rFonts w:ascii="Times New Roman" w:hAnsi="Times New Roman" w:cs="Times New Roman"/>
          <w:b/>
          <w:bCs/>
          <w:sz w:val="32"/>
          <w:szCs w:val="32"/>
        </w:rPr>
        <w:t>SUPPLEMENTARY MATERIAL</w:t>
      </w: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bookmarkStart w:id="0" w:name="OLE_LINK16"/>
      <w:r>
        <w:rPr>
          <w:rFonts w:ascii="Times New Roman" w:hAnsi="Times New Roman" w:cs="Times New Roman"/>
          <w:b/>
          <w:bCs/>
          <w:sz w:val="24"/>
        </w:rPr>
        <w:t>Interaction between risk SNPs of Developmental Dyslexia and Parental Education on Reading Ability in Chinese Children: Evidence for Differential-Susceptibility Theory</w:t>
      </w:r>
      <w:bookmarkEnd w:id="0"/>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center"/>
        <w:rPr>
          <w:rFonts w:ascii="Times New Roman" w:hAnsi="Times New Roman" w:cs="Times New Roman"/>
          <w:b/>
          <w:bCs/>
          <w:sz w:val="24"/>
        </w:rPr>
      </w:pPr>
    </w:p>
    <w:p>
      <w:pPr>
        <w:widowControl/>
        <w:jc w:val="left"/>
        <w:rPr>
          <w:rFonts w:ascii="Times New Roman" w:hAnsi="Times New Roman" w:cs="Times New Roman"/>
          <w:b/>
          <w:bCs/>
          <w:sz w:val="24"/>
        </w:rPr>
      </w:pPr>
    </w:p>
    <w:sdt>
      <w:sdtPr>
        <w:rPr>
          <w:rFonts w:asciiTheme="minorHAnsi" w:hAnsiTheme="minorHAnsi" w:eastAsiaTheme="minorEastAsia" w:cstheme="minorBidi"/>
          <w:b w:val="0"/>
          <w:bCs w:val="0"/>
          <w:color w:val="auto"/>
          <w:kern w:val="2"/>
          <w:sz w:val="21"/>
          <w:szCs w:val="24"/>
          <w:lang w:val="zh-CN"/>
        </w:rPr>
        <w:id w:val="-1750113009"/>
        <w:docPartObj>
          <w:docPartGallery w:val="Table of Contents"/>
          <w:docPartUnique/>
        </w:docPartObj>
      </w:sdtPr>
      <w:sdtEndPr>
        <w:rPr>
          <w:rFonts w:asciiTheme="minorHAnsi" w:hAnsiTheme="minorHAnsi" w:eastAsiaTheme="minorEastAsia" w:cstheme="minorBidi"/>
          <w:b w:val="0"/>
          <w:bCs w:val="0"/>
          <w:color w:val="auto"/>
          <w:kern w:val="2"/>
          <w:sz w:val="21"/>
          <w:szCs w:val="24"/>
          <w:lang w:val="zh-CN"/>
        </w:rPr>
      </w:sdtEndPr>
      <w:sdtContent>
        <w:p>
          <w:pPr>
            <w:pStyle w:val="16"/>
            <w:jc w:val="center"/>
            <w:rPr>
              <w:rFonts w:ascii="Times New Roman" w:hAnsi="Times New Roman" w:cs="Times New Roman"/>
              <w:color w:val="auto"/>
            </w:rPr>
          </w:pPr>
          <w:r>
            <w:rPr>
              <w:rFonts w:ascii="Times New Roman" w:hAnsi="Times New Roman" w:cs="Times New Roman"/>
              <w:color w:val="auto"/>
            </w:rPr>
            <w:t>Contents</w:t>
          </w:r>
        </w:p>
        <w:p>
          <w:pPr>
            <w:pStyle w:val="7"/>
            <w:spacing w:line="480" w:lineRule="auto"/>
            <w:rPr>
              <w:rFonts w:ascii="Times New Roman" w:hAnsi="Times New Roman" w:cs="Times New Roman"/>
            </w:rPr>
          </w:pPr>
          <w:r>
            <w:rPr>
              <w:rFonts w:ascii="Times New Roman" w:hAnsi="Times New Roman" w:cs="Times New Roman"/>
              <w:iCs/>
            </w:rPr>
            <w:t xml:space="preserve">Section1: Exploratory single SNP </w:t>
          </w:r>
          <w:r>
            <w:rPr>
              <w:rFonts w:ascii="Times New Roman" w:hAnsi="Times New Roman" w:cs="Times New Roman"/>
            </w:rPr>
            <w:ptab w:relativeTo="margin" w:alignment="right" w:leader="dot"/>
          </w:r>
          <w:r>
            <w:rPr>
              <w:rFonts w:ascii="Times New Roman" w:hAnsi="Times New Roman" w:cs="Times New Roman"/>
              <w:bCs/>
            </w:rPr>
            <w:t>2</w:t>
          </w:r>
        </w:p>
        <w:p>
          <w:pPr>
            <w:pStyle w:val="7"/>
            <w:spacing w:line="480" w:lineRule="auto"/>
            <w:rPr>
              <w:rFonts w:ascii="Times New Roman" w:hAnsi="Times New Roman" w:cs="Times New Roman"/>
              <w:bCs/>
            </w:rPr>
          </w:pPr>
          <w:r>
            <w:rPr>
              <w:rFonts w:ascii="Times New Roman" w:hAnsi="Times New Roman" w:cs="Times New Roman"/>
              <w:iCs/>
            </w:rPr>
            <w:t xml:space="preserve">Section2: Confirmatory single SNP </w:t>
          </w:r>
          <w:r>
            <w:rPr>
              <w:rFonts w:ascii="Times New Roman" w:hAnsi="Times New Roman" w:cs="Times New Roman"/>
            </w:rPr>
            <w:ptab w:relativeTo="margin" w:alignment="right" w:leader="dot"/>
          </w:r>
          <w:r>
            <w:rPr>
              <w:rFonts w:ascii="Times New Roman" w:hAnsi="Times New Roman" w:cs="Times New Roman"/>
              <w:bCs/>
            </w:rPr>
            <w:t>3</w:t>
          </w:r>
        </w:p>
        <w:p>
          <w:pPr>
            <w:spacing w:line="480" w:lineRule="auto"/>
            <w:rPr>
              <w:rFonts w:ascii="Times New Roman" w:hAnsi="Times New Roman" w:cs="Times New Roman"/>
              <w:sz w:val="22"/>
              <w:szCs w:val="22"/>
            </w:rPr>
          </w:pPr>
          <w:r>
            <w:rPr>
              <w:rFonts w:ascii="Times New Roman" w:hAnsi="Times New Roman" w:cs="Times New Roman"/>
              <w:sz w:val="22"/>
              <w:szCs w:val="22"/>
            </w:rPr>
            <w:t>Table S1. Detailed information of the nine selected SNPs</w:t>
          </w:r>
          <w:r>
            <w:rPr>
              <w:rFonts w:ascii="Times New Roman" w:hAnsi="Times New Roman" w:cs="Times New Roman"/>
              <w:sz w:val="22"/>
              <w:szCs w:val="22"/>
            </w:rPr>
            <w:ptab w:relativeTo="margin" w:alignment="right" w:leader="dot"/>
          </w:r>
          <w:r>
            <w:rPr>
              <w:rFonts w:ascii="Times New Roman" w:hAnsi="Times New Roman" w:cs="Times New Roman"/>
              <w:bCs/>
              <w:sz w:val="22"/>
              <w:szCs w:val="22"/>
            </w:rPr>
            <w:t>5</w:t>
          </w:r>
        </w:p>
        <w:p>
          <w:pPr>
            <w:spacing w:line="480" w:lineRule="auto"/>
            <w:rPr>
              <w:rFonts w:ascii="Times New Roman" w:hAnsi="Times New Roman" w:cs="Times New Roman"/>
              <w:sz w:val="22"/>
              <w:szCs w:val="22"/>
            </w:rPr>
          </w:pPr>
          <w:r>
            <w:rPr>
              <w:rFonts w:ascii="Times New Roman" w:hAnsi="Times New Roman" w:cs="Times New Roman"/>
              <w:sz w:val="22"/>
              <w:szCs w:val="22"/>
            </w:rPr>
            <w:t>Table S2. Results of the other eight SNPs multiple regression on character recognition</w:t>
          </w:r>
          <w:r>
            <w:rPr>
              <w:rFonts w:ascii="Times New Roman" w:hAnsi="Times New Roman" w:cs="Times New Roman"/>
              <w:sz w:val="22"/>
              <w:szCs w:val="22"/>
            </w:rPr>
            <w:ptab w:relativeTo="margin" w:alignment="right" w:leader="dot"/>
          </w:r>
          <w:r>
            <w:rPr>
              <w:rFonts w:ascii="Times New Roman" w:hAnsi="Times New Roman" w:cs="Times New Roman"/>
              <w:bCs/>
              <w:sz w:val="22"/>
              <w:szCs w:val="22"/>
            </w:rPr>
            <w:t>6</w:t>
          </w:r>
        </w:p>
        <w:p>
          <w:pPr>
            <w:spacing w:line="480" w:lineRule="auto"/>
            <w:rPr>
              <w:rFonts w:ascii="Times New Roman" w:hAnsi="Times New Roman" w:cs="Times New Roman"/>
              <w:sz w:val="22"/>
              <w:szCs w:val="22"/>
            </w:rPr>
          </w:pPr>
          <w:r>
            <w:rPr>
              <w:rFonts w:ascii="Times New Roman" w:hAnsi="Times New Roman" w:cs="Times New Roman"/>
              <w:sz w:val="22"/>
              <w:szCs w:val="22"/>
            </w:rPr>
            <w:t>Table S3. Results for alternative regression models for rs281238 on reading ability</w:t>
          </w:r>
          <w:r>
            <w:rPr>
              <w:rFonts w:ascii="Times New Roman" w:hAnsi="Times New Roman" w:cs="Times New Roman"/>
              <w:sz w:val="22"/>
              <w:szCs w:val="22"/>
            </w:rPr>
            <w:ptab w:relativeTo="margin" w:alignment="right" w:leader="dot"/>
          </w:r>
          <w:r>
            <w:rPr>
              <w:rFonts w:ascii="Times New Roman" w:hAnsi="Times New Roman" w:cs="Times New Roman"/>
              <w:bCs/>
              <w:sz w:val="22"/>
              <w:szCs w:val="22"/>
            </w:rPr>
            <w:t>7</w:t>
          </w:r>
        </w:p>
        <w:p>
          <w:pPr>
            <w:spacing w:line="480" w:lineRule="auto"/>
            <w:rPr>
              <w:rFonts w:ascii="Times New Roman" w:hAnsi="Times New Roman" w:cs="Times New Roman"/>
              <w:bCs/>
              <w:sz w:val="22"/>
              <w:szCs w:val="22"/>
            </w:rPr>
          </w:pPr>
          <w:r>
            <w:rPr>
              <w:rFonts w:ascii="Times New Roman" w:hAnsi="Times New Roman" w:cs="Times New Roman"/>
              <w:sz w:val="22"/>
              <w:szCs w:val="22"/>
            </w:rPr>
            <w:t>Figure S</w:t>
          </w:r>
          <w:r>
            <w:rPr>
              <w:rFonts w:hint="eastAsia" w:ascii="Times New Roman" w:hAnsi="Times New Roman" w:cs="Times New Roman"/>
              <w:sz w:val="22"/>
              <w:szCs w:val="22"/>
            </w:rPr>
            <w:t>1</w:t>
          </w:r>
          <w:r>
            <w:rPr>
              <w:rFonts w:ascii="Times New Roman" w:hAnsi="Times New Roman" w:cs="Times New Roman"/>
              <w:sz w:val="22"/>
              <w:szCs w:val="22"/>
            </w:rPr>
            <w:t>. Plot of predicted values as a function of parental education under the strong differential-susceptibility gene-environment model for character recognition</w:t>
          </w:r>
          <w:r>
            <w:rPr>
              <w:rFonts w:ascii="Times New Roman" w:hAnsi="Times New Roman" w:cs="Times New Roman"/>
              <w:sz w:val="22"/>
              <w:szCs w:val="22"/>
            </w:rPr>
            <w:ptab w:relativeTo="margin" w:alignment="right" w:leader="dot"/>
          </w:r>
          <w:r>
            <w:rPr>
              <w:rFonts w:hint="eastAsia" w:ascii="Times New Roman" w:hAnsi="Times New Roman" w:cs="Times New Roman"/>
              <w:bCs/>
              <w:sz w:val="22"/>
              <w:szCs w:val="22"/>
            </w:rPr>
            <w:t>8</w:t>
          </w:r>
        </w:p>
        <w:p>
          <w:pPr>
            <w:rPr>
              <w:rFonts w:ascii="Times New Roman" w:hAnsi="Times New Roman" w:cs="Times New Roman"/>
              <w:b/>
              <w:sz w:val="28"/>
              <w:szCs w:val="28"/>
            </w:rPr>
          </w:pPr>
        </w:p>
        <w:p>
          <w:pPr>
            <w:widowControl/>
            <w:rPr>
              <w:rFonts w:ascii="Times New Roman" w:hAnsi="Times New Roman" w:cs="Times New Roman"/>
              <w:b/>
              <w:color w:val="231F20"/>
              <w:kern w:val="0"/>
              <w:sz w:val="28"/>
              <w:szCs w:val="28"/>
              <w:lang w:bidi="ar"/>
            </w:rPr>
          </w:pPr>
        </w:p>
        <w:p>
          <w:pPr>
            <w:rPr>
              <w:rFonts w:ascii="Times New Roman" w:hAnsi="Times New Roman" w:cs="Times New Roman"/>
              <w:sz w:val="18"/>
              <w:szCs w:val="18"/>
              <w:lang w:bidi="ar"/>
            </w:rPr>
          </w:pPr>
        </w:p>
        <w:p/>
        <w:p>
          <w:pPr>
            <w:rPr>
              <w:lang w:val="zh-CN"/>
            </w:rPr>
          </w:pPr>
        </w:p>
      </w:sdtContent>
    </w:sdt>
    <w:p>
      <w:pPr>
        <w:spacing w:line="480" w:lineRule="auto"/>
        <w:jc w:val="left"/>
        <w:rPr>
          <w:rFonts w:ascii="Times New Roman" w:hAnsi="Times New Roman" w:cs="Times New Roman"/>
          <w:i/>
          <w:iCs/>
          <w:sz w:val="24"/>
        </w:rPr>
      </w:pPr>
      <w:r>
        <w:rPr>
          <w:rFonts w:ascii="Times New Roman" w:hAnsi="Times New Roman" w:cs="Times New Roman"/>
          <w:i/>
          <w:iCs/>
          <w:sz w:val="24"/>
        </w:rPr>
        <w:br w:type="page"/>
      </w:r>
    </w:p>
    <w:p>
      <w:pPr>
        <w:spacing w:line="480" w:lineRule="auto"/>
        <w:jc w:val="left"/>
        <w:rPr>
          <w:rFonts w:ascii="Times New Roman" w:hAnsi="Times New Roman" w:cs="Times New Roman"/>
          <w:b/>
          <w:sz w:val="28"/>
          <w:szCs w:val="28"/>
        </w:rPr>
      </w:pPr>
      <w:r>
        <w:rPr>
          <w:rFonts w:ascii="Times New Roman" w:hAnsi="Times New Roman" w:cs="Times New Roman"/>
          <w:b/>
          <w:iCs/>
          <w:sz w:val="28"/>
          <w:szCs w:val="28"/>
        </w:rPr>
        <w:t>Section1: Exploratory single SNP</w:t>
      </w:r>
    </w:p>
    <w:p>
      <w:pPr>
        <w:spacing w:line="480" w:lineRule="auto"/>
        <w:ind w:firstLine="480" w:firstLineChars="200"/>
        <w:jc w:val="left"/>
        <w:rPr>
          <w:rFonts w:ascii="Times New Roman" w:hAnsi="Times New Roman" w:cs="Times New Roman"/>
          <w:sz w:val="24"/>
        </w:rPr>
      </w:pPr>
      <w:r>
        <w:rPr>
          <w:rFonts w:hint="eastAsia" w:ascii="Times New Roman" w:hAnsi="Times New Roman" w:cs="Times New Roman"/>
          <w:sz w:val="24"/>
        </w:rPr>
        <w:t>Beyond the interaction of PRS and environment, we further test the gene-environment interactions for each of the nine SNPs with environment. The standard multiple regression model is similar with Equation 1:</w:t>
      </w:r>
    </w:p>
    <w:p>
      <w:pPr>
        <w:jc w:val="center"/>
        <w:rPr>
          <w:position w:val="-10"/>
        </w:rPr>
      </w:pPr>
      <w:r>
        <w:rPr>
          <w:position w:val="-26"/>
        </w:rPr>
        <w:object>
          <v:shape id="_x0000_i1025" o:spt="75" type="#_x0000_t75" style="height:32pt;width:366pt;" o:ole="t" filled="f" o:preferrelative="t" stroked="f" coordsize="21600,21600">
            <v:path/>
            <v:fill on="f" focussize="0,0"/>
            <v:stroke on="f" joinstyle="miter"/>
            <v:imagedata r:id="rId6" o:title=""/>
            <o:lock v:ext="edit" aspectratio="f"/>
            <w10:wrap type="none"/>
            <w10:anchorlock/>
          </v:shape>
          <o:OLEObject Type="Embed" ProgID="Equation.DSMT4" ShapeID="_x0000_i1025" DrawAspect="Content" ObjectID="_1468075725" r:id="rId5">
            <o:LockedField>false</o:LockedField>
          </o:OLEObject>
        </w:object>
      </w:r>
    </w:p>
    <w:p>
      <w:pPr>
        <w:spacing w:line="48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where </w:t>
      </w:r>
      <w:r>
        <w:rPr>
          <w:rFonts w:hint="eastAsia" w:ascii="Times New Roman" w:hAnsi="Times New Roman" w:cs="Times New Roman"/>
          <w:i/>
          <w:iCs/>
          <w:sz w:val="24"/>
        </w:rPr>
        <w:t>Y</w:t>
      </w:r>
      <w:r>
        <w:rPr>
          <w:rFonts w:hint="eastAsia" w:ascii="Times New Roman" w:hAnsi="Times New Roman" w:cs="Times New Roman"/>
          <w:sz w:val="24"/>
        </w:rPr>
        <w:t xml:space="preserve"> is the dependent variable (reading ability, i.e., characters recognition scores); </w:t>
      </w:r>
      <w:r>
        <w:rPr>
          <w:rFonts w:hint="eastAsia" w:ascii="Times New Roman" w:hAnsi="Times New Roman" w:cs="Times New Roman"/>
          <w:i/>
          <w:iCs/>
          <w:sz w:val="24"/>
        </w:rPr>
        <w:t>X</w:t>
      </w:r>
      <w:r>
        <w:rPr>
          <w:rFonts w:hint="eastAsia" w:ascii="Times New Roman" w:hAnsi="Times New Roman" w:cs="Times New Roman"/>
          <w:sz w:val="24"/>
        </w:rPr>
        <w:t xml:space="preserve"> is the environment variable (PE); while </w:t>
      </w:r>
      <w:r>
        <w:rPr>
          <w:rFonts w:hint="eastAsia" w:ascii="Times New Roman" w:hAnsi="Times New Roman" w:cs="Times New Roman"/>
          <w:i/>
          <w:iCs/>
          <w:sz w:val="24"/>
        </w:rPr>
        <w:t>T</w:t>
      </w:r>
      <w:r>
        <w:rPr>
          <w:rFonts w:hint="eastAsia" w:ascii="Times New Roman" w:hAnsi="Times New Roman" w:cs="Times New Roman"/>
          <w:sz w:val="24"/>
        </w:rPr>
        <w:t xml:space="preserve"> is a trivariate (0 represented none risk alleles, 1 represented 1 risk allele and 2 represented 2 risk alleles); </w:t>
      </w:r>
      <w:r>
        <w:rPr>
          <w:rFonts w:hint="eastAsia" w:ascii="Times New Roman" w:hAnsi="Times New Roman" w:cs="Times New Roman"/>
          <w:i/>
          <w:iCs/>
          <w:sz w:val="24"/>
        </w:rPr>
        <w:t xml:space="preserve">X </w:t>
      </w:r>
      <w:r>
        <w:rPr>
          <w:rFonts w:ascii="Times New Roman" w:hAnsi="Times New Roman" w:cs="Times New Roman"/>
          <w:i/>
          <w:iCs/>
          <w:sz w:val="24"/>
        </w:rPr>
        <w:t xml:space="preserve">× </w:t>
      </w:r>
      <w:r>
        <w:rPr>
          <w:rFonts w:hint="eastAsia" w:ascii="Times New Roman" w:hAnsi="Times New Roman" w:cs="Times New Roman"/>
          <w:i/>
          <w:iCs/>
          <w:sz w:val="24"/>
        </w:rPr>
        <w:t xml:space="preserve">T </w:t>
      </w:r>
      <w:r>
        <w:rPr>
          <w:rFonts w:hint="eastAsia" w:ascii="Times New Roman" w:hAnsi="Times New Roman" w:cs="Times New Roman"/>
          <w:sz w:val="24"/>
        </w:rPr>
        <w:t>is the product variable of gene-environment interaction;</w:t>
      </w:r>
      <w:r>
        <w:rPr>
          <w:rFonts w:hint="eastAsia" w:ascii="Times New Roman" w:hAnsi="Times New Roman" w:cs="Times New Roman"/>
          <w:i/>
          <w:iCs/>
          <w:sz w:val="24"/>
        </w:rPr>
        <w:t xml:space="preserve"> A</w:t>
      </w:r>
      <w:r>
        <w:rPr>
          <w:rFonts w:hint="eastAsia" w:ascii="Times New Roman" w:hAnsi="Times New Roman" w:cs="Times New Roman"/>
          <w:i/>
          <w:iCs/>
          <w:sz w:val="24"/>
          <w:vertAlign w:val="subscript"/>
        </w:rPr>
        <w:t>1</w:t>
      </w:r>
      <w:r>
        <w:rPr>
          <w:rFonts w:hint="eastAsia" w:ascii="Times New Roman" w:hAnsi="Times New Roman" w:cs="Times New Roman"/>
          <w:sz w:val="24"/>
        </w:rPr>
        <w:t xml:space="preserve"> and </w:t>
      </w:r>
      <w:r>
        <w:rPr>
          <w:rFonts w:hint="eastAsia" w:ascii="Times New Roman" w:hAnsi="Times New Roman" w:cs="Times New Roman"/>
          <w:i/>
          <w:iCs/>
          <w:sz w:val="24"/>
        </w:rPr>
        <w:t>A</w:t>
      </w:r>
      <w:r>
        <w:rPr>
          <w:rFonts w:hint="eastAsia" w:ascii="Times New Roman" w:hAnsi="Times New Roman" w:cs="Times New Roman"/>
          <w:i/>
          <w:iCs/>
          <w:sz w:val="24"/>
          <w:vertAlign w:val="subscript"/>
        </w:rPr>
        <w:t>2</w:t>
      </w:r>
      <w:r>
        <w:rPr>
          <w:rFonts w:hint="eastAsia" w:ascii="Times New Roman" w:hAnsi="Times New Roman" w:cs="Times New Roman"/>
          <w:sz w:val="24"/>
        </w:rPr>
        <w:t xml:space="preserve"> are regression slopes for main effects of environment (</w:t>
      </w:r>
      <w:r>
        <w:rPr>
          <w:rFonts w:hint="eastAsia" w:ascii="Times New Roman" w:hAnsi="Times New Roman" w:cs="Times New Roman"/>
          <w:i/>
          <w:iCs/>
          <w:sz w:val="24"/>
        </w:rPr>
        <w:t>X</w:t>
      </w:r>
      <w:r>
        <w:rPr>
          <w:rFonts w:hint="eastAsia" w:ascii="Times New Roman" w:hAnsi="Times New Roman" w:cs="Times New Roman"/>
          <w:sz w:val="24"/>
        </w:rPr>
        <w:t>) and SNP (</w:t>
      </w:r>
      <w:r>
        <w:rPr>
          <w:rFonts w:hint="eastAsia" w:ascii="Times New Roman" w:hAnsi="Times New Roman" w:cs="Times New Roman"/>
          <w:i/>
          <w:iCs/>
          <w:sz w:val="24"/>
        </w:rPr>
        <w:t>T</w:t>
      </w:r>
      <w:r>
        <w:rPr>
          <w:rFonts w:hint="eastAsia" w:ascii="Times New Roman" w:hAnsi="Times New Roman" w:cs="Times New Roman"/>
          <w:sz w:val="24"/>
        </w:rPr>
        <w:t xml:space="preserve">), respectively; </w:t>
      </w:r>
      <w:r>
        <w:rPr>
          <w:rFonts w:hint="eastAsia" w:ascii="Times New Roman" w:hAnsi="Times New Roman" w:cs="Times New Roman"/>
          <w:i/>
          <w:iCs/>
          <w:sz w:val="24"/>
        </w:rPr>
        <w:t>A</w:t>
      </w:r>
      <w:r>
        <w:rPr>
          <w:rFonts w:hint="eastAsia" w:ascii="Times New Roman" w:hAnsi="Times New Roman" w:cs="Times New Roman"/>
          <w:i/>
          <w:iCs/>
          <w:sz w:val="24"/>
          <w:vertAlign w:val="subscript"/>
        </w:rPr>
        <w:t>3</w:t>
      </w:r>
      <w:r>
        <w:rPr>
          <w:rFonts w:hint="eastAsia" w:ascii="Times New Roman" w:hAnsi="Times New Roman" w:cs="Times New Roman"/>
          <w:sz w:val="24"/>
        </w:rPr>
        <w:t xml:space="preserve"> is the regression coefficient for the product variable (</w:t>
      </w:r>
      <w:r>
        <w:rPr>
          <w:rFonts w:hint="eastAsia" w:ascii="Times New Roman" w:hAnsi="Times New Roman" w:cs="Times New Roman"/>
          <w:i/>
          <w:iCs/>
          <w:sz w:val="24"/>
        </w:rPr>
        <w:t xml:space="preserve">X </w:t>
      </w:r>
      <w:r>
        <w:rPr>
          <w:rFonts w:ascii="Times New Roman" w:hAnsi="Times New Roman" w:cs="Times New Roman"/>
          <w:i/>
          <w:iCs/>
          <w:sz w:val="24"/>
        </w:rPr>
        <w:t xml:space="preserve">× </w:t>
      </w:r>
      <w:r>
        <w:rPr>
          <w:rFonts w:hint="eastAsia" w:ascii="Times New Roman" w:hAnsi="Times New Roman" w:cs="Times New Roman"/>
          <w:i/>
          <w:iCs/>
          <w:sz w:val="24"/>
        </w:rPr>
        <w:t>T</w:t>
      </w:r>
      <w:r>
        <w:rPr>
          <w:rFonts w:hint="eastAsia" w:ascii="Times New Roman" w:hAnsi="Times New Roman" w:cs="Times New Roman"/>
          <w:sz w:val="24"/>
        </w:rPr>
        <w:t xml:space="preserve">) and represents the difference in slop on </w:t>
      </w:r>
      <w:r>
        <w:rPr>
          <w:rFonts w:hint="eastAsia" w:ascii="Times New Roman" w:hAnsi="Times New Roman" w:cs="Times New Roman"/>
          <w:i/>
          <w:iCs/>
          <w:sz w:val="24"/>
        </w:rPr>
        <w:t>X</w:t>
      </w:r>
      <w:r>
        <w:rPr>
          <w:rFonts w:hint="eastAsia" w:ascii="Times New Roman" w:hAnsi="Times New Roman" w:cs="Times New Roman"/>
          <w:sz w:val="24"/>
        </w:rPr>
        <w:t xml:space="preserve"> among the </w:t>
      </w:r>
      <w:r>
        <w:rPr>
          <w:rFonts w:ascii="Times New Roman" w:hAnsi="Times New Roman" w:cs="Times New Roman"/>
          <w:sz w:val="24"/>
        </w:rPr>
        <w:t>“</w:t>
      </w:r>
      <w:r>
        <w:rPr>
          <w:rFonts w:hint="eastAsia" w:ascii="Times New Roman" w:hAnsi="Times New Roman" w:cs="Times New Roman"/>
          <w:sz w:val="24"/>
        </w:rPr>
        <w:t>zero risk allele</w:t>
      </w:r>
      <w:r>
        <w:rPr>
          <w:rFonts w:ascii="Times New Roman" w:hAnsi="Times New Roman" w:cs="Times New Roman"/>
          <w:sz w:val="24"/>
        </w:rPr>
        <w:t>”</w:t>
      </w:r>
      <w:r>
        <w:rPr>
          <w:rFonts w:hint="eastAsia" w:ascii="Times New Roman" w:hAnsi="Times New Roman" w:cs="Times New Roman"/>
          <w:sz w:val="24"/>
        </w:rPr>
        <w:t xml:space="preserve"> group, </w:t>
      </w:r>
      <w:r>
        <w:rPr>
          <w:rFonts w:ascii="Times New Roman" w:hAnsi="Times New Roman" w:cs="Times New Roman"/>
          <w:sz w:val="24"/>
        </w:rPr>
        <w:t>“</w:t>
      </w:r>
      <w:r>
        <w:rPr>
          <w:rFonts w:hint="eastAsia" w:ascii="Times New Roman" w:hAnsi="Times New Roman" w:cs="Times New Roman"/>
          <w:sz w:val="24"/>
        </w:rPr>
        <w:t>one risk allele group</w:t>
      </w:r>
      <w:r>
        <w:rPr>
          <w:rFonts w:ascii="Times New Roman" w:hAnsi="Times New Roman" w:cs="Times New Roman"/>
          <w:sz w:val="24"/>
        </w:rPr>
        <w:t>”</w:t>
      </w:r>
      <w:r>
        <w:rPr>
          <w:rFonts w:hint="eastAsia" w:ascii="Times New Roman" w:hAnsi="Times New Roman" w:cs="Times New Roman"/>
          <w:sz w:val="24"/>
        </w:rPr>
        <w:t xml:space="preserve"> and </w:t>
      </w:r>
      <w:r>
        <w:rPr>
          <w:rFonts w:ascii="Times New Roman" w:hAnsi="Times New Roman" w:cs="Times New Roman"/>
          <w:sz w:val="24"/>
        </w:rPr>
        <w:t>“</w:t>
      </w:r>
      <w:r>
        <w:rPr>
          <w:rFonts w:hint="eastAsia" w:ascii="Times New Roman" w:hAnsi="Times New Roman" w:cs="Times New Roman"/>
          <w:sz w:val="24"/>
        </w:rPr>
        <w:t>double risk alleles group</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i/>
          <w:iCs/>
          <w:sz w:val="24"/>
        </w:rPr>
        <w:t>A</w:t>
      </w:r>
      <w:r>
        <w:rPr>
          <w:rFonts w:hint="eastAsia" w:ascii="Times New Roman" w:hAnsi="Times New Roman" w:cs="Times New Roman"/>
          <w:i/>
          <w:iCs/>
          <w:sz w:val="24"/>
          <w:vertAlign w:val="subscript"/>
        </w:rPr>
        <w:t>0</w:t>
      </w:r>
      <w:r>
        <w:rPr>
          <w:rFonts w:hint="eastAsia" w:ascii="Times New Roman" w:hAnsi="Times New Roman" w:cs="Times New Roman"/>
          <w:sz w:val="24"/>
        </w:rPr>
        <w:t xml:space="preserve"> is the intercept, </w:t>
      </w:r>
      <w:r>
        <w:rPr>
          <w:rFonts w:hint="eastAsia" w:ascii="Times New Roman" w:hAnsi="Times New Roman" w:cs="Times New Roman"/>
          <w:i/>
          <w:iCs/>
          <w:sz w:val="24"/>
        </w:rPr>
        <w:t>A</w:t>
      </w:r>
      <w:r>
        <w:rPr>
          <w:rFonts w:hint="eastAsia" w:ascii="Times New Roman" w:hAnsi="Times New Roman" w:cs="Times New Roman"/>
          <w:i/>
          <w:iCs/>
          <w:sz w:val="24"/>
          <w:vertAlign w:val="subscript"/>
        </w:rPr>
        <w:t>4</w:t>
      </w:r>
      <w:r>
        <w:rPr>
          <w:rFonts w:hint="eastAsia" w:ascii="Times New Roman" w:hAnsi="Times New Roman" w:cs="Times New Roman"/>
          <w:i/>
          <w:iCs/>
          <w:sz w:val="24"/>
        </w:rPr>
        <w:t xml:space="preserve"> </w:t>
      </w:r>
      <w:r>
        <w:rPr>
          <w:rFonts w:hint="eastAsia" w:ascii="Times New Roman" w:hAnsi="Times New Roman" w:cs="Times New Roman"/>
          <w:sz w:val="24"/>
        </w:rPr>
        <w:t xml:space="preserve">and </w:t>
      </w:r>
      <w:r>
        <w:rPr>
          <w:rFonts w:hint="eastAsia" w:ascii="Times New Roman" w:hAnsi="Times New Roman" w:cs="Times New Roman"/>
          <w:i/>
          <w:iCs/>
          <w:sz w:val="24"/>
        </w:rPr>
        <w:t>A</w:t>
      </w:r>
      <w:r>
        <w:rPr>
          <w:rFonts w:hint="eastAsia" w:ascii="Times New Roman" w:hAnsi="Times New Roman" w:cs="Times New Roman"/>
          <w:i/>
          <w:iCs/>
          <w:sz w:val="24"/>
          <w:vertAlign w:val="subscript"/>
        </w:rPr>
        <w:t>5</w:t>
      </w:r>
      <w:r>
        <w:rPr>
          <w:rFonts w:hint="eastAsia" w:ascii="Times New Roman" w:hAnsi="Times New Roman" w:cs="Times New Roman"/>
          <w:sz w:val="24"/>
        </w:rPr>
        <w:t xml:space="preserve"> are the regression slopes for covariant age and sex, respectively; </w:t>
      </w:r>
      <w:r>
        <w:rPr>
          <w:rFonts w:hint="eastAsia" w:ascii="Times New Roman" w:hAnsi="Times New Roman" w:cs="Times New Roman"/>
          <w:i/>
          <w:iCs/>
          <w:sz w:val="24"/>
        </w:rPr>
        <w:t>E</w:t>
      </w:r>
      <w:r>
        <w:rPr>
          <w:rFonts w:hint="eastAsia" w:ascii="Times New Roman" w:hAnsi="Times New Roman" w:cs="Times New Roman"/>
          <w:sz w:val="24"/>
        </w:rPr>
        <w:t xml:space="preserve"> is a stochastic error term.</w:t>
      </w:r>
    </w:p>
    <w:p>
      <w:pPr>
        <w:spacing w:line="480" w:lineRule="auto"/>
        <w:ind w:firstLine="480" w:firstLineChars="200"/>
        <w:jc w:val="left"/>
        <w:rPr>
          <w:rFonts w:ascii="Times New Roman" w:hAnsi="Times New Roman" w:cs="Times New Roman"/>
          <w:sz w:val="24"/>
        </w:rPr>
      </w:pPr>
      <w:r>
        <w:rPr>
          <w:rFonts w:hint="eastAsia" w:ascii="Times New Roman" w:hAnsi="Times New Roman" w:cs="Times New Roman"/>
          <w:sz w:val="24"/>
        </w:rPr>
        <w:t>Equation 3 is fit once excluding the product term (</w:t>
      </w:r>
      <w:r>
        <w:rPr>
          <w:rFonts w:hint="eastAsia" w:ascii="Times New Roman" w:hAnsi="Times New Roman" w:cs="Times New Roman"/>
          <w:i/>
          <w:iCs/>
          <w:sz w:val="24"/>
        </w:rPr>
        <w:t xml:space="preserve">X </w:t>
      </w:r>
      <w:r>
        <w:rPr>
          <w:rFonts w:ascii="Times New Roman" w:hAnsi="Times New Roman" w:cs="Times New Roman"/>
          <w:i/>
          <w:iCs/>
          <w:sz w:val="24"/>
        </w:rPr>
        <w:t xml:space="preserve">× </w:t>
      </w:r>
      <w:r>
        <w:rPr>
          <w:rFonts w:hint="eastAsia" w:ascii="Times New Roman" w:hAnsi="Times New Roman" w:cs="Times New Roman"/>
          <w:i/>
          <w:iCs/>
          <w:sz w:val="24"/>
        </w:rPr>
        <w:t>T</w:t>
      </w:r>
      <w:r>
        <w:rPr>
          <w:rFonts w:hint="eastAsia" w:ascii="Times New Roman" w:hAnsi="Times New Roman" w:cs="Times New Roman"/>
          <w:sz w:val="24"/>
        </w:rPr>
        <w:t xml:space="preserve">), testing main effects of SNP and PE (Model 1). The significant increase in the </w:t>
      </w:r>
      <w:bookmarkStart w:id="1" w:name="OLE_LINK13"/>
      <w:r>
        <w:rPr>
          <w:rFonts w:hint="eastAsia" w:ascii="Times New Roman" w:hAnsi="Times New Roman" w:cs="Times New Roman"/>
          <w:sz w:val="24"/>
        </w:rPr>
        <w:t>squared multiple correlation</w:t>
      </w:r>
      <w:bookmarkEnd w:id="1"/>
      <w:r>
        <w:rPr>
          <w:rFonts w:hint="eastAsia" w:ascii="Times New Roman" w:hAnsi="Times New Roman" w:cs="Times New Roman"/>
          <w:sz w:val="24"/>
        </w:rPr>
        <w:t xml:space="preserve">, </w:t>
      </w:r>
      <w:r>
        <w:rPr>
          <w:rFonts w:hint="eastAsia" w:ascii="Times New Roman" w:hAnsi="Times New Roman" w:cs="Times New Roman"/>
          <w:i/>
          <w:iCs/>
          <w:sz w:val="24"/>
        </w:rPr>
        <w:t>R</w:t>
      </w:r>
      <w:r>
        <w:rPr>
          <w:rFonts w:hint="eastAsia" w:ascii="Times New Roman" w:hAnsi="Times New Roman" w:cs="Times New Roman"/>
          <w:i/>
          <w:iCs/>
          <w:sz w:val="24"/>
          <w:vertAlign w:val="superscript"/>
        </w:rPr>
        <w:t>2</w:t>
      </w:r>
      <w:r>
        <w:rPr>
          <w:rFonts w:hint="eastAsia" w:ascii="Times New Roman" w:hAnsi="Times New Roman" w:cs="Times New Roman"/>
          <w:sz w:val="24"/>
        </w:rPr>
        <w:t xml:space="preserve">, after adding the product term, provides evidence for </w:t>
      </w:r>
      <w:bookmarkStart w:id="2" w:name="OLE_LINK10"/>
      <w:r>
        <w:rPr>
          <w:rFonts w:hint="eastAsia" w:ascii="Times New Roman" w:hAnsi="Times New Roman" w:cs="Times New Roman"/>
          <w:sz w:val="24"/>
        </w:rPr>
        <w:t>G</w:t>
      </w:r>
      <w:r>
        <w:rPr>
          <w:rFonts w:ascii="Times New Roman" w:hAnsi="Times New Roman" w:cs="Times New Roman"/>
          <w:sz w:val="24"/>
        </w:rPr>
        <w:t>×</w:t>
      </w:r>
      <w:r>
        <w:rPr>
          <w:rFonts w:hint="eastAsia" w:ascii="Times New Roman" w:hAnsi="Times New Roman" w:cs="Times New Roman"/>
          <w:sz w:val="24"/>
        </w:rPr>
        <w:t>E interaction</w:t>
      </w:r>
      <w:bookmarkEnd w:id="2"/>
      <w:r>
        <w:rPr>
          <w:rFonts w:hint="eastAsia" w:ascii="Times New Roman" w:hAnsi="Times New Roman" w:cs="Times New Roman"/>
          <w:sz w:val="24"/>
        </w:rPr>
        <w:t xml:space="preserve"> (Model 2).</w:t>
      </w: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ind w:firstLine="480" w:firstLineChars="200"/>
        <w:jc w:val="left"/>
        <w:rPr>
          <w:rFonts w:ascii="Times New Roman" w:hAnsi="Times New Roman" w:cs="Times New Roman"/>
          <w:sz w:val="24"/>
        </w:rPr>
      </w:pPr>
    </w:p>
    <w:p>
      <w:pPr>
        <w:spacing w:line="480" w:lineRule="auto"/>
        <w:jc w:val="left"/>
        <w:rPr>
          <w:rFonts w:ascii="Times New Roman" w:hAnsi="Times New Roman" w:cs="Times New Roman"/>
          <w:b/>
          <w:iCs/>
          <w:sz w:val="28"/>
          <w:szCs w:val="28"/>
        </w:rPr>
      </w:pPr>
    </w:p>
    <w:p>
      <w:pPr>
        <w:spacing w:line="480" w:lineRule="auto"/>
        <w:jc w:val="left"/>
        <w:rPr>
          <w:rFonts w:ascii="Times New Roman" w:hAnsi="Times New Roman" w:cs="Times New Roman"/>
          <w:b/>
          <w:iCs/>
          <w:sz w:val="28"/>
          <w:szCs w:val="28"/>
        </w:rPr>
      </w:pPr>
    </w:p>
    <w:p>
      <w:pPr>
        <w:spacing w:line="480" w:lineRule="auto"/>
        <w:jc w:val="left"/>
        <w:rPr>
          <w:rFonts w:ascii="Times New Roman" w:hAnsi="Times New Roman" w:cs="Times New Roman"/>
          <w:b/>
          <w:sz w:val="28"/>
          <w:szCs w:val="28"/>
        </w:rPr>
      </w:pPr>
      <w:r>
        <w:rPr>
          <w:rFonts w:ascii="Times New Roman" w:hAnsi="Times New Roman" w:cs="Times New Roman"/>
          <w:b/>
          <w:iCs/>
          <w:sz w:val="28"/>
          <w:szCs w:val="28"/>
        </w:rPr>
        <w:t>Section</w:t>
      </w:r>
      <w:r>
        <w:rPr>
          <w:rFonts w:hint="eastAsia" w:ascii="Times New Roman" w:hAnsi="Times New Roman" w:cs="Times New Roman"/>
          <w:b/>
          <w:iCs/>
          <w:sz w:val="28"/>
          <w:szCs w:val="28"/>
        </w:rPr>
        <w:t>2</w:t>
      </w:r>
      <w:r>
        <w:rPr>
          <w:rFonts w:ascii="Times New Roman" w:hAnsi="Times New Roman" w:cs="Times New Roman"/>
          <w:b/>
          <w:iCs/>
          <w:sz w:val="28"/>
          <w:szCs w:val="28"/>
        </w:rPr>
        <w:t xml:space="preserve">: </w:t>
      </w:r>
      <w:r>
        <w:rPr>
          <w:rFonts w:hint="eastAsia" w:ascii="Times New Roman" w:hAnsi="Times New Roman" w:cs="Times New Roman"/>
          <w:b/>
          <w:iCs/>
          <w:sz w:val="28"/>
          <w:szCs w:val="28"/>
        </w:rPr>
        <w:t>Confirmatory single SNP</w:t>
      </w:r>
    </w:p>
    <w:p>
      <w:pPr>
        <w:spacing w:line="480" w:lineRule="auto"/>
        <w:ind w:firstLine="120" w:firstLineChars="50"/>
        <w:jc w:val="left"/>
        <w:rPr>
          <w:rFonts w:ascii="Times New Roman" w:hAnsi="Times New Roman" w:cs="Times New Roman"/>
          <w:sz w:val="24"/>
        </w:rPr>
      </w:pPr>
      <w:r>
        <w:rPr>
          <w:rFonts w:hint="eastAsia" w:ascii="Times New Roman" w:hAnsi="Times New Roman" w:cs="Times New Roman"/>
          <w:i/>
          <w:iCs/>
          <w:sz w:val="24"/>
        </w:rPr>
        <w:t xml:space="preserve"> </w:t>
      </w:r>
      <w:r>
        <w:rPr>
          <w:rFonts w:hint="eastAsia" w:ascii="Times New Roman" w:hAnsi="Times New Roman" w:cs="Times New Roman"/>
          <w:sz w:val="24"/>
        </w:rPr>
        <w:t xml:space="preserve">Following Widaman et al. (2012), </w:t>
      </w:r>
      <w:bookmarkStart w:id="3" w:name="OLE_LINK5"/>
      <w:r>
        <w:rPr>
          <w:rFonts w:hint="eastAsia" w:ascii="Times New Roman" w:hAnsi="Times New Roman" w:cs="Times New Roman"/>
          <w:sz w:val="24"/>
        </w:rPr>
        <w:t>we re-parameterized the regression model</w:t>
      </w:r>
      <w:bookmarkEnd w:id="3"/>
      <w:r>
        <w:rPr>
          <w:rFonts w:hint="eastAsia" w:ascii="Times New Roman" w:hAnsi="Times New Roman" w:cs="Times New Roman"/>
          <w:sz w:val="24"/>
        </w:rPr>
        <w:t xml:space="preserve">, allowing a testing of alternative forms of the </w:t>
      </w:r>
      <w:bookmarkStart w:id="4" w:name="OLE_LINK8"/>
      <w:r>
        <w:rPr>
          <w:rFonts w:hint="eastAsia" w:ascii="Times New Roman" w:hAnsi="Times New Roman" w:cs="Times New Roman"/>
          <w:sz w:val="24"/>
        </w:rPr>
        <w:t>G</w:t>
      </w:r>
      <w:r>
        <w:rPr>
          <w:rFonts w:ascii="Times New Roman" w:hAnsi="Times New Roman" w:cs="Times New Roman"/>
          <w:sz w:val="24"/>
        </w:rPr>
        <w:t>×</w:t>
      </w:r>
      <w:r>
        <w:rPr>
          <w:rFonts w:hint="eastAsia" w:ascii="Times New Roman" w:hAnsi="Times New Roman" w:cs="Times New Roman"/>
          <w:sz w:val="24"/>
        </w:rPr>
        <w:t>E interaction</w:t>
      </w:r>
      <w:bookmarkEnd w:id="4"/>
      <w:r>
        <w:rPr>
          <w:rFonts w:hint="eastAsia" w:ascii="Times New Roman" w:hAnsi="Times New Roman" w:cs="Times New Roman"/>
          <w:sz w:val="24"/>
        </w:rPr>
        <w:t xml:space="preserve">, as : </w:t>
      </w:r>
    </w:p>
    <w:p>
      <w:pPr>
        <w:spacing w:line="480" w:lineRule="auto"/>
        <w:ind w:firstLine="420" w:firstLineChars="200"/>
        <w:jc w:val="center"/>
        <w:rPr>
          <w:rFonts w:ascii="Times New Roman" w:hAnsi="Times New Roman" w:cs="Times New Roman"/>
          <w:sz w:val="24"/>
        </w:rPr>
      </w:pPr>
      <w:r>
        <w:rPr>
          <w:position w:val="-50"/>
        </w:rPr>
        <w:object>
          <v:shape id="_x0000_i1026" o:spt="75" type="#_x0000_t75" style="height:55.5pt;width:366pt;" o:ole="t" filled="f" o:preferrelative="t" stroked="f" coordsize="21600,21600">
            <v:path/>
            <v:fill on="f" focussize="0,0"/>
            <v:stroke on="f" joinstyle="miter"/>
            <v:imagedata r:id="rId8" o:title=""/>
            <o:lock v:ext="edit" aspectratio="f"/>
            <w10:wrap type="none"/>
            <w10:anchorlock/>
          </v:shape>
          <o:OLEObject Type="Embed" ProgID="Equation.DSMT4" ShapeID="_x0000_i1026" DrawAspect="Content" ObjectID="_1468075726" r:id="rId7">
            <o:LockedField>false</o:LockedField>
          </o:OLEObject>
        </w:object>
      </w:r>
    </w:p>
    <w:p>
      <w:pPr>
        <w:spacing w:line="48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here Equation 4 is the re-parameterized the regression model for Equation 1; </w:t>
      </w:r>
      <w:r>
        <w:rPr>
          <w:rFonts w:hint="eastAsia" w:ascii="Times New Roman" w:hAnsi="Times New Roman" w:cs="Times New Roman"/>
          <w:i/>
          <w:iCs/>
          <w:sz w:val="24"/>
        </w:rPr>
        <w:t>C</w:t>
      </w:r>
      <w:r>
        <w:rPr>
          <w:rFonts w:hint="eastAsia" w:ascii="Times New Roman" w:hAnsi="Times New Roman" w:cs="Times New Roman"/>
          <w:sz w:val="24"/>
        </w:rPr>
        <w:t xml:space="preserve"> is the point on </w:t>
      </w:r>
      <w:r>
        <w:rPr>
          <w:rFonts w:hint="eastAsia" w:ascii="Times New Roman" w:hAnsi="Times New Roman" w:cs="Times New Roman"/>
          <w:i/>
          <w:iCs/>
          <w:sz w:val="24"/>
        </w:rPr>
        <w:t>X</w:t>
      </w:r>
      <w:r>
        <w:rPr>
          <w:rFonts w:hint="eastAsia" w:ascii="Times New Roman" w:hAnsi="Times New Roman" w:cs="Times New Roman"/>
          <w:sz w:val="24"/>
        </w:rPr>
        <w:t xml:space="preserve"> at w</w:t>
      </w:r>
      <w:r>
        <w:rPr>
          <w:rFonts w:ascii="Times New Roman" w:hAnsi="Times New Roman" w:cs="Times New Roman"/>
          <w:sz w:val="24"/>
        </w:rPr>
        <w:t>hi</w:t>
      </w:r>
      <w:r>
        <w:rPr>
          <w:rFonts w:hint="eastAsia" w:ascii="Times New Roman" w:hAnsi="Times New Roman" w:cs="Times New Roman"/>
          <w:sz w:val="24"/>
        </w:rPr>
        <w:t xml:space="preserve">ch the slopes for the different genotype groups cross. If the cross point of </w:t>
      </w:r>
      <w:r>
        <w:rPr>
          <w:rFonts w:hint="eastAsia" w:ascii="Times New Roman" w:hAnsi="Times New Roman" w:cs="Times New Roman"/>
          <w:i/>
          <w:iCs/>
          <w:sz w:val="24"/>
        </w:rPr>
        <w:t>C</w:t>
      </w:r>
      <w:r>
        <w:rPr>
          <w:rFonts w:hint="eastAsia" w:ascii="Times New Roman" w:hAnsi="Times New Roman" w:cs="Times New Roman"/>
          <w:sz w:val="24"/>
        </w:rPr>
        <w:t xml:space="preserve"> and its confidence interval (CI) is within the range of value on environment, the interaction tested is disordinal, reflecting differential-susceptibility model. On the contrary, if the cross point of </w:t>
      </w:r>
      <w:r>
        <w:rPr>
          <w:rFonts w:hint="eastAsia" w:ascii="Times New Roman" w:hAnsi="Times New Roman" w:cs="Times New Roman"/>
          <w:i/>
          <w:iCs/>
          <w:sz w:val="24"/>
        </w:rPr>
        <w:t>C</w:t>
      </w:r>
      <w:r>
        <w:rPr>
          <w:rFonts w:hint="eastAsia" w:ascii="Times New Roman" w:hAnsi="Times New Roman" w:cs="Times New Roman"/>
          <w:sz w:val="24"/>
        </w:rPr>
        <w:t xml:space="preserve"> or its confidence interval (CI) is greater than or equal to the most positive point on environment in this study, </w:t>
      </w:r>
      <w:bookmarkStart w:id="5" w:name="OLE_LINK7"/>
      <w:r>
        <w:rPr>
          <w:rFonts w:hint="eastAsia" w:ascii="Times New Roman" w:hAnsi="Times New Roman" w:cs="Times New Roman"/>
          <w:sz w:val="24"/>
        </w:rPr>
        <w:t>the interaction is ordinal, consistent with diathesis-stress model.</w:t>
      </w:r>
      <w:bookmarkEnd w:id="5"/>
      <w:r>
        <w:rPr>
          <w:rFonts w:hint="eastAsia" w:ascii="Times New Roman" w:hAnsi="Times New Roman" w:cs="Times New Roman"/>
          <w:sz w:val="24"/>
        </w:rPr>
        <w:t xml:space="preserve"> </w:t>
      </w:r>
    </w:p>
    <w:p>
      <w:pPr>
        <w:spacing w:line="48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Next, to compare the efficiency of strong or weak differential-susceptibility model and diathesis-stress model, we construct Model 3a, Model 3b, Model 3c and Model 3d. In Model 3a and Model 3b, we assume the cross-over point </w:t>
      </w:r>
      <w:r>
        <w:rPr>
          <w:rFonts w:hint="eastAsia" w:ascii="Times New Roman" w:hAnsi="Times New Roman" w:cs="Times New Roman"/>
          <w:i/>
          <w:iCs/>
          <w:sz w:val="24"/>
        </w:rPr>
        <w:t>C</w:t>
      </w:r>
      <w:r>
        <w:rPr>
          <w:rFonts w:hint="eastAsia" w:ascii="Times New Roman" w:hAnsi="Times New Roman" w:cs="Times New Roman"/>
          <w:sz w:val="24"/>
        </w:rPr>
        <w:t xml:space="preserve"> fell at the range of </w:t>
      </w:r>
      <w:r>
        <w:rPr>
          <w:rFonts w:hint="eastAsia" w:ascii="Times New Roman" w:hAnsi="Times New Roman" w:cs="Times New Roman"/>
          <w:i/>
          <w:iCs/>
          <w:sz w:val="24"/>
        </w:rPr>
        <w:t>X</w:t>
      </w:r>
      <w:r>
        <w:rPr>
          <w:rFonts w:hint="eastAsia" w:ascii="Times New Roman" w:hAnsi="Times New Roman" w:cs="Times New Roman"/>
          <w:sz w:val="24"/>
        </w:rPr>
        <w:t xml:space="preserve"> observed values and the G</w:t>
      </w:r>
      <w:r>
        <w:rPr>
          <w:rFonts w:ascii="Times New Roman" w:hAnsi="Times New Roman" w:cs="Times New Roman"/>
          <w:sz w:val="24"/>
        </w:rPr>
        <w:t>×</w:t>
      </w:r>
      <w:r>
        <w:rPr>
          <w:rFonts w:hint="eastAsia" w:ascii="Times New Roman" w:hAnsi="Times New Roman" w:cs="Times New Roman"/>
          <w:sz w:val="24"/>
        </w:rPr>
        <w:t>E is disordinal. If the slope of none risk allele genotype group (</w:t>
      </w:r>
      <w:r>
        <w:rPr>
          <w:rFonts w:hint="eastAsia" w:ascii="Times New Roman" w:hAnsi="Times New Roman" w:cs="Times New Roman"/>
          <w:i/>
          <w:iCs/>
          <w:sz w:val="24"/>
        </w:rPr>
        <w:t>T</w:t>
      </w:r>
      <w:r>
        <w:rPr>
          <w:rFonts w:hint="eastAsia" w:ascii="Times New Roman" w:hAnsi="Times New Roman" w:cs="Times New Roman"/>
          <w:sz w:val="24"/>
        </w:rPr>
        <w:t xml:space="preserve"> =0) is fixed at zero (i.e., </w:t>
      </w:r>
      <w:r>
        <w:rPr>
          <w:rFonts w:hint="eastAsia" w:ascii="Times New Roman" w:hAnsi="Times New Roman" w:cs="Times New Roman"/>
          <w:i/>
          <w:iCs/>
          <w:sz w:val="24"/>
        </w:rPr>
        <w:t>A</w:t>
      </w:r>
      <w:r>
        <w:rPr>
          <w:rFonts w:hint="eastAsia" w:ascii="Times New Roman" w:hAnsi="Times New Roman" w:cs="Times New Roman"/>
          <w:i/>
          <w:iCs/>
          <w:sz w:val="24"/>
          <w:vertAlign w:val="subscript"/>
        </w:rPr>
        <w:t>1</w:t>
      </w:r>
      <w:r>
        <w:rPr>
          <w:rFonts w:hint="eastAsia" w:ascii="Times New Roman" w:hAnsi="Times New Roman" w:cs="Times New Roman"/>
          <w:sz w:val="24"/>
        </w:rPr>
        <w:t xml:space="preserve"> = 0), the model (Model 3a) in Equation 2 is consistent with strong differential-susceptibility, which means that none risk allele group is unaffected by the environment. Relaxing the constraint that </w:t>
      </w:r>
      <w:r>
        <w:rPr>
          <w:rFonts w:hint="eastAsia" w:ascii="Times New Roman" w:hAnsi="Times New Roman" w:cs="Times New Roman"/>
          <w:i/>
          <w:iCs/>
          <w:sz w:val="24"/>
        </w:rPr>
        <w:t>A</w:t>
      </w:r>
      <w:r>
        <w:rPr>
          <w:rFonts w:hint="eastAsia" w:ascii="Times New Roman" w:hAnsi="Times New Roman" w:cs="Times New Roman"/>
          <w:i/>
          <w:iCs/>
          <w:sz w:val="24"/>
          <w:vertAlign w:val="subscript"/>
        </w:rPr>
        <w:t>1</w:t>
      </w:r>
      <w:r>
        <w:rPr>
          <w:rFonts w:hint="eastAsia" w:ascii="Times New Roman" w:hAnsi="Times New Roman" w:cs="Times New Roman"/>
          <w:sz w:val="24"/>
        </w:rPr>
        <w:t xml:space="preserve"> = 0 lead to the Model 3b, the weak differential-susceptibility model, which means the slope for the none risk allele genotype group differs significantly from zero. If we add a free parameter in Equation 2 can explain significantly more variance than Model 3a, we would accept Model 3b, otherwise we would accept Model 3a.</w:t>
      </w:r>
    </w:p>
    <w:p>
      <w:pPr>
        <w:spacing w:line="480" w:lineRule="auto"/>
        <w:ind w:firstLine="480" w:firstLineChars="200"/>
        <w:jc w:val="left"/>
        <w:rPr>
          <w:rFonts w:ascii="Times New Roman" w:hAnsi="Times New Roman" w:cs="Times New Roman"/>
          <w:sz w:val="24"/>
        </w:rPr>
      </w:pPr>
      <w:r>
        <w:rPr>
          <w:rFonts w:hint="eastAsia" w:ascii="Times New Roman" w:hAnsi="Times New Roman" w:cs="Times New Roman"/>
          <w:sz w:val="24"/>
        </w:rPr>
        <w:t xml:space="preserve">For Model 3c and Model 3d, we assume that </w:t>
      </w:r>
      <w:r>
        <w:rPr>
          <w:rFonts w:hint="eastAsia" w:ascii="Times New Roman" w:hAnsi="Times New Roman" w:cs="Times New Roman"/>
          <w:i/>
          <w:iCs/>
          <w:sz w:val="24"/>
        </w:rPr>
        <w:t>C</w:t>
      </w:r>
      <w:r>
        <w:rPr>
          <w:rFonts w:hint="eastAsia" w:ascii="Times New Roman" w:hAnsi="Times New Roman" w:cs="Times New Roman"/>
          <w:sz w:val="24"/>
        </w:rPr>
        <w:t xml:space="preserve"> is the max(</w:t>
      </w:r>
      <w:r>
        <w:rPr>
          <w:rFonts w:hint="eastAsia" w:ascii="Times New Roman" w:hAnsi="Times New Roman" w:cs="Times New Roman"/>
          <w:i/>
          <w:iCs/>
          <w:sz w:val="24"/>
        </w:rPr>
        <w:t>X</w:t>
      </w:r>
      <w:r>
        <w:rPr>
          <w:rFonts w:hint="eastAsia" w:ascii="Times New Roman" w:hAnsi="Times New Roman" w:cs="Times New Roman"/>
          <w:sz w:val="24"/>
        </w:rPr>
        <w:t xml:space="preserve">), namely </w:t>
      </w:r>
      <w:r>
        <w:rPr>
          <w:rFonts w:hint="eastAsia" w:ascii="Times New Roman" w:hAnsi="Times New Roman" w:cs="Times New Roman"/>
          <w:i/>
          <w:iCs/>
          <w:sz w:val="24"/>
        </w:rPr>
        <w:t>Mean(X) +3 SD</w:t>
      </w:r>
      <w:r>
        <w:rPr>
          <w:rFonts w:hint="eastAsia" w:ascii="Times New Roman" w:hAnsi="Times New Roman" w:cs="Times New Roman"/>
          <w:sz w:val="24"/>
        </w:rPr>
        <w:t xml:space="preserve">. If </w:t>
      </w:r>
      <w:r>
        <w:rPr>
          <w:rFonts w:hint="eastAsia" w:ascii="Times New Roman" w:hAnsi="Times New Roman" w:cs="Times New Roman"/>
          <w:i/>
          <w:iCs/>
          <w:sz w:val="24"/>
        </w:rPr>
        <w:t>A</w:t>
      </w:r>
      <w:r>
        <w:rPr>
          <w:rFonts w:hint="eastAsia" w:ascii="Times New Roman" w:hAnsi="Times New Roman" w:cs="Times New Roman"/>
          <w:i/>
          <w:iCs/>
          <w:sz w:val="24"/>
          <w:vertAlign w:val="subscript"/>
        </w:rPr>
        <w:t>1</w:t>
      </w:r>
      <w:r>
        <w:rPr>
          <w:rFonts w:hint="eastAsia" w:ascii="Times New Roman" w:hAnsi="Times New Roman" w:cs="Times New Roman"/>
          <w:sz w:val="24"/>
        </w:rPr>
        <w:t xml:space="preserve"> is fixed and environment have no effect on none risk allele group, the model would conform to strong diathesis-st</w:t>
      </w:r>
      <w:r>
        <w:rPr>
          <w:rFonts w:ascii="Times New Roman" w:hAnsi="Times New Roman" w:cs="Times New Roman"/>
          <w:sz w:val="24"/>
        </w:rPr>
        <w:t xml:space="preserve">ress model, Model 3c. If the none risk allele genotype group is affected by environment (i.e., </w:t>
      </w:r>
      <w:r>
        <w:rPr>
          <w:rFonts w:ascii="Times New Roman" w:hAnsi="Times New Roman" w:cs="Times New Roman"/>
          <w:i/>
          <w:iCs/>
          <w:sz w:val="24"/>
        </w:rPr>
        <w:t>A</w:t>
      </w:r>
      <w:r>
        <w:rPr>
          <w:rFonts w:ascii="Times New Roman" w:hAnsi="Times New Roman" w:cs="Times New Roman"/>
          <w:i/>
          <w:iCs/>
          <w:sz w:val="24"/>
          <w:vertAlign w:val="subscript"/>
        </w:rPr>
        <w:t>1</w:t>
      </w:r>
      <w:r>
        <w:rPr>
          <w:rFonts w:ascii="Times New Roman" w:hAnsi="Times New Roman" w:cs="Times New Roman"/>
          <w:sz w:val="24"/>
        </w:rPr>
        <w:t xml:space="preserve"> ≠ 0)</w:t>
      </w:r>
      <w:r>
        <w:rPr>
          <w:rFonts w:hint="eastAsia" w:ascii="Times New Roman" w:hAnsi="Times New Roman" w:cs="Times New Roman"/>
          <w:sz w:val="24"/>
        </w:rPr>
        <w:t xml:space="preserve">, </w:t>
      </w:r>
      <w:r>
        <w:rPr>
          <w:rFonts w:ascii="Times New Roman" w:hAnsi="Times New Roman" w:cs="Times New Roman"/>
          <w:sz w:val="24"/>
        </w:rPr>
        <w:t>the</w:t>
      </w:r>
      <w:r>
        <w:rPr>
          <w:rFonts w:hint="eastAsia" w:ascii="Times New Roman" w:hAnsi="Times New Roman" w:cs="Times New Roman"/>
          <w:sz w:val="24"/>
        </w:rPr>
        <w:t xml:space="preserve"> model would reflect the week </w:t>
      </w:r>
      <w:bookmarkStart w:id="6" w:name="OLE_LINK6"/>
      <w:r>
        <w:rPr>
          <w:rFonts w:hint="eastAsia" w:ascii="Times New Roman" w:hAnsi="Times New Roman" w:cs="Times New Roman"/>
          <w:sz w:val="24"/>
        </w:rPr>
        <w:t>diathesis-stress model</w:t>
      </w:r>
      <w:bookmarkEnd w:id="6"/>
      <w:r>
        <w:rPr>
          <w:rFonts w:hint="eastAsia" w:ascii="Times New Roman" w:hAnsi="Times New Roman" w:cs="Times New Roman"/>
          <w:sz w:val="24"/>
        </w:rPr>
        <w:t xml:space="preserve">, the Model 3d. We would reject Model 3d, if there is no significant increase in </w:t>
      </w:r>
      <w:r>
        <w:rPr>
          <w:rFonts w:hint="eastAsia" w:ascii="Times New Roman" w:hAnsi="Times New Roman" w:cs="Times New Roman"/>
          <w:i/>
          <w:iCs/>
          <w:sz w:val="24"/>
        </w:rPr>
        <w:t>R</w:t>
      </w:r>
      <w:r>
        <w:rPr>
          <w:rFonts w:hint="eastAsia" w:ascii="Times New Roman" w:hAnsi="Times New Roman" w:cs="Times New Roman"/>
          <w:i/>
          <w:iCs/>
          <w:sz w:val="24"/>
          <w:vertAlign w:val="superscript"/>
        </w:rPr>
        <w:t xml:space="preserve">2 </w:t>
      </w:r>
      <w:r>
        <w:rPr>
          <w:rFonts w:hint="eastAsia" w:ascii="Times New Roman" w:hAnsi="Times New Roman" w:cs="Times New Roman"/>
          <w:sz w:val="24"/>
        </w:rPr>
        <w:t xml:space="preserve">compared with Model 3c. </w:t>
      </w:r>
    </w:p>
    <w:p>
      <w:pPr>
        <w:spacing w:line="480" w:lineRule="auto"/>
        <w:ind w:firstLine="480" w:firstLineChars="200"/>
        <w:jc w:val="left"/>
        <w:rPr>
          <w:rFonts w:ascii="Times New Roman" w:hAnsi="Times New Roman" w:cs="Times New Roman"/>
          <w:sz w:val="24"/>
        </w:rPr>
        <w:sectPr>
          <w:footerReference r:id="rId3" w:type="default"/>
          <w:pgSz w:w="12242" w:h="18722"/>
          <w:pgMar w:top="720" w:right="720" w:bottom="720" w:left="720" w:header="851" w:footer="992" w:gutter="0"/>
          <w:cols w:space="425" w:num="1"/>
          <w:docGrid w:type="lines" w:linePitch="312" w:charSpace="0"/>
        </w:sectPr>
      </w:pPr>
      <w:r>
        <w:rPr>
          <w:rFonts w:hint="eastAsia" w:ascii="Times New Roman" w:hAnsi="Times New Roman" w:cs="Times New Roman"/>
          <w:sz w:val="24"/>
        </w:rPr>
        <w:t>Then,</w:t>
      </w:r>
      <w:r>
        <w:rPr>
          <w:rFonts w:ascii="Times New Roman" w:hAnsi="Times New Roman" w:cs="Times New Roman"/>
          <w:sz w:val="24"/>
        </w:rPr>
        <w:t xml:space="preserve"> ANOVA (Analysis of Variance)</w:t>
      </w:r>
      <w:r>
        <w:rPr>
          <w:rFonts w:hint="eastAsia" w:ascii="Times New Roman" w:hAnsi="Times New Roman" w:cs="Times New Roman"/>
          <w:sz w:val="24"/>
        </w:rPr>
        <w:t>, the Akaike information criterion (AIC) and the Bayesian information criterion (BIC) are employed to evaluate the applicability between these four models. For both the AIC and BIC, the lower of the value, the more efficient of the model</w:t>
      </w:r>
    </w:p>
    <w:p>
      <w:pPr>
        <w:spacing w:line="480" w:lineRule="auto"/>
        <w:rPr>
          <w:rFonts w:ascii="Times New Roman" w:hAnsi="Times New Roman" w:cs="Times New Roman"/>
          <w:b/>
          <w:sz w:val="28"/>
          <w:szCs w:val="28"/>
        </w:rPr>
      </w:pPr>
      <w:r>
        <w:rPr>
          <w:rFonts w:ascii="Times New Roman" w:hAnsi="Times New Roman" w:cs="Times New Roman"/>
          <w:b/>
          <w:sz w:val="28"/>
          <w:szCs w:val="28"/>
        </w:rPr>
        <w:t>Table S1. Detailed information of the nine selected SNPs.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30"/>
        <w:gridCol w:w="3748"/>
        <w:gridCol w:w="1561"/>
        <w:gridCol w:w="1702"/>
        <w:gridCol w:w="1529"/>
        <w:gridCol w:w="1458"/>
        <w:gridCol w:w="1086"/>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1" w:type="dxa"/>
            <w:tcBorders>
              <w:left w:val="nil"/>
              <w:bottom w:val="single" w:color="auto" w:sz="4" w:space="0"/>
              <w:right w:val="nil"/>
            </w:tcBorders>
          </w:tcPr>
          <w:p>
            <w:pPr>
              <w:spacing w:line="480" w:lineRule="auto"/>
              <w:jc w:val="center"/>
              <w:rPr>
                <w:rFonts w:ascii="Times New Roman" w:hAnsi="Times New Roman" w:cs="Times New Roman"/>
                <w:sz w:val="24"/>
              </w:rPr>
            </w:pPr>
          </w:p>
        </w:tc>
        <w:tc>
          <w:tcPr>
            <w:tcW w:w="1430"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sz w:val="24"/>
              </w:rPr>
              <w:t>SNP</w:t>
            </w:r>
          </w:p>
        </w:tc>
        <w:tc>
          <w:tcPr>
            <w:tcW w:w="3748" w:type="dxa"/>
            <w:tcBorders>
              <w:left w:val="nil"/>
              <w:bottom w:val="single" w:color="auto" w:sz="4" w:space="0"/>
              <w:right w:val="nil"/>
            </w:tcBorders>
          </w:tcPr>
          <w:p>
            <w:pPr>
              <w:spacing w:line="480" w:lineRule="auto"/>
              <w:jc w:val="center"/>
              <w:rPr>
                <w:rFonts w:ascii="Times New Roman" w:hAnsi="Times New Roman" w:cs="Times New Roman"/>
                <w:i/>
                <w:iCs/>
                <w:sz w:val="24"/>
              </w:rPr>
            </w:pPr>
            <w:r>
              <w:rPr>
                <w:rFonts w:ascii="Times New Roman" w:hAnsi="Times New Roman" w:cs="Times New Roman"/>
                <w:sz w:val="24"/>
              </w:rPr>
              <w:t>Traits</w:t>
            </w:r>
            <w:r>
              <w:rPr>
                <w:rFonts w:ascii="Times New Roman" w:hAnsi="Times New Roman" w:cs="Times New Roman"/>
                <w:sz w:val="24"/>
                <w:vertAlign w:val="superscript"/>
              </w:rPr>
              <w:t>a</w:t>
            </w:r>
          </w:p>
        </w:tc>
        <w:tc>
          <w:tcPr>
            <w:tcW w:w="1561"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i/>
                <w:iCs/>
                <w:sz w:val="24"/>
              </w:rPr>
              <w:t xml:space="preserve">P </w:t>
            </w:r>
            <w:r>
              <w:rPr>
                <w:rFonts w:ascii="Times New Roman" w:hAnsi="Times New Roman" w:cs="Times New Roman"/>
                <w:sz w:val="24"/>
              </w:rPr>
              <w:t>value</w:t>
            </w:r>
            <w:r>
              <w:rPr>
                <w:rFonts w:ascii="Times New Roman" w:hAnsi="Times New Roman" w:cs="Times New Roman"/>
                <w:sz w:val="24"/>
                <w:vertAlign w:val="superscript"/>
              </w:rPr>
              <w:t>a</w:t>
            </w:r>
          </w:p>
        </w:tc>
        <w:tc>
          <w:tcPr>
            <w:tcW w:w="1702"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sz w:val="24"/>
              </w:rPr>
              <w:t>Base pair</w:t>
            </w:r>
          </w:p>
        </w:tc>
        <w:tc>
          <w:tcPr>
            <w:tcW w:w="1529"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sz w:val="24"/>
              </w:rPr>
              <w:t>Risk Allele</w:t>
            </w:r>
            <w:r>
              <w:rPr>
                <w:rFonts w:ascii="Times New Roman" w:hAnsi="Times New Roman" w:cs="Times New Roman"/>
                <w:sz w:val="24"/>
                <w:vertAlign w:val="superscript"/>
              </w:rPr>
              <w:t>a</w:t>
            </w:r>
          </w:p>
        </w:tc>
        <w:tc>
          <w:tcPr>
            <w:tcW w:w="1458"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sz w:val="24"/>
              </w:rPr>
              <w:t>Gene</w:t>
            </w:r>
          </w:p>
        </w:tc>
        <w:tc>
          <w:tcPr>
            <w:tcW w:w="1086"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i/>
                <w:sz w:val="24"/>
              </w:rPr>
              <w:t>χ²</w:t>
            </w:r>
            <w:r>
              <w:rPr>
                <w:rFonts w:ascii="Times New Roman" w:hAnsi="Times New Roman" w:cs="Times New Roman"/>
                <w:sz w:val="24"/>
              </w:rPr>
              <w:t xml:space="preserve"> (1) </w:t>
            </w:r>
            <w:r>
              <w:rPr>
                <w:rFonts w:ascii="Times New Roman" w:hAnsi="Times New Roman" w:cs="Times New Roman"/>
                <w:sz w:val="24"/>
                <w:vertAlign w:val="superscript"/>
              </w:rPr>
              <w:t>b</w:t>
            </w:r>
          </w:p>
        </w:tc>
        <w:tc>
          <w:tcPr>
            <w:tcW w:w="930" w:type="dxa"/>
            <w:tcBorders>
              <w:left w:val="nil"/>
              <w:bottom w:val="single" w:color="auto" w:sz="4" w:space="0"/>
              <w:right w:val="nil"/>
            </w:tcBorders>
          </w:tcPr>
          <w:p>
            <w:pPr>
              <w:spacing w:line="480" w:lineRule="auto"/>
              <w:jc w:val="center"/>
              <w:rPr>
                <w:rFonts w:ascii="Times New Roman" w:hAnsi="Times New Roman" w:cs="Times New Roman"/>
                <w:sz w:val="24"/>
                <w:vertAlign w:val="superscript"/>
              </w:rPr>
            </w:pPr>
            <w:r>
              <w:rPr>
                <w:rFonts w:ascii="Times New Roman" w:hAnsi="Times New Roman" w:cs="Times New Roman"/>
                <w:i/>
                <w:iCs/>
                <w:sz w:val="24"/>
              </w:rPr>
              <w:t>p</w:t>
            </w:r>
            <w:r>
              <w:rPr>
                <w:rFonts w:ascii="Times New Roman" w:hAnsi="Times New Roman" w:cs="Times New Roman"/>
                <w:i/>
                <w:iCs/>
                <w:sz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11" w:type="dxa"/>
            <w:tcBorders>
              <w:top w:val="single" w:color="auto" w:sz="4" w:space="0"/>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1</w:t>
            </w:r>
          </w:p>
        </w:tc>
        <w:tc>
          <w:tcPr>
            <w:tcW w:w="1430" w:type="dxa"/>
            <w:tcBorders>
              <w:top w:val="single" w:color="auto" w:sz="4" w:space="0"/>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rs281238</w:t>
            </w:r>
          </w:p>
        </w:tc>
        <w:tc>
          <w:tcPr>
            <w:tcW w:w="3748" w:type="dxa"/>
            <w:tcBorders>
              <w:top w:val="single" w:color="auto" w:sz="4" w:space="0"/>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Phoneme awareness</w:t>
            </w:r>
          </w:p>
        </w:tc>
        <w:tc>
          <w:tcPr>
            <w:tcW w:w="1561" w:type="dxa"/>
            <w:tcBorders>
              <w:top w:val="single" w:color="auto" w:sz="4" w:space="0"/>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1.00E-07</w:t>
            </w:r>
          </w:p>
        </w:tc>
        <w:tc>
          <w:tcPr>
            <w:tcW w:w="1702" w:type="dxa"/>
            <w:tcBorders>
              <w:top w:val="single" w:color="auto" w:sz="4" w:space="0"/>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47432075</w:t>
            </w:r>
          </w:p>
        </w:tc>
        <w:tc>
          <w:tcPr>
            <w:tcW w:w="1529" w:type="dxa"/>
            <w:tcBorders>
              <w:top w:val="single" w:color="auto" w:sz="4" w:space="0"/>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T</w:t>
            </w:r>
          </w:p>
        </w:tc>
        <w:tc>
          <w:tcPr>
            <w:tcW w:w="1458" w:type="dxa"/>
            <w:tcBorders>
              <w:top w:val="single" w:color="auto" w:sz="4" w:space="0"/>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SEMA6D</w:t>
            </w:r>
          </w:p>
        </w:tc>
        <w:tc>
          <w:tcPr>
            <w:tcW w:w="1086" w:type="dxa"/>
            <w:tcBorders>
              <w:top w:val="single" w:color="auto" w:sz="4" w:space="0"/>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1.29</w:t>
            </w:r>
          </w:p>
        </w:tc>
        <w:tc>
          <w:tcPr>
            <w:tcW w:w="930" w:type="dxa"/>
            <w:tcBorders>
              <w:top w:val="single" w:color="auto" w:sz="4" w:space="0"/>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2</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rs10010152</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Word reading</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7.00E-07</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188588642</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G</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LINC01060</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1.93</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3</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rs764255</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Word reading</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2.00E-07</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73679784</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T</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ZFHX3</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2.62</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4</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rs1687482</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Rapid automatized naming of letters</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7.00E-07</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126496851</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T</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UROC1</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0.23</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5</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rs1541518</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Non-word reading</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6.00E-08</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31108665</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G</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ADCYAP1R1</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0.02</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6</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rs6963842</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Rapid automatized naming of letters</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2.00E-07</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107994544</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G</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LAMB1</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0.21</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7</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rs8188533</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Latent naming speed</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6.00E-07</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43731097</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T</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0.69</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11"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8</w:t>
            </w:r>
          </w:p>
        </w:tc>
        <w:tc>
          <w:tcPr>
            <w:tcW w:w="14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rs9540938</w:t>
            </w:r>
          </w:p>
        </w:tc>
        <w:tc>
          <w:tcPr>
            <w:tcW w:w="3748" w:type="dxa"/>
            <w:tcBorders>
              <w:top w:val="nil"/>
              <w:left w:val="nil"/>
              <w:bottom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Latent naming speed</w:t>
            </w:r>
          </w:p>
        </w:tc>
        <w:tc>
          <w:tcPr>
            <w:tcW w:w="1561"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5.00E-07</w:t>
            </w:r>
          </w:p>
        </w:tc>
        <w:tc>
          <w:tcPr>
            <w:tcW w:w="1702"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66867593</w:t>
            </w:r>
          </w:p>
        </w:tc>
        <w:tc>
          <w:tcPr>
            <w:tcW w:w="1529"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A</w:t>
            </w:r>
          </w:p>
        </w:tc>
        <w:tc>
          <w:tcPr>
            <w:tcW w:w="1458" w:type="dxa"/>
            <w:tcBorders>
              <w:top w:val="nil"/>
              <w:left w:val="nil"/>
              <w:bottom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PCDH9</w:t>
            </w:r>
          </w:p>
        </w:tc>
        <w:tc>
          <w:tcPr>
            <w:tcW w:w="1086"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1.35</w:t>
            </w:r>
          </w:p>
        </w:tc>
        <w:tc>
          <w:tcPr>
            <w:tcW w:w="930" w:type="dxa"/>
            <w:tcBorders>
              <w:top w:val="nil"/>
              <w:left w:val="nil"/>
              <w:bottom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11" w:type="dxa"/>
            <w:tcBorders>
              <w:top w:val="nil"/>
              <w:left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9</w:t>
            </w:r>
          </w:p>
        </w:tc>
        <w:tc>
          <w:tcPr>
            <w:tcW w:w="1430" w:type="dxa"/>
            <w:tcBorders>
              <w:top w:val="nil"/>
              <w:left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rs7187223</w:t>
            </w:r>
          </w:p>
        </w:tc>
        <w:tc>
          <w:tcPr>
            <w:tcW w:w="3748" w:type="dxa"/>
            <w:tcBorders>
              <w:top w:val="nil"/>
              <w:left w:val="nil"/>
              <w:right w:val="nil"/>
            </w:tcBorders>
            <w:vAlign w:val="center"/>
          </w:tcPr>
          <w:p>
            <w:pPr>
              <w:spacing w:line="480" w:lineRule="auto"/>
              <w:jc w:val="center"/>
              <w:rPr>
                <w:rFonts w:ascii="Times New Roman" w:hAnsi="Times New Roman" w:cs="Times New Roman"/>
                <w:sz w:val="24"/>
              </w:rPr>
            </w:pPr>
            <w:r>
              <w:rPr>
                <w:rFonts w:ascii="Times New Roman" w:hAnsi="Times New Roman" w:cs="Times New Roman"/>
                <w:sz w:val="24"/>
              </w:rPr>
              <w:t>Non-word reading</w:t>
            </w:r>
          </w:p>
        </w:tc>
        <w:tc>
          <w:tcPr>
            <w:tcW w:w="1561" w:type="dxa"/>
            <w:tcBorders>
              <w:top w:val="nil"/>
              <w:left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1.00E-07</w:t>
            </w:r>
          </w:p>
        </w:tc>
        <w:tc>
          <w:tcPr>
            <w:tcW w:w="1702" w:type="dxa"/>
            <w:tcBorders>
              <w:top w:val="nil"/>
              <w:left w:val="nil"/>
              <w:right w:val="nil"/>
            </w:tcBorders>
            <w:vAlign w:val="center"/>
          </w:tcPr>
          <w:p>
            <w:pPr>
              <w:widowControl/>
              <w:spacing w:line="480" w:lineRule="auto"/>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82424128</w:t>
            </w:r>
          </w:p>
        </w:tc>
        <w:tc>
          <w:tcPr>
            <w:tcW w:w="1529" w:type="dxa"/>
            <w:tcBorders>
              <w:top w:val="nil"/>
              <w:left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A</w:t>
            </w:r>
          </w:p>
        </w:tc>
        <w:tc>
          <w:tcPr>
            <w:tcW w:w="1458" w:type="dxa"/>
            <w:tcBorders>
              <w:top w:val="nil"/>
              <w:left w:val="nil"/>
              <w:right w:val="nil"/>
            </w:tcBorders>
          </w:tcPr>
          <w:p>
            <w:pPr>
              <w:spacing w:line="480" w:lineRule="auto"/>
              <w:jc w:val="center"/>
              <w:rPr>
                <w:rFonts w:ascii="Times New Roman" w:hAnsi="Times New Roman" w:cs="Times New Roman"/>
                <w:sz w:val="24"/>
              </w:rPr>
            </w:pPr>
            <w:r>
              <w:rPr>
                <w:rFonts w:ascii="Times New Roman" w:hAnsi="Times New Roman" w:eastAsia="宋体" w:cs="Times New Roman"/>
                <w:color w:val="000000"/>
                <w:sz w:val="24"/>
              </w:rPr>
              <w:t>--</w:t>
            </w:r>
          </w:p>
        </w:tc>
        <w:tc>
          <w:tcPr>
            <w:tcW w:w="1086" w:type="dxa"/>
            <w:tcBorders>
              <w:top w:val="nil"/>
              <w:left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1.58</w:t>
            </w:r>
          </w:p>
        </w:tc>
        <w:tc>
          <w:tcPr>
            <w:tcW w:w="930" w:type="dxa"/>
            <w:tcBorders>
              <w:top w:val="nil"/>
              <w:left w:val="nil"/>
              <w:right w:val="nil"/>
            </w:tcBorders>
          </w:tcPr>
          <w:p>
            <w:pPr>
              <w:spacing w:line="480" w:lineRule="auto"/>
              <w:jc w:val="center"/>
              <w:rPr>
                <w:rFonts w:ascii="Times New Roman" w:hAnsi="Times New Roman" w:cs="Times New Roman"/>
                <w:sz w:val="24"/>
              </w:rPr>
            </w:pPr>
            <w:r>
              <w:rPr>
                <w:rFonts w:ascii="Times New Roman" w:hAnsi="Times New Roman" w:cs="Times New Roman"/>
                <w:sz w:val="24"/>
              </w:rPr>
              <w:t>0.45</w:t>
            </w:r>
          </w:p>
        </w:tc>
      </w:tr>
    </w:tbl>
    <w:p>
      <w:pPr>
        <w:spacing w:line="480" w:lineRule="auto"/>
        <w:rPr>
          <w:rFonts w:ascii="Times New Roman" w:hAnsi="Times New Roman" w:cs="Times New Roman"/>
        </w:rPr>
      </w:pPr>
      <w:r>
        <w:rPr>
          <w:rFonts w:ascii="Times New Roman" w:hAnsi="Times New Roman" w:cs="Times New Roman"/>
          <w:i/>
          <w:iCs/>
          <w:szCs w:val="21"/>
        </w:rPr>
        <w:t>Note:</w:t>
      </w:r>
      <w:r>
        <w:rPr>
          <w:rFonts w:ascii="Times New Roman" w:hAnsi="Times New Roman" w:cs="Times New Roman"/>
          <w:szCs w:val="21"/>
        </w:rPr>
        <w:t xml:space="preserve"> </w:t>
      </w:r>
      <w:r>
        <w:rPr>
          <w:rFonts w:ascii="Times New Roman" w:hAnsi="Times New Roman" w:cs="Times New Roman"/>
          <w:szCs w:val="21"/>
          <w:vertAlign w:val="superscript"/>
        </w:rPr>
        <w:t>a</w:t>
      </w:r>
      <w:r>
        <w:rPr>
          <w:rFonts w:ascii="Times New Roman" w:hAnsi="Times New Roman" w:cs="Times New Roman"/>
          <w:szCs w:val="21"/>
        </w:rPr>
        <w:t xml:space="preserve">Information collected from original studies. </w:t>
      </w:r>
      <w:r>
        <w:rPr>
          <w:rFonts w:ascii="Times New Roman" w:hAnsi="Times New Roman" w:cs="Times New Roman"/>
          <w:szCs w:val="21"/>
          <w:vertAlign w:val="superscript"/>
        </w:rPr>
        <w:t>b</w:t>
      </w:r>
      <w:r>
        <w:rPr>
          <w:rFonts w:ascii="Times New Roman" w:hAnsi="Times New Roman" w:cs="Times New Roman"/>
          <w:szCs w:val="21"/>
        </w:rPr>
        <w:t>Results analyzed from current study.</w:t>
      </w: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sz w:val="24"/>
        </w:rPr>
      </w:pPr>
    </w:p>
    <w:p>
      <w:pPr>
        <w:spacing w:line="480" w:lineRule="auto"/>
        <w:rPr>
          <w:rFonts w:ascii="Times New Roman" w:hAnsi="Times New Roman" w:cs="Times New Roman"/>
          <w:b/>
          <w:sz w:val="28"/>
          <w:szCs w:val="28"/>
        </w:rPr>
      </w:pPr>
      <w:r>
        <w:rPr>
          <w:rFonts w:ascii="Times New Roman" w:hAnsi="Times New Roman" w:cs="Times New Roman"/>
          <w:b/>
          <w:sz w:val="28"/>
          <w:szCs w:val="28"/>
        </w:rPr>
        <w:t>Table S2. Results of the other eight SNPs multiple regression on character recognition.</w:t>
      </w:r>
    </w:p>
    <w:tbl>
      <w:tblPr>
        <w:tblStyle w:val="10"/>
        <w:tblW w:w="1726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5"/>
        <w:gridCol w:w="1674"/>
        <w:gridCol w:w="599"/>
        <w:gridCol w:w="1305"/>
        <w:gridCol w:w="921"/>
        <w:gridCol w:w="1444"/>
        <w:gridCol w:w="599"/>
        <w:gridCol w:w="1256"/>
        <w:gridCol w:w="587"/>
        <w:gridCol w:w="1059"/>
        <w:gridCol w:w="921"/>
        <w:gridCol w:w="1259"/>
        <w:gridCol w:w="705"/>
        <w:gridCol w:w="906"/>
        <w:gridCol w:w="859"/>
        <w:gridCol w:w="843"/>
        <w:gridCol w:w="8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7260" w:type="dxa"/>
            <w:gridSpan w:val="17"/>
            <w:tcBorders>
              <w:bottom w:val="single" w:color="auto" w:sz="4" w:space="0"/>
            </w:tcBorders>
          </w:tcPr>
          <w:p>
            <w:pPr>
              <w:spacing w:line="480" w:lineRule="auto"/>
              <w:jc w:val="center"/>
              <w:rPr>
                <w:rFonts w:ascii="Times New Roman" w:hAnsi="Times New Roman" w:cs="Times New Roman"/>
                <w:sz w:val="24"/>
              </w:rPr>
            </w:pPr>
            <w:r>
              <w:rPr>
                <w:rFonts w:ascii="Times New Roman" w:hAnsi="Times New Roman" w:cs="Times New Roman"/>
                <w:sz w:val="24"/>
              </w:rPr>
              <w:t>Standard parameterization: Main effects and G×E interaction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45"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eastAsia="AdvBOOKO-R" w:cs="Times New Roman"/>
                <w:color w:val="231F20"/>
                <w:kern w:val="0"/>
                <w:sz w:val="24"/>
                <w:lang w:bidi="ar"/>
              </w:rPr>
              <w:t>Parameter</w:t>
            </w:r>
          </w:p>
        </w:tc>
        <w:tc>
          <w:tcPr>
            <w:tcW w:w="1674"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sz w:val="24"/>
              </w:rPr>
              <w:t>B</w:t>
            </w:r>
            <w:r>
              <w:rPr>
                <w:rFonts w:ascii="Times New Roman" w:hAnsi="Times New Roman" w:cs="Times New Roman"/>
                <w:sz w:val="24"/>
                <w:vertAlign w:val="subscript"/>
              </w:rPr>
              <w:t>0</w:t>
            </w:r>
          </w:p>
        </w:tc>
        <w:tc>
          <w:tcPr>
            <w:tcW w:w="599"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i/>
                <w:iCs/>
                <w:sz w:val="24"/>
              </w:rPr>
              <w:t>p</w:t>
            </w:r>
          </w:p>
        </w:tc>
        <w:tc>
          <w:tcPr>
            <w:tcW w:w="1305"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sz w:val="24"/>
              </w:rPr>
              <w:t>B</w:t>
            </w:r>
            <w:r>
              <w:rPr>
                <w:rFonts w:ascii="Times New Roman" w:hAnsi="Times New Roman" w:cs="Times New Roman"/>
                <w:sz w:val="24"/>
                <w:vertAlign w:val="subscript"/>
              </w:rPr>
              <w:t>1</w:t>
            </w:r>
          </w:p>
        </w:tc>
        <w:tc>
          <w:tcPr>
            <w:tcW w:w="921"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i/>
                <w:iCs/>
                <w:sz w:val="24"/>
              </w:rPr>
              <w:t>p</w:t>
            </w:r>
          </w:p>
        </w:tc>
        <w:tc>
          <w:tcPr>
            <w:tcW w:w="1444"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sz w:val="24"/>
              </w:rPr>
              <w:t>B</w:t>
            </w:r>
            <w:r>
              <w:rPr>
                <w:rFonts w:ascii="Times New Roman" w:hAnsi="Times New Roman" w:cs="Times New Roman"/>
                <w:sz w:val="24"/>
                <w:vertAlign w:val="subscript"/>
              </w:rPr>
              <w:t>2</w:t>
            </w:r>
          </w:p>
        </w:tc>
        <w:tc>
          <w:tcPr>
            <w:tcW w:w="599"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i/>
                <w:iCs/>
                <w:sz w:val="24"/>
              </w:rPr>
              <w:t>p</w:t>
            </w:r>
          </w:p>
        </w:tc>
        <w:tc>
          <w:tcPr>
            <w:tcW w:w="1256"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sz w:val="24"/>
              </w:rPr>
              <w:t>B</w:t>
            </w:r>
            <w:r>
              <w:rPr>
                <w:rFonts w:ascii="Times New Roman" w:hAnsi="Times New Roman" w:cs="Times New Roman"/>
                <w:sz w:val="24"/>
                <w:vertAlign w:val="subscript"/>
              </w:rPr>
              <w:t>3</w:t>
            </w:r>
          </w:p>
        </w:tc>
        <w:tc>
          <w:tcPr>
            <w:tcW w:w="587" w:type="dxa"/>
            <w:tcBorders>
              <w:top w:val="single" w:color="auto" w:sz="4" w:space="0"/>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i/>
                <w:iCs/>
                <w:sz w:val="24"/>
              </w:rPr>
              <w:t>p</w:t>
            </w:r>
          </w:p>
        </w:tc>
        <w:tc>
          <w:tcPr>
            <w:tcW w:w="1059"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vertAlign w:val="subscript"/>
              </w:rPr>
              <w:t>4</w:t>
            </w:r>
          </w:p>
        </w:tc>
        <w:tc>
          <w:tcPr>
            <w:tcW w:w="921"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i/>
                <w:iCs/>
                <w:sz w:val="24"/>
              </w:rPr>
              <w:t>p</w:t>
            </w:r>
          </w:p>
        </w:tc>
        <w:tc>
          <w:tcPr>
            <w:tcW w:w="1259"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vertAlign w:val="subscript"/>
              </w:rPr>
              <w:t>5</w:t>
            </w:r>
          </w:p>
        </w:tc>
        <w:tc>
          <w:tcPr>
            <w:tcW w:w="705"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i/>
                <w:iCs/>
                <w:sz w:val="24"/>
              </w:rPr>
              <w:t>p</w:t>
            </w:r>
          </w:p>
        </w:tc>
        <w:tc>
          <w:tcPr>
            <w:tcW w:w="906"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R</w:t>
            </w:r>
            <w:r>
              <w:rPr>
                <w:rFonts w:ascii="Times New Roman" w:hAnsi="Times New Roman" w:cs="Times New Roman"/>
                <w:sz w:val="24"/>
                <w:vertAlign w:val="superscript"/>
              </w:rPr>
              <w:t>2</w:t>
            </w:r>
          </w:p>
        </w:tc>
        <w:tc>
          <w:tcPr>
            <w:tcW w:w="859"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i/>
                <w:iCs/>
                <w:sz w:val="24"/>
              </w:rPr>
              <w:t>F</w:t>
            </w:r>
          </w:p>
        </w:tc>
        <w:tc>
          <w:tcPr>
            <w:tcW w:w="843" w:type="dxa"/>
            <w:tcBorders>
              <w:top w:val="single" w:color="auto" w:sz="4" w:space="0"/>
              <w:tl2br w:val="nil"/>
              <w:tr2bl w:val="nil"/>
            </w:tcBorders>
          </w:tcPr>
          <w:p>
            <w:pPr>
              <w:spacing w:line="480" w:lineRule="auto"/>
              <w:jc w:val="left"/>
              <w:rPr>
                <w:rFonts w:ascii="Times New Roman" w:hAnsi="Times New Roman" w:cs="Times New Roman"/>
                <w:sz w:val="24"/>
              </w:rPr>
            </w:pPr>
            <w:r>
              <w:rPr>
                <w:rFonts w:ascii="Times New Roman" w:hAnsi="Times New Roman" w:cs="Times New Roman"/>
                <w:i/>
                <w:iCs/>
                <w:sz w:val="24"/>
              </w:rPr>
              <w:t>df</w:t>
            </w:r>
          </w:p>
        </w:tc>
        <w:tc>
          <w:tcPr>
            <w:tcW w:w="878" w:type="dxa"/>
            <w:tcBorders>
              <w:top w:val="single" w:color="auto" w:sz="4" w:space="0"/>
              <w:tl2br w:val="nil"/>
              <w:tr2bl w:val="nil"/>
            </w:tcBorders>
          </w:tcPr>
          <w:p>
            <w:pPr>
              <w:spacing w:line="480" w:lineRule="auto"/>
              <w:jc w:val="left"/>
              <w:rPr>
                <w:rFonts w:ascii="Times New Roman" w:hAnsi="Times New Roman" w:cs="Times New Roman"/>
                <w:sz w:val="24"/>
              </w:rPr>
            </w:pPr>
            <w:bookmarkStart w:id="7" w:name="OLE_LINK1"/>
            <w:r>
              <w:rPr>
                <w:rFonts w:ascii="Times New Roman" w:hAnsi="Times New Roman" w:cs="Times New Roman"/>
                <w:i/>
                <w:iCs/>
                <w:sz w:val="24"/>
              </w:rPr>
              <w:t>p</w:t>
            </w:r>
            <w:bookmarkEnd w:id="7"/>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bscript"/>
              </w:rPr>
            </w:pPr>
            <w:r>
              <w:rPr>
                <w:rFonts w:ascii="Times New Roman" w:hAnsi="Times New Roman" w:eastAsia="宋体" w:cs="Times New Roman"/>
                <w:color w:val="000000"/>
                <w:kern w:val="0"/>
                <w:sz w:val="24"/>
                <w:lang w:bidi="ar"/>
              </w:rPr>
              <w:t>rs1687482</w:t>
            </w:r>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-8.42(6.37)</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.19</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2.18(.94)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.02</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.58(2.06)</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.78</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-.22(.59)</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.71</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-2.55(.95)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.2527</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100.8</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bscript"/>
              </w:rPr>
            </w:pPr>
            <w:r>
              <w:rPr>
                <w:rFonts w:ascii="Times New Roman" w:hAnsi="Times New Roman" w:eastAsia="宋体" w:cs="Times New Roman"/>
                <w:color w:val="000000"/>
                <w:kern w:val="0"/>
                <w:sz w:val="24"/>
                <w:lang w:bidi="ar"/>
              </w:rPr>
              <w:t>rs1541518</w:t>
            </w:r>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-7.56(6.36)</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.23</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1.89(1.10)</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.06</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-.04(2.16)</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.99</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-.01(.63)</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.99</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-2.56(.95)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.2526</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100.8</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bscript"/>
              </w:rPr>
            </w:pPr>
            <w:r>
              <w:rPr>
                <w:rFonts w:ascii="Times New Roman" w:hAnsi="Times New Roman" w:eastAsia="宋体" w:cs="Times New Roman"/>
                <w:color w:val="000000"/>
                <w:kern w:val="0"/>
                <w:sz w:val="24"/>
                <w:lang w:bidi="ar"/>
              </w:rPr>
              <w:t>rs6963842</w:t>
            </w:r>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-7.00(5.80)</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.23</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1.61(.52)</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.002</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-1.44(2.40)</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.55</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.66(.70)</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.35</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-2.58(.95)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.2534</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101.2</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bscript"/>
              </w:rPr>
            </w:pPr>
            <w:r>
              <w:rPr>
                <w:rFonts w:ascii="Times New Roman" w:hAnsi="Times New Roman" w:eastAsia="宋体" w:cs="Times New Roman"/>
                <w:color w:val="000000"/>
                <w:kern w:val="0"/>
                <w:sz w:val="24"/>
                <w:lang w:bidi="ar"/>
              </w:rPr>
              <w:t>rs8188533</w:t>
            </w:r>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-11.10(7.90)</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.16</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3.09(1.67)</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.06</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1.93(3.12)</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.54</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-.68(.91)</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.45</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-2.56(.95)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.2529</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100.9</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bscript"/>
              </w:rPr>
            </w:pPr>
            <w:r>
              <w:rPr>
                <w:rFonts w:ascii="Times New Roman" w:hAnsi="Times New Roman" w:eastAsia="宋体" w:cs="Times New Roman"/>
                <w:color w:val="000000"/>
                <w:kern w:val="0"/>
                <w:sz w:val="24"/>
                <w:lang w:bidi="ar"/>
              </w:rPr>
              <w:t>rs</w:t>
            </w:r>
            <w:bookmarkStart w:id="8" w:name="OLE_LINK2"/>
            <w:r>
              <w:rPr>
                <w:rFonts w:ascii="Times New Roman" w:hAnsi="Times New Roman" w:eastAsia="宋体" w:cs="Times New Roman"/>
                <w:color w:val="000000"/>
                <w:kern w:val="0"/>
                <w:sz w:val="24"/>
                <w:lang w:bidi="ar"/>
              </w:rPr>
              <w:t>9540938</w:t>
            </w:r>
            <w:bookmarkEnd w:id="8"/>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-11.88(10.26)</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2.60(2.41)</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.28</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2.16(4.46)</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.63</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-.38(1.25)</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.76</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-2.59(.95)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.006</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.2528</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100.9</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bscript"/>
              </w:rPr>
            </w:pPr>
            <w:r>
              <w:rPr>
                <w:rFonts w:ascii="Times New Roman" w:hAnsi="Times New Roman" w:eastAsia="宋体" w:cs="Times New Roman"/>
                <w:color w:val="000000"/>
                <w:kern w:val="0"/>
                <w:sz w:val="24"/>
                <w:lang w:bidi="ar"/>
              </w:rPr>
              <w:t>rs7187223</w:t>
            </w:r>
          </w:p>
        </w:tc>
        <w:tc>
          <w:tcPr>
            <w:tcW w:w="1674"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-7.75(5.70)</w:t>
            </w:r>
          </w:p>
        </w:tc>
        <w:tc>
          <w:tcPr>
            <w:tcW w:w="599"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.17</w:t>
            </w:r>
          </w:p>
        </w:tc>
        <w:tc>
          <w:tcPr>
            <w:tcW w:w="1305"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1.88(.46)</w:t>
            </w:r>
          </w:p>
        </w:tc>
        <w:tc>
          <w:tcPr>
            <w:tcW w:w="921"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cs="Times New Roman"/>
                <w:sz w:val="24"/>
              </w:rPr>
              <w:t>&lt;.001</w:t>
            </w:r>
          </w:p>
        </w:tc>
        <w:tc>
          <w:tcPr>
            <w:tcW w:w="1444"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.85(3.52)</w:t>
            </w:r>
          </w:p>
        </w:tc>
        <w:tc>
          <w:tcPr>
            <w:tcW w:w="599"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.81</w:t>
            </w:r>
          </w:p>
        </w:tc>
        <w:tc>
          <w:tcPr>
            <w:tcW w:w="1256"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.06(1.04)</w:t>
            </w:r>
          </w:p>
        </w:tc>
        <w:tc>
          <w:tcPr>
            <w:tcW w:w="587" w:type="dxa"/>
            <w:tcBorders>
              <w:tl2br w:val="nil"/>
              <w:tr2bl w:val="nil"/>
            </w:tcBorders>
            <w:vAlign w:val="center"/>
          </w:tcPr>
          <w:p>
            <w:pPr>
              <w:widowControl/>
              <w:spacing w:line="480" w:lineRule="auto"/>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sz w:val="24"/>
              </w:rPr>
              <w:t>.95</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-2.55(.95)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.2530</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101.0</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5" w:type="dxa"/>
            <w:tcBorders>
              <w:tl2br w:val="nil"/>
              <w:tr2bl w:val="nil"/>
            </w:tcBorders>
          </w:tcPr>
          <w:p>
            <w:pPr>
              <w:spacing w:line="480" w:lineRule="auto"/>
              <w:jc w:val="left"/>
              <w:rPr>
                <w:rFonts w:ascii="Times New Roman" w:hAnsi="Times New Roman" w:cs="Times New Roman"/>
                <w:sz w:val="24"/>
                <w:vertAlign w:val="superscript"/>
              </w:rPr>
            </w:pPr>
            <w:r>
              <w:rPr>
                <w:rFonts w:ascii="Times New Roman" w:hAnsi="Times New Roman" w:eastAsia="宋体" w:cs="Times New Roman"/>
                <w:color w:val="000000"/>
                <w:kern w:val="0"/>
                <w:sz w:val="24"/>
                <w:lang w:bidi="ar"/>
              </w:rPr>
              <w:t>rs10010152</w:t>
            </w:r>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-12.23(6.92)</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.08</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3.18(1.27)</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.01</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2.86(2.46)</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.24</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-.81(.73)</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.27</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-2.54(.95)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.2533</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101.1</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45" w:type="dxa"/>
            <w:tcBorders>
              <w:tl2br w:val="nil"/>
              <w:tr2bl w:val="nil"/>
            </w:tcBorders>
          </w:tcPr>
          <w:p>
            <w:pPr>
              <w:spacing w:line="480" w:lineRule="auto"/>
              <w:jc w:val="left"/>
              <w:rPr>
                <w:rFonts w:ascii="Times New Roman" w:hAnsi="Times New Roman" w:cs="Times New Roman"/>
                <w:i/>
                <w:iCs/>
                <w:sz w:val="24"/>
              </w:rPr>
            </w:pPr>
            <w:r>
              <w:rPr>
                <w:rFonts w:ascii="Times New Roman" w:hAnsi="Times New Roman" w:eastAsia="宋体" w:cs="Times New Roman"/>
                <w:color w:val="000000"/>
                <w:kern w:val="0"/>
                <w:sz w:val="24"/>
                <w:lang w:bidi="ar"/>
              </w:rPr>
              <w:t>rs764255</w:t>
            </w:r>
          </w:p>
        </w:tc>
        <w:tc>
          <w:tcPr>
            <w:tcW w:w="167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-8.36(5.75)</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.15</w:t>
            </w:r>
          </w:p>
        </w:tc>
        <w:tc>
          <w:tcPr>
            <w:tcW w:w="13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2.26(.52)</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444"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2.23(2.31)</w:t>
            </w:r>
          </w:p>
        </w:tc>
        <w:tc>
          <w:tcPr>
            <w:tcW w:w="59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.33</w:t>
            </w:r>
          </w:p>
        </w:tc>
        <w:tc>
          <w:tcPr>
            <w:tcW w:w="125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-.82(.64)</w:t>
            </w:r>
          </w:p>
        </w:tc>
        <w:tc>
          <w:tcPr>
            <w:tcW w:w="587"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.20</w:t>
            </w:r>
          </w:p>
        </w:tc>
        <w:tc>
          <w:tcPr>
            <w:tcW w:w="10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.92(.04)</w:t>
            </w:r>
          </w:p>
        </w:tc>
        <w:tc>
          <w:tcPr>
            <w:tcW w:w="921"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c>
          <w:tcPr>
            <w:tcW w:w="12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-2.56(.95)</w:t>
            </w:r>
          </w:p>
        </w:tc>
        <w:tc>
          <w:tcPr>
            <w:tcW w:w="705"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.007</w:t>
            </w:r>
          </w:p>
        </w:tc>
        <w:tc>
          <w:tcPr>
            <w:tcW w:w="906"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.2537</w:t>
            </w:r>
          </w:p>
        </w:tc>
        <w:tc>
          <w:tcPr>
            <w:tcW w:w="859"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101.4</w:t>
            </w:r>
          </w:p>
        </w:tc>
        <w:tc>
          <w:tcPr>
            <w:tcW w:w="843"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1471</w:t>
            </w:r>
          </w:p>
        </w:tc>
        <w:tc>
          <w:tcPr>
            <w:tcW w:w="878" w:type="dxa"/>
            <w:tcBorders>
              <w:tl2br w:val="nil"/>
              <w:tr2bl w:val="nil"/>
            </w:tcBorders>
          </w:tcPr>
          <w:p>
            <w:pPr>
              <w:spacing w:line="480" w:lineRule="auto"/>
              <w:jc w:val="left"/>
              <w:rPr>
                <w:rFonts w:ascii="Times New Roman" w:hAnsi="Times New Roman" w:cs="Times New Roman"/>
                <w:sz w:val="24"/>
              </w:rPr>
            </w:pPr>
            <w:r>
              <w:rPr>
                <w:rFonts w:ascii="Times New Roman" w:hAnsi="Times New Roman" w:cs="Times New Roman"/>
                <w:sz w:val="24"/>
              </w:rPr>
              <w:t>&lt;.001</w:t>
            </w:r>
          </w:p>
        </w:tc>
      </w:tr>
    </w:tbl>
    <w:p>
      <w:pPr>
        <w:spacing w:line="480" w:lineRule="auto"/>
        <w:rPr>
          <w:rFonts w:ascii="Times New Roman" w:hAnsi="Times New Roman" w:cs="Times New Roman"/>
          <w:sz w:val="24"/>
        </w:rPr>
      </w:pPr>
    </w:p>
    <w:p/>
    <w:p>
      <w:pPr>
        <w:spacing w:line="480" w:lineRule="auto"/>
        <w:ind w:firstLine="480" w:firstLineChars="200"/>
        <w:jc w:val="left"/>
        <w:rPr>
          <w:rFonts w:ascii="Times New Roman" w:hAnsi="Times New Roman" w:cs="Times New Roman"/>
          <w:i/>
          <w:iCs/>
          <w:sz w:val="24"/>
        </w:rPr>
      </w:pPr>
    </w:p>
    <w:p>
      <w:pPr>
        <w:spacing w:line="480" w:lineRule="auto"/>
        <w:ind w:firstLine="480" w:firstLineChars="200"/>
        <w:jc w:val="left"/>
        <w:rPr>
          <w:rFonts w:ascii="Times New Roman" w:hAnsi="Times New Roman" w:cs="Times New Roman"/>
          <w:i/>
          <w:iCs/>
          <w:sz w:val="24"/>
        </w:rPr>
      </w:pPr>
    </w:p>
    <w:p>
      <w:pPr>
        <w:spacing w:line="480" w:lineRule="auto"/>
        <w:ind w:firstLine="480" w:firstLineChars="200"/>
        <w:jc w:val="left"/>
        <w:rPr>
          <w:rFonts w:ascii="Times New Roman" w:hAnsi="Times New Roman" w:cs="Times New Roman"/>
          <w:i/>
          <w:iCs/>
          <w:sz w:val="24"/>
        </w:rPr>
      </w:pPr>
    </w:p>
    <w:p>
      <w:pPr>
        <w:rPr>
          <w:rFonts w:ascii="Times New Roman" w:hAnsi="Times New Roman" w:cs="Times New Roman"/>
          <w:i/>
          <w:iCs/>
          <w:sz w:val="24"/>
        </w:rPr>
      </w:pPr>
    </w:p>
    <w:p>
      <w:pPr>
        <w:rPr>
          <w:rFonts w:ascii="Times New Roman" w:hAnsi="Times New Roman" w:cs="Times New Roman"/>
          <w:b/>
          <w:sz w:val="28"/>
          <w:szCs w:val="28"/>
        </w:rPr>
      </w:pPr>
      <w:r>
        <w:rPr>
          <w:rFonts w:hint="eastAsia" w:ascii="Times New Roman" w:hAnsi="Times New Roman" w:cs="Times New Roman"/>
          <w:b/>
          <w:sz w:val="28"/>
          <w:szCs w:val="28"/>
        </w:rPr>
        <w:t>Table S3. Results for alternative regression models for rs281238 on reading ability.</w:t>
      </w:r>
    </w:p>
    <w:tbl>
      <w:tblPr>
        <w:tblStyle w:val="10"/>
        <w:tblW w:w="14173"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43"/>
        <w:gridCol w:w="3050"/>
        <w:gridCol w:w="2630"/>
        <w:gridCol w:w="240"/>
        <w:gridCol w:w="1200"/>
        <w:gridCol w:w="1450"/>
        <w:gridCol w:w="1420"/>
        <w:gridCol w:w="240"/>
        <w:gridCol w:w="1320"/>
        <w:gridCol w:w="13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6923" w:type="dxa"/>
            <w:gridSpan w:val="3"/>
            <w:vMerge w:val="restart"/>
            <w:tcBorders>
              <w:tl2br w:val="nil"/>
              <w:tr2bl w:val="nil"/>
            </w:tcBorders>
          </w:tcPr>
          <w:p>
            <w:pPr>
              <w:jc w:val="center"/>
              <w:rPr>
                <w:rFonts w:ascii="Times New Roman" w:hAnsi="Times New Roman" w:cs="Times New Roman"/>
                <w:sz w:val="24"/>
              </w:rPr>
            </w:pPr>
            <w:bookmarkStart w:id="9" w:name="_GoBack" w:colFirst="0" w:colLast="2"/>
          </w:p>
          <w:p>
            <w:pPr>
              <w:jc w:val="center"/>
              <w:rPr>
                <w:rFonts w:ascii="Times New Roman" w:hAnsi="Times New Roman" w:cs="Times New Roman"/>
                <w:sz w:val="24"/>
              </w:rPr>
            </w:pPr>
            <w:r>
              <w:rPr>
                <w:rFonts w:ascii="Times New Roman" w:hAnsi="Times New Roman" w:cs="Times New Roman"/>
                <w:sz w:val="24"/>
              </w:rPr>
              <w:t>Standard parameterization</w:t>
            </w:r>
          </w:p>
        </w:tc>
        <w:tc>
          <w:tcPr>
            <w:tcW w:w="240" w:type="dxa"/>
            <w:tcBorders>
              <w:bottom w:val="nil"/>
              <w:tl2br w:val="nil"/>
              <w:tr2bl w:val="nil"/>
            </w:tcBorders>
          </w:tcPr>
          <w:p>
            <w:pPr>
              <w:ind w:left="1470" w:leftChars="700" w:firstLine="4080" w:firstLineChars="1700"/>
              <w:rPr>
                <w:rFonts w:ascii="Times New Roman" w:hAnsi="Times New Roman" w:cs="Times New Roman"/>
                <w:sz w:val="24"/>
              </w:rPr>
            </w:pPr>
          </w:p>
        </w:tc>
        <w:tc>
          <w:tcPr>
            <w:tcW w:w="7010" w:type="dxa"/>
            <w:gridSpan w:val="6"/>
            <w:tcBorders>
              <w:tl2br w:val="nil"/>
              <w:tr2bl w:val="nil"/>
            </w:tcBorders>
          </w:tcPr>
          <w:p>
            <w:pPr>
              <w:jc w:val="center"/>
              <w:rPr>
                <w:rFonts w:ascii="Times New Roman" w:hAnsi="Times New Roman" w:cs="Times New Roman"/>
                <w:sz w:val="24"/>
              </w:rPr>
            </w:pPr>
            <w:r>
              <w:rPr>
                <w:rFonts w:hint="eastAsia" w:ascii="Times New Roman" w:hAnsi="Times New Roman" w:cs="Times New Roman"/>
                <w:sz w:val="24"/>
              </w:rPr>
              <w:t>Re-parameterized regression equation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6923" w:type="dxa"/>
            <w:gridSpan w:val="3"/>
            <w:vMerge w:val="continue"/>
            <w:tcBorders>
              <w:tl2br w:val="nil"/>
              <w:tr2bl w:val="nil"/>
            </w:tcBorders>
          </w:tcPr>
          <w:p>
            <w:pPr>
              <w:rPr>
                <w:rFonts w:ascii="Times New Roman" w:hAnsi="Times New Roman" w:cs="Times New Roman"/>
                <w:sz w:val="24"/>
              </w:rPr>
            </w:pPr>
          </w:p>
        </w:tc>
        <w:tc>
          <w:tcPr>
            <w:tcW w:w="240" w:type="dxa"/>
            <w:tcBorders>
              <w:top w:val="nil"/>
              <w:bottom w:val="nil"/>
            </w:tcBorders>
          </w:tcPr>
          <w:p>
            <w:pPr>
              <w:rPr>
                <w:rFonts w:ascii="Times New Roman" w:hAnsi="Times New Roman" w:cs="Times New Roman"/>
                <w:sz w:val="24"/>
              </w:rPr>
            </w:pPr>
          </w:p>
        </w:tc>
        <w:tc>
          <w:tcPr>
            <w:tcW w:w="1200" w:type="dxa"/>
            <w:tcBorders>
              <w:bottom w:val="nil"/>
            </w:tcBorders>
          </w:tcPr>
          <w:p>
            <w:pPr>
              <w:rPr>
                <w:rFonts w:ascii="Times New Roman" w:hAnsi="Times New Roman" w:cs="Times New Roman"/>
                <w:sz w:val="24"/>
              </w:rPr>
            </w:pPr>
          </w:p>
        </w:tc>
        <w:tc>
          <w:tcPr>
            <w:tcW w:w="2870" w:type="dxa"/>
            <w:gridSpan w:val="2"/>
            <w:tcBorders>
              <w:bottom w:val="single" w:color="auto" w:sz="4" w:space="0"/>
            </w:tcBorders>
          </w:tcPr>
          <w:p>
            <w:pPr>
              <w:rPr>
                <w:rFonts w:ascii="Times New Roman" w:hAnsi="Times New Roman" w:cs="Times New Roman"/>
                <w:sz w:val="24"/>
              </w:rPr>
            </w:pPr>
            <w:r>
              <w:rPr>
                <w:rFonts w:hint="eastAsia" w:ascii="Times New Roman" w:hAnsi="Times New Roman" w:cs="Times New Roman"/>
                <w:sz w:val="24"/>
              </w:rPr>
              <w:t>Differential susceptibility</w:t>
            </w:r>
          </w:p>
        </w:tc>
        <w:tc>
          <w:tcPr>
            <w:tcW w:w="240" w:type="dxa"/>
            <w:tcBorders>
              <w:bottom w:val="nil"/>
            </w:tcBorders>
          </w:tcPr>
          <w:p>
            <w:pPr>
              <w:rPr>
                <w:rFonts w:ascii="Times New Roman" w:hAnsi="Times New Roman" w:cs="Times New Roman"/>
                <w:sz w:val="24"/>
              </w:rPr>
            </w:pPr>
          </w:p>
        </w:tc>
        <w:tc>
          <w:tcPr>
            <w:tcW w:w="2700" w:type="dxa"/>
            <w:gridSpan w:val="2"/>
            <w:tcBorders>
              <w:tl2br w:val="nil"/>
              <w:tr2bl w:val="nil"/>
            </w:tcBorders>
          </w:tcPr>
          <w:p>
            <w:pPr>
              <w:jc w:val="center"/>
              <w:rPr>
                <w:rFonts w:ascii="Times New Roman" w:hAnsi="Times New Roman" w:cs="Times New Roman"/>
                <w:sz w:val="24"/>
              </w:rPr>
            </w:pPr>
            <w:r>
              <w:rPr>
                <w:rFonts w:hint="eastAsia" w:ascii="Times New Roman" w:hAnsi="Times New Roman" w:cs="Times New Roman"/>
                <w:sz w:val="24"/>
              </w:rPr>
              <w:t>Diathesis-Stress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8" w:hRule="atLeast"/>
        </w:trPr>
        <w:tc>
          <w:tcPr>
            <w:tcW w:w="1243" w:type="dxa"/>
            <w:tcBorders>
              <w:tl2br w:val="nil"/>
              <w:tr2bl w:val="nil"/>
            </w:tcBorders>
          </w:tcPr>
          <w:p>
            <w:pPr>
              <w:jc w:val="center"/>
              <w:rPr>
                <w:rFonts w:ascii="Times New Roman" w:hAnsi="Times New Roman" w:eastAsia="AdvBOOKO-R" w:cs="Times New Roman"/>
                <w:color w:val="231F20"/>
                <w:kern w:val="0"/>
                <w:sz w:val="24"/>
                <w:lang w:bidi="ar"/>
              </w:rPr>
            </w:pPr>
            <w:r>
              <w:rPr>
                <w:rFonts w:hint="eastAsia" w:ascii="Times New Roman" w:hAnsi="Times New Roman" w:eastAsia="AdvBOOKO-R" w:cs="Times New Roman"/>
                <w:color w:val="231F20"/>
                <w:kern w:val="0"/>
                <w:sz w:val="24"/>
                <w:lang w:bidi="ar"/>
              </w:rPr>
              <w:t xml:space="preserve">      </w:t>
            </w:r>
          </w:p>
          <w:p>
            <w:pPr>
              <w:jc w:val="center"/>
              <w:rPr>
                <w:rFonts w:ascii="Times New Roman" w:hAnsi="Times New Roman" w:cs="Times New Roman"/>
                <w:sz w:val="24"/>
              </w:rPr>
            </w:pPr>
            <w:r>
              <w:rPr>
                <w:rFonts w:ascii="Times New Roman" w:hAnsi="Times New Roman" w:eastAsia="AdvBOOKO-R" w:cs="Times New Roman"/>
                <w:color w:val="231F20"/>
                <w:kern w:val="0"/>
                <w:sz w:val="24"/>
                <w:lang w:bidi="ar"/>
              </w:rPr>
              <w:t>Parameter</w:t>
            </w:r>
          </w:p>
        </w:tc>
        <w:tc>
          <w:tcPr>
            <w:tcW w:w="3050" w:type="dxa"/>
            <w:tcBorders>
              <w:tl2br w:val="nil"/>
              <w:tr2bl w:val="nil"/>
            </w:tcBorders>
          </w:tcPr>
          <w:p>
            <w:pPr>
              <w:jc w:val="center"/>
              <w:rPr>
                <w:rFonts w:ascii="Times New Roman" w:hAnsi="Times New Roman" w:cs="Times New Roman"/>
                <w:sz w:val="24"/>
              </w:rPr>
            </w:pPr>
            <w:r>
              <w:rPr>
                <w:rFonts w:ascii="Times New Roman" w:hAnsi="Times New Roman" w:cs="Times New Roman"/>
                <w:sz w:val="24"/>
              </w:rPr>
              <w:t>Gene(G) and environment</w:t>
            </w:r>
            <w:r>
              <w:rPr>
                <w:rFonts w:hint="eastAsia" w:ascii="Times New Roman" w:hAnsi="Times New Roman" w:cs="Times New Roman"/>
                <w:sz w:val="24"/>
              </w:rPr>
              <w:t>(E) main effects: Model 1</w:t>
            </w:r>
          </w:p>
        </w:tc>
        <w:tc>
          <w:tcPr>
            <w:tcW w:w="2630" w:type="dxa"/>
            <w:tcBorders>
              <w:tl2br w:val="nil"/>
              <w:tr2bl w:val="nil"/>
            </w:tcBorders>
          </w:tcPr>
          <w:p>
            <w:pPr>
              <w:jc w:val="center"/>
              <w:rPr>
                <w:rFonts w:ascii="Times New Roman" w:hAnsi="Times New Roman" w:cs="Times New Roman"/>
                <w:sz w:val="24"/>
              </w:rPr>
            </w:pPr>
            <w:r>
              <w:rPr>
                <w:rFonts w:hint="eastAsia" w:ascii="Times New Roman" w:hAnsi="Times New Roman" w:cs="Times New Roman"/>
                <w:sz w:val="24"/>
              </w:rPr>
              <w:t>Main effects and G×E interaction: Model 2</w:t>
            </w:r>
          </w:p>
        </w:tc>
        <w:tc>
          <w:tcPr>
            <w:tcW w:w="240" w:type="dxa"/>
            <w:tcBorders>
              <w:top w:val="nil"/>
            </w:tcBorders>
          </w:tcPr>
          <w:p>
            <w:pPr>
              <w:jc w:val="center"/>
              <w:rPr>
                <w:rFonts w:ascii="Times New Roman" w:hAnsi="Times New Roman" w:cs="Times New Roman"/>
                <w:sz w:val="24"/>
              </w:rPr>
            </w:pPr>
          </w:p>
        </w:tc>
        <w:tc>
          <w:tcPr>
            <w:tcW w:w="1200" w:type="dxa"/>
            <w:tcBorders>
              <w:top w:val="nil"/>
            </w:tcBorders>
          </w:tcPr>
          <w:p>
            <w:pPr>
              <w:rPr>
                <w:rFonts w:ascii="Times New Roman" w:hAnsi="Times New Roman" w:eastAsia="AdvBOOKO-R" w:cs="Times New Roman"/>
                <w:color w:val="231F20"/>
                <w:kern w:val="0"/>
                <w:sz w:val="24"/>
                <w:lang w:bidi="ar"/>
              </w:rPr>
            </w:pPr>
          </w:p>
          <w:p>
            <w:pPr>
              <w:rPr>
                <w:rFonts w:ascii="Times New Roman" w:hAnsi="Times New Roman" w:cs="Times New Roman"/>
                <w:sz w:val="24"/>
              </w:rPr>
            </w:pPr>
            <w:r>
              <w:rPr>
                <w:rFonts w:ascii="Times New Roman" w:hAnsi="Times New Roman" w:eastAsia="AdvBOOKO-R" w:cs="Times New Roman"/>
                <w:color w:val="231F20"/>
                <w:kern w:val="0"/>
                <w:sz w:val="24"/>
                <w:lang w:bidi="ar"/>
              </w:rPr>
              <w:t>Parameter</w:t>
            </w:r>
          </w:p>
        </w:tc>
        <w:tc>
          <w:tcPr>
            <w:tcW w:w="1450" w:type="dxa"/>
            <w:tcBorders>
              <w:top w:val="single" w:color="auto" w:sz="4" w:space="0"/>
            </w:tcBorders>
          </w:tcPr>
          <w:p>
            <w:pPr>
              <w:jc w:val="center"/>
              <w:rPr>
                <w:rFonts w:ascii="Times New Roman" w:hAnsi="Times New Roman" w:cs="Times New Roman"/>
                <w:sz w:val="24"/>
              </w:rPr>
            </w:pPr>
            <w:r>
              <w:rPr>
                <w:rFonts w:hint="eastAsia" w:ascii="Times New Roman" w:hAnsi="Times New Roman" w:cs="Times New Roman"/>
                <w:sz w:val="24"/>
              </w:rPr>
              <w:t>Strong: Model 3a</w:t>
            </w:r>
          </w:p>
        </w:tc>
        <w:tc>
          <w:tcPr>
            <w:tcW w:w="1420" w:type="dxa"/>
            <w:tcBorders>
              <w:top w:val="single" w:color="auto" w:sz="4" w:space="0"/>
            </w:tcBorders>
          </w:tcPr>
          <w:p>
            <w:pPr>
              <w:jc w:val="center"/>
              <w:rPr>
                <w:rFonts w:ascii="Times New Roman" w:hAnsi="Times New Roman" w:cs="Times New Roman"/>
                <w:sz w:val="24"/>
              </w:rPr>
            </w:pPr>
            <w:r>
              <w:rPr>
                <w:rFonts w:hint="eastAsia" w:ascii="Times New Roman" w:hAnsi="Times New Roman" w:cs="Times New Roman"/>
                <w:sz w:val="24"/>
              </w:rPr>
              <w:t>Weak: Model 3b</w:t>
            </w:r>
          </w:p>
        </w:tc>
        <w:tc>
          <w:tcPr>
            <w:tcW w:w="240" w:type="dxa"/>
            <w:tcBorders>
              <w:top w:val="nil"/>
              <w:tl2br w:val="nil"/>
              <w:tr2bl w:val="nil"/>
            </w:tcBorders>
          </w:tcPr>
          <w:p>
            <w:pPr>
              <w:jc w:val="center"/>
              <w:rPr>
                <w:rFonts w:ascii="Times New Roman" w:hAnsi="Times New Roman" w:cs="Times New Roman"/>
                <w:sz w:val="24"/>
              </w:rPr>
            </w:pPr>
          </w:p>
        </w:tc>
        <w:tc>
          <w:tcPr>
            <w:tcW w:w="1320" w:type="dxa"/>
            <w:tcBorders>
              <w:tl2br w:val="nil"/>
              <w:tr2bl w:val="nil"/>
            </w:tcBorders>
          </w:tcPr>
          <w:p>
            <w:pPr>
              <w:jc w:val="center"/>
              <w:rPr>
                <w:rFonts w:ascii="Times New Roman" w:hAnsi="Times New Roman" w:cs="Times New Roman"/>
                <w:sz w:val="24"/>
              </w:rPr>
            </w:pPr>
            <w:r>
              <w:rPr>
                <w:rFonts w:hint="eastAsia" w:ascii="Times New Roman" w:hAnsi="Times New Roman" w:cs="Times New Roman"/>
                <w:sz w:val="24"/>
              </w:rPr>
              <w:t>Strong: Model 3c</w:t>
            </w:r>
          </w:p>
        </w:tc>
        <w:tc>
          <w:tcPr>
            <w:tcW w:w="1380" w:type="dxa"/>
            <w:tcBorders>
              <w:tl2br w:val="nil"/>
              <w:tr2bl w:val="nil"/>
            </w:tcBorders>
          </w:tcPr>
          <w:p>
            <w:pPr>
              <w:jc w:val="center"/>
              <w:rPr>
                <w:rFonts w:ascii="Times New Roman" w:hAnsi="Times New Roman" w:cs="Times New Roman"/>
                <w:sz w:val="24"/>
              </w:rPr>
            </w:pPr>
            <w:r>
              <w:rPr>
                <w:rFonts w:hint="eastAsia" w:ascii="Times New Roman" w:hAnsi="Times New Roman" w:cs="Times New Roman"/>
                <w:sz w:val="24"/>
              </w:rPr>
              <w:t>Weak: Model 3d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1243" w:type="dxa"/>
            <w:tcBorders>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0</w:t>
            </w:r>
          </w:p>
        </w:tc>
        <w:tc>
          <w:tcPr>
            <w:tcW w:w="3050" w:type="dxa"/>
            <w:tcBorders>
              <w:bottom w:val="nil"/>
            </w:tcBorders>
          </w:tcPr>
          <w:p>
            <w:pPr>
              <w:jc w:val="center"/>
              <w:rPr>
                <w:rFonts w:ascii="Times New Roman" w:hAnsi="Times New Roman" w:cs="Times New Roman"/>
                <w:sz w:val="24"/>
              </w:rPr>
            </w:pPr>
            <w:r>
              <w:rPr>
                <w:rFonts w:hint="eastAsia" w:ascii="Times New Roman" w:hAnsi="Times New Roman" w:cs="Times New Roman"/>
                <w:sz w:val="24"/>
              </w:rPr>
              <w:t>-7.61(5.67)</w:t>
            </w:r>
          </w:p>
        </w:tc>
        <w:tc>
          <w:tcPr>
            <w:tcW w:w="2630" w:type="dxa"/>
            <w:tcBorders>
              <w:bottom w:val="nil"/>
            </w:tcBorders>
          </w:tcPr>
          <w:p>
            <w:pPr>
              <w:jc w:val="center"/>
              <w:rPr>
                <w:rFonts w:ascii="Times New Roman" w:hAnsi="Times New Roman" w:cs="Times New Roman"/>
                <w:sz w:val="24"/>
              </w:rPr>
            </w:pPr>
            <w:r>
              <w:rPr>
                <w:rFonts w:hint="eastAsia" w:ascii="Times New Roman" w:hAnsi="Times New Roman" w:cs="Times New Roman"/>
                <w:sz w:val="24"/>
              </w:rPr>
              <w:t>-3.71(5.83)</w:t>
            </w:r>
          </w:p>
        </w:tc>
        <w:tc>
          <w:tcPr>
            <w:tcW w:w="240" w:type="dxa"/>
            <w:tcBorders>
              <w:bottom w:val="nil"/>
            </w:tcBorders>
          </w:tcPr>
          <w:p>
            <w:pPr>
              <w:rPr>
                <w:rFonts w:ascii="Times New Roman" w:hAnsi="Times New Roman" w:cs="Times New Roman"/>
                <w:sz w:val="24"/>
              </w:rPr>
            </w:pPr>
          </w:p>
        </w:tc>
        <w:tc>
          <w:tcPr>
            <w:tcW w:w="1200" w:type="dxa"/>
            <w:tcBorders>
              <w:bottom w:val="nil"/>
            </w:tcBorders>
          </w:tcPr>
          <w:p>
            <w:pPr>
              <w:jc w:val="center"/>
              <w:rPr>
                <w:rFonts w:ascii="Times New Roman" w:hAnsi="Times New Roman" w:cs="Times New Roman"/>
                <w:sz w:val="24"/>
              </w:rPr>
            </w:pPr>
            <w:r>
              <w:rPr>
                <w:rFonts w:hint="eastAsia" w:ascii="Times New Roman" w:hAnsi="Times New Roman" w:cs="Times New Roman"/>
                <w:sz w:val="24"/>
              </w:rPr>
              <w:t>C</w:t>
            </w:r>
          </w:p>
        </w:tc>
        <w:tc>
          <w:tcPr>
            <w:tcW w:w="1450" w:type="dxa"/>
            <w:tcBorders>
              <w:bottom w:val="nil"/>
            </w:tcBorders>
          </w:tcPr>
          <w:p>
            <w:pPr>
              <w:jc w:val="center"/>
              <w:rPr>
                <w:rFonts w:ascii="Times New Roman" w:hAnsi="Times New Roman" w:cs="Times New Roman"/>
                <w:sz w:val="24"/>
              </w:rPr>
            </w:pPr>
            <w:r>
              <w:rPr>
                <w:rFonts w:hint="eastAsia" w:ascii="Times New Roman" w:hAnsi="Times New Roman" w:cs="Times New Roman"/>
                <w:sz w:val="24"/>
              </w:rPr>
              <w:t>3.21（.36）</w:t>
            </w:r>
          </w:p>
        </w:tc>
        <w:tc>
          <w:tcPr>
            <w:tcW w:w="1420" w:type="dxa"/>
            <w:tcBorders>
              <w:bottom w:val="nil"/>
            </w:tcBorders>
          </w:tcPr>
          <w:p>
            <w:pPr>
              <w:jc w:val="center"/>
              <w:rPr>
                <w:rFonts w:ascii="Times New Roman" w:hAnsi="Times New Roman" w:cs="Times New Roman"/>
                <w:sz w:val="24"/>
              </w:rPr>
            </w:pPr>
            <w:r>
              <w:rPr>
                <w:rFonts w:hint="eastAsia" w:ascii="Times New Roman" w:hAnsi="Times New Roman" w:cs="Times New Roman"/>
                <w:sz w:val="24"/>
              </w:rPr>
              <w:t>3.21（.41）</w:t>
            </w:r>
          </w:p>
        </w:tc>
        <w:tc>
          <w:tcPr>
            <w:tcW w:w="240" w:type="dxa"/>
            <w:tcBorders>
              <w:bottom w:val="nil"/>
            </w:tcBorders>
          </w:tcPr>
          <w:p>
            <w:pPr>
              <w:rPr>
                <w:rFonts w:ascii="Times New Roman" w:hAnsi="Times New Roman" w:cs="Times New Roman"/>
                <w:sz w:val="24"/>
              </w:rPr>
            </w:pPr>
          </w:p>
        </w:tc>
        <w:tc>
          <w:tcPr>
            <w:tcW w:w="1320" w:type="dxa"/>
            <w:tcBorders>
              <w:bottom w:val="nil"/>
            </w:tcBorders>
          </w:tcPr>
          <w:p>
            <w:pPr>
              <w:jc w:val="center"/>
              <w:rPr>
                <w:rFonts w:ascii="Times New Roman" w:hAnsi="Times New Roman" w:cs="Times New Roman"/>
                <w:sz w:val="24"/>
                <w:vertAlign w:val="superscript"/>
              </w:rPr>
            </w:pPr>
            <w:r>
              <w:rPr>
                <w:rFonts w:hint="eastAsia" w:ascii="Times New Roman" w:hAnsi="Times New Roman" w:cs="Times New Roman"/>
                <w:sz w:val="24"/>
              </w:rPr>
              <w:t>6.85(--)</w:t>
            </w:r>
            <w:r>
              <w:rPr>
                <w:rFonts w:hint="eastAsia" w:ascii="Times New Roman" w:hAnsi="Times New Roman" w:cs="Times New Roman"/>
                <w:sz w:val="24"/>
                <w:vertAlign w:val="superscript"/>
              </w:rPr>
              <w:t>a</w:t>
            </w:r>
          </w:p>
        </w:tc>
        <w:tc>
          <w:tcPr>
            <w:tcW w:w="1380" w:type="dxa"/>
            <w:tcBorders>
              <w:bottom w:val="nil"/>
            </w:tcBorders>
          </w:tcPr>
          <w:p>
            <w:pPr>
              <w:jc w:val="center"/>
              <w:rPr>
                <w:rFonts w:ascii="Times New Roman" w:hAnsi="Times New Roman" w:cs="Times New Roman"/>
                <w:sz w:val="24"/>
                <w:vertAlign w:val="superscript"/>
              </w:rPr>
            </w:pPr>
            <w:r>
              <w:rPr>
                <w:rFonts w:hint="eastAsia" w:ascii="Times New Roman" w:hAnsi="Times New Roman" w:cs="Times New Roman"/>
                <w:sz w:val="24"/>
              </w:rPr>
              <w:t>6.85(--)</w:t>
            </w:r>
            <w:r>
              <w:rPr>
                <w:rFonts w:hint="eastAsia" w:ascii="Times New Roman" w:hAnsi="Times New Roman" w:cs="Times New Roman"/>
                <w:sz w:val="24"/>
                <w:vertAlign w:val="superscript"/>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1243"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1</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1.88(.43)</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.63(.62)</w:t>
            </w:r>
          </w:p>
        </w:tc>
        <w:tc>
          <w:tcPr>
            <w:tcW w:w="240" w:type="dxa"/>
            <w:tcBorders>
              <w:top w:val="nil"/>
              <w:bottom w:val="nil"/>
            </w:tcBorders>
          </w:tcPr>
          <w:p>
            <w:pPr>
              <w:rPr>
                <w:rFonts w:ascii="Times New Roman" w:hAnsi="Times New Roman" w:cs="Times New Roman"/>
                <w:sz w:val="24"/>
              </w:rPr>
            </w:pPr>
          </w:p>
        </w:tc>
        <w:tc>
          <w:tcPr>
            <w:tcW w:w="1200"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0</w:t>
            </w:r>
          </w:p>
        </w:tc>
        <w:tc>
          <w:tcPr>
            <w:tcW w:w="14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-.90（4.82）</w:t>
            </w:r>
          </w:p>
        </w:tc>
        <w:tc>
          <w:tcPr>
            <w:tcW w:w="14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-1.70（5.00）</w:t>
            </w:r>
          </w:p>
        </w:tc>
        <w:tc>
          <w:tcPr>
            <w:tcW w:w="240" w:type="dxa"/>
            <w:tcBorders>
              <w:top w:val="nil"/>
              <w:bottom w:val="nil"/>
            </w:tcBorders>
          </w:tcPr>
          <w:p>
            <w:pPr>
              <w:rPr>
                <w:rFonts w:ascii="Times New Roman" w:hAnsi="Times New Roman" w:cs="Times New Roman"/>
                <w:sz w:val="24"/>
              </w:rPr>
            </w:pPr>
          </w:p>
        </w:tc>
        <w:tc>
          <w:tcPr>
            <w:tcW w:w="13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6.21（4.60）</w:t>
            </w:r>
          </w:p>
        </w:tc>
        <w:tc>
          <w:tcPr>
            <w:tcW w:w="138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5.08（4.60）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1243"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2</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.01(.67)</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-5.08(1.94)</w:t>
            </w:r>
          </w:p>
        </w:tc>
        <w:tc>
          <w:tcPr>
            <w:tcW w:w="240" w:type="dxa"/>
            <w:tcBorders>
              <w:top w:val="nil"/>
              <w:bottom w:val="nil"/>
            </w:tcBorders>
          </w:tcPr>
          <w:p>
            <w:pPr>
              <w:rPr>
                <w:rFonts w:ascii="Times New Roman" w:hAnsi="Times New Roman" w:cs="Times New Roman"/>
                <w:sz w:val="24"/>
              </w:rPr>
            </w:pPr>
          </w:p>
        </w:tc>
        <w:tc>
          <w:tcPr>
            <w:tcW w:w="1200"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1</w:t>
            </w:r>
          </w:p>
        </w:tc>
        <w:tc>
          <w:tcPr>
            <w:tcW w:w="14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14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.43（.67）</w:t>
            </w:r>
          </w:p>
        </w:tc>
        <w:tc>
          <w:tcPr>
            <w:tcW w:w="240" w:type="dxa"/>
            <w:tcBorders>
              <w:top w:val="nil"/>
              <w:bottom w:val="nil"/>
            </w:tcBorders>
          </w:tcPr>
          <w:p>
            <w:pPr>
              <w:rPr>
                <w:rFonts w:ascii="Times New Roman" w:hAnsi="Times New Roman" w:cs="Times New Roman"/>
                <w:sz w:val="24"/>
              </w:rPr>
            </w:pPr>
          </w:p>
        </w:tc>
        <w:tc>
          <w:tcPr>
            <w:tcW w:w="13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138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1.77（.46）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1243"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3</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1.56(.56)</w:t>
            </w:r>
          </w:p>
        </w:tc>
        <w:tc>
          <w:tcPr>
            <w:tcW w:w="240" w:type="dxa"/>
            <w:tcBorders>
              <w:top w:val="nil"/>
              <w:bottom w:val="nil"/>
            </w:tcBorders>
          </w:tcPr>
          <w:p>
            <w:pPr>
              <w:rPr>
                <w:rFonts w:ascii="Times New Roman" w:hAnsi="Times New Roman" w:cs="Times New Roman"/>
                <w:sz w:val="24"/>
              </w:rPr>
            </w:pPr>
          </w:p>
        </w:tc>
        <w:tc>
          <w:tcPr>
            <w:tcW w:w="1200"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2</w:t>
            </w:r>
          </w:p>
        </w:tc>
        <w:tc>
          <w:tcPr>
            <w:tcW w:w="14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2.49（.60）</w:t>
            </w:r>
          </w:p>
        </w:tc>
        <w:tc>
          <w:tcPr>
            <w:tcW w:w="14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2.52（.60）</w:t>
            </w:r>
          </w:p>
        </w:tc>
        <w:tc>
          <w:tcPr>
            <w:tcW w:w="240" w:type="dxa"/>
            <w:tcBorders>
              <w:top w:val="nil"/>
              <w:bottom w:val="nil"/>
            </w:tcBorders>
          </w:tcPr>
          <w:p>
            <w:pPr>
              <w:rPr>
                <w:rFonts w:ascii="Times New Roman" w:hAnsi="Times New Roman" w:cs="Times New Roman"/>
                <w:sz w:val="24"/>
              </w:rPr>
            </w:pPr>
          </w:p>
        </w:tc>
        <w:tc>
          <w:tcPr>
            <w:tcW w:w="13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.48（.26）</w:t>
            </w:r>
          </w:p>
        </w:tc>
        <w:tc>
          <w:tcPr>
            <w:tcW w:w="138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1.89（.45）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4" w:hRule="atLeast"/>
        </w:trPr>
        <w:tc>
          <w:tcPr>
            <w:tcW w:w="1243"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4</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.92(.04)</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.92(.04)</w:t>
            </w:r>
          </w:p>
        </w:tc>
        <w:tc>
          <w:tcPr>
            <w:tcW w:w="240" w:type="dxa"/>
            <w:tcBorders>
              <w:top w:val="nil"/>
              <w:bottom w:val="nil"/>
            </w:tcBorders>
          </w:tcPr>
          <w:p>
            <w:pPr>
              <w:rPr>
                <w:rFonts w:ascii="Times New Roman" w:hAnsi="Times New Roman" w:cs="Times New Roman"/>
                <w:sz w:val="24"/>
              </w:rPr>
            </w:pPr>
          </w:p>
        </w:tc>
        <w:tc>
          <w:tcPr>
            <w:tcW w:w="1200"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3</w:t>
            </w:r>
          </w:p>
        </w:tc>
        <w:tc>
          <w:tcPr>
            <w:tcW w:w="14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3.27（.97）</w:t>
            </w:r>
          </w:p>
        </w:tc>
        <w:tc>
          <w:tcPr>
            <w:tcW w:w="14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3.30（.97）</w:t>
            </w:r>
          </w:p>
        </w:tc>
        <w:tc>
          <w:tcPr>
            <w:tcW w:w="240" w:type="dxa"/>
            <w:tcBorders>
              <w:top w:val="nil"/>
              <w:bottom w:val="nil"/>
            </w:tcBorders>
          </w:tcPr>
          <w:p>
            <w:pPr>
              <w:rPr>
                <w:rFonts w:ascii="Times New Roman" w:hAnsi="Times New Roman" w:cs="Times New Roman"/>
                <w:sz w:val="24"/>
              </w:rPr>
            </w:pPr>
          </w:p>
        </w:tc>
        <w:tc>
          <w:tcPr>
            <w:tcW w:w="13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.68（.36）</w:t>
            </w:r>
          </w:p>
        </w:tc>
        <w:tc>
          <w:tcPr>
            <w:tcW w:w="138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2.09（.52）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5</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-2.56(.95)</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-2.54(.95)</w:t>
            </w:r>
          </w:p>
        </w:tc>
        <w:tc>
          <w:tcPr>
            <w:tcW w:w="240" w:type="dxa"/>
            <w:tcBorders>
              <w:top w:val="nil"/>
              <w:bottom w:val="nil"/>
            </w:tcBorders>
          </w:tcPr>
          <w:p>
            <w:pPr>
              <w:rPr>
                <w:rFonts w:ascii="Times New Roman" w:hAnsi="Times New Roman" w:cs="Times New Roman"/>
                <w:sz w:val="24"/>
              </w:rPr>
            </w:pPr>
          </w:p>
        </w:tc>
        <w:tc>
          <w:tcPr>
            <w:tcW w:w="1200"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4</w:t>
            </w:r>
          </w:p>
        </w:tc>
        <w:tc>
          <w:tcPr>
            <w:tcW w:w="14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.91（.04）</w:t>
            </w:r>
          </w:p>
        </w:tc>
        <w:tc>
          <w:tcPr>
            <w:tcW w:w="14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.92（.04）</w:t>
            </w:r>
          </w:p>
        </w:tc>
        <w:tc>
          <w:tcPr>
            <w:tcW w:w="240" w:type="dxa"/>
            <w:tcBorders>
              <w:top w:val="nil"/>
              <w:bottom w:val="nil"/>
            </w:tcBorders>
          </w:tcPr>
          <w:p>
            <w:pPr>
              <w:rPr>
                <w:rFonts w:ascii="Times New Roman" w:hAnsi="Times New Roman" w:cs="Times New Roman"/>
                <w:sz w:val="24"/>
              </w:rPr>
            </w:pPr>
          </w:p>
        </w:tc>
        <w:tc>
          <w:tcPr>
            <w:tcW w:w="13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.86（.04）</w:t>
            </w:r>
          </w:p>
        </w:tc>
        <w:tc>
          <w:tcPr>
            <w:tcW w:w="138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.92(.04)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sz w:val="24"/>
                <w:vertAlign w:val="superscript"/>
              </w:rPr>
            </w:pPr>
            <w:r>
              <w:rPr>
                <w:rFonts w:hint="eastAsia" w:ascii="Times New Roman" w:hAnsi="Times New Roman" w:cs="Times New Roman"/>
                <w:sz w:val="24"/>
              </w:rPr>
              <w:t>R</w:t>
            </w:r>
            <w:r>
              <w:rPr>
                <w:rFonts w:hint="eastAsia" w:ascii="Times New Roman" w:hAnsi="Times New Roman" w:cs="Times New Roman"/>
                <w:sz w:val="24"/>
                <w:vertAlign w:val="superscript"/>
              </w:rPr>
              <w:t>2</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.2531</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.2566</w:t>
            </w:r>
          </w:p>
        </w:tc>
        <w:tc>
          <w:tcPr>
            <w:tcW w:w="240" w:type="dxa"/>
            <w:tcBorders>
              <w:top w:val="nil"/>
              <w:bottom w:val="nil"/>
            </w:tcBorders>
          </w:tcPr>
          <w:p>
            <w:pPr>
              <w:rPr>
                <w:rFonts w:ascii="Times New Roman" w:hAnsi="Times New Roman" w:cs="Times New Roman"/>
                <w:sz w:val="24"/>
              </w:rPr>
            </w:pPr>
          </w:p>
        </w:tc>
        <w:tc>
          <w:tcPr>
            <w:tcW w:w="1200" w:type="dxa"/>
            <w:tcBorders>
              <w:top w:val="nil"/>
              <w:bottom w:val="nil"/>
            </w:tcBorders>
          </w:tcPr>
          <w:p>
            <w:pPr>
              <w:jc w:val="center"/>
              <w:rPr>
                <w:rFonts w:ascii="Times New Roman" w:hAnsi="Times New Roman" w:cs="Times New Roman"/>
                <w:sz w:val="24"/>
                <w:vertAlign w:val="subscript"/>
              </w:rPr>
            </w:pPr>
            <w:r>
              <w:rPr>
                <w:rFonts w:hint="eastAsia" w:ascii="Times New Roman" w:hAnsi="Times New Roman" w:cs="Times New Roman"/>
                <w:sz w:val="24"/>
              </w:rPr>
              <w:t>A</w:t>
            </w:r>
            <w:r>
              <w:rPr>
                <w:rFonts w:hint="eastAsia" w:ascii="Times New Roman" w:hAnsi="Times New Roman" w:cs="Times New Roman"/>
                <w:sz w:val="24"/>
                <w:vertAlign w:val="subscript"/>
              </w:rPr>
              <w:t>5</w:t>
            </w:r>
          </w:p>
        </w:tc>
        <w:tc>
          <w:tcPr>
            <w:tcW w:w="14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-2.53（.95）</w:t>
            </w:r>
          </w:p>
        </w:tc>
        <w:tc>
          <w:tcPr>
            <w:tcW w:w="14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-2.54（.95）</w:t>
            </w:r>
          </w:p>
        </w:tc>
        <w:tc>
          <w:tcPr>
            <w:tcW w:w="240" w:type="dxa"/>
            <w:tcBorders>
              <w:top w:val="nil"/>
              <w:bottom w:val="nil"/>
            </w:tcBorders>
          </w:tcPr>
          <w:p>
            <w:pPr>
              <w:rPr>
                <w:rFonts w:ascii="Times New Roman" w:hAnsi="Times New Roman" w:cs="Times New Roman"/>
                <w:sz w:val="24"/>
              </w:rPr>
            </w:pPr>
          </w:p>
        </w:tc>
        <w:tc>
          <w:tcPr>
            <w:tcW w:w="132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-2.48（.95）</w:t>
            </w:r>
          </w:p>
        </w:tc>
        <w:tc>
          <w:tcPr>
            <w:tcW w:w="138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-2.56（.95）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r>
              <w:rPr>
                <w:rFonts w:hint="eastAsia" w:ascii="Times New Roman" w:hAnsi="Times New Roman" w:cs="Times New Roman"/>
                <w:i/>
                <w:iCs/>
                <w:sz w:val="24"/>
              </w:rPr>
              <w:t>F</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126.1</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102.9</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vertAlign w:val="subscript"/>
              </w:rPr>
            </w:pPr>
            <w:r>
              <w:rPr>
                <w:rFonts w:hint="eastAsia" w:ascii="Times New Roman" w:hAnsi="Times New Roman" w:cs="Times New Roman"/>
                <w:sz w:val="24"/>
              </w:rPr>
              <w:t>R</w:t>
            </w:r>
            <w:r>
              <w:rPr>
                <w:rFonts w:hint="eastAsia" w:ascii="Times New Roman" w:hAnsi="Times New Roman" w:cs="Times New Roman"/>
                <w:sz w:val="24"/>
                <w:vertAlign w:val="superscript"/>
              </w:rPr>
              <w:t>2</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.2567</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.2569</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.2452</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.2530</w:t>
            </w:r>
          </w:p>
        </w:tc>
      </w:tr>
      <w:bookmarkEnd w:id="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r>
              <w:rPr>
                <w:rFonts w:hint="eastAsia" w:ascii="Times New Roman" w:hAnsi="Times New Roman" w:cs="Times New Roman"/>
                <w:i/>
                <w:iCs/>
                <w:sz w:val="24"/>
              </w:rPr>
              <w:t>df</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4, 1472</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5, 1471</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sz w:val="24"/>
                <w:vertAlign w:val="superscript"/>
              </w:rPr>
            </w:pPr>
            <w:r>
              <w:rPr>
                <w:rFonts w:hint="eastAsia" w:ascii="Times New Roman" w:hAnsi="Times New Roman" w:cs="Times New Roman"/>
                <w:i/>
                <w:iCs/>
                <w:sz w:val="24"/>
              </w:rPr>
              <w:t>F</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102.90</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103.00</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120.90</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101.00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r>
              <w:rPr>
                <w:rFonts w:hint="eastAsia" w:ascii="Times New Roman" w:hAnsi="Times New Roman" w:cs="Times New Roman"/>
                <w:i/>
                <w:iCs/>
                <w:sz w:val="24"/>
              </w:rPr>
              <w:t>p</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df</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5,1471</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6,1470</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4,1472</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5,1471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r>
              <w:rPr>
                <w:rFonts w:hint="eastAsia" w:ascii="Times New Roman" w:hAnsi="Times New Roman" w:cs="Times New Roman"/>
                <w:i/>
                <w:iCs/>
                <w:sz w:val="24"/>
              </w:rPr>
              <w:t xml:space="preserve">F </w:t>
            </w:r>
            <w:r>
              <w:rPr>
                <w:rFonts w:hint="eastAsia" w:ascii="Times New Roman" w:hAnsi="Times New Roman" w:cs="Times New Roman"/>
                <w:sz w:val="24"/>
              </w:rPr>
              <w:t>vs. 1</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630" w:type="dxa"/>
            <w:tcBorders>
              <w:top w:val="nil"/>
              <w:bottom w:val="nil"/>
            </w:tcBorders>
          </w:tcPr>
          <w:p>
            <w:pPr>
              <w:jc w:val="center"/>
              <w:rPr>
                <w:rFonts w:ascii="Times New Roman" w:hAnsi="Times New Roman" w:cs="Times New Roman"/>
                <w:sz w:val="24"/>
              </w:rPr>
            </w:pPr>
            <w:r>
              <w:rPr>
                <w:rFonts w:ascii="Times New Roman" w:hAnsi="Times New Roman" w:cs="Times New Roman"/>
                <w:sz w:val="24"/>
              </w:rPr>
              <w:t>7.81</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p</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r>
              <w:rPr>
                <w:rFonts w:hint="eastAsia" w:ascii="Times New Roman" w:hAnsi="Times New Roman" w:cs="Times New Roman"/>
                <w:i/>
                <w:iCs/>
                <w:sz w:val="24"/>
              </w:rPr>
              <w:t>df</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63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 xml:space="preserve">5, </w:t>
            </w:r>
            <w:r>
              <w:rPr>
                <w:rFonts w:ascii="Times New Roman" w:hAnsi="Times New Roman" w:cs="Times New Roman"/>
                <w:sz w:val="24"/>
              </w:rPr>
              <w:t>1471</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 xml:space="preserve">F </w:t>
            </w:r>
            <w:r>
              <w:rPr>
                <w:rFonts w:hint="eastAsia" w:ascii="Times New Roman" w:hAnsi="Times New Roman" w:cs="Times New Roman"/>
                <w:sz w:val="24"/>
              </w:rPr>
              <w:t>vs. 3b</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.41</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11.175</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7.66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r>
              <w:rPr>
                <w:rFonts w:hint="eastAsia" w:ascii="Times New Roman" w:hAnsi="Times New Roman" w:cs="Times New Roman"/>
                <w:i/>
                <w:iCs/>
                <w:sz w:val="24"/>
              </w:rPr>
              <w:t>p</w:t>
            </w:r>
          </w:p>
        </w:tc>
        <w:tc>
          <w:tcPr>
            <w:tcW w:w="3050"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630" w:type="dxa"/>
            <w:tcBorders>
              <w:top w:val="nil"/>
              <w:bottom w:val="nil"/>
            </w:tcBorders>
          </w:tcPr>
          <w:p>
            <w:pPr>
              <w:jc w:val="center"/>
              <w:rPr>
                <w:rFonts w:ascii="Times New Roman" w:hAnsi="Times New Roman" w:cs="Times New Roman"/>
                <w:sz w:val="24"/>
              </w:rPr>
            </w:pPr>
            <w:r>
              <w:rPr>
                <w:rFonts w:ascii="Times New Roman" w:hAnsi="Times New Roman" w:cs="Times New Roman"/>
                <w:sz w:val="24"/>
              </w:rPr>
              <w:t>.005</w:t>
            </w:r>
            <w:r>
              <w:rPr>
                <w:rFonts w:hint="eastAsia" w:ascii="Times New Roman" w:hAnsi="Times New Roman" w:cs="Times New Roman"/>
                <w:sz w:val="24"/>
              </w:rPr>
              <w:t>2</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df</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1,1470</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2,1470</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1,1470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p>
        </w:tc>
        <w:tc>
          <w:tcPr>
            <w:tcW w:w="3050" w:type="dxa"/>
            <w:tcBorders>
              <w:top w:val="nil"/>
              <w:bottom w:val="nil"/>
            </w:tcBorders>
          </w:tcPr>
          <w:p>
            <w:pPr>
              <w:jc w:val="center"/>
              <w:rPr>
                <w:rFonts w:ascii="Times New Roman" w:hAnsi="Times New Roman" w:cs="Times New Roman"/>
                <w:sz w:val="24"/>
              </w:rPr>
            </w:pPr>
          </w:p>
        </w:tc>
        <w:tc>
          <w:tcPr>
            <w:tcW w:w="2630" w:type="dxa"/>
            <w:tcBorders>
              <w:top w:val="nil"/>
              <w:bottom w:val="nil"/>
            </w:tcBorders>
          </w:tcPr>
          <w:p>
            <w:pPr>
              <w:jc w:val="center"/>
              <w:rPr>
                <w:rFonts w:ascii="Times New Roman" w:hAnsi="Times New Roman" w:cs="Times New Roman"/>
                <w:sz w:val="24"/>
              </w:rPr>
            </w:pP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p</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.5202</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.0057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p>
        </w:tc>
        <w:tc>
          <w:tcPr>
            <w:tcW w:w="3050" w:type="dxa"/>
            <w:tcBorders>
              <w:top w:val="nil"/>
              <w:bottom w:val="nil"/>
            </w:tcBorders>
          </w:tcPr>
          <w:p>
            <w:pPr>
              <w:jc w:val="center"/>
              <w:rPr>
                <w:rFonts w:ascii="Times New Roman" w:hAnsi="Times New Roman" w:cs="Times New Roman"/>
                <w:sz w:val="24"/>
              </w:rPr>
            </w:pPr>
          </w:p>
        </w:tc>
        <w:tc>
          <w:tcPr>
            <w:tcW w:w="2630" w:type="dxa"/>
            <w:tcBorders>
              <w:top w:val="nil"/>
              <w:bottom w:val="nil"/>
            </w:tcBorders>
          </w:tcPr>
          <w:p>
            <w:pPr>
              <w:jc w:val="center"/>
              <w:rPr>
                <w:rFonts w:ascii="Times New Roman" w:hAnsi="Times New Roman" w:cs="Times New Roman"/>
                <w:sz w:val="24"/>
              </w:rPr>
            </w:pP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 xml:space="preserve">F </w:t>
            </w:r>
            <w:r>
              <w:rPr>
                <w:rFonts w:hint="eastAsia" w:ascii="Times New Roman" w:hAnsi="Times New Roman" w:cs="Times New Roman"/>
                <w:sz w:val="24"/>
              </w:rPr>
              <w:t>vs. 3c</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21.95</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11.75</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14.27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p>
        </w:tc>
        <w:tc>
          <w:tcPr>
            <w:tcW w:w="3050" w:type="dxa"/>
            <w:tcBorders>
              <w:top w:val="nil"/>
              <w:bottom w:val="nil"/>
            </w:tcBorders>
          </w:tcPr>
          <w:p>
            <w:pPr>
              <w:jc w:val="center"/>
              <w:rPr>
                <w:rFonts w:ascii="Times New Roman" w:hAnsi="Times New Roman" w:cs="Times New Roman"/>
                <w:sz w:val="24"/>
              </w:rPr>
            </w:pPr>
          </w:p>
        </w:tc>
        <w:tc>
          <w:tcPr>
            <w:tcW w:w="2630" w:type="dxa"/>
            <w:tcBorders>
              <w:top w:val="nil"/>
              <w:bottom w:val="nil"/>
            </w:tcBorders>
          </w:tcPr>
          <w:p>
            <w:pPr>
              <w:jc w:val="center"/>
              <w:rPr>
                <w:rFonts w:ascii="Times New Roman" w:hAnsi="Times New Roman" w:cs="Times New Roman"/>
                <w:sz w:val="24"/>
              </w:rPr>
            </w:pP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df</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1,1471</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2,1470</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1,1471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i/>
                <w:iCs/>
                <w:sz w:val="24"/>
              </w:rPr>
            </w:pPr>
          </w:p>
        </w:tc>
        <w:tc>
          <w:tcPr>
            <w:tcW w:w="3050" w:type="dxa"/>
            <w:tcBorders>
              <w:top w:val="nil"/>
              <w:bottom w:val="nil"/>
            </w:tcBorders>
          </w:tcPr>
          <w:p>
            <w:pPr>
              <w:jc w:val="center"/>
              <w:rPr>
                <w:rFonts w:ascii="Times New Roman" w:hAnsi="Times New Roman" w:cs="Times New Roman"/>
                <w:sz w:val="24"/>
              </w:rPr>
            </w:pPr>
          </w:p>
        </w:tc>
        <w:tc>
          <w:tcPr>
            <w:tcW w:w="2630" w:type="dxa"/>
            <w:tcBorders>
              <w:top w:val="nil"/>
              <w:bottom w:val="nil"/>
            </w:tcBorders>
          </w:tcPr>
          <w:p>
            <w:pPr>
              <w:jc w:val="center"/>
              <w:rPr>
                <w:rFonts w:ascii="Times New Roman" w:hAnsi="Times New Roman" w:cs="Times New Roman"/>
                <w:sz w:val="24"/>
              </w:rPr>
            </w:pP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i/>
                <w:iCs/>
                <w:sz w:val="24"/>
              </w:rPr>
            </w:pPr>
            <w:r>
              <w:rPr>
                <w:rFonts w:hint="eastAsia" w:ascii="Times New Roman" w:hAnsi="Times New Roman" w:cs="Times New Roman"/>
                <w:i/>
                <w:iCs/>
                <w:sz w:val="24"/>
              </w:rPr>
              <w:t>p</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&lt;.0001</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.0001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nil"/>
            </w:tcBorders>
          </w:tcPr>
          <w:p>
            <w:pPr>
              <w:jc w:val="center"/>
              <w:rPr>
                <w:rFonts w:ascii="Times New Roman" w:hAnsi="Times New Roman" w:cs="Times New Roman"/>
                <w:sz w:val="24"/>
              </w:rPr>
            </w:pPr>
            <w:r>
              <w:rPr>
                <w:rFonts w:hint="eastAsia" w:ascii="Times New Roman" w:hAnsi="Times New Roman" w:cs="Times New Roman"/>
                <w:sz w:val="24"/>
              </w:rPr>
              <w:t>AIC</w:t>
            </w:r>
          </w:p>
        </w:tc>
        <w:tc>
          <w:tcPr>
            <w:tcW w:w="3050" w:type="dxa"/>
            <w:tcBorders>
              <w:top w:val="nil"/>
              <w:bottom w:val="nil"/>
            </w:tcBorders>
          </w:tcPr>
          <w:p>
            <w:pPr>
              <w:jc w:val="center"/>
              <w:rPr>
                <w:rFonts w:ascii="Times New Roman" w:hAnsi="Times New Roman" w:cs="Times New Roman"/>
                <w:sz w:val="24"/>
              </w:rPr>
            </w:pPr>
            <w:r>
              <w:rPr>
                <w:rFonts w:ascii="Times New Roman" w:hAnsi="Times New Roman" w:cs="Times New Roman"/>
                <w:sz w:val="24"/>
              </w:rPr>
              <w:t>12770.55</w:t>
            </w:r>
          </w:p>
        </w:tc>
        <w:tc>
          <w:tcPr>
            <w:tcW w:w="2630" w:type="dxa"/>
            <w:tcBorders>
              <w:top w:val="nil"/>
              <w:bottom w:val="nil"/>
            </w:tcBorders>
          </w:tcPr>
          <w:p>
            <w:pPr>
              <w:jc w:val="center"/>
              <w:rPr>
                <w:rFonts w:ascii="Times New Roman" w:hAnsi="Times New Roman" w:cs="Times New Roman"/>
                <w:sz w:val="24"/>
              </w:rPr>
            </w:pPr>
            <w:r>
              <w:rPr>
                <w:rFonts w:ascii="Times New Roman" w:hAnsi="Times New Roman" w:cs="Times New Roman"/>
                <w:sz w:val="24"/>
              </w:rPr>
              <w:t>12764.73</w:t>
            </w:r>
          </w:p>
        </w:tc>
        <w:tc>
          <w:tcPr>
            <w:tcW w:w="240" w:type="dxa"/>
            <w:tcBorders>
              <w:top w:val="nil"/>
              <w:bottom w:val="nil"/>
            </w:tcBorders>
          </w:tcPr>
          <w:p>
            <w:pPr>
              <w:rPr>
                <w:rFonts w:ascii="Times New Roman" w:hAnsi="Times New Roman" w:cs="Times New Roman"/>
                <w:sz w:val="24"/>
              </w:rPr>
            </w:pPr>
          </w:p>
        </w:tc>
        <w:tc>
          <w:tcPr>
            <w:tcW w:w="120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AIC</w:t>
            </w:r>
          </w:p>
        </w:tc>
        <w:tc>
          <w:tcPr>
            <w:tcW w:w="145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12764.51</w:t>
            </w:r>
          </w:p>
        </w:tc>
        <w:tc>
          <w:tcPr>
            <w:tcW w:w="14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12766.09</w:t>
            </w:r>
          </w:p>
        </w:tc>
        <w:tc>
          <w:tcPr>
            <w:tcW w:w="240" w:type="dxa"/>
            <w:tcBorders>
              <w:top w:val="nil"/>
              <w:left w:val="nil"/>
              <w:bottom w:val="nil"/>
              <w:right w:val="nil"/>
            </w:tcBorders>
          </w:tcPr>
          <w:p>
            <w:pPr>
              <w:rPr>
                <w:rFonts w:ascii="Times New Roman" w:hAnsi="Times New Roman" w:cs="Times New Roman"/>
                <w:sz w:val="24"/>
              </w:rPr>
            </w:pPr>
          </w:p>
        </w:tc>
        <w:tc>
          <w:tcPr>
            <w:tcW w:w="132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12784.38</w:t>
            </w:r>
          </w:p>
        </w:tc>
        <w:tc>
          <w:tcPr>
            <w:tcW w:w="1380" w:type="dxa"/>
            <w:tcBorders>
              <w:top w:val="nil"/>
              <w:left w:val="nil"/>
              <w:bottom w:val="nil"/>
              <w:right w:val="nil"/>
            </w:tcBorders>
          </w:tcPr>
          <w:p>
            <w:pPr>
              <w:jc w:val="center"/>
              <w:rPr>
                <w:rFonts w:ascii="Times New Roman" w:hAnsi="Times New Roman" w:cs="Times New Roman"/>
                <w:sz w:val="24"/>
              </w:rPr>
            </w:pPr>
            <w:r>
              <w:rPr>
                <w:rFonts w:hint="eastAsia" w:ascii="Times New Roman" w:hAnsi="Times New Roman" w:cs="Times New Roman"/>
                <w:sz w:val="24"/>
              </w:rPr>
              <w:t>12771.77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trPr>
        <w:tc>
          <w:tcPr>
            <w:tcW w:w="1243" w:type="dxa"/>
            <w:tcBorders>
              <w:top w:val="nil"/>
              <w:bottom w:val="single" w:color="auto" w:sz="4" w:space="0"/>
            </w:tcBorders>
          </w:tcPr>
          <w:p>
            <w:pPr>
              <w:jc w:val="center"/>
              <w:rPr>
                <w:rFonts w:ascii="Times New Roman" w:hAnsi="Times New Roman" w:cs="Times New Roman"/>
                <w:i/>
                <w:iCs/>
                <w:sz w:val="24"/>
              </w:rPr>
            </w:pPr>
            <w:r>
              <w:rPr>
                <w:rFonts w:hint="eastAsia" w:ascii="Times New Roman" w:hAnsi="Times New Roman" w:cs="Times New Roman"/>
                <w:sz w:val="24"/>
              </w:rPr>
              <w:t>BIC</w:t>
            </w:r>
          </w:p>
        </w:tc>
        <w:tc>
          <w:tcPr>
            <w:tcW w:w="3050" w:type="dxa"/>
            <w:tcBorders>
              <w:top w:val="nil"/>
              <w:bottom w:val="single" w:color="auto" w:sz="4" w:space="0"/>
            </w:tcBorders>
          </w:tcPr>
          <w:p>
            <w:pPr>
              <w:jc w:val="center"/>
              <w:rPr>
                <w:rFonts w:ascii="Times New Roman" w:hAnsi="Times New Roman" w:cs="Times New Roman"/>
                <w:sz w:val="24"/>
              </w:rPr>
            </w:pPr>
            <w:r>
              <w:rPr>
                <w:rFonts w:ascii="Times New Roman" w:hAnsi="Times New Roman" w:cs="Times New Roman"/>
                <w:sz w:val="24"/>
              </w:rPr>
              <w:t>12802.3</w:t>
            </w:r>
            <w:r>
              <w:rPr>
                <w:rFonts w:hint="eastAsia" w:ascii="Times New Roman" w:hAnsi="Times New Roman" w:cs="Times New Roman"/>
                <w:sz w:val="24"/>
              </w:rPr>
              <w:t>4</w:t>
            </w:r>
          </w:p>
        </w:tc>
        <w:tc>
          <w:tcPr>
            <w:tcW w:w="2630" w:type="dxa"/>
            <w:tcBorders>
              <w:top w:val="nil"/>
              <w:bottom w:val="single" w:color="auto" w:sz="4" w:space="0"/>
            </w:tcBorders>
          </w:tcPr>
          <w:p>
            <w:pPr>
              <w:jc w:val="center"/>
              <w:rPr>
                <w:rFonts w:ascii="Times New Roman" w:hAnsi="Times New Roman" w:cs="Times New Roman"/>
                <w:sz w:val="24"/>
              </w:rPr>
            </w:pPr>
            <w:r>
              <w:rPr>
                <w:rFonts w:ascii="Times New Roman" w:hAnsi="Times New Roman" w:cs="Times New Roman"/>
                <w:sz w:val="24"/>
              </w:rPr>
              <w:t>12801.81</w:t>
            </w:r>
          </w:p>
        </w:tc>
        <w:tc>
          <w:tcPr>
            <w:tcW w:w="240" w:type="dxa"/>
            <w:tcBorders>
              <w:top w:val="nil"/>
              <w:bottom w:val="single" w:color="auto" w:sz="4" w:space="0"/>
            </w:tcBorders>
          </w:tcPr>
          <w:p>
            <w:pPr>
              <w:rPr>
                <w:rFonts w:ascii="Times New Roman" w:hAnsi="Times New Roman" w:cs="Times New Roman"/>
                <w:sz w:val="24"/>
              </w:rPr>
            </w:pPr>
          </w:p>
        </w:tc>
        <w:tc>
          <w:tcPr>
            <w:tcW w:w="1200" w:type="dxa"/>
            <w:tcBorders>
              <w:top w:val="nil"/>
              <w:left w:val="nil"/>
              <w:bottom w:val="single" w:color="auto" w:sz="4" w:space="0"/>
              <w:right w:val="nil"/>
            </w:tcBorders>
          </w:tcPr>
          <w:p>
            <w:pPr>
              <w:jc w:val="center"/>
              <w:rPr>
                <w:rFonts w:ascii="Times New Roman" w:hAnsi="Times New Roman" w:cs="Times New Roman"/>
                <w:i/>
                <w:iCs/>
                <w:sz w:val="24"/>
              </w:rPr>
            </w:pPr>
            <w:r>
              <w:rPr>
                <w:rFonts w:hint="eastAsia" w:ascii="Times New Roman" w:hAnsi="Times New Roman" w:cs="Times New Roman"/>
                <w:sz w:val="24"/>
              </w:rPr>
              <w:t>BIC</w:t>
            </w:r>
          </w:p>
        </w:tc>
        <w:tc>
          <w:tcPr>
            <w:tcW w:w="1450" w:type="dxa"/>
            <w:tcBorders>
              <w:top w:val="nil"/>
              <w:left w:val="nil"/>
              <w:bottom w:val="single" w:color="auto" w:sz="4" w:space="0"/>
              <w:right w:val="nil"/>
            </w:tcBorders>
          </w:tcPr>
          <w:p>
            <w:pPr>
              <w:jc w:val="center"/>
              <w:rPr>
                <w:rFonts w:ascii="Times New Roman" w:hAnsi="Times New Roman" w:cs="Times New Roman"/>
                <w:sz w:val="24"/>
              </w:rPr>
            </w:pPr>
            <w:r>
              <w:rPr>
                <w:rFonts w:hint="eastAsia" w:ascii="Times New Roman" w:hAnsi="Times New Roman" w:cs="Times New Roman"/>
                <w:sz w:val="24"/>
              </w:rPr>
              <w:t>12801.59</w:t>
            </w:r>
          </w:p>
        </w:tc>
        <w:tc>
          <w:tcPr>
            <w:tcW w:w="1420" w:type="dxa"/>
            <w:tcBorders>
              <w:top w:val="nil"/>
              <w:left w:val="nil"/>
              <w:bottom w:val="single" w:color="auto" w:sz="4" w:space="0"/>
              <w:right w:val="nil"/>
            </w:tcBorders>
          </w:tcPr>
          <w:p>
            <w:pPr>
              <w:jc w:val="center"/>
              <w:rPr>
                <w:rFonts w:ascii="Times New Roman" w:hAnsi="Times New Roman" w:cs="Times New Roman"/>
                <w:sz w:val="24"/>
              </w:rPr>
            </w:pPr>
            <w:r>
              <w:rPr>
                <w:rFonts w:hint="eastAsia" w:ascii="Times New Roman" w:hAnsi="Times New Roman" w:cs="Times New Roman"/>
                <w:sz w:val="24"/>
              </w:rPr>
              <w:t>12808.47</w:t>
            </w:r>
          </w:p>
        </w:tc>
        <w:tc>
          <w:tcPr>
            <w:tcW w:w="240" w:type="dxa"/>
            <w:tcBorders>
              <w:top w:val="nil"/>
              <w:left w:val="nil"/>
              <w:bottom w:val="single" w:color="auto" w:sz="4" w:space="0"/>
              <w:right w:val="nil"/>
            </w:tcBorders>
          </w:tcPr>
          <w:p>
            <w:pPr>
              <w:rPr>
                <w:rFonts w:ascii="Times New Roman" w:hAnsi="Times New Roman" w:cs="Times New Roman"/>
                <w:sz w:val="24"/>
              </w:rPr>
            </w:pPr>
          </w:p>
        </w:tc>
        <w:tc>
          <w:tcPr>
            <w:tcW w:w="1320" w:type="dxa"/>
            <w:tcBorders>
              <w:top w:val="nil"/>
              <w:left w:val="nil"/>
              <w:bottom w:val="single" w:color="auto" w:sz="4" w:space="0"/>
              <w:right w:val="nil"/>
            </w:tcBorders>
          </w:tcPr>
          <w:p>
            <w:pPr>
              <w:jc w:val="center"/>
              <w:rPr>
                <w:rFonts w:ascii="Times New Roman" w:hAnsi="Times New Roman" w:cs="Times New Roman"/>
                <w:sz w:val="24"/>
              </w:rPr>
            </w:pPr>
            <w:r>
              <w:rPr>
                <w:rFonts w:hint="eastAsia" w:ascii="Times New Roman" w:hAnsi="Times New Roman" w:cs="Times New Roman"/>
                <w:sz w:val="24"/>
              </w:rPr>
              <w:t>12816.17</w:t>
            </w:r>
          </w:p>
        </w:tc>
        <w:tc>
          <w:tcPr>
            <w:tcW w:w="1380" w:type="dxa"/>
            <w:tcBorders>
              <w:top w:val="nil"/>
              <w:left w:val="nil"/>
              <w:bottom w:val="single" w:color="auto" w:sz="4" w:space="0"/>
              <w:right w:val="nil"/>
            </w:tcBorders>
          </w:tcPr>
          <w:p>
            <w:pPr>
              <w:jc w:val="center"/>
              <w:rPr>
                <w:rFonts w:ascii="Times New Roman" w:hAnsi="Times New Roman" w:cs="Times New Roman"/>
                <w:sz w:val="24"/>
              </w:rPr>
            </w:pPr>
            <w:r>
              <w:rPr>
                <w:rFonts w:hint="eastAsia" w:ascii="Times New Roman" w:hAnsi="Times New Roman" w:cs="Times New Roman"/>
                <w:sz w:val="24"/>
              </w:rPr>
              <w:t>12808.85</w:t>
            </w:r>
          </w:p>
        </w:tc>
      </w:tr>
    </w:tbl>
    <w:p>
      <w:pPr>
        <w:widowControl/>
        <w:jc w:val="left"/>
        <w:rPr>
          <w:rFonts w:ascii="Times New Roman" w:hAnsi="Times New Roman" w:eastAsia="AdvBOOKO-R" w:cs="Times New Roman"/>
          <w:color w:val="231F20"/>
          <w:kern w:val="0"/>
          <w:sz w:val="18"/>
          <w:szCs w:val="18"/>
          <w:lang w:bidi="ar"/>
        </w:rPr>
      </w:pPr>
      <w:r>
        <w:rPr>
          <w:rFonts w:ascii="Times New Roman" w:hAnsi="Times New Roman" w:cs="Times New Roman"/>
          <w:sz w:val="18"/>
          <w:szCs w:val="18"/>
        </w:rPr>
        <w:t>Not</w:t>
      </w:r>
      <w:r>
        <w:rPr>
          <w:rFonts w:ascii="Times New Roman" w:hAnsi="Times New Roman" w:eastAsia="AdvBOOKO-R" w:cs="Times New Roman"/>
          <w:color w:val="231F20"/>
          <w:kern w:val="0"/>
          <w:sz w:val="18"/>
          <w:szCs w:val="18"/>
          <w:lang w:bidi="ar"/>
        </w:rPr>
        <w:t xml:space="preserve">e: AIC, Akaike information criterion; BIC, Bayesian information criterion. </w:t>
      </w:r>
    </w:p>
    <w:p>
      <w:pPr>
        <w:widowControl/>
        <w:jc w:val="left"/>
        <w:rPr>
          <w:rFonts w:ascii="Times New Roman" w:hAnsi="Times New Roman" w:eastAsia="AdvBOOKO-R" w:cs="Times New Roman"/>
          <w:color w:val="231F20"/>
          <w:kern w:val="0"/>
          <w:sz w:val="18"/>
          <w:szCs w:val="18"/>
          <w:lang w:bidi="ar"/>
        </w:rPr>
      </w:pPr>
      <w:r>
        <w:rPr>
          <w:rFonts w:ascii="Times New Roman" w:hAnsi="Times New Roman" w:eastAsia="AdvBOOKO-R" w:cs="Times New Roman"/>
          <w:color w:val="231F20"/>
          <w:kern w:val="0"/>
          <w:sz w:val="18"/>
          <w:szCs w:val="18"/>
          <w:lang w:bidi="ar"/>
        </w:rPr>
        <w:t xml:space="preserve">Tabled values are parameter estimates, with their standard errors in parentheses. </w:t>
      </w:r>
    </w:p>
    <w:p>
      <w:pPr>
        <w:widowControl/>
        <w:jc w:val="left"/>
        <w:rPr>
          <w:rFonts w:ascii="Times New Roman" w:hAnsi="Times New Roman" w:eastAsia="AdvBOOKO-R" w:cs="Times New Roman"/>
          <w:color w:val="231F20"/>
          <w:kern w:val="0"/>
          <w:sz w:val="18"/>
          <w:szCs w:val="18"/>
          <w:lang w:bidi="ar"/>
        </w:rPr>
      </w:pPr>
      <w:r>
        <w:rPr>
          <w:rFonts w:ascii="Times New Roman" w:hAnsi="Times New Roman" w:eastAsia="AdvBOOKO-R" w:cs="Times New Roman"/>
          <w:i/>
          <w:iCs/>
          <w:color w:val="231F20"/>
          <w:kern w:val="0"/>
          <w:sz w:val="18"/>
          <w:szCs w:val="18"/>
          <w:lang w:bidi="ar"/>
        </w:rPr>
        <w:t>F</w:t>
      </w:r>
      <w:r>
        <w:rPr>
          <w:rFonts w:ascii="Times New Roman" w:hAnsi="Times New Roman" w:eastAsia="AdvBOOKO-R" w:cs="Times New Roman"/>
          <w:color w:val="231F20"/>
          <w:kern w:val="0"/>
          <w:sz w:val="18"/>
          <w:szCs w:val="18"/>
          <w:lang w:bidi="ar"/>
        </w:rPr>
        <w:t xml:space="preserve"> vs. 1</w:t>
      </w:r>
      <w:r>
        <w:rPr>
          <w:rFonts w:hint="eastAsia" w:ascii="Times New Roman" w:hAnsi="Times New Roman" w:eastAsia="AdvBOOKO-R" w:cs="Times New Roman"/>
          <w:color w:val="231F20"/>
          <w:kern w:val="0"/>
          <w:sz w:val="18"/>
          <w:szCs w:val="18"/>
          <w:lang w:bidi="ar"/>
        </w:rPr>
        <w:t>,</w:t>
      </w:r>
      <w:r>
        <w:rPr>
          <w:rFonts w:ascii="Times New Roman" w:hAnsi="Times New Roman" w:eastAsia="AdvBOOKO-R" w:cs="Times New Roman"/>
          <w:color w:val="231F20"/>
          <w:kern w:val="0"/>
          <w:sz w:val="18"/>
          <w:szCs w:val="18"/>
          <w:lang w:bidi="ar"/>
        </w:rPr>
        <w:t xml:space="preserve"> </w:t>
      </w:r>
      <w:r>
        <w:rPr>
          <w:rFonts w:hint="eastAsia" w:ascii="Times New Roman" w:hAnsi="Times New Roman" w:eastAsia="AdvBOOKO-R" w:cs="Times New Roman"/>
          <w:color w:val="231F20"/>
          <w:kern w:val="0"/>
          <w:sz w:val="18"/>
          <w:szCs w:val="18"/>
          <w:lang w:bidi="ar"/>
        </w:rPr>
        <w:t xml:space="preserve">3b and 3c, </w:t>
      </w:r>
      <w:r>
        <w:rPr>
          <w:rFonts w:ascii="Times New Roman" w:hAnsi="Times New Roman" w:eastAsia="AdvBOOKO-R" w:cs="Times New Roman"/>
          <w:color w:val="231F20"/>
          <w:kern w:val="0"/>
          <w:sz w:val="18"/>
          <w:szCs w:val="18"/>
          <w:lang w:bidi="ar"/>
        </w:rPr>
        <w:t>stands for an</w:t>
      </w:r>
      <w:r>
        <w:rPr>
          <w:rFonts w:ascii="Times New Roman" w:hAnsi="Times New Roman" w:eastAsia="AdvBOOKO-R" w:cs="Times New Roman"/>
          <w:i/>
          <w:iCs/>
          <w:color w:val="231F20"/>
          <w:kern w:val="0"/>
          <w:sz w:val="18"/>
          <w:szCs w:val="18"/>
          <w:lang w:bidi="ar"/>
        </w:rPr>
        <w:t xml:space="preserve"> F </w:t>
      </w:r>
      <w:r>
        <w:rPr>
          <w:rFonts w:ascii="Times New Roman" w:hAnsi="Times New Roman" w:eastAsia="AdvBOOKO-R" w:cs="Times New Roman"/>
          <w:color w:val="231F20"/>
          <w:kern w:val="0"/>
          <w:sz w:val="18"/>
          <w:szCs w:val="18"/>
          <w:lang w:bidi="ar"/>
        </w:rPr>
        <w:t>test of the difference in R</w:t>
      </w:r>
      <w:r>
        <w:rPr>
          <w:rFonts w:ascii="Times New Roman" w:hAnsi="Times New Roman" w:eastAsia="AdvBOOKO-R" w:cs="Times New Roman"/>
          <w:color w:val="231F20"/>
          <w:kern w:val="0"/>
          <w:sz w:val="18"/>
          <w:szCs w:val="18"/>
          <w:vertAlign w:val="superscript"/>
          <w:lang w:bidi="ar"/>
        </w:rPr>
        <w:t>2</w:t>
      </w:r>
      <w:r>
        <w:rPr>
          <w:rFonts w:ascii="Times New Roman" w:hAnsi="Times New Roman" w:eastAsia="AdvBOOKO-R" w:cs="Times New Roman"/>
          <w:color w:val="231F20"/>
          <w:kern w:val="0"/>
          <w:sz w:val="18"/>
          <w:szCs w:val="18"/>
          <w:lang w:bidi="ar"/>
        </w:rPr>
        <w:t xml:space="preserve"> for Model 2 versus Model 1</w:t>
      </w:r>
      <w:r>
        <w:rPr>
          <w:rFonts w:hint="eastAsia" w:ascii="Times New Roman" w:hAnsi="Times New Roman" w:eastAsia="AdvBOOKO-R" w:cs="Times New Roman"/>
          <w:color w:val="231F20"/>
          <w:kern w:val="0"/>
          <w:sz w:val="18"/>
          <w:szCs w:val="18"/>
          <w:lang w:bidi="ar"/>
        </w:rPr>
        <w:t xml:space="preserve">, Model 3a, 3c, 3d </w:t>
      </w:r>
      <w:r>
        <w:rPr>
          <w:rFonts w:ascii="Times New Roman" w:hAnsi="Times New Roman" w:eastAsia="AdvBOOKO-R" w:cs="Times New Roman"/>
          <w:color w:val="231F20"/>
          <w:kern w:val="0"/>
          <w:sz w:val="18"/>
          <w:szCs w:val="18"/>
          <w:lang w:bidi="ar"/>
        </w:rPr>
        <w:t>versus Model 3</w:t>
      </w:r>
      <w:r>
        <w:rPr>
          <w:rFonts w:hint="eastAsia" w:ascii="Times New Roman" w:hAnsi="Times New Roman" w:eastAsia="AdvBOOKO-R" w:cs="Times New Roman"/>
          <w:color w:val="231F20"/>
          <w:kern w:val="0"/>
          <w:sz w:val="18"/>
          <w:szCs w:val="18"/>
          <w:lang w:bidi="ar"/>
        </w:rPr>
        <w:t>b, and Model 3a, 3b, 3d versus Model 3c, respectively.</w:t>
      </w:r>
    </w:p>
    <w:p>
      <w:pPr>
        <w:widowControl/>
        <w:jc w:val="left"/>
        <w:rPr>
          <w:rFonts w:hint="eastAsia" w:ascii="Times New Roman" w:hAnsi="Times New Roman" w:cs="Times New Roman"/>
          <w:color w:val="231F20"/>
          <w:kern w:val="0"/>
          <w:sz w:val="18"/>
          <w:szCs w:val="18"/>
          <w:lang w:bidi="ar"/>
        </w:rPr>
        <w:sectPr>
          <w:pgSz w:w="18722" w:h="12242" w:orient="landscape"/>
          <w:pgMar w:top="720" w:right="720" w:bottom="720" w:left="720" w:header="851" w:footer="992" w:gutter="0"/>
          <w:cols w:space="425" w:num="1"/>
          <w:docGrid w:type="lines" w:linePitch="312" w:charSpace="0"/>
        </w:sectPr>
      </w:pPr>
      <w:r>
        <w:rPr>
          <w:rFonts w:ascii="Times New Roman" w:hAnsi="Times New Roman" w:cs="Times New Roman"/>
          <w:sz w:val="18"/>
          <w:szCs w:val="18"/>
          <w:vertAlign w:val="superscript"/>
        </w:rPr>
        <w:t>a</w:t>
      </w:r>
      <w:r>
        <w:rPr>
          <w:rFonts w:hint="eastAsia" w:ascii="Times New Roman" w:hAnsi="Times New Roman" w:cs="Times New Roman"/>
          <w:sz w:val="18"/>
          <w:szCs w:val="18"/>
          <w:vertAlign w:val="superscript"/>
        </w:rPr>
        <w:t xml:space="preserve"> </w:t>
      </w:r>
      <w:r>
        <w:rPr>
          <w:rFonts w:ascii="Times New Roman" w:hAnsi="Times New Roman" w:eastAsia="AdvBOOKO-R" w:cs="Times New Roman"/>
          <w:color w:val="231F20"/>
          <w:kern w:val="0"/>
          <w:sz w:val="18"/>
          <w:szCs w:val="18"/>
          <w:lang w:bidi="ar"/>
        </w:rPr>
        <w:t xml:space="preserve">Parameter </w:t>
      </w:r>
      <w:r>
        <w:rPr>
          <w:rFonts w:hint="eastAsia" w:ascii="Times New Roman" w:hAnsi="Times New Roman" w:eastAsia="AdvBOOKO-R" w:cs="Times New Roman"/>
          <w:color w:val="231F20"/>
          <w:kern w:val="0"/>
          <w:sz w:val="18"/>
          <w:szCs w:val="18"/>
          <w:lang w:bidi="ar"/>
        </w:rPr>
        <w:t>fixed</w:t>
      </w:r>
      <w:r>
        <w:rPr>
          <w:rFonts w:ascii="Times New Roman" w:hAnsi="Times New Roman" w:eastAsia="AdvBOOKO-R" w:cs="Times New Roman"/>
          <w:color w:val="231F20"/>
          <w:kern w:val="0"/>
          <w:sz w:val="18"/>
          <w:szCs w:val="18"/>
          <w:lang w:bidi="ar"/>
        </w:rPr>
        <w:t xml:space="preserve"> at reported value; </w:t>
      </w:r>
      <w:r>
        <w:rPr>
          <w:rFonts w:ascii="Times New Roman" w:hAnsi="Times New Roman" w:eastAsia="AdvBOOKO-I" w:cs="Times New Roman"/>
          <w:color w:val="231F20"/>
          <w:kern w:val="0"/>
          <w:sz w:val="18"/>
          <w:szCs w:val="18"/>
          <w:lang w:bidi="ar"/>
        </w:rPr>
        <w:t xml:space="preserve">SE </w:t>
      </w:r>
      <w:r>
        <w:rPr>
          <w:rFonts w:ascii="Times New Roman" w:hAnsi="Times New Roman" w:eastAsia="AdvBOOKO-R" w:cs="Times New Roman"/>
          <w:color w:val="231F20"/>
          <w:kern w:val="0"/>
          <w:sz w:val="18"/>
          <w:szCs w:val="18"/>
          <w:lang w:bidi="ar"/>
        </w:rPr>
        <w:t>is not applicable, so is listed as (</w:t>
      </w:r>
      <w:r>
        <w:rPr>
          <w:rFonts w:hint="eastAsia" w:ascii="Times New Roman" w:hAnsi="Times New Roman" w:eastAsia="AdvBOOKO-R" w:cs="Times New Roman"/>
          <w:color w:val="231F20"/>
          <w:kern w:val="0"/>
          <w:sz w:val="18"/>
          <w:szCs w:val="18"/>
          <w:lang w:bidi="ar"/>
        </w:rPr>
        <w:t>--</w:t>
      </w:r>
      <w:r>
        <w:rPr>
          <w:rFonts w:ascii="Times New Roman" w:hAnsi="Times New Roman" w:eastAsia="AdvBOOKO-R" w:cs="Times New Roman"/>
          <w:color w:val="231F20"/>
          <w:kern w:val="0"/>
          <w:sz w:val="18"/>
          <w:szCs w:val="18"/>
          <w:lang w:bidi="ar"/>
        </w:rPr>
        <w:t>)</w:t>
      </w:r>
    </w:p>
    <w:p>
      <w:pPr>
        <w:widowControl/>
        <w:jc w:val="left"/>
        <w:rPr>
          <w:rFonts w:ascii="Times New Roman" w:hAnsi="Times New Roman" w:cs="Times New Roman"/>
          <w:b/>
          <w:sz w:val="28"/>
          <w:szCs w:val="28"/>
        </w:rPr>
      </w:pPr>
      <w:r>
        <w:rPr>
          <w:rFonts w:hint="eastAsia" w:ascii="Times New Roman" w:hAnsi="Times New Roman" w:cs="Times New Roman"/>
          <w:b/>
          <w:sz w:val="28"/>
          <w:szCs w:val="28"/>
        </w:rPr>
        <w:t>Figure S1. Plots of predicted values as a function of parental education under the strong differential-susceptibility gene-environment model for character recognition.</w:t>
      </w:r>
    </w:p>
    <w:p>
      <w:pPr>
        <w:widowControl/>
        <w:jc w:val="center"/>
        <w:rPr>
          <w:rFonts w:ascii="Times New Roman" w:hAnsi="Times New Roman" w:cs="Times New Roman"/>
        </w:rPr>
      </w:pPr>
      <w:r>
        <w:rPr>
          <w:rFonts w:ascii="Times New Roman" w:hAnsi="Times New Roman" w:eastAsia="AdvBOOKO-R" w:cs="Times New Roman"/>
          <w:b/>
          <w:color w:val="231F20"/>
          <w:kern w:val="0"/>
          <w:sz w:val="28"/>
          <w:szCs w:val="28"/>
        </w:rPr>
        <w:drawing>
          <wp:inline distT="0" distB="0" distL="0" distR="0">
            <wp:extent cx="4442460" cy="3338195"/>
            <wp:effectExtent l="0" t="0" r="0" b="0"/>
            <wp:docPr id="2" name="图片 2" descr="Figure 3 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3 04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2460" cy="3338195"/>
                    </a:xfrm>
                    <a:prstGeom prst="rect">
                      <a:avLst/>
                    </a:prstGeom>
                  </pic:spPr>
                </pic:pic>
              </a:graphicData>
            </a:graphic>
          </wp:inline>
        </w:drawing>
      </w:r>
    </w:p>
    <w:p>
      <w:pPr>
        <w:spacing w:line="480" w:lineRule="auto"/>
      </w:pPr>
    </w:p>
    <w:sectPr>
      <w:pgSz w:w="22107" w:h="13041" w:orient="landscape"/>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dvBOOKO-R">
    <w:altName w:val="Segoe Print"/>
    <w:panose1 w:val="00000000000000000000"/>
    <w:charset w:val="00"/>
    <w:family w:val="auto"/>
    <w:pitch w:val="default"/>
    <w:sig w:usb0="00000000" w:usb1="00000000" w:usb2="00000000" w:usb3="00000000" w:csb0="00000000" w:csb1="00000000"/>
  </w:font>
  <w:font w:name="AdvBOOKO-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617735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mJiNzZmNjk0MmNiZWI0MGQwOWQ0Mzg3NGJjY2MifQ=="/>
  </w:docVars>
  <w:rsids>
    <w:rsidRoot w:val="1AE52E0C"/>
    <w:rsid w:val="00202C56"/>
    <w:rsid w:val="00202E4F"/>
    <w:rsid w:val="0030540B"/>
    <w:rsid w:val="00396068"/>
    <w:rsid w:val="003C6C87"/>
    <w:rsid w:val="005961BB"/>
    <w:rsid w:val="005A60B2"/>
    <w:rsid w:val="006147B4"/>
    <w:rsid w:val="006A18C1"/>
    <w:rsid w:val="00702D48"/>
    <w:rsid w:val="00735A22"/>
    <w:rsid w:val="00764C19"/>
    <w:rsid w:val="007D2D6C"/>
    <w:rsid w:val="009E007A"/>
    <w:rsid w:val="00A009FC"/>
    <w:rsid w:val="00A11264"/>
    <w:rsid w:val="00A62D57"/>
    <w:rsid w:val="00AC1737"/>
    <w:rsid w:val="00BD0C55"/>
    <w:rsid w:val="00C603A6"/>
    <w:rsid w:val="00D1667B"/>
    <w:rsid w:val="00D473FE"/>
    <w:rsid w:val="0A5D0C2D"/>
    <w:rsid w:val="1AE52E0C"/>
    <w:rsid w:val="1EE41742"/>
    <w:rsid w:val="25BD17A1"/>
    <w:rsid w:val="265E52F0"/>
    <w:rsid w:val="4AD25ECE"/>
    <w:rsid w:val="4DCC7C15"/>
    <w:rsid w:val="4DFB78B3"/>
    <w:rsid w:val="560012A2"/>
    <w:rsid w:val="6A46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76" w:lineRule="auto"/>
      <w:ind w:left="440"/>
      <w:jc w:val="left"/>
    </w:pPr>
    <w:rPr>
      <w:kern w:val="0"/>
      <w:sz w:val="22"/>
      <w:szCs w:val="22"/>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szCs w:val="22"/>
    </w:rPr>
  </w:style>
  <w:style w:type="paragraph" w:styleId="8">
    <w:name w:val="toc 2"/>
    <w:basedOn w:val="1"/>
    <w:next w:val="1"/>
    <w:unhideWhenUsed/>
    <w:qFormat/>
    <w:uiPriority w:val="39"/>
    <w:pPr>
      <w:widowControl/>
      <w:spacing w:after="100" w:line="276" w:lineRule="auto"/>
      <w:ind w:left="220"/>
      <w:jc w:val="left"/>
    </w:pPr>
    <w:rPr>
      <w:kern w:val="0"/>
      <w:sz w:val="22"/>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页脚 Char"/>
    <w:basedOn w:val="11"/>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11"/>
    <w:link w:val="4"/>
    <w:uiPriority w:val="0"/>
    <w:rPr>
      <w:rFonts w:asciiTheme="minorHAnsi" w:hAnsiTheme="minorHAnsi" w:eastAsiaTheme="minorEastAsia" w:cstheme="minorBidi"/>
      <w:kern w:val="2"/>
      <w:sz w:val="18"/>
      <w:szCs w:val="18"/>
    </w:rPr>
  </w:style>
  <w:style w:type="character" w:customStyle="1" w:styleId="15">
    <w:name w:val="标题 1 Char"/>
    <w:basedOn w:val="11"/>
    <w:link w:val="2"/>
    <w:qFormat/>
    <w:uiPriority w:val="0"/>
    <w:rPr>
      <w:rFonts w:asciiTheme="minorHAnsi" w:hAnsiTheme="minorHAnsi" w:eastAsiaTheme="minorEastAsia" w:cstheme="minorBidi"/>
      <w:b/>
      <w:bCs/>
      <w:kern w:val="44"/>
      <w:sz w:val="44"/>
      <w:szCs w:val="44"/>
    </w:rPr>
  </w:style>
  <w:style w:type="paragraph" w:customStyle="1" w:styleId="1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EE52A-D557-4B7E-83BB-38E0C1B69B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1355</Words>
  <Characters>6915</Characters>
  <Lines>59</Lines>
  <Paragraphs>16</Paragraphs>
  <TotalTime>75</TotalTime>
  <ScaleCrop>false</ScaleCrop>
  <LinksUpToDate>false</LinksUpToDate>
  <CharactersWithSpaces>7802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2020-12-18T02:36:00Z</dcterms:created>
  <dc:creator>CC少爷</dc:creator>
  <cp:lastModifiedBy>虾米的铲屎官</cp:lastModifiedBy>
  <dcterms:modified xsi:type="dcterms:W3CDTF">2023-04-27T03:19:19Z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65A57602B63E44C4ACAA71F041C14FAF_13</vt:lpwstr>
  </property>
</Properties>
</file>