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AF553" w14:textId="62DE2500" w:rsidR="00982CCF" w:rsidRPr="00744B0B" w:rsidRDefault="0038390B" w:rsidP="00982CCF">
      <w:pPr>
        <w:pStyle w:val="Title"/>
        <w:suppressLineNumbers/>
        <w:rPr>
          <w:sz w:val="24"/>
          <w:szCs w:val="24"/>
        </w:rPr>
      </w:pPr>
      <w:r w:rsidRPr="00744B0B">
        <w:rPr>
          <w:sz w:val="24"/>
          <w:szCs w:val="24"/>
        </w:rPr>
        <w:t xml:space="preserve">Association </w:t>
      </w:r>
      <w:r w:rsidR="00A024EA" w:rsidRPr="00744B0B">
        <w:rPr>
          <w:sz w:val="24"/>
          <w:szCs w:val="24"/>
        </w:rPr>
        <w:t xml:space="preserve">between PM2.5 air pollution, </w:t>
      </w:r>
      <w:r w:rsidRPr="00744B0B">
        <w:rPr>
          <w:sz w:val="24"/>
          <w:szCs w:val="24"/>
        </w:rPr>
        <w:t>temperature,</w:t>
      </w:r>
      <w:r w:rsidR="00A024EA" w:rsidRPr="00744B0B">
        <w:rPr>
          <w:sz w:val="24"/>
          <w:szCs w:val="24"/>
        </w:rPr>
        <w:t xml:space="preserve"> and </w:t>
      </w:r>
      <w:r w:rsidRPr="00744B0B">
        <w:rPr>
          <w:sz w:val="24"/>
          <w:szCs w:val="24"/>
        </w:rPr>
        <w:t>sunlight</w:t>
      </w:r>
      <w:r w:rsidR="00A024EA" w:rsidRPr="00744B0B">
        <w:rPr>
          <w:sz w:val="24"/>
          <w:szCs w:val="24"/>
        </w:rPr>
        <w:t xml:space="preserve"> </w:t>
      </w:r>
      <w:r w:rsidR="00982CCF" w:rsidRPr="00744B0B">
        <w:rPr>
          <w:sz w:val="24"/>
          <w:szCs w:val="24"/>
        </w:rPr>
        <w:t>during different infectious stages</w:t>
      </w:r>
      <w:r w:rsidR="00A024EA" w:rsidRPr="00744B0B">
        <w:rPr>
          <w:sz w:val="24"/>
          <w:szCs w:val="24"/>
        </w:rPr>
        <w:t xml:space="preserve"> with</w:t>
      </w:r>
      <w:r w:rsidR="00982CCF" w:rsidRPr="00744B0B">
        <w:rPr>
          <w:sz w:val="24"/>
          <w:szCs w:val="24"/>
        </w:rPr>
        <w:t xml:space="preserve"> the case</w:t>
      </w:r>
      <w:r w:rsidR="006C46A2" w:rsidRPr="00744B0B">
        <w:rPr>
          <w:sz w:val="24"/>
          <w:szCs w:val="24"/>
        </w:rPr>
        <w:t xml:space="preserve"> </w:t>
      </w:r>
      <w:r w:rsidR="00982CCF" w:rsidRPr="00744B0B">
        <w:rPr>
          <w:sz w:val="24"/>
          <w:szCs w:val="24"/>
        </w:rPr>
        <w:t>fatality of COVID-19</w:t>
      </w:r>
      <w:r w:rsidR="00A024EA" w:rsidRPr="00744B0B">
        <w:rPr>
          <w:sz w:val="24"/>
          <w:szCs w:val="24"/>
        </w:rPr>
        <w:t xml:space="preserve"> in the United Kingdom</w:t>
      </w:r>
      <w:r w:rsidR="00982CCF" w:rsidRPr="00744B0B">
        <w:rPr>
          <w:sz w:val="24"/>
          <w:szCs w:val="24"/>
        </w:rPr>
        <w:t xml:space="preserve">: </w:t>
      </w:r>
      <w:r w:rsidR="00A024EA" w:rsidRPr="00744B0B">
        <w:rPr>
          <w:sz w:val="24"/>
          <w:szCs w:val="24"/>
        </w:rPr>
        <w:t>a</w:t>
      </w:r>
      <w:r w:rsidR="00982CCF" w:rsidRPr="00744B0B">
        <w:rPr>
          <w:sz w:val="24"/>
          <w:szCs w:val="24"/>
        </w:rPr>
        <w:t xml:space="preserve"> modeling study</w:t>
      </w:r>
    </w:p>
    <w:p w14:paraId="6C5251A8" w14:textId="77777777" w:rsidR="00982CCF" w:rsidRPr="00744B0B" w:rsidRDefault="00982CCF" w:rsidP="00982CCF">
      <w:pPr>
        <w:suppressLineNumbers/>
        <w:rPr>
          <w:szCs w:val="24"/>
        </w:rPr>
      </w:pPr>
    </w:p>
    <w:p w14:paraId="2D139870" w14:textId="77777777" w:rsidR="00982CCF" w:rsidRPr="00744B0B" w:rsidRDefault="00982CCF" w:rsidP="00982CCF">
      <w:pPr>
        <w:suppressLineNumbers/>
        <w:jc w:val="center"/>
        <w:rPr>
          <w:szCs w:val="24"/>
        </w:rPr>
      </w:pPr>
    </w:p>
    <w:p w14:paraId="63CBC4A5" w14:textId="3186ECA6" w:rsidR="00982CCF" w:rsidRPr="00744B0B" w:rsidRDefault="00982CCF" w:rsidP="00982CCF">
      <w:pPr>
        <w:suppressLineNumbers/>
        <w:jc w:val="center"/>
        <w:rPr>
          <w:szCs w:val="24"/>
        </w:rPr>
      </w:pPr>
      <w:r w:rsidRPr="00744B0B">
        <w:rPr>
          <w:szCs w:val="24"/>
        </w:rPr>
        <w:t>M. Pear Hossain</w:t>
      </w:r>
      <w:r w:rsidRPr="00744B0B">
        <w:rPr>
          <w:szCs w:val="24"/>
          <w:vertAlign w:val="superscript"/>
        </w:rPr>
        <w:t>1,2</w:t>
      </w:r>
      <w:r w:rsidR="006C56F4" w:rsidRPr="00744B0B">
        <w:rPr>
          <w:szCs w:val="24"/>
          <w:vertAlign w:val="superscript"/>
        </w:rPr>
        <w:t>,3</w:t>
      </w:r>
      <w:r w:rsidRPr="00744B0B">
        <w:rPr>
          <w:szCs w:val="24"/>
        </w:rPr>
        <w:t>, Wen Zhou</w:t>
      </w:r>
      <w:r w:rsidRPr="00744B0B">
        <w:rPr>
          <w:szCs w:val="24"/>
          <w:vertAlign w:val="superscript"/>
        </w:rPr>
        <w:t>4</w:t>
      </w:r>
      <w:r w:rsidR="006C56F4" w:rsidRPr="00744B0B">
        <w:rPr>
          <w:szCs w:val="24"/>
          <w:vertAlign w:val="superscript"/>
        </w:rPr>
        <w:t>,5</w:t>
      </w:r>
      <w:r w:rsidRPr="00744B0B">
        <w:rPr>
          <w:szCs w:val="24"/>
        </w:rPr>
        <w:t>, Marco Y. T. Leung</w:t>
      </w:r>
      <w:r w:rsidR="006C56F4" w:rsidRPr="00744B0B">
        <w:rPr>
          <w:szCs w:val="24"/>
          <w:vertAlign w:val="superscript"/>
        </w:rPr>
        <w:t>6</w:t>
      </w:r>
      <w:r w:rsidRPr="00744B0B">
        <w:rPr>
          <w:szCs w:val="24"/>
        </w:rPr>
        <w:t>, and Hsiang-Yu Yuan</w:t>
      </w:r>
      <w:r w:rsidRPr="00744B0B">
        <w:rPr>
          <w:szCs w:val="24"/>
          <w:vertAlign w:val="superscript"/>
        </w:rPr>
        <w:t>1,</w:t>
      </w:r>
      <w:r w:rsidR="006C56F4" w:rsidRPr="00744B0B">
        <w:rPr>
          <w:szCs w:val="24"/>
          <w:vertAlign w:val="superscript"/>
        </w:rPr>
        <w:t>7</w:t>
      </w:r>
      <w:r w:rsidR="00916D8F" w:rsidRPr="00744B0B">
        <w:rPr>
          <w:szCs w:val="24"/>
          <w:vertAlign w:val="superscript"/>
        </w:rPr>
        <w:t>,</w:t>
      </w:r>
      <w:r w:rsidRPr="00744B0B">
        <w:rPr>
          <w:rFonts w:ascii="Cambria Math" w:hAnsi="Cambria Math" w:cs="Cambria Math"/>
          <w:szCs w:val="24"/>
          <w:vertAlign w:val="superscript"/>
        </w:rPr>
        <w:t>∗</w:t>
      </w:r>
    </w:p>
    <w:p w14:paraId="66B16302" w14:textId="77777777" w:rsidR="006C56F4" w:rsidRPr="00744B0B" w:rsidRDefault="00982CCF" w:rsidP="00916D8F">
      <w:pPr>
        <w:suppressLineNumbers/>
        <w:spacing w:after="0" w:line="240" w:lineRule="auto"/>
        <w:jc w:val="left"/>
        <w:rPr>
          <w:szCs w:val="24"/>
        </w:rPr>
      </w:pPr>
      <w:r w:rsidRPr="00744B0B">
        <w:rPr>
          <w:szCs w:val="24"/>
        </w:rPr>
        <w:t xml:space="preserve">1. Department of Biomedical Sciences, Jockey Club College of Veterinary Medicine and Life Sciences, City University of Hong Kong, Hong Kong </w:t>
      </w:r>
      <w:r w:rsidR="00AD5402" w:rsidRPr="00744B0B">
        <w:rPr>
          <w:szCs w:val="24"/>
        </w:rPr>
        <w:t>Special</w:t>
      </w:r>
      <w:r w:rsidRPr="00744B0B">
        <w:rPr>
          <w:szCs w:val="24"/>
        </w:rPr>
        <w:t xml:space="preserve"> Administrative Region</w:t>
      </w:r>
      <w:r w:rsidR="0055498D" w:rsidRPr="00744B0B">
        <w:rPr>
          <w:szCs w:val="24"/>
        </w:rPr>
        <w:t>,</w:t>
      </w:r>
      <w:r w:rsidRPr="00744B0B">
        <w:rPr>
          <w:szCs w:val="24"/>
        </w:rPr>
        <w:t xml:space="preserve"> China.</w:t>
      </w:r>
    </w:p>
    <w:p w14:paraId="1970D87C" w14:textId="246A0A7F" w:rsidR="006C56F4" w:rsidRPr="00744B0B" w:rsidRDefault="006C56F4" w:rsidP="00916D8F">
      <w:pPr>
        <w:suppressLineNumbers/>
        <w:spacing w:after="0" w:line="240" w:lineRule="auto"/>
        <w:jc w:val="left"/>
        <w:rPr>
          <w:szCs w:val="24"/>
        </w:rPr>
      </w:pPr>
      <w:r w:rsidRPr="00744B0B">
        <w:rPr>
          <w:szCs w:val="24"/>
        </w:rPr>
        <w:t>2. School of Public Health, Li Ka Shing Faculty of Medicine, The University of Hong Kong, Hong Kong Special Administrative Region, China.</w:t>
      </w:r>
    </w:p>
    <w:p w14:paraId="16A103CD" w14:textId="3146D734" w:rsidR="00982CCF" w:rsidRPr="00744B0B" w:rsidRDefault="006C56F4" w:rsidP="00916D8F">
      <w:pPr>
        <w:suppressLineNumbers/>
        <w:spacing w:after="0" w:line="240" w:lineRule="auto"/>
        <w:jc w:val="left"/>
        <w:rPr>
          <w:szCs w:val="24"/>
        </w:rPr>
      </w:pPr>
      <w:r w:rsidRPr="00744B0B">
        <w:rPr>
          <w:szCs w:val="24"/>
        </w:rPr>
        <w:t>3</w:t>
      </w:r>
      <w:r w:rsidR="00982CCF" w:rsidRPr="00744B0B">
        <w:rPr>
          <w:szCs w:val="24"/>
        </w:rPr>
        <w:t>. Department of Statistics, Bangabandhu Sheikh Mujibur Rahman Science and Technology University, Gopalganj, Bangladesh.</w:t>
      </w:r>
    </w:p>
    <w:p w14:paraId="3A1B7D08" w14:textId="338A8C70" w:rsidR="00982CCF" w:rsidRPr="00744B0B" w:rsidRDefault="006C56F4" w:rsidP="00916D8F">
      <w:pPr>
        <w:suppressLineNumbers/>
        <w:spacing w:after="0" w:line="240" w:lineRule="auto"/>
        <w:jc w:val="left"/>
        <w:rPr>
          <w:szCs w:val="24"/>
        </w:rPr>
      </w:pPr>
      <w:r w:rsidRPr="00744B0B">
        <w:rPr>
          <w:szCs w:val="24"/>
        </w:rPr>
        <w:t>4</w:t>
      </w:r>
      <w:r w:rsidR="00982CCF" w:rsidRPr="00744B0B">
        <w:rPr>
          <w:szCs w:val="24"/>
        </w:rPr>
        <w:t xml:space="preserve">. School of Energy and Environment, City University of Hong Kong, Hong Kong </w:t>
      </w:r>
      <w:r w:rsidR="00AD5402" w:rsidRPr="00744B0B">
        <w:rPr>
          <w:szCs w:val="24"/>
        </w:rPr>
        <w:t>Special</w:t>
      </w:r>
      <w:r w:rsidR="00982CCF" w:rsidRPr="00744B0B">
        <w:rPr>
          <w:szCs w:val="24"/>
        </w:rPr>
        <w:t xml:space="preserve"> Administrative Region</w:t>
      </w:r>
      <w:r w:rsidR="0055498D" w:rsidRPr="00744B0B">
        <w:rPr>
          <w:szCs w:val="24"/>
        </w:rPr>
        <w:t>,</w:t>
      </w:r>
      <w:r w:rsidR="00982CCF" w:rsidRPr="00744B0B">
        <w:rPr>
          <w:szCs w:val="24"/>
        </w:rPr>
        <w:t xml:space="preserve"> China.</w:t>
      </w:r>
    </w:p>
    <w:p w14:paraId="4B98602A" w14:textId="3934D4D2" w:rsidR="00982CCF" w:rsidRPr="00744B0B" w:rsidRDefault="006C56F4" w:rsidP="00916D8F">
      <w:pPr>
        <w:suppressLineNumbers/>
        <w:spacing w:after="0" w:line="240" w:lineRule="auto"/>
        <w:jc w:val="left"/>
        <w:rPr>
          <w:szCs w:val="24"/>
        </w:rPr>
      </w:pPr>
      <w:r w:rsidRPr="00744B0B">
        <w:rPr>
          <w:szCs w:val="24"/>
        </w:rPr>
        <w:t>5</w:t>
      </w:r>
      <w:r w:rsidR="00982CCF" w:rsidRPr="00744B0B">
        <w:rPr>
          <w:szCs w:val="24"/>
        </w:rPr>
        <w:t>. Department of Atmospheric and Oceanic Sciences &amp; Institute of Atmospheric Sciences</w:t>
      </w:r>
      <w:r w:rsidR="00F47EA4" w:rsidRPr="00744B0B">
        <w:rPr>
          <w:szCs w:val="24"/>
        </w:rPr>
        <w:t xml:space="preserve">, Fudan University, </w:t>
      </w:r>
      <w:r w:rsidR="0055498D" w:rsidRPr="00744B0B">
        <w:rPr>
          <w:szCs w:val="24"/>
        </w:rPr>
        <w:t xml:space="preserve">Shanghai, </w:t>
      </w:r>
      <w:r w:rsidR="00F47EA4" w:rsidRPr="00744B0B">
        <w:rPr>
          <w:szCs w:val="24"/>
        </w:rPr>
        <w:t>China</w:t>
      </w:r>
    </w:p>
    <w:p w14:paraId="2FAE174E" w14:textId="4F257FEF" w:rsidR="00982CCF" w:rsidRPr="00744B0B" w:rsidRDefault="006C56F4" w:rsidP="00916D8F">
      <w:pPr>
        <w:suppressLineNumbers/>
        <w:spacing w:after="0" w:line="240" w:lineRule="auto"/>
        <w:jc w:val="left"/>
        <w:rPr>
          <w:szCs w:val="24"/>
        </w:rPr>
      </w:pPr>
      <w:r w:rsidRPr="00744B0B">
        <w:rPr>
          <w:szCs w:val="24"/>
        </w:rPr>
        <w:t>6</w:t>
      </w:r>
      <w:r w:rsidR="00982CCF" w:rsidRPr="00744B0B">
        <w:rPr>
          <w:szCs w:val="24"/>
        </w:rPr>
        <w:t xml:space="preserve">. School of Marine Sciences, Sun Yat-sen University, Guangzhou, </w:t>
      </w:r>
      <w:r w:rsidR="0055498D" w:rsidRPr="00744B0B">
        <w:rPr>
          <w:szCs w:val="24"/>
        </w:rPr>
        <w:t>Guangdong,</w:t>
      </w:r>
      <w:r w:rsidR="00982CCF" w:rsidRPr="00744B0B">
        <w:rPr>
          <w:szCs w:val="24"/>
        </w:rPr>
        <w:t xml:space="preserve"> China</w:t>
      </w:r>
    </w:p>
    <w:p w14:paraId="54739366" w14:textId="5BB68F6E" w:rsidR="008E3B31" w:rsidRPr="00744B0B" w:rsidRDefault="006C56F4" w:rsidP="00916D8F">
      <w:pPr>
        <w:suppressLineNumbers/>
        <w:spacing w:after="0" w:line="240" w:lineRule="auto"/>
        <w:jc w:val="left"/>
        <w:rPr>
          <w:szCs w:val="24"/>
        </w:rPr>
      </w:pPr>
      <w:r w:rsidRPr="00744B0B">
        <w:rPr>
          <w:szCs w:val="24"/>
        </w:rPr>
        <w:t>7</w:t>
      </w:r>
      <w:r w:rsidR="008E3B31" w:rsidRPr="00744B0B">
        <w:rPr>
          <w:szCs w:val="24"/>
        </w:rPr>
        <w:t xml:space="preserve">. Centre for Applied One Health Research and Policy Advice, </w:t>
      </w:r>
      <w:r w:rsidR="00F76EA5" w:rsidRPr="00744B0B">
        <w:rPr>
          <w:szCs w:val="24"/>
        </w:rPr>
        <w:t xml:space="preserve">Jockey Club College of Veterinary Medicine and Life Sciences, </w:t>
      </w:r>
      <w:r w:rsidR="008E3B31" w:rsidRPr="00744B0B">
        <w:rPr>
          <w:szCs w:val="24"/>
        </w:rPr>
        <w:t xml:space="preserve">City University of Hong Kong, Hong Kong Special </w:t>
      </w:r>
      <w:r w:rsidR="0055498D" w:rsidRPr="00744B0B">
        <w:rPr>
          <w:szCs w:val="24"/>
        </w:rPr>
        <w:t>A</w:t>
      </w:r>
      <w:r w:rsidR="008E3B31" w:rsidRPr="00744B0B">
        <w:rPr>
          <w:szCs w:val="24"/>
        </w:rPr>
        <w:t xml:space="preserve">dministrative </w:t>
      </w:r>
      <w:r w:rsidR="0055498D" w:rsidRPr="00744B0B">
        <w:rPr>
          <w:szCs w:val="24"/>
        </w:rPr>
        <w:t>R</w:t>
      </w:r>
      <w:r w:rsidR="008E3B31" w:rsidRPr="00744B0B">
        <w:rPr>
          <w:szCs w:val="24"/>
        </w:rPr>
        <w:t>egions, China</w:t>
      </w:r>
    </w:p>
    <w:p w14:paraId="44C0E254" w14:textId="77777777" w:rsidR="00982CCF" w:rsidRPr="00744B0B" w:rsidRDefault="00982CCF" w:rsidP="00982CCF">
      <w:pPr>
        <w:suppressLineNumbers/>
        <w:spacing w:after="0" w:line="240" w:lineRule="auto"/>
        <w:jc w:val="center"/>
        <w:rPr>
          <w:szCs w:val="24"/>
        </w:rPr>
      </w:pPr>
    </w:p>
    <w:p w14:paraId="36B785EF" w14:textId="77777777" w:rsidR="00982CCF" w:rsidRPr="00744B0B" w:rsidRDefault="00982CCF" w:rsidP="00982CCF">
      <w:pPr>
        <w:suppressLineNumbers/>
        <w:spacing w:after="0" w:line="240" w:lineRule="auto"/>
        <w:jc w:val="center"/>
        <w:rPr>
          <w:szCs w:val="24"/>
        </w:rPr>
      </w:pPr>
    </w:p>
    <w:p w14:paraId="3999FE5D" w14:textId="77777777" w:rsidR="00982CCF" w:rsidRPr="00744B0B" w:rsidRDefault="00982CCF" w:rsidP="00982CCF">
      <w:pPr>
        <w:suppressLineNumbers/>
        <w:spacing w:after="0" w:line="240" w:lineRule="auto"/>
        <w:jc w:val="center"/>
        <w:rPr>
          <w:szCs w:val="24"/>
        </w:rPr>
      </w:pPr>
    </w:p>
    <w:p w14:paraId="63BFF5C6" w14:textId="77777777" w:rsidR="00982CCF" w:rsidRPr="00744B0B" w:rsidRDefault="00982CCF" w:rsidP="00982CCF">
      <w:pPr>
        <w:suppressLineNumbers/>
        <w:rPr>
          <w:szCs w:val="24"/>
        </w:rPr>
      </w:pPr>
      <w:r w:rsidRPr="00744B0B">
        <w:rPr>
          <w:rFonts w:ascii="Cambria Math" w:hAnsi="Cambria Math" w:cs="Cambria Math"/>
          <w:szCs w:val="24"/>
        </w:rPr>
        <w:t>∗</w:t>
      </w:r>
      <w:r w:rsidRPr="00744B0B">
        <w:rPr>
          <w:szCs w:val="24"/>
        </w:rPr>
        <w:t xml:space="preserve">corresponding author. </w:t>
      </w:r>
    </w:p>
    <w:p w14:paraId="56448B6A" w14:textId="77777777" w:rsidR="00982CCF" w:rsidRPr="00744B0B" w:rsidRDefault="00982CCF" w:rsidP="00982CCF">
      <w:pPr>
        <w:suppressLineNumbers/>
        <w:spacing w:after="0" w:line="240" w:lineRule="auto"/>
        <w:rPr>
          <w:szCs w:val="24"/>
        </w:rPr>
      </w:pPr>
      <w:r w:rsidRPr="00744B0B">
        <w:rPr>
          <w:b/>
          <w:szCs w:val="24"/>
        </w:rPr>
        <w:t>Name:</w:t>
      </w:r>
      <w:r w:rsidRPr="00744B0B">
        <w:rPr>
          <w:szCs w:val="24"/>
        </w:rPr>
        <w:t xml:space="preserve"> Hsiang-Yu Yuan</w:t>
      </w:r>
    </w:p>
    <w:p w14:paraId="1EA53D39" w14:textId="77777777" w:rsidR="00982CCF" w:rsidRPr="00744B0B" w:rsidRDefault="00982CCF" w:rsidP="00982CCF">
      <w:pPr>
        <w:suppressLineNumbers/>
        <w:spacing w:after="0" w:line="240" w:lineRule="auto"/>
        <w:rPr>
          <w:szCs w:val="24"/>
        </w:rPr>
      </w:pPr>
      <w:r w:rsidRPr="00744B0B">
        <w:rPr>
          <w:b/>
          <w:szCs w:val="24"/>
        </w:rPr>
        <w:t>Email:</w:t>
      </w:r>
      <w:r w:rsidRPr="00744B0B">
        <w:rPr>
          <w:szCs w:val="24"/>
        </w:rPr>
        <w:t xml:space="preserve"> </w:t>
      </w:r>
      <w:hyperlink r:id="rId8" w:history="1">
        <w:r w:rsidRPr="00744B0B">
          <w:rPr>
            <w:rStyle w:val="Hyperlink"/>
            <w:szCs w:val="24"/>
          </w:rPr>
          <w:t>sean.yuan@cityu.edu.hk</w:t>
        </w:r>
      </w:hyperlink>
    </w:p>
    <w:p w14:paraId="442A73C5" w14:textId="1F5EB4E8" w:rsidR="00982CCF" w:rsidRPr="00744B0B" w:rsidRDefault="00982CCF" w:rsidP="00982CCF">
      <w:pPr>
        <w:suppressLineNumbers/>
        <w:spacing w:after="0" w:line="240" w:lineRule="auto"/>
        <w:rPr>
          <w:szCs w:val="24"/>
        </w:rPr>
      </w:pPr>
      <w:r w:rsidRPr="00744B0B">
        <w:rPr>
          <w:b/>
          <w:szCs w:val="24"/>
        </w:rPr>
        <w:t>Postal address:</w:t>
      </w:r>
      <w:r w:rsidRPr="00744B0B">
        <w:rPr>
          <w:szCs w:val="24"/>
        </w:rPr>
        <w:t xml:space="preserve"> 1A-311, 3/F, Block 1, To Yuen Building, 31 To Yuen Street, City Univers</w:t>
      </w:r>
      <w:r w:rsidR="0055498D" w:rsidRPr="00744B0B">
        <w:rPr>
          <w:szCs w:val="24"/>
        </w:rPr>
        <w:t>i</w:t>
      </w:r>
      <w:r w:rsidRPr="00744B0B">
        <w:rPr>
          <w:szCs w:val="24"/>
        </w:rPr>
        <w:t xml:space="preserve">ty of Hong Kong, Hong Kong </w:t>
      </w:r>
      <w:r w:rsidR="000C2282" w:rsidRPr="00744B0B">
        <w:rPr>
          <w:szCs w:val="24"/>
        </w:rPr>
        <w:t>Special</w:t>
      </w:r>
      <w:r w:rsidRPr="00744B0B">
        <w:rPr>
          <w:szCs w:val="24"/>
        </w:rPr>
        <w:t xml:space="preserve"> Administrative Region</w:t>
      </w:r>
      <w:r w:rsidR="0055498D" w:rsidRPr="00744B0B">
        <w:rPr>
          <w:szCs w:val="24"/>
        </w:rPr>
        <w:t>,</w:t>
      </w:r>
      <w:r w:rsidRPr="00744B0B">
        <w:rPr>
          <w:szCs w:val="24"/>
        </w:rPr>
        <w:t xml:space="preserve"> China. </w:t>
      </w:r>
    </w:p>
    <w:p w14:paraId="2BA83205" w14:textId="784EB33D" w:rsidR="00982CCF" w:rsidRDefault="00982CCF" w:rsidP="00982CCF">
      <w:pPr>
        <w:suppressLineNumbers/>
        <w:spacing w:line="259" w:lineRule="auto"/>
        <w:jc w:val="left"/>
        <w:rPr>
          <w:sz w:val="20"/>
          <w:szCs w:val="20"/>
        </w:rPr>
      </w:pPr>
    </w:p>
    <w:p w14:paraId="7E3F345A" w14:textId="77777777" w:rsidR="00744B0B" w:rsidRPr="00D425EB" w:rsidRDefault="00744B0B" w:rsidP="00982CCF">
      <w:pPr>
        <w:suppressLineNumbers/>
        <w:spacing w:line="259" w:lineRule="auto"/>
        <w:jc w:val="left"/>
        <w:rPr>
          <w:sz w:val="20"/>
          <w:szCs w:val="20"/>
        </w:rPr>
      </w:pPr>
    </w:p>
    <w:p w14:paraId="541EBEB1" w14:textId="77777777" w:rsidR="00E61E4A" w:rsidRDefault="00E61E4A" w:rsidP="00E61E4A">
      <w:pPr>
        <w:suppressLineNumbers/>
        <w:spacing w:line="259" w:lineRule="auto"/>
        <w:jc w:val="left"/>
        <w:rPr>
          <w:b/>
          <w:sz w:val="20"/>
          <w:szCs w:val="20"/>
        </w:rPr>
      </w:pPr>
    </w:p>
    <w:p w14:paraId="5181FF51" w14:textId="76BBDC2E" w:rsidR="00E61E4A" w:rsidRDefault="00E61E4A" w:rsidP="00E61E4A">
      <w:pPr>
        <w:suppressLineNumbers/>
        <w:spacing w:line="259" w:lineRule="auto"/>
        <w:jc w:val="left"/>
        <w:rPr>
          <w:b/>
          <w:sz w:val="20"/>
          <w:szCs w:val="20"/>
        </w:rPr>
      </w:pPr>
    </w:p>
    <w:p w14:paraId="1FFAC108" w14:textId="515588CC" w:rsidR="00744B0B" w:rsidRDefault="00744B0B" w:rsidP="00E61E4A">
      <w:pPr>
        <w:suppressLineNumbers/>
        <w:spacing w:line="259" w:lineRule="auto"/>
        <w:jc w:val="left"/>
        <w:rPr>
          <w:b/>
          <w:sz w:val="20"/>
          <w:szCs w:val="20"/>
        </w:rPr>
      </w:pPr>
    </w:p>
    <w:p w14:paraId="596DE435" w14:textId="20CF999F" w:rsidR="00744B0B" w:rsidRDefault="00744B0B" w:rsidP="00E61E4A">
      <w:pPr>
        <w:suppressLineNumbers/>
        <w:spacing w:line="259" w:lineRule="auto"/>
        <w:jc w:val="left"/>
        <w:rPr>
          <w:b/>
          <w:sz w:val="20"/>
          <w:szCs w:val="20"/>
        </w:rPr>
      </w:pPr>
    </w:p>
    <w:p w14:paraId="57451A4A" w14:textId="1BF43D02" w:rsidR="00744B0B" w:rsidRDefault="00744B0B" w:rsidP="00E61E4A">
      <w:pPr>
        <w:suppressLineNumbers/>
        <w:spacing w:line="259" w:lineRule="auto"/>
        <w:jc w:val="left"/>
        <w:rPr>
          <w:b/>
          <w:sz w:val="20"/>
          <w:szCs w:val="20"/>
        </w:rPr>
      </w:pPr>
    </w:p>
    <w:p w14:paraId="03D536C5" w14:textId="0914942D" w:rsidR="00744B0B" w:rsidRDefault="00744B0B" w:rsidP="00E61E4A">
      <w:pPr>
        <w:suppressLineNumbers/>
        <w:spacing w:line="259" w:lineRule="auto"/>
        <w:jc w:val="left"/>
        <w:rPr>
          <w:b/>
          <w:sz w:val="20"/>
          <w:szCs w:val="20"/>
        </w:rPr>
      </w:pPr>
    </w:p>
    <w:p w14:paraId="75852DF4" w14:textId="114C3D57" w:rsidR="00744B0B" w:rsidRDefault="00744B0B" w:rsidP="00E61E4A">
      <w:pPr>
        <w:suppressLineNumbers/>
        <w:spacing w:line="259" w:lineRule="auto"/>
        <w:jc w:val="left"/>
        <w:rPr>
          <w:b/>
          <w:sz w:val="20"/>
          <w:szCs w:val="20"/>
        </w:rPr>
      </w:pPr>
    </w:p>
    <w:p w14:paraId="34D9FD9C" w14:textId="04AF8B74" w:rsidR="00744B0B" w:rsidRDefault="00744B0B" w:rsidP="00E61E4A">
      <w:pPr>
        <w:suppressLineNumbers/>
        <w:spacing w:line="259" w:lineRule="auto"/>
        <w:jc w:val="left"/>
        <w:rPr>
          <w:b/>
          <w:sz w:val="20"/>
          <w:szCs w:val="20"/>
        </w:rPr>
      </w:pPr>
    </w:p>
    <w:p w14:paraId="5D85A3E6" w14:textId="3E1B66F6" w:rsidR="00744B0B" w:rsidRDefault="00744B0B" w:rsidP="00E61E4A">
      <w:pPr>
        <w:suppressLineNumbers/>
        <w:spacing w:line="259" w:lineRule="auto"/>
        <w:jc w:val="left"/>
        <w:rPr>
          <w:b/>
          <w:sz w:val="20"/>
          <w:szCs w:val="20"/>
        </w:rPr>
      </w:pPr>
    </w:p>
    <w:p w14:paraId="4FD1872F" w14:textId="77777777" w:rsidR="00744B0B" w:rsidRDefault="00744B0B" w:rsidP="00E61E4A">
      <w:pPr>
        <w:suppressLineNumbers/>
        <w:spacing w:line="259" w:lineRule="auto"/>
        <w:jc w:val="left"/>
        <w:rPr>
          <w:b/>
          <w:sz w:val="20"/>
          <w:szCs w:val="20"/>
        </w:rPr>
      </w:pPr>
    </w:p>
    <w:p w14:paraId="0C987EE4" w14:textId="318E36FD" w:rsidR="00982CCF" w:rsidRPr="00744B0B" w:rsidRDefault="00982CCF" w:rsidP="00982CCF">
      <w:pPr>
        <w:pStyle w:val="Heading1"/>
        <w:rPr>
          <w:rFonts w:cs="Times New Roman"/>
          <w:w w:val="110"/>
          <w:sz w:val="24"/>
          <w:szCs w:val="24"/>
        </w:rPr>
      </w:pPr>
      <w:r w:rsidRPr="00744B0B">
        <w:rPr>
          <w:rFonts w:cs="Times New Roman"/>
          <w:w w:val="110"/>
          <w:sz w:val="24"/>
          <w:szCs w:val="24"/>
        </w:rPr>
        <w:t>Supplementary</w:t>
      </w:r>
      <w:r w:rsidRPr="00744B0B">
        <w:rPr>
          <w:rFonts w:cs="Times New Roman"/>
          <w:spacing w:val="-2"/>
          <w:w w:val="110"/>
          <w:sz w:val="24"/>
          <w:szCs w:val="24"/>
        </w:rPr>
        <w:t xml:space="preserve"> </w:t>
      </w:r>
      <w:r w:rsidR="00704004" w:rsidRPr="00744B0B">
        <w:rPr>
          <w:rFonts w:cs="Times New Roman"/>
          <w:w w:val="110"/>
          <w:sz w:val="24"/>
          <w:szCs w:val="24"/>
        </w:rPr>
        <w:t>Information</w:t>
      </w:r>
    </w:p>
    <w:p w14:paraId="5148B1CA" w14:textId="77777777" w:rsidR="00982CCF" w:rsidRPr="00744B0B" w:rsidRDefault="00982CCF" w:rsidP="00982CCF">
      <w:pPr>
        <w:pStyle w:val="Heading5"/>
        <w:rPr>
          <w:rFonts w:cs="Times New Roman"/>
          <w:sz w:val="24"/>
          <w:szCs w:val="24"/>
        </w:rPr>
      </w:pPr>
      <w:r w:rsidRPr="00744B0B">
        <w:rPr>
          <w:rFonts w:cs="Times New Roman"/>
          <w:sz w:val="24"/>
          <w:szCs w:val="24"/>
        </w:rPr>
        <w:t>Additional methods</w:t>
      </w:r>
    </w:p>
    <w:p w14:paraId="6CD97EBA" w14:textId="31E2A4A9" w:rsidR="00982CCF" w:rsidRPr="00744B0B" w:rsidRDefault="00982CCF" w:rsidP="00982CCF">
      <w:pPr>
        <w:rPr>
          <w:rFonts w:cs="Times New Roman"/>
          <w:szCs w:val="24"/>
        </w:rPr>
      </w:pPr>
      <w:r w:rsidRPr="00744B0B">
        <w:rPr>
          <w:rFonts w:eastAsiaTheme="majorEastAsia" w:cs="Times New Roman"/>
          <w:szCs w:val="24"/>
        </w:rPr>
        <w:t xml:space="preserve">The predictor-response relationship is expressed in equation </w:t>
      </w:r>
      <w:r w:rsidR="001176C6" w:rsidRPr="00744B0B">
        <w:rPr>
          <w:rFonts w:eastAsiaTheme="majorEastAsia" w:cs="Times New Roman"/>
          <w:szCs w:val="24"/>
        </w:rPr>
        <w:t>(</w:t>
      </w:r>
      <w:r w:rsidRPr="00744B0B">
        <w:rPr>
          <w:rFonts w:eastAsiaTheme="majorEastAsia" w:cs="Times New Roman"/>
          <w:szCs w:val="24"/>
        </w:rPr>
        <w:t>1</w:t>
      </w:r>
      <w:r w:rsidR="001176C6" w:rsidRPr="00744B0B">
        <w:rPr>
          <w:rFonts w:eastAsiaTheme="majorEastAsia" w:cs="Times New Roman"/>
          <w:szCs w:val="24"/>
        </w:rPr>
        <w:t>)</w:t>
      </w:r>
      <w:r w:rsidRPr="00744B0B">
        <w:rPr>
          <w:rFonts w:eastAsiaTheme="majorEastAsia" w:cs="Times New Roman"/>
          <w:szCs w:val="24"/>
        </w:rPr>
        <w:t xml:space="preserve"> in the main text. The smooth function</w:t>
      </w:r>
      <w:r w:rsidR="007F029E" w:rsidRPr="00744B0B">
        <w:rPr>
          <w:rFonts w:eastAsiaTheme="majorEastAsia" w:cs="Times New Roman"/>
          <w:szCs w:val="24"/>
        </w:rPr>
        <w:t>s</w:t>
      </w:r>
      <w:r w:rsidRPr="00744B0B">
        <w:rPr>
          <w:rFonts w:eastAsiaTheme="majorEastAsia" w:cs="Times New Roman"/>
          <w:szCs w:val="24"/>
        </w:rPr>
        <w:t xml:space="preserve"> of the weather predictors such as temperature and sunlight duration </w:t>
      </w:r>
      <w:r w:rsidR="001176C6" w:rsidRPr="00744B0B">
        <w:rPr>
          <w:rFonts w:eastAsiaTheme="majorEastAsia" w:cs="Times New Roman"/>
          <w:szCs w:val="24"/>
        </w:rPr>
        <w:t>were</w:t>
      </w:r>
      <w:r w:rsidRPr="00744B0B">
        <w:rPr>
          <w:rFonts w:eastAsiaTheme="majorEastAsia" w:cs="Times New Roman"/>
          <w:szCs w:val="24"/>
        </w:rPr>
        <w:t xml:space="preserve"> presented by </w:t>
      </w:r>
      <m:oMath>
        <m:sSub>
          <m:sSubPr>
            <m:ctrlPr>
              <w:rPr>
                <w:rFonts w:ascii="Cambria Math" w:eastAsiaTheme="majorEastAsia" w:hAnsi="Cambria Math" w:cs="Times New Roman"/>
                <w:i/>
                <w:szCs w:val="24"/>
              </w:rPr>
            </m:ctrlPr>
          </m:sSubPr>
          <m:e>
            <m:r>
              <w:rPr>
                <w:rFonts w:ascii="Cambria Math" w:eastAsiaTheme="majorEastAsia" w:hAnsi="Cambria Math" w:cs="Times New Roman"/>
                <w:szCs w:val="24"/>
              </w:rPr>
              <m:t>s</m:t>
            </m:r>
          </m:e>
          <m:sub>
            <m:r>
              <w:rPr>
                <w:rFonts w:ascii="Cambria Math" w:eastAsiaTheme="majorEastAsia" w:hAnsi="Cambria Math" w:cs="Times New Roman"/>
                <w:szCs w:val="24"/>
              </w:rPr>
              <m:t>l</m:t>
            </m:r>
          </m:sub>
        </m:sSub>
        <m:d>
          <m:dPr>
            <m:ctrlPr>
              <w:rPr>
                <w:rFonts w:ascii="Cambria Math" w:hAnsi="Cambria Math" w:cs="Times New Roman"/>
                <w:i/>
                <w:szCs w:val="24"/>
              </w:rPr>
            </m:ctrlPr>
          </m:dPr>
          <m:e>
            <m:sSubSup>
              <m:sSubSupPr>
                <m:ctrlPr>
                  <w:rPr>
                    <w:rFonts w:ascii="Cambria Math" w:hAnsi="Cambria Math" w:cs="Times New Roman"/>
                    <w:i/>
                    <w:szCs w:val="24"/>
                  </w:rPr>
                </m:ctrlPr>
              </m:sSubSupPr>
              <m:e>
                <m:r>
                  <w:rPr>
                    <w:rFonts w:ascii="Cambria Math" w:hAnsi="Cambria Math" w:cs="Times New Roman"/>
                    <w:szCs w:val="24"/>
                  </w:rPr>
                  <m:t>X</m:t>
                </m:r>
              </m:e>
              <m:sub>
                <m:r>
                  <w:rPr>
                    <w:rFonts w:ascii="Cambria Math" w:hAnsi="Cambria Math" w:cs="Times New Roman"/>
                    <w:szCs w:val="24"/>
                  </w:rPr>
                  <m:t>t</m:t>
                </m:r>
                <m:r>
                  <m:rPr>
                    <m:sty m:val="p"/>
                  </m:rPr>
                  <w:rPr>
                    <w:rFonts w:ascii="Cambria Math" w:hAnsi="Cambria Math" w:cs="Times New Roman"/>
                    <w:szCs w:val="24"/>
                  </w:rPr>
                  <m:t>,</m:t>
                </m:r>
                <m:r>
                  <w:rPr>
                    <w:rFonts w:ascii="Cambria Math" w:hAnsi="Cambria Math" w:cs="Times New Roman"/>
                    <w:szCs w:val="24"/>
                  </w:rPr>
                  <m:t>l</m:t>
                </m:r>
              </m:sub>
              <m:sup>
                <m:r>
                  <w:rPr>
                    <w:rFonts w:ascii="Cambria Math" w:hAnsi="Cambria Math" w:cs="Times New Roman"/>
                    <w:szCs w:val="24"/>
                  </w:rPr>
                  <m:t>k</m:t>
                </m:r>
              </m:sup>
            </m:sSubSup>
            <m:r>
              <m:rPr>
                <m:sty m:val="p"/>
              </m:rPr>
              <w:rPr>
                <w:rFonts w:ascii="Cambria Math"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l</m:t>
                </m:r>
              </m:sub>
            </m:sSub>
          </m:e>
        </m:d>
      </m:oMath>
      <w:r w:rsidRPr="00744B0B">
        <w:rPr>
          <w:rFonts w:eastAsiaTheme="majorEastAsia" w:cs="Times New Roman"/>
          <w:szCs w:val="24"/>
        </w:rPr>
        <w:t xml:space="preserve">. Where </w:t>
      </w:r>
      <m:oMath>
        <m:sSubSup>
          <m:sSubSupPr>
            <m:ctrlPr>
              <w:rPr>
                <w:rFonts w:ascii="Cambria Math" w:hAnsi="Cambria Math" w:cs="Times New Roman"/>
                <w:i/>
                <w:szCs w:val="24"/>
              </w:rPr>
            </m:ctrlPr>
          </m:sSubSupPr>
          <m:e>
            <m:r>
              <w:rPr>
                <w:rFonts w:ascii="Cambria Math" w:hAnsi="Cambria Math" w:cs="Times New Roman"/>
                <w:szCs w:val="24"/>
              </w:rPr>
              <m:t>X</m:t>
            </m:r>
          </m:e>
          <m:sub>
            <m:r>
              <w:rPr>
                <w:rFonts w:ascii="Cambria Math" w:hAnsi="Cambria Math" w:cs="Times New Roman"/>
                <w:szCs w:val="24"/>
              </w:rPr>
              <m:t>t,l</m:t>
            </m:r>
          </m:sub>
          <m:sup>
            <m:r>
              <w:rPr>
                <w:rFonts w:ascii="Cambria Math" w:hAnsi="Cambria Math" w:cs="Times New Roman"/>
                <w:szCs w:val="24"/>
              </w:rPr>
              <m:t>k</m:t>
            </m:r>
          </m:sup>
        </m:sSubSup>
      </m:oMath>
      <w:r w:rsidRPr="00744B0B">
        <w:rPr>
          <w:rFonts w:eastAsiaTheme="majorEastAsia" w:cs="Times New Roman"/>
          <w:szCs w:val="24"/>
        </w:rPr>
        <w:t xml:space="preserve"> represents</w:t>
      </w:r>
      <w:r w:rsidRPr="00744B0B">
        <w:rPr>
          <w:rFonts w:cs="Times New Roman"/>
          <w:szCs w:val="24"/>
        </w:rPr>
        <w:t xml:space="preserve"> the cross-basis matrix obtained by applying the distributed lag nonlinear model (DLNM) to weather (temperature and sunlight duration) and air pollution (</w:t>
      </w:r>
      <m:oMath>
        <m:sSub>
          <m:sSubPr>
            <m:ctrlPr>
              <w:rPr>
                <w:rFonts w:ascii="Cambria Math" w:hAnsi="Cambria Math" w:cs="Times New Roman"/>
                <w:i/>
                <w:szCs w:val="24"/>
              </w:rPr>
            </m:ctrlPr>
          </m:sSubPr>
          <m:e>
            <m:r>
              <w:rPr>
                <w:rFonts w:ascii="Cambria Math" w:hAnsi="Cambria Math" w:cs="Times New Roman"/>
                <w:szCs w:val="24"/>
              </w:rPr>
              <m:t>O</m:t>
            </m:r>
          </m:e>
          <m:sub>
            <m:r>
              <w:rPr>
                <w:rFonts w:ascii="Cambria Math" w:hAnsi="Cambria Math" w:cs="Times New Roman"/>
                <w:szCs w:val="24"/>
              </w:rPr>
              <m:t>3</m:t>
            </m:r>
          </m:sub>
        </m:sSub>
        <m:r>
          <w:rPr>
            <w:rFonts w:ascii="Cambria Math" w:hAnsi="Cambria Math" w:cs="Times New Roman"/>
            <w:szCs w:val="24"/>
          </w:rPr>
          <m:t xml:space="preserve"> </m:t>
        </m:r>
      </m:oMath>
      <w:r w:rsidRPr="00744B0B">
        <w:rPr>
          <w:rFonts w:cs="Times New Roman"/>
          <w:szCs w:val="24"/>
        </w:rPr>
        <w:t xml:space="preserve">, </w:t>
      </w:r>
      <m:oMath>
        <m:r>
          <w:rPr>
            <w:rFonts w:ascii="Cambria Math" w:hAnsi="Cambria Math" w:cs="Times New Roman"/>
            <w:szCs w:val="24"/>
          </w:rPr>
          <m:t>N</m:t>
        </m:r>
        <m:sSub>
          <m:sSubPr>
            <m:ctrlPr>
              <w:rPr>
                <w:rFonts w:ascii="Cambria Math" w:hAnsi="Cambria Math" w:cs="Times New Roman"/>
                <w:i/>
                <w:szCs w:val="24"/>
              </w:rPr>
            </m:ctrlPr>
          </m:sSubPr>
          <m:e>
            <m:r>
              <w:rPr>
                <w:rFonts w:ascii="Cambria Math" w:hAnsi="Cambria Math" w:cs="Times New Roman"/>
                <w:szCs w:val="24"/>
              </w:rPr>
              <m:t>O</m:t>
            </m:r>
          </m:e>
          <m:sub>
            <m:r>
              <w:rPr>
                <w:rFonts w:ascii="Cambria Math" w:hAnsi="Cambria Math" w:cs="Times New Roman"/>
                <w:szCs w:val="24"/>
              </w:rPr>
              <m:t>2</m:t>
            </m:r>
          </m:sub>
        </m:sSub>
        <m:r>
          <w:rPr>
            <w:rFonts w:ascii="Cambria Math" w:hAnsi="Cambria Math" w:cs="Times New Roman"/>
            <w:szCs w:val="24"/>
          </w:rPr>
          <m:t xml:space="preserve">  </m:t>
        </m:r>
      </m:oMath>
      <w:r w:rsidRPr="00744B0B">
        <w:rPr>
          <w:rFonts w:cs="Times New Roman"/>
          <w:szCs w:val="24"/>
        </w:rPr>
        <w:t xml:space="preserve">, </w:t>
      </w:r>
      <m:oMath>
        <m:r>
          <w:rPr>
            <w:rFonts w:ascii="Cambria Math" w:hAnsi="Cambria Math" w:cs="Times New Roman"/>
            <w:szCs w:val="24"/>
          </w:rPr>
          <m:t>S</m:t>
        </m:r>
        <m:sSub>
          <m:sSubPr>
            <m:ctrlPr>
              <w:rPr>
                <w:rFonts w:ascii="Cambria Math" w:hAnsi="Cambria Math" w:cs="Times New Roman"/>
                <w:i/>
                <w:szCs w:val="24"/>
              </w:rPr>
            </m:ctrlPr>
          </m:sSubPr>
          <m:e>
            <m:r>
              <w:rPr>
                <w:rFonts w:ascii="Cambria Math" w:hAnsi="Cambria Math" w:cs="Times New Roman"/>
                <w:szCs w:val="24"/>
              </w:rPr>
              <m:t>O</m:t>
            </m:r>
          </m:e>
          <m:sub>
            <m:r>
              <w:rPr>
                <w:rFonts w:ascii="Cambria Math" w:hAnsi="Cambria Math" w:cs="Times New Roman"/>
                <w:szCs w:val="24"/>
              </w:rPr>
              <m:t>2</m:t>
            </m:r>
          </m:sub>
        </m:sSub>
        <m:r>
          <w:rPr>
            <w:rFonts w:ascii="Cambria Math" w:hAnsi="Cambria Math" w:cs="Times New Roman"/>
            <w:szCs w:val="24"/>
          </w:rPr>
          <m:t xml:space="preserve"> </m:t>
        </m:r>
      </m:oMath>
      <w:r w:rsidRPr="00744B0B">
        <w:rPr>
          <w:rFonts w:cs="Times New Roman"/>
          <w:szCs w:val="24"/>
        </w:rPr>
        <w:t xml:space="preserve">, </w:t>
      </w:r>
      <m:oMath>
        <m:r>
          <w:rPr>
            <w:rFonts w:ascii="Cambria Math" w:hAnsi="Cambria Math" w:cs="Times New Roman"/>
            <w:szCs w:val="24"/>
          </w:rPr>
          <m:t>CO</m:t>
        </m:r>
      </m:oMath>
      <w:r w:rsidRPr="00744B0B">
        <w:rPr>
          <w:rFonts w:cs="Times New Roman"/>
          <w:szCs w:val="24"/>
        </w:rPr>
        <w:t xml:space="preserve">, </w:t>
      </w:r>
      <m:oMath>
        <m:r>
          <w:rPr>
            <w:rFonts w:ascii="Cambria Math" w:hAnsi="Cambria Math" w:cs="Times New Roman"/>
            <w:szCs w:val="24"/>
          </w:rPr>
          <m:t>P</m:t>
        </m:r>
        <m:sSub>
          <m:sSubPr>
            <m:ctrlPr>
              <w:rPr>
                <w:rFonts w:ascii="Cambria Math" w:hAnsi="Cambria Math" w:cs="Times New Roman"/>
                <w:i/>
                <w:szCs w:val="24"/>
              </w:rPr>
            </m:ctrlPr>
          </m:sSubPr>
          <m:e>
            <m:r>
              <w:rPr>
                <w:rFonts w:ascii="Cambria Math" w:hAnsi="Cambria Math" w:cs="Times New Roman"/>
                <w:szCs w:val="24"/>
              </w:rPr>
              <m:t>M</m:t>
            </m:r>
          </m:e>
          <m:sub>
            <m:r>
              <w:rPr>
                <w:rFonts w:ascii="Cambria Math" w:hAnsi="Cambria Math" w:cs="Times New Roman"/>
                <w:szCs w:val="24"/>
              </w:rPr>
              <m:t>10</m:t>
            </m:r>
          </m:sub>
        </m:sSub>
      </m:oMath>
      <w:r w:rsidRPr="00744B0B">
        <w:rPr>
          <w:rFonts w:cs="Times New Roman"/>
          <w:szCs w:val="24"/>
        </w:rPr>
        <w:t xml:space="preserve"> and </w:t>
      </w:r>
      <m:oMath>
        <m:r>
          <w:rPr>
            <w:rFonts w:ascii="Cambria Math" w:hAnsi="Cambria Math" w:cs="Times New Roman"/>
            <w:szCs w:val="24"/>
          </w:rPr>
          <m:t>P</m:t>
        </m:r>
        <m:sSub>
          <m:sSubPr>
            <m:ctrlPr>
              <w:rPr>
                <w:rFonts w:ascii="Cambria Math" w:hAnsi="Cambria Math" w:cs="Times New Roman"/>
                <w:i/>
                <w:szCs w:val="24"/>
              </w:rPr>
            </m:ctrlPr>
          </m:sSubPr>
          <m:e>
            <m:r>
              <w:rPr>
                <w:rFonts w:ascii="Cambria Math" w:hAnsi="Cambria Math" w:cs="Times New Roman"/>
                <w:szCs w:val="24"/>
              </w:rPr>
              <m:t>M</m:t>
            </m:r>
          </m:e>
          <m:sub>
            <m:r>
              <w:rPr>
                <w:rFonts w:ascii="Cambria Math" w:hAnsi="Cambria Math" w:cs="Times New Roman"/>
                <w:szCs w:val="24"/>
              </w:rPr>
              <m:t>2.5</m:t>
            </m:r>
          </m:sub>
        </m:sSub>
      </m:oMath>
      <w:r w:rsidRPr="00744B0B">
        <w:rPr>
          <w:rFonts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l</m:t>
            </m:r>
          </m:sub>
        </m:sSub>
      </m:oMath>
      <w:r w:rsidRPr="00744B0B">
        <w:rPr>
          <w:rFonts w:cs="Times New Roman"/>
          <w:szCs w:val="24"/>
        </w:rPr>
        <w:t xml:space="preserve"> is the vector of the coefficient of </w:t>
      </w:r>
      <m:oMath>
        <m:sSubSup>
          <m:sSubSupPr>
            <m:ctrlPr>
              <w:rPr>
                <w:rFonts w:ascii="Cambria Math" w:hAnsi="Cambria Math" w:cs="Times New Roman"/>
                <w:i/>
                <w:szCs w:val="24"/>
              </w:rPr>
            </m:ctrlPr>
          </m:sSubSupPr>
          <m:e>
            <m:r>
              <w:rPr>
                <w:rFonts w:ascii="Cambria Math" w:hAnsi="Cambria Math" w:cs="Times New Roman"/>
                <w:szCs w:val="24"/>
              </w:rPr>
              <m:t>X</m:t>
            </m:r>
          </m:e>
          <m:sub>
            <m:r>
              <w:rPr>
                <w:rFonts w:ascii="Cambria Math" w:hAnsi="Cambria Math" w:cs="Times New Roman"/>
                <w:szCs w:val="24"/>
              </w:rPr>
              <m:t>t,l</m:t>
            </m:r>
          </m:sub>
          <m:sup>
            <m:r>
              <w:rPr>
                <w:rFonts w:ascii="Cambria Math" w:hAnsi="Cambria Math" w:cs="Times New Roman"/>
                <w:szCs w:val="24"/>
              </w:rPr>
              <m:t>k</m:t>
            </m:r>
          </m:sup>
        </m:sSubSup>
      </m:oMath>
      <w:r w:rsidRPr="00744B0B">
        <w:rPr>
          <w:rFonts w:cs="Times New Roman"/>
          <w:szCs w:val="24"/>
        </w:rPr>
        <w:t>,</w:t>
      </w:r>
      <m:oMath>
        <m:r>
          <w:rPr>
            <w:rFonts w:ascii="Cambria Math" w:hAnsi="Cambria Math" w:cs="Times New Roman"/>
            <w:szCs w:val="24"/>
          </w:rPr>
          <m:t xml:space="preserve"> l</m:t>
        </m:r>
      </m:oMath>
      <w:r w:rsidRPr="00744B0B">
        <w:rPr>
          <w:rFonts w:cs="Times New Roman"/>
          <w:szCs w:val="24"/>
        </w:rPr>
        <w:t xml:space="preserve"> represents the lag days from the day of confirmation to the day of exposure and </w:t>
      </w:r>
      <m:oMath>
        <m:r>
          <w:rPr>
            <w:rFonts w:ascii="Cambria Math" w:hAnsi="Cambria Math" w:cs="Times New Roman"/>
            <w:szCs w:val="24"/>
          </w:rPr>
          <m:t>L</m:t>
        </m:r>
      </m:oMath>
      <w:r w:rsidRPr="00744B0B">
        <w:rPr>
          <w:rFonts w:cs="Times New Roman"/>
          <w:szCs w:val="24"/>
        </w:rPr>
        <w:t xml:space="preserve"> is the maximum lag, which was obtained by summing the incubation period and confirmation delay, i.e., </w:t>
      </w:r>
      <m:oMath>
        <m:r>
          <w:rPr>
            <w:rFonts w:ascii="Cambria Math" w:hAnsi="Cambria Math" w:cs="Times New Roman"/>
            <w:szCs w:val="24"/>
          </w:rPr>
          <m:t>L=</m:t>
        </m:r>
        <m:sSub>
          <m:sSubPr>
            <m:ctrlPr>
              <w:rPr>
                <w:rFonts w:ascii="Cambria Math" w:hAnsi="Cambria Math" w:cs="Times New Roman"/>
                <w:i/>
                <w:szCs w:val="24"/>
              </w:rPr>
            </m:ctrlPr>
          </m:sSubPr>
          <m:e>
            <m:r>
              <w:rPr>
                <w:rFonts w:ascii="Cambria Math" w:hAnsi="Cambria Math" w:cs="Times New Roman"/>
                <w:szCs w:val="24"/>
              </w:rPr>
              <m:t>t</m: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t</m:t>
            </m:r>
          </m:e>
          <m:sub>
            <m:r>
              <w:rPr>
                <w:rFonts w:ascii="Cambria Math" w:hAnsi="Cambria Math" w:cs="Times New Roman"/>
                <w:szCs w:val="24"/>
              </w:rPr>
              <m:t>2</m:t>
            </m:r>
          </m:sub>
        </m:sSub>
      </m:oMath>
      <w:r w:rsidRPr="00744B0B">
        <w:rPr>
          <w:rFonts w:cs="Times New Roman"/>
          <w:szCs w:val="24"/>
        </w:rPr>
        <w:t xml:space="preserve">. </w:t>
      </w:r>
    </w:p>
    <w:p w14:paraId="6EDF986F" w14:textId="35DA75B9" w:rsidR="00982CCF" w:rsidRPr="00744B0B" w:rsidRDefault="00982CCF" w:rsidP="00982CCF">
      <w:pPr>
        <w:rPr>
          <w:rFonts w:cs="Times New Roman"/>
          <w:szCs w:val="24"/>
        </w:rPr>
      </w:pPr>
      <w:r w:rsidRPr="00744B0B">
        <w:rPr>
          <w:rFonts w:cs="Times New Roman"/>
          <w:szCs w:val="24"/>
        </w:rPr>
        <w:t xml:space="preserve">We used a natural cubic spline of each predictor variables to assess nonlinear effects, and an additional natural cubic spline of lag to evaluate the lag-response relationship. Spline knots for the weather predictors and lag were placed at equal distances within the predictors’ range and the lags’ log scale, respectively, to allow sufficient flexibility. Degrees of freedom (df) for both spline functions (predictors and lags) were chosen based on the Akaike </w:t>
      </w:r>
      <w:r w:rsidR="00E338C9" w:rsidRPr="00744B0B">
        <w:rPr>
          <w:rFonts w:cs="Times New Roman"/>
          <w:szCs w:val="24"/>
        </w:rPr>
        <w:t>i</w:t>
      </w:r>
      <w:r w:rsidRPr="00744B0B">
        <w:rPr>
          <w:rFonts w:cs="Times New Roman"/>
          <w:szCs w:val="24"/>
        </w:rPr>
        <w:t xml:space="preserve">nformation </w:t>
      </w:r>
      <w:r w:rsidR="00E338C9" w:rsidRPr="00744B0B">
        <w:rPr>
          <w:rFonts w:cs="Times New Roman"/>
          <w:szCs w:val="24"/>
        </w:rPr>
        <w:t>c</w:t>
      </w:r>
      <w:r w:rsidRPr="00744B0B">
        <w:rPr>
          <w:rFonts w:cs="Times New Roman"/>
          <w:szCs w:val="24"/>
        </w:rPr>
        <w:t xml:space="preserve">riterion (AIC). We examined a range of values between 1 and 10 with different combinations of spline dfs. We found that the best results were obtained for both weather predictors and lag at 4 and 5 df, respectively. All analyses were carried out using the data falling between the lower 2.5% and upper 97.5% of observations to avoid outlier bias. </w:t>
      </w:r>
    </w:p>
    <w:p w14:paraId="12E7C5B3" w14:textId="77777777" w:rsidR="00982CCF" w:rsidRPr="00744B0B" w:rsidRDefault="00982CCF" w:rsidP="00982CCF">
      <w:pPr>
        <w:pStyle w:val="Heading5"/>
        <w:rPr>
          <w:rFonts w:cs="Times New Roman"/>
          <w:sz w:val="24"/>
          <w:szCs w:val="24"/>
        </w:rPr>
      </w:pPr>
      <w:r w:rsidRPr="00744B0B">
        <w:rPr>
          <w:rFonts w:cs="Times New Roman"/>
          <w:sz w:val="24"/>
          <w:szCs w:val="24"/>
        </w:rPr>
        <w:t>Descriptive analysis</w:t>
      </w:r>
    </w:p>
    <w:p w14:paraId="609822BE" w14:textId="5CC1BC0D" w:rsidR="00982CCF" w:rsidRPr="00744B0B" w:rsidRDefault="00982CCF" w:rsidP="00982CCF">
      <w:pPr>
        <w:rPr>
          <w:rFonts w:cs="Times New Roman"/>
          <w:szCs w:val="24"/>
        </w:rPr>
      </w:pPr>
      <w:r w:rsidRPr="00744B0B">
        <w:rPr>
          <w:rFonts w:cs="Times New Roman"/>
          <w:szCs w:val="24"/>
        </w:rPr>
        <w:t>We conducted an exploratory data analysis and provided summary statistics for weather conditions, air pollution and COVID-19 data in the UK. We observed diverse weather conditions and air pollution across the UK during the first lockdown period. Scotland and Wales experienced the minimum and maximum temperatures (3.5 and 16.4</w:t>
      </w:r>
      <w:r w:rsidRPr="00744B0B">
        <w:rPr>
          <w:rFonts w:cs="Times New Roman"/>
          <w:szCs w:val="24"/>
          <w:vertAlign w:val="superscript"/>
        </w:rPr>
        <w:t>◦</w:t>
      </w:r>
      <w:r w:rsidRPr="00744B0B">
        <w:rPr>
          <w:rFonts w:cs="Times New Roman"/>
          <w:szCs w:val="24"/>
        </w:rPr>
        <w:t xml:space="preserve">C), respectively, while temperature variation (mean </w:t>
      </w:r>
      <m:oMath>
        <m:r>
          <w:rPr>
            <w:rFonts w:ascii="Cambria Math" w:hAnsi="Cambria Math" w:cs="Times New Roman"/>
            <w:szCs w:val="24"/>
          </w:rPr>
          <m:t>±</m:t>
        </m:r>
      </m:oMath>
      <w:r w:rsidRPr="00744B0B">
        <w:rPr>
          <w:rFonts w:cs="Times New Roman"/>
          <w:szCs w:val="24"/>
        </w:rPr>
        <w:t xml:space="preserve"> standard deviation (SD): </w:t>
      </w:r>
      <m:oMath>
        <m:r>
          <w:rPr>
            <w:rFonts w:ascii="Cambria Math" w:hAnsi="Cambria Math" w:cs="Times New Roman"/>
            <w:szCs w:val="24"/>
          </w:rPr>
          <m:t>10.5 ± 2.7</m:t>
        </m:r>
      </m:oMath>
      <w:r w:rsidRPr="00744B0B">
        <w:rPr>
          <w:rFonts w:cs="Times New Roman"/>
          <w:szCs w:val="24"/>
        </w:rPr>
        <w:t xml:space="preserve">) was greatest in England (Table S1). Wales had the most prolonged sunlight exposure, while Scotland experienced the least. In England and Wales, the median sunlight duration was almost 1.5-fold longer than that in Scotland. The variation in humidity was similar across </w:t>
      </w:r>
      <w:r w:rsidR="004A448A" w:rsidRPr="00744B0B">
        <w:rPr>
          <w:rFonts w:cs="Times New Roman"/>
          <w:szCs w:val="24"/>
        </w:rPr>
        <w:t>all</w:t>
      </w:r>
      <w:r w:rsidRPr="00744B0B">
        <w:rPr>
          <w:rFonts w:cs="Times New Roman"/>
          <w:szCs w:val="24"/>
        </w:rPr>
        <w:t xml:space="preserve"> the UK countries. </w:t>
      </w:r>
    </w:p>
    <w:p w14:paraId="4779AE23" w14:textId="0DB8B2B0" w:rsidR="00982CCF" w:rsidRPr="00744B0B" w:rsidRDefault="00982CCF" w:rsidP="00982CCF">
      <w:pPr>
        <w:rPr>
          <w:rFonts w:cs="Times New Roman"/>
          <w:szCs w:val="24"/>
        </w:rPr>
      </w:pPr>
      <w:r w:rsidRPr="00744B0B">
        <w:rPr>
          <w:rFonts w:cs="Times New Roman"/>
          <w:szCs w:val="24"/>
        </w:rPr>
        <w:lastRenderedPageBreak/>
        <w:t xml:space="preserve">England poses the maximum average concentration of </w:t>
      </w:r>
      <m:oMath>
        <m:r>
          <w:rPr>
            <w:rFonts w:ascii="Cambria Math" w:hAnsi="Cambria Math" w:cs="Times New Roman"/>
            <w:szCs w:val="24"/>
          </w:rPr>
          <m:t>N</m:t>
        </m:r>
        <m:sSub>
          <m:sSubPr>
            <m:ctrlPr>
              <w:rPr>
                <w:rFonts w:ascii="Cambria Math" w:hAnsi="Cambria Math" w:cs="Times New Roman"/>
                <w:i/>
                <w:szCs w:val="24"/>
              </w:rPr>
            </m:ctrlPr>
          </m:sSubPr>
          <m:e>
            <m:r>
              <w:rPr>
                <w:rFonts w:ascii="Cambria Math" w:hAnsi="Cambria Math" w:cs="Times New Roman"/>
                <w:szCs w:val="24"/>
              </w:rPr>
              <m:t>O</m:t>
            </m:r>
          </m:e>
          <m:sub>
            <m:r>
              <w:rPr>
                <w:rFonts w:ascii="Cambria Math" w:hAnsi="Cambria Math" w:cs="Times New Roman"/>
                <w:szCs w:val="24"/>
              </w:rPr>
              <m:t>2</m:t>
            </m:r>
          </m:sub>
        </m:sSub>
      </m:oMath>
      <w:r w:rsidR="00ED3AA2" w:rsidRPr="00744B0B">
        <w:rPr>
          <w:rFonts w:cs="Times New Roman"/>
          <w:szCs w:val="24"/>
        </w:rPr>
        <w:t xml:space="preserve"> </w:t>
      </w:r>
      <w:r w:rsidRPr="00744B0B">
        <w:rPr>
          <w:rFonts w:cs="Times New Roman"/>
          <w:szCs w:val="24"/>
        </w:rPr>
        <w:t xml:space="preserve">and fine particular matter </w:t>
      </w:r>
      <m:oMath>
        <m:r>
          <w:rPr>
            <w:rFonts w:ascii="Cambria Math" w:hAnsi="Cambria Math" w:cs="Times New Roman"/>
            <w:szCs w:val="24"/>
          </w:rPr>
          <m:t>P</m:t>
        </m:r>
        <m:sSub>
          <m:sSubPr>
            <m:ctrlPr>
              <w:rPr>
                <w:rFonts w:ascii="Cambria Math" w:hAnsi="Cambria Math" w:cs="Times New Roman"/>
                <w:i/>
                <w:szCs w:val="24"/>
              </w:rPr>
            </m:ctrlPr>
          </m:sSubPr>
          <m:e>
            <m:r>
              <w:rPr>
                <w:rFonts w:ascii="Cambria Math" w:hAnsi="Cambria Math" w:cs="Times New Roman"/>
                <w:szCs w:val="24"/>
              </w:rPr>
              <m:t>M</m:t>
            </m:r>
          </m:e>
          <m:sub>
            <m:r>
              <w:rPr>
                <w:rFonts w:ascii="Cambria Math" w:hAnsi="Cambria Math" w:cs="Times New Roman"/>
                <w:szCs w:val="24"/>
              </w:rPr>
              <m:t>2.5</m:t>
            </m:r>
          </m:sub>
        </m:sSub>
      </m:oMath>
      <w:r w:rsidRPr="00744B0B">
        <w:rPr>
          <w:rFonts w:cs="Times New Roman"/>
          <w:szCs w:val="24"/>
        </w:rPr>
        <w:t xml:space="preserve">, 14.7, and 12.3 </w:t>
      </w:r>
      <m:oMath>
        <m:r>
          <w:rPr>
            <w:rFonts w:ascii="Cambria Math" w:hAnsi="Cambria Math" w:cs="Times New Roman"/>
            <w:szCs w:val="24"/>
          </w:rPr>
          <m:t>μg/</m:t>
        </m:r>
        <m:sSup>
          <m:sSupPr>
            <m:ctrlPr>
              <w:rPr>
                <w:rFonts w:ascii="Cambria Math" w:hAnsi="Cambria Math" w:cs="Times New Roman"/>
                <w:i/>
                <w:szCs w:val="24"/>
              </w:rPr>
            </m:ctrlPr>
          </m:sSupPr>
          <m:e>
            <m:r>
              <w:rPr>
                <w:rFonts w:ascii="Cambria Math" w:hAnsi="Cambria Math" w:cs="Times New Roman"/>
                <w:szCs w:val="24"/>
              </w:rPr>
              <m:t>m</m:t>
            </m:r>
          </m:e>
          <m:sup>
            <m:r>
              <w:rPr>
                <w:rFonts w:ascii="Cambria Math" w:hAnsi="Cambria Math" w:cs="Times New Roman"/>
                <w:szCs w:val="24"/>
              </w:rPr>
              <m:t>3</m:t>
            </m:r>
          </m:sup>
        </m:sSup>
      </m:oMath>
      <w:r w:rsidRPr="00744B0B">
        <w:rPr>
          <w:rFonts w:cs="Times New Roman"/>
          <w:szCs w:val="24"/>
        </w:rPr>
        <w:t xml:space="preserve"> , respectively. Ozone concentration was observed maximum in Wales, whereas the difference in England was only four </w:t>
      </w:r>
      <m:oMath>
        <m:r>
          <w:rPr>
            <w:rFonts w:ascii="Cambria Math" w:hAnsi="Cambria Math" w:cs="Times New Roman"/>
            <w:szCs w:val="24"/>
          </w:rPr>
          <m:t>μg/</m:t>
        </m:r>
        <m:sSup>
          <m:sSupPr>
            <m:ctrlPr>
              <w:rPr>
                <w:rFonts w:ascii="Cambria Math" w:hAnsi="Cambria Math" w:cs="Times New Roman"/>
                <w:i/>
                <w:szCs w:val="24"/>
              </w:rPr>
            </m:ctrlPr>
          </m:sSupPr>
          <m:e>
            <m:r>
              <w:rPr>
                <w:rFonts w:ascii="Cambria Math" w:hAnsi="Cambria Math" w:cs="Times New Roman"/>
                <w:szCs w:val="24"/>
              </w:rPr>
              <m:t>m</m:t>
            </m:r>
          </m:e>
          <m:sup>
            <m:r>
              <w:rPr>
                <w:rFonts w:ascii="Cambria Math" w:hAnsi="Cambria Math" w:cs="Times New Roman"/>
                <w:szCs w:val="24"/>
              </w:rPr>
              <m:t>3</m:t>
            </m:r>
          </m:sup>
        </m:sSup>
      </m:oMath>
      <w:r w:rsidRPr="00744B0B">
        <w:rPr>
          <w:rFonts w:cs="Times New Roman"/>
          <w:szCs w:val="24"/>
        </w:rPr>
        <w:t>. On the other hand, Scotland is polluted mainly by SO2, while the CO concentration was equally distributed in all constituent countries.</w:t>
      </w:r>
    </w:p>
    <w:p w14:paraId="221A49C3" w14:textId="7F4A2A15" w:rsidR="00982CCF" w:rsidRPr="00744B0B" w:rsidRDefault="00982CCF" w:rsidP="00982CCF">
      <w:pPr>
        <w:rPr>
          <w:rFonts w:cs="Times New Roman"/>
          <w:szCs w:val="24"/>
        </w:rPr>
      </w:pPr>
      <w:r w:rsidRPr="00744B0B">
        <w:rPr>
          <w:rFonts w:cs="Times New Roman"/>
          <w:szCs w:val="24"/>
        </w:rPr>
        <w:t xml:space="preserve">In England, the CFR was almost double (0.22) of that in the other three countries (calculated as the ratio of deaths to cases in Table S1). The maximum number of daily </w:t>
      </w:r>
      <w:r w:rsidR="00103654" w:rsidRPr="00744B0B">
        <w:rPr>
          <w:rFonts w:cs="Times New Roman"/>
          <w:szCs w:val="24"/>
        </w:rPr>
        <w:t xml:space="preserve">number of cases </w:t>
      </w:r>
      <w:r w:rsidRPr="00744B0B">
        <w:rPr>
          <w:rFonts w:cs="Times New Roman"/>
          <w:szCs w:val="24"/>
        </w:rPr>
        <w:t>exceeded 5,000 in England, while the minimum recorded number was 891</w:t>
      </w:r>
      <w:r w:rsidR="00103654" w:rsidRPr="00744B0B">
        <w:rPr>
          <w:rFonts w:cs="Times New Roman"/>
          <w:szCs w:val="24"/>
        </w:rPr>
        <w:t xml:space="preserve"> during the study period</w:t>
      </w:r>
      <w:r w:rsidRPr="00744B0B">
        <w:rPr>
          <w:rFonts w:cs="Times New Roman"/>
          <w:szCs w:val="24"/>
        </w:rPr>
        <w:t>. Northern Ireland had the lowest daily incidence and number of deaths, with averages of 83 and 9 (CFR = 0.11), respectively. While the numbers of both cases and deaths were lowest in Northern Ireland, the lowest CFR was seen in Wales (0.10).</w:t>
      </w:r>
    </w:p>
    <w:p w14:paraId="658C7788" w14:textId="77777777" w:rsidR="00982CCF" w:rsidRPr="00744B0B" w:rsidRDefault="00982CCF" w:rsidP="001176C6">
      <w:pPr>
        <w:pStyle w:val="Heading5"/>
        <w:rPr>
          <w:rFonts w:cs="Times New Roman"/>
          <w:sz w:val="24"/>
          <w:szCs w:val="24"/>
        </w:rPr>
      </w:pPr>
      <w:r w:rsidRPr="00744B0B">
        <w:rPr>
          <w:rFonts w:cs="Times New Roman"/>
          <w:sz w:val="24"/>
          <w:szCs w:val="24"/>
        </w:rPr>
        <w:t>Variability in the instantaneous CFR and environmental predictors</w:t>
      </w:r>
    </w:p>
    <w:p w14:paraId="58D2975D" w14:textId="29CF5A8C" w:rsidR="00982CCF" w:rsidRPr="00744B0B" w:rsidRDefault="00982CCF" w:rsidP="00982CCF">
      <w:pPr>
        <w:rPr>
          <w:rFonts w:cs="Times New Roman"/>
          <w:szCs w:val="24"/>
        </w:rPr>
      </w:pPr>
      <w:r w:rsidRPr="00744B0B">
        <w:rPr>
          <w:rFonts w:cs="Times New Roman"/>
          <w:szCs w:val="24"/>
        </w:rPr>
        <w:t xml:space="preserve">We observed variation in both the iCFR and weather predictors for each country. The iCFR was highest at the beginning of the lockdown in each of the UK’s four countries (Figure S1). England had the highest risk of death, while Wales had the lowest. Interestingly, although iCFR values varied, the overall trend was similar in North Ireland, </w:t>
      </w:r>
      <w:r w:rsidR="001176C6" w:rsidRPr="00744B0B">
        <w:rPr>
          <w:rFonts w:cs="Times New Roman"/>
          <w:szCs w:val="24"/>
        </w:rPr>
        <w:t>Scotland,</w:t>
      </w:r>
      <w:r w:rsidRPr="00744B0B">
        <w:rPr>
          <w:rFonts w:cs="Times New Roman"/>
          <w:szCs w:val="24"/>
        </w:rPr>
        <w:t xml:space="preserve"> and Wales.</w:t>
      </w:r>
    </w:p>
    <w:p w14:paraId="2205A766" w14:textId="2FF3A529" w:rsidR="00982CCF" w:rsidRPr="00744B0B" w:rsidRDefault="00982CCF" w:rsidP="00982CCF">
      <w:pPr>
        <w:rPr>
          <w:rFonts w:cs="Times New Roman"/>
          <w:szCs w:val="24"/>
        </w:rPr>
      </w:pPr>
      <w:r w:rsidRPr="00744B0B">
        <w:rPr>
          <w:rFonts w:cs="Times New Roman"/>
          <w:szCs w:val="24"/>
        </w:rPr>
        <w:t xml:space="preserve">From the beginning of the lockdown period, on March 26, temperatures trended upwards until mid-April (Figure S1). Temperatures fluctuated ± </w:t>
      </w:r>
      <m:oMath>
        <m:r>
          <w:rPr>
            <w:rFonts w:ascii="Cambria Math" w:hAnsi="Cambria Math" w:cs="Times New Roman"/>
            <w:szCs w:val="24"/>
          </w:rPr>
          <m:t>1-</m:t>
        </m:r>
        <m:sSup>
          <m:sSupPr>
            <m:ctrlPr>
              <w:rPr>
                <w:rFonts w:ascii="Cambria Math" w:hAnsi="Cambria Math" w:cs="Times New Roman"/>
                <w:i/>
                <w:szCs w:val="24"/>
              </w:rPr>
            </m:ctrlPr>
          </m:sSupPr>
          <m:e>
            <m:r>
              <w:rPr>
                <w:rFonts w:ascii="Cambria Math" w:hAnsi="Cambria Math" w:cs="Times New Roman"/>
                <w:szCs w:val="24"/>
              </w:rPr>
              <m:t>2</m:t>
            </m:r>
          </m:e>
          <m:sup>
            <m:r>
              <w:rPr>
                <w:rFonts w:ascii="Cambria Math" w:hAnsi="Cambria Math" w:cs="Times New Roman"/>
                <w:szCs w:val="24"/>
              </w:rPr>
              <m:t>∘</m:t>
            </m:r>
          </m:sup>
        </m:sSup>
        <m:r>
          <w:rPr>
            <w:rFonts w:ascii="Cambria Math" w:hAnsi="Cambria Math" w:cs="Times New Roman"/>
            <w:szCs w:val="24"/>
          </w:rPr>
          <m:t>C</m:t>
        </m:r>
      </m:oMath>
      <w:r w:rsidRPr="00744B0B">
        <w:rPr>
          <w:rFonts w:cs="Times New Roman"/>
          <w:szCs w:val="24"/>
        </w:rPr>
        <w:t xml:space="preserve"> after mid-April. Though similar trends were seen, temperatures varied </w:t>
      </w:r>
      <w:r w:rsidR="001176C6" w:rsidRPr="00744B0B">
        <w:rPr>
          <w:rFonts w:cs="Times New Roman"/>
          <w:szCs w:val="24"/>
        </w:rPr>
        <w:t xml:space="preserve">across the </w:t>
      </w:r>
      <w:r w:rsidRPr="00744B0B">
        <w:rPr>
          <w:rFonts w:cs="Times New Roman"/>
          <w:szCs w:val="24"/>
        </w:rPr>
        <w:t>geographical location</w:t>
      </w:r>
      <w:r w:rsidR="001176C6" w:rsidRPr="00744B0B">
        <w:rPr>
          <w:rFonts w:cs="Times New Roman"/>
          <w:szCs w:val="24"/>
        </w:rPr>
        <w:t>s</w:t>
      </w:r>
      <w:r w:rsidRPr="00744B0B">
        <w:rPr>
          <w:rFonts w:cs="Times New Roman"/>
          <w:szCs w:val="24"/>
        </w:rPr>
        <w:t>. Overall variation was the highest in England and Wales over the period studied.</w:t>
      </w:r>
    </w:p>
    <w:p w14:paraId="4DF3BB03" w14:textId="77777777" w:rsidR="00982CCF" w:rsidRPr="00744B0B" w:rsidRDefault="00982CCF" w:rsidP="00982CCF">
      <w:pPr>
        <w:rPr>
          <w:rFonts w:cs="Times New Roman"/>
          <w:szCs w:val="24"/>
        </w:rPr>
      </w:pPr>
      <w:r w:rsidRPr="00744B0B">
        <w:rPr>
          <w:rFonts w:cs="Times New Roman"/>
          <w:szCs w:val="24"/>
        </w:rPr>
        <w:t>Sunlight duration peaked during the second half of April in Scotland and Northern Ireland (Figure S1). From the beginning of the study period, sunlight duration trended upwards until the third week of April. However, a downward trend was observed in all four countries by the end of April. Though total sunlight duration varied, trends were similar across the countries studied. The largest variation was observed in Northern Ireland.</w:t>
      </w:r>
    </w:p>
    <w:p w14:paraId="1A5A3C75" w14:textId="66940D31" w:rsidR="00982CCF" w:rsidRPr="00744B0B" w:rsidRDefault="00982CCF" w:rsidP="00982CCF">
      <w:pPr>
        <w:rPr>
          <w:rFonts w:cs="Times New Roman"/>
          <w:szCs w:val="24"/>
        </w:rPr>
      </w:pPr>
      <w:r w:rsidRPr="00744B0B">
        <w:rPr>
          <w:rFonts w:cs="Times New Roman"/>
          <w:szCs w:val="24"/>
        </w:rPr>
        <w:t xml:space="preserve">In contrast, the relative humidity followed an opposite trend to the other weather variables in the short term. Humidity trended downwards until the end of April, </w:t>
      </w:r>
      <w:r w:rsidR="001176C6" w:rsidRPr="00744B0B">
        <w:rPr>
          <w:rFonts w:cs="Times New Roman"/>
          <w:szCs w:val="24"/>
        </w:rPr>
        <w:t>except for</w:t>
      </w:r>
      <w:r w:rsidRPr="00744B0B">
        <w:rPr>
          <w:rFonts w:cs="Times New Roman"/>
          <w:szCs w:val="24"/>
        </w:rPr>
        <w:t xml:space="preserve"> a small peak in early May. Humidity continued to decline from the following week until the end of the study period (Figure S1).</w:t>
      </w:r>
      <w:r w:rsidR="001176C6" w:rsidRPr="00744B0B">
        <w:rPr>
          <w:rFonts w:cs="Times New Roman"/>
          <w:szCs w:val="24"/>
        </w:rPr>
        <w:t xml:space="preserve"> The short-term trend</w:t>
      </w:r>
      <w:r w:rsidR="00AB6BDF" w:rsidRPr="00744B0B">
        <w:rPr>
          <w:rFonts w:cs="Times New Roman"/>
          <w:szCs w:val="24"/>
        </w:rPr>
        <w:t>s</w:t>
      </w:r>
      <w:r w:rsidR="001176C6" w:rsidRPr="00744B0B">
        <w:rPr>
          <w:rFonts w:cs="Times New Roman"/>
          <w:szCs w:val="24"/>
        </w:rPr>
        <w:t xml:space="preserve"> of air pollution were also </w:t>
      </w:r>
      <w:r w:rsidR="00AB6BDF" w:rsidRPr="00744B0B">
        <w:rPr>
          <w:rFonts w:cs="Times New Roman"/>
          <w:szCs w:val="24"/>
        </w:rPr>
        <w:t>plotted</w:t>
      </w:r>
      <w:r w:rsidR="001176C6" w:rsidRPr="00744B0B">
        <w:rPr>
          <w:rFonts w:cs="Times New Roman"/>
          <w:szCs w:val="24"/>
        </w:rPr>
        <w:t xml:space="preserve"> (Figure S2). </w:t>
      </w:r>
    </w:p>
    <w:p w14:paraId="12CE0A3B" w14:textId="77777777" w:rsidR="00982CCF" w:rsidRPr="00744B0B" w:rsidRDefault="00982CCF" w:rsidP="00982CCF">
      <w:pPr>
        <w:pStyle w:val="Heading5"/>
        <w:rPr>
          <w:rFonts w:cs="Times New Roman"/>
          <w:sz w:val="24"/>
          <w:szCs w:val="24"/>
        </w:rPr>
      </w:pPr>
      <w:r w:rsidRPr="00744B0B">
        <w:rPr>
          <w:rFonts w:cs="Times New Roman"/>
          <w:sz w:val="24"/>
          <w:szCs w:val="24"/>
        </w:rPr>
        <w:lastRenderedPageBreak/>
        <w:t>Selecting weather and air pollution predictors and comparing models</w:t>
      </w:r>
    </w:p>
    <w:p w14:paraId="056B35FB" w14:textId="77777777" w:rsidR="00982CCF" w:rsidRPr="00744B0B" w:rsidRDefault="00982CCF" w:rsidP="00982CCF">
      <w:pPr>
        <w:rPr>
          <w:rFonts w:cs="Times New Roman"/>
          <w:szCs w:val="24"/>
        </w:rPr>
      </w:pPr>
      <w:r w:rsidRPr="00744B0B">
        <w:rPr>
          <w:rFonts w:cs="Times New Roman"/>
          <w:szCs w:val="24"/>
        </w:rPr>
        <w:t xml:space="preserve">We used a stepwise forward model selection approach to obtain the best-fitted model. Initially, we developed a baseline model incorporating just the regional random effects, which was adjusted for the days of the week. AIC values for the baseline model were very high (Table 1 in the main text). Then, we added cross-basis functions of each predictor variable individually to the baseline model using a distributed lag nonlinear model, which provided enough flexibility to explore the lag effects from the date of confirmation to the date of exposure. We considered three additional days for sunlight duration to investigate whether sunlight duration affects the iCFR beyond the incubation period. </w:t>
      </w:r>
    </w:p>
    <w:p w14:paraId="7D0288AA" w14:textId="5EF0D8E3" w:rsidR="00982CCF" w:rsidRPr="00744B0B" w:rsidRDefault="00982CCF" w:rsidP="00982CCF">
      <w:pPr>
        <w:rPr>
          <w:rFonts w:cs="Times New Roman"/>
          <w:szCs w:val="24"/>
        </w:rPr>
      </w:pPr>
      <w:r w:rsidRPr="00744B0B">
        <w:rPr>
          <w:rFonts w:cs="Times New Roman"/>
          <w:szCs w:val="24"/>
        </w:rPr>
        <w:t xml:space="preserve">We included variables in the model one after another. In the first step, we selected the model with sunlight duration as it provides the smallest AIC out of ten competitive models (Table S2). In addition to sunlight duration, we added the remaining nine variables into the model. The addition of more variables with cross-basis functions significantly reduced the AIC. This time model with sunlight duration and temperatures gives the best fitting model. </w:t>
      </w:r>
      <w:r w:rsidR="00675F66" w:rsidRPr="00744B0B">
        <w:rPr>
          <w:rFonts w:cs="Times New Roman"/>
          <w:szCs w:val="24"/>
        </w:rPr>
        <w:t>W</w:t>
      </w:r>
      <w:r w:rsidRPr="00744B0B">
        <w:rPr>
          <w:rFonts w:cs="Times New Roman"/>
          <w:szCs w:val="24"/>
        </w:rPr>
        <w:t xml:space="preserve">e increased the complexity in the model </w:t>
      </w:r>
      <w:r w:rsidR="00612C3C" w:rsidRPr="00744B0B">
        <w:rPr>
          <w:rFonts w:cs="Times New Roman"/>
          <w:szCs w:val="24"/>
        </w:rPr>
        <w:t>if</w:t>
      </w:r>
      <w:r w:rsidRPr="00744B0B">
        <w:rPr>
          <w:rFonts w:cs="Times New Roman"/>
          <w:szCs w:val="24"/>
        </w:rPr>
        <w:t xml:space="preserve"> the AIC values improved. In the fourth step, we stopped including variables because the AIC value started rising after that. </w:t>
      </w:r>
    </w:p>
    <w:p w14:paraId="6541E195" w14:textId="226CD839" w:rsidR="00982CCF" w:rsidRPr="00744B0B" w:rsidRDefault="00982CCF" w:rsidP="00982CCF">
      <w:pPr>
        <w:rPr>
          <w:rFonts w:cs="Times New Roman"/>
          <w:szCs w:val="24"/>
        </w:rPr>
      </w:pPr>
      <w:r w:rsidRPr="00744B0B">
        <w:rPr>
          <w:rFonts w:cs="Times New Roman"/>
          <w:szCs w:val="24"/>
        </w:rPr>
        <w:t xml:space="preserve">To determine the best prediction </w:t>
      </w:r>
      <w:r w:rsidR="00A45AB6" w:rsidRPr="00744B0B">
        <w:rPr>
          <w:rFonts w:cs="Times New Roman"/>
          <w:szCs w:val="24"/>
        </w:rPr>
        <w:t>model,</w:t>
      </w:r>
      <w:r w:rsidRPr="00744B0B">
        <w:rPr>
          <w:rFonts w:cs="Times New Roman"/>
          <w:szCs w:val="24"/>
        </w:rPr>
        <w:t xml:space="preserve"> we compared the three best-fitted candidate models. models. Given that all models compared in this study could explain the overall variation (i.e., the likelihood-ratio statistic equaled 1), the best-fitting models were chosen based on the AIC value. We found that Model 6 had the lowest AIC scores, while these scores were 1 unit higher for Model 5 and 8. Next, we compared Models 5, 6 and 8 based on the RMSE of the predicted results. The RMSE score was the smallest for Model 6 (Table 2 in the main text). Therefore, Model 6 was chosen as the best prediction model and was used for further analyses. This model successfully predicted the iCFR for different times and locations. Additionally, the model could provide a short-term trend in the iCFR in the UK. The prediction results for Models 5, 6 and 8 </w:t>
      </w:r>
      <w:r w:rsidR="00ED61E2" w:rsidRPr="00744B0B">
        <w:rPr>
          <w:rFonts w:cs="Times New Roman"/>
          <w:szCs w:val="24"/>
        </w:rPr>
        <w:t>were</w:t>
      </w:r>
      <w:r w:rsidRPr="00744B0B">
        <w:rPr>
          <w:rFonts w:cs="Times New Roman"/>
          <w:szCs w:val="24"/>
        </w:rPr>
        <w:t xml:space="preserve"> </w:t>
      </w:r>
      <w:r w:rsidR="00ED61E2" w:rsidRPr="00744B0B">
        <w:rPr>
          <w:rFonts w:cs="Times New Roman"/>
          <w:szCs w:val="24"/>
        </w:rPr>
        <w:t>depicted</w:t>
      </w:r>
      <w:r w:rsidRPr="00744B0B">
        <w:rPr>
          <w:rFonts w:cs="Times New Roman"/>
          <w:szCs w:val="24"/>
        </w:rPr>
        <w:t xml:space="preserve"> in </w:t>
      </w:r>
      <w:r w:rsidR="00ED61E2" w:rsidRPr="00744B0B">
        <w:rPr>
          <w:rFonts w:cs="Times New Roman"/>
          <w:szCs w:val="24"/>
        </w:rPr>
        <w:t xml:space="preserve">the </w:t>
      </w:r>
      <w:r w:rsidRPr="00744B0B">
        <w:rPr>
          <w:rFonts w:cs="Times New Roman"/>
          <w:szCs w:val="24"/>
        </w:rPr>
        <w:t>Figure S</w:t>
      </w:r>
      <w:r w:rsidR="00A3249A" w:rsidRPr="00744B0B">
        <w:rPr>
          <w:rFonts w:cs="Times New Roman"/>
          <w:szCs w:val="24"/>
        </w:rPr>
        <w:t>3</w:t>
      </w:r>
      <w:r w:rsidRPr="00744B0B">
        <w:rPr>
          <w:rFonts w:cs="Times New Roman"/>
          <w:szCs w:val="24"/>
        </w:rPr>
        <w:t xml:space="preserve">. </w:t>
      </w:r>
    </w:p>
    <w:p w14:paraId="2B780CD6" w14:textId="0CD1DB4B" w:rsidR="00982CCF" w:rsidRPr="00744B0B" w:rsidRDefault="00982CCF" w:rsidP="00C213D3">
      <w:pPr>
        <w:pStyle w:val="Heading5"/>
        <w:rPr>
          <w:rFonts w:cs="Times New Roman"/>
          <w:sz w:val="24"/>
          <w:szCs w:val="24"/>
        </w:rPr>
      </w:pPr>
      <w:r w:rsidRPr="00744B0B">
        <w:rPr>
          <w:rFonts w:cs="Times New Roman"/>
          <w:sz w:val="24"/>
          <w:szCs w:val="24"/>
        </w:rPr>
        <w:t xml:space="preserve">The effects of weather on the iCFR at specific </w:t>
      </w:r>
      <w:r w:rsidR="007D605D" w:rsidRPr="00744B0B">
        <w:rPr>
          <w:rFonts w:cs="Times New Roman"/>
          <w:sz w:val="24"/>
          <w:szCs w:val="24"/>
        </w:rPr>
        <w:t xml:space="preserve">time </w:t>
      </w:r>
      <w:r w:rsidRPr="00744B0B">
        <w:rPr>
          <w:rFonts w:cs="Times New Roman"/>
          <w:sz w:val="24"/>
          <w:szCs w:val="24"/>
        </w:rPr>
        <w:t>points</w:t>
      </w:r>
    </w:p>
    <w:p w14:paraId="37914350" w14:textId="555604AF" w:rsidR="00982CCF" w:rsidRPr="00744B0B" w:rsidRDefault="00982CCF" w:rsidP="00982CCF">
      <w:pPr>
        <w:rPr>
          <w:rFonts w:cs="Times New Roman"/>
          <w:szCs w:val="24"/>
        </w:rPr>
      </w:pPr>
      <w:r w:rsidRPr="00744B0B">
        <w:rPr>
          <w:rFonts w:cs="Times New Roman"/>
          <w:szCs w:val="24"/>
        </w:rPr>
        <w:t>We assessed the effect</w:t>
      </w:r>
      <w:r w:rsidR="00A45AB6" w:rsidRPr="00744B0B">
        <w:rPr>
          <w:rFonts w:cs="Times New Roman"/>
          <w:szCs w:val="24"/>
        </w:rPr>
        <w:t>s</w:t>
      </w:r>
      <w:r w:rsidRPr="00744B0B">
        <w:rPr>
          <w:rFonts w:cs="Times New Roman"/>
          <w:szCs w:val="24"/>
        </w:rPr>
        <w:t xml:space="preserve"> of temperature, sunlight duration, and </w:t>
      </w:r>
      <m:oMath>
        <m:r>
          <w:rPr>
            <w:rFonts w:ascii="Cambria Math" w:hAnsi="Cambria Math" w:cs="Times New Roman"/>
            <w:szCs w:val="24"/>
          </w:rPr>
          <m:t>P</m:t>
        </m:r>
        <m:sSub>
          <m:sSubPr>
            <m:ctrlPr>
              <w:rPr>
                <w:rFonts w:ascii="Cambria Math" w:hAnsi="Cambria Math" w:cs="Times New Roman"/>
                <w:i/>
                <w:szCs w:val="24"/>
              </w:rPr>
            </m:ctrlPr>
          </m:sSubPr>
          <m:e>
            <m:r>
              <w:rPr>
                <w:rFonts w:ascii="Cambria Math" w:hAnsi="Cambria Math" w:cs="Times New Roman"/>
                <w:szCs w:val="24"/>
              </w:rPr>
              <m:t>M</m:t>
            </m:r>
          </m:e>
          <m:sub>
            <m:r>
              <w:rPr>
                <w:rFonts w:ascii="Cambria Math" w:hAnsi="Cambria Math" w:cs="Times New Roman"/>
                <w:szCs w:val="24"/>
              </w:rPr>
              <m:t>2.5</m:t>
            </m:r>
          </m:sub>
        </m:sSub>
      </m:oMath>
      <w:r w:rsidRPr="00744B0B">
        <w:rPr>
          <w:rFonts w:cs="Times New Roman"/>
          <w:szCs w:val="24"/>
        </w:rPr>
        <w:t xml:space="preserve"> at specific points in the course of disease infection, particularly near virus exposure, during symptom onset, and near case confirmation (two days later the symptom onset). The temperatures were found to significantly </w:t>
      </w:r>
      <w:r w:rsidRPr="00744B0B">
        <w:rPr>
          <w:rFonts w:cs="Times New Roman"/>
          <w:szCs w:val="24"/>
        </w:rPr>
        <w:lastRenderedPageBreak/>
        <w:t xml:space="preserve">affect the iCFR two days after symptom onset with values of </w:t>
      </w:r>
      <w:r w:rsidR="00A301B4" w:rsidRPr="00744B0B">
        <w:rPr>
          <w:rFonts w:cs="Times New Roman"/>
          <w:szCs w:val="24"/>
        </w:rPr>
        <w:t>9-</w:t>
      </w:r>
      <m:oMath>
        <m:sSup>
          <m:sSupPr>
            <m:ctrlPr>
              <w:rPr>
                <w:rFonts w:ascii="Cambria Math" w:hAnsi="Cambria Math" w:cs="Times New Roman"/>
                <w:i/>
                <w:szCs w:val="24"/>
              </w:rPr>
            </m:ctrlPr>
          </m:sSupPr>
          <m:e>
            <m:r>
              <w:rPr>
                <w:rFonts w:ascii="Cambria Math" w:hAnsi="Cambria Math" w:cs="Times New Roman"/>
                <w:szCs w:val="24"/>
              </w:rPr>
              <m:t>11</m:t>
            </m:r>
          </m:e>
          <m:sup>
            <m:r>
              <w:rPr>
                <w:rFonts w:ascii="Cambria Math" w:hAnsi="Cambria Math" w:cs="Times New Roman"/>
                <w:szCs w:val="24"/>
              </w:rPr>
              <m:t>∘</m:t>
            </m:r>
          </m:sup>
        </m:sSup>
        <m:r>
          <w:rPr>
            <w:rFonts w:ascii="Cambria Math" w:hAnsi="Cambria Math" w:cs="Times New Roman"/>
            <w:szCs w:val="24"/>
          </w:rPr>
          <m:t>C</m:t>
        </m:r>
      </m:oMath>
      <w:r w:rsidRPr="00744B0B">
        <w:rPr>
          <w:rFonts w:cs="Times New Roman"/>
          <w:szCs w:val="24"/>
        </w:rPr>
        <w:t xml:space="preserve"> (Figure S</w:t>
      </w:r>
      <w:r w:rsidR="00B16F2D" w:rsidRPr="00744B0B">
        <w:rPr>
          <w:rFonts w:cs="Times New Roman"/>
          <w:szCs w:val="24"/>
        </w:rPr>
        <w:t>4</w:t>
      </w:r>
      <w:r w:rsidRPr="00744B0B">
        <w:rPr>
          <w:rFonts w:cs="Times New Roman"/>
          <w:szCs w:val="24"/>
        </w:rPr>
        <w:t xml:space="preserve">). Lower exposure to sunlight duration, such as 5-10h, showed high OR near virus exposure and symptom onset. In contrast, higher </w:t>
      </w:r>
      <m:oMath>
        <m:r>
          <w:rPr>
            <w:rFonts w:ascii="Cambria Math" w:hAnsi="Cambria Math" w:cs="Times New Roman"/>
            <w:szCs w:val="24"/>
          </w:rPr>
          <m:t>P</m:t>
        </m:r>
        <m:sSub>
          <m:sSubPr>
            <m:ctrlPr>
              <w:rPr>
                <w:rFonts w:ascii="Cambria Math" w:hAnsi="Cambria Math" w:cs="Times New Roman"/>
                <w:i/>
                <w:szCs w:val="24"/>
              </w:rPr>
            </m:ctrlPr>
          </m:sSubPr>
          <m:e>
            <m:r>
              <w:rPr>
                <w:rFonts w:ascii="Cambria Math" w:hAnsi="Cambria Math" w:cs="Times New Roman"/>
                <w:szCs w:val="24"/>
              </w:rPr>
              <m:t>M</m:t>
            </m:r>
          </m:e>
          <m:sub>
            <m:r>
              <w:rPr>
                <w:rFonts w:ascii="Cambria Math" w:hAnsi="Cambria Math" w:cs="Times New Roman"/>
                <w:szCs w:val="24"/>
              </w:rPr>
              <m:t>2.5</m:t>
            </m:r>
          </m:sub>
        </m:sSub>
      </m:oMath>
      <w:r w:rsidRPr="00744B0B">
        <w:rPr>
          <w:rFonts w:cs="Times New Roman"/>
          <w:szCs w:val="24"/>
        </w:rPr>
        <w:t xml:space="preserve"> </w:t>
      </w:r>
      <w:r w:rsidR="004E59AC" w:rsidRPr="00744B0B">
        <w:rPr>
          <w:rFonts w:cs="Times New Roman"/>
          <w:szCs w:val="24"/>
        </w:rPr>
        <w:t>at</w:t>
      </w:r>
      <w:r w:rsidRPr="00744B0B">
        <w:rPr>
          <w:rFonts w:cs="Times New Roman"/>
          <w:szCs w:val="24"/>
        </w:rPr>
        <w:t xml:space="preserve"> </w:t>
      </w:r>
      <w:r w:rsidR="004E59AC" w:rsidRPr="00744B0B">
        <w:rPr>
          <w:rFonts w:cs="Times New Roman"/>
          <w:szCs w:val="24"/>
        </w:rPr>
        <w:t xml:space="preserve">and after </w:t>
      </w:r>
      <w:r w:rsidRPr="00744B0B">
        <w:rPr>
          <w:rFonts w:cs="Times New Roman"/>
          <w:szCs w:val="24"/>
        </w:rPr>
        <w:t xml:space="preserve">symptom onset was more likely to increase the </w:t>
      </w:r>
      <w:r w:rsidR="004E59AC" w:rsidRPr="00744B0B">
        <w:rPr>
          <w:rFonts w:cs="Times New Roman"/>
          <w:szCs w:val="24"/>
        </w:rPr>
        <w:t xml:space="preserve">risk of </w:t>
      </w:r>
      <w:r w:rsidRPr="00744B0B">
        <w:rPr>
          <w:rFonts w:cs="Times New Roman"/>
          <w:szCs w:val="24"/>
        </w:rPr>
        <w:t>deaths.</w:t>
      </w:r>
    </w:p>
    <w:p w14:paraId="5AD0182C" w14:textId="77777777" w:rsidR="00982CCF" w:rsidRPr="00744B0B" w:rsidRDefault="00982CCF" w:rsidP="00982CCF">
      <w:pPr>
        <w:spacing w:line="259" w:lineRule="auto"/>
        <w:jc w:val="left"/>
        <w:rPr>
          <w:rFonts w:cs="Times New Roman"/>
          <w:szCs w:val="24"/>
        </w:rPr>
      </w:pPr>
      <w:r w:rsidRPr="00744B0B">
        <w:rPr>
          <w:rFonts w:cs="Times New Roman"/>
          <w:szCs w:val="24"/>
        </w:rPr>
        <w:br w:type="page"/>
      </w:r>
    </w:p>
    <w:p w14:paraId="7C3C2E17" w14:textId="77777777" w:rsidR="00982CCF" w:rsidRPr="00422F4B" w:rsidRDefault="00982CCF" w:rsidP="00982CCF">
      <w:pPr>
        <w:pStyle w:val="Heading5"/>
        <w:rPr>
          <w:sz w:val="20"/>
          <w:szCs w:val="20"/>
        </w:rPr>
      </w:pPr>
      <w:r w:rsidRPr="00422F4B">
        <w:rPr>
          <w:sz w:val="20"/>
          <w:szCs w:val="20"/>
        </w:rPr>
        <w:lastRenderedPageBreak/>
        <w:t>List of supplementary figures</w:t>
      </w:r>
    </w:p>
    <w:p w14:paraId="2BC12DF4" w14:textId="77777777" w:rsidR="00982CCF" w:rsidRDefault="00982CCF" w:rsidP="00982CCF">
      <w:pPr>
        <w:pStyle w:val="Caption"/>
      </w:pPr>
      <w:r>
        <w:rPr>
          <w:noProof/>
        </w:rPr>
        <w:drawing>
          <wp:inline distT="0" distB="0" distL="0" distR="0" wp14:anchorId="64C6DB73" wp14:editId="3BDDC4B0">
            <wp:extent cx="5486411" cy="640081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S1a_Weath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86411" cy="6400813"/>
                    </a:xfrm>
                    <a:prstGeom prst="rect">
                      <a:avLst/>
                    </a:prstGeom>
                  </pic:spPr>
                </pic:pic>
              </a:graphicData>
            </a:graphic>
          </wp:inline>
        </w:drawing>
      </w:r>
      <w:r w:rsidRPr="00D93E82">
        <w:t xml:space="preserve"> </w:t>
      </w:r>
    </w:p>
    <w:p w14:paraId="2D0CBE63" w14:textId="7E32AD06" w:rsidR="00982CCF" w:rsidRPr="00422F4B" w:rsidRDefault="00982CCF" w:rsidP="00982CCF">
      <w:pPr>
        <w:spacing w:after="0" w:line="240" w:lineRule="auto"/>
        <w:rPr>
          <w:sz w:val="20"/>
          <w:szCs w:val="20"/>
        </w:rPr>
      </w:pPr>
      <w:r w:rsidRPr="00422F4B">
        <w:rPr>
          <w:sz w:val="20"/>
          <w:szCs w:val="20"/>
        </w:rPr>
        <w:t>Figure S</w:t>
      </w:r>
      <w:r w:rsidR="00E61E4A" w:rsidRPr="00422F4B">
        <w:rPr>
          <w:sz w:val="20"/>
          <w:szCs w:val="20"/>
        </w:rPr>
        <w:fldChar w:fldCharType="begin"/>
      </w:r>
      <w:r w:rsidR="00E61E4A" w:rsidRPr="00422F4B">
        <w:rPr>
          <w:sz w:val="20"/>
          <w:szCs w:val="20"/>
        </w:rPr>
        <w:instrText xml:space="preserve"> SEQ Figure_S \* ARABIC </w:instrText>
      </w:r>
      <w:r w:rsidR="00E61E4A" w:rsidRPr="00422F4B">
        <w:rPr>
          <w:sz w:val="20"/>
          <w:szCs w:val="20"/>
        </w:rPr>
        <w:fldChar w:fldCharType="separate"/>
      </w:r>
      <w:r w:rsidRPr="00422F4B">
        <w:rPr>
          <w:noProof/>
          <w:sz w:val="20"/>
          <w:szCs w:val="20"/>
        </w:rPr>
        <w:t>1</w:t>
      </w:r>
      <w:r w:rsidR="00E61E4A" w:rsidRPr="00422F4B">
        <w:rPr>
          <w:noProof/>
          <w:sz w:val="20"/>
          <w:szCs w:val="20"/>
        </w:rPr>
        <w:fldChar w:fldCharType="end"/>
      </w:r>
      <w:r w:rsidRPr="00422F4B">
        <w:rPr>
          <w:sz w:val="20"/>
          <w:szCs w:val="20"/>
        </w:rPr>
        <w:t xml:space="preserve">. </w:t>
      </w:r>
      <w:r w:rsidRPr="00422F4B">
        <w:rPr>
          <w:b/>
          <w:bCs/>
          <w:sz w:val="20"/>
          <w:szCs w:val="20"/>
        </w:rPr>
        <w:t xml:space="preserve">Time-varying instantaneous case fatality rates (iCFRs) and weather factors (temperature, sunlight, relative </w:t>
      </w:r>
      <w:r w:rsidR="00A45AB6" w:rsidRPr="00422F4B">
        <w:rPr>
          <w:b/>
          <w:bCs/>
          <w:sz w:val="20"/>
          <w:szCs w:val="20"/>
        </w:rPr>
        <w:t>humidity,</w:t>
      </w:r>
      <w:r w:rsidRPr="00422F4B">
        <w:rPr>
          <w:b/>
          <w:bCs/>
          <w:sz w:val="20"/>
          <w:szCs w:val="20"/>
        </w:rPr>
        <w:t xml:space="preserve"> and rainfall) between 26 March and 12 May 2020 in the UK</w:t>
      </w:r>
      <w:r w:rsidRPr="00422F4B">
        <w:rPr>
          <w:sz w:val="20"/>
          <w:szCs w:val="20"/>
        </w:rPr>
        <w:t xml:space="preserve">. iCFR is defined as a ratio of the </w:t>
      </w:r>
      <w:r w:rsidR="00A45AB6" w:rsidRPr="00422F4B">
        <w:rPr>
          <w:sz w:val="20"/>
          <w:szCs w:val="20"/>
        </w:rPr>
        <w:t>retrospectively</w:t>
      </w:r>
      <w:r w:rsidRPr="00422F4B">
        <w:rPr>
          <w:sz w:val="20"/>
          <w:szCs w:val="20"/>
        </w:rPr>
        <w:t xml:space="preserve"> adjusted deaths and reported cases. Temperature was measured in °</w:t>
      </w:r>
      <m:oMath>
        <m:r>
          <w:rPr>
            <w:rFonts w:ascii="Cambria Math" w:hAnsi="Cambria Math"/>
            <w:sz w:val="20"/>
            <w:szCs w:val="20"/>
          </w:rPr>
          <m:t>C</m:t>
        </m:r>
      </m:oMath>
      <w:r w:rsidRPr="00422F4B">
        <w:rPr>
          <w:sz w:val="20"/>
          <w:szCs w:val="20"/>
        </w:rPr>
        <w:t xml:space="preserve">, and sunlight in hours, humidity in %, and rainfall in </w:t>
      </w:r>
      <m:oMath>
        <m:r>
          <w:rPr>
            <w:rFonts w:ascii="Cambria Math" w:hAnsi="Cambria Math"/>
            <w:sz w:val="20"/>
            <w:szCs w:val="20"/>
          </w:rPr>
          <m:t>mm</m:t>
        </m:r>
      </m:oMath>
      <w:r w:rsidR="00FE29EF" w:rsidRPr="00422F4B" w:rsidDel="00FE29EF">
        <w:rPr>
          <w:sz w:val="20"/>
          <w:szCs w:val="20"/>
        </w:rPr>
        <w:t xml:space="preserve"> </w:t>
      </w:r>
      <w:r w:rsidRPr="00422F4B">
        <w:rPr>
          <w:sz w:val="20"/>
          <w:szCs w:val="20"/>
        </w:rPr>
        <w:t>. A LOESS smoothing function was used to obtain a smooth line representing the trend over time. The shaded region indicates the pointwise 95% confidence interval. Circles represent the estimated CFR and weather factors observed on each day.</w:t>
      </w:r>
    </w:p>
    <w:p w14:paraId="5CF0A026" w14:textId="77777777" w:rsidR="00982CCF" w:rsidRDefault="00982CCF" w:rsidP="00982CCF">
      <w:pPr>
        <w:jc w:val="center"/>
      </w:pPr>
      <w:r>
        <w:rPr>
          <w:noProof/>
        </w:rPr>
        <w:lastRenderedPageBreak/>
        <w:drawing>
          <wp:inline distT="0" distB="0" distL="0" distR="0" wp14:anchorId="45CF5BB8" wp14:editId="3EFE7C22">
            <wp:extent cx="5204297" cy="607168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S1a_polluta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04297" cy="6071680"/>
                    </a:xfrm>
                    <a:prstGeom prst="rect">
                      <a:avLst/>
                    </a:prstGeom>
                  </pic:spPr>
                </pic:pic>
              </a:graphicData>
            </a:graphic>
          </wp:inline>
        </w:drawing>
      </w:r>
    </w:p>
    <w:p w14:paraId="163CB6E3" w14:textId="37247A5A" w:rsidR="00982CCF" w:rsidRPr="00422F4B" w:rsidRDefault="00982CCF" w:rsidP="00982CCF">
      <w:pPr>
        <w:pStyle w:val="Caption"/>
        <w:rPr>
          <w:rFonts w:cs="Times New Roman"/>
          <w:iCs w:val="0"/>
          <w:sz w:val="20"/>
        </w:rPr>
      </w:pPr>
      <w:r w:rsidRPr="00422F4B">
        <w:rPr>
          <w:rFonts w:cs="Times New Roman"/>
          <w:iCs w:val="0"/>
          <w:sz w:val="20"/>
        </w:rPr>
        <w:t>Figure S</w:t>
      </w:r>
      <w:r w:rsidRPr="00422F4B">
        <w:rPr>
          <w:rFonts w:cs="Times New Roman"/>
          <w:iCs w:val="0"/>
          <w:sz w:val="20"/>
        </w:rPr>
        <w:fldChar w:fldCharType="begin"/>
      </w:r>
      <w:r w:rsidRPr="00422F4B">
        <w:rPr>
          <w:rFonts w:cs="Times New Roman"/>
          <w:iCs w:val="0"/>
          <w:sz w:val="20"/>
        </w:rPr>
        <w:instrText xml:space="preserve"> SEQ Figure_S \* ARABIC </w:instrText>
      </w:r>
      <w:r w:rsidRPr="00422F4B">
        <w:rPr>
          <w:rFonts w:cs="Times New Roman"/>
          <w:iCs w:val="0"/>
          <w:sz w:val="20"/>
        </w:rPr>
        <w:fldChar w:fldCharType="separate"/>
      </w:r>
      <w:r w:rsidRPr="00422F4B">
        <w:rPr>
          <w:rFonts w:cs="Times New Roman"/>
          <w:iCs w:val="0"/>
          <w:noProof/>
          <w:sz w:val="20"/>
        </w:rPr>
        <w:t>2</w:t>
      </w:r>
      <w:r w:rsidRPr="00422F4B">
        <w:rPr>
          <w:rFonts w:cs="Times New Roman"/>
          <w:iCs w:val="0"/>
          <w:noProof/>
          <w:sz w:val="20"/>
        </w:rPr>
        <w:fldChar w:fldCharType="end"/>
      </w:r>
      <w:r w:rsidRPr="00422F4B">
        <w:rPr>
          <w:rFonts w:cs="Times New Roman"/>
          <w:iCs w:val="0"/>
          <w:sz w:val="20"/>
        </w:rPr>
        <w:t xml:space="preserve">. </w:t>
      </w:r>
      <w:r w:rsidRPr="00422F4B">
        <w:rPr>
          <w:rFonts w:cs="Times New Roman"/>
          <w:b/>
          <w:bCs/>
          <w:iCs w:val="0"/>
          <w:sz w:val="20"/>
        </w:rPr>
        <w:t>Air pollutants (</w:t>
      </w:r>
      <w:r w:rsidR="00ED3AA2" w:rsidRPr="00422F4B">
        <w:rPr>
          <w:rFonts w:cs="Times New Roman"/>
          <w:b/>
          <w:bCs/>
          <w:iCs w:val="0"/>
          <w:sz w:val="20"/>
        </w:rPr>
        <w:t>o</w:t>
      </w:r>
      <w:r w:rsidRPr="00422F4B">
        <w:rPr>
          <w:rFonts w:cs="Times New Roman"/>
          <w:b/>
          <w:bCs/>
          <w:iCs w:val="0"/>
          <w:sz w:val="20"/>
        </w:rPr>
        <w:t xml:space="preserve">zone, </w:t>
      </w:r>
      <m:oMath>
        <m:r>
          <m:rPr>
            <m:sty m:val="bi"/>
          </m:rPr>
          <w:rPr>
            <w:rFonts w:ascii="Cambria Math" w:hAnsi="Cambria Math" w:cs="Times New Roman"/>
            <w:sz w:val="20"/>
          </w:rPr>
          <m:t>N</m:t>
        </m:r>
        <m:sSub>
          <m:sSubPr>
            <m:ctrlPr>
              <w:rPr>
                <w:rFonts w:ascii="Cambria Math" w:hAnsi="Cambria Math" w:cs="Times New Roman"/>
                <w:b/>
                <w:bCs/>
                <w:i/>
                <w:iCs w:val="0"/>
                <w:sz w:val="20"/>
              </w:rPr>
            </m:ctrlPr>
          </m:sSubPr>
          <m:e>
            <m:r>
              <m:rPr>
                <m:sty m:val="bi"/>
              </m:rPr>
              <w:rPr>
                <w:rFonts w:ascii="Cambria Math" w:hAnsi="Cambria Math" w:cs="Times New Roman"/>
                <w:sz w:val="20"/>
              </w:rPr>
              <m:t>O</m:t>
            </m:r>
          </m:e>
          <m:sub>
            <m:r>
              <m:rPr>
                <m:sty m:val="bi"/>
              </m:rPr>
              <w:rPr>
                <w:rFonts w:ascii="Cambria Math" w:hAnsi="Cambria Math" w:cs="Times New Roman"/>
                <w:sz w:val="20"/>
              </w:rPr>
              <m:t>2</m:t>
            </m:r>
          </m:sub>
        </m:sSub>
      </m:oMath>
      <w:r w:rsidRPr="00422F4B">
        <w:rPr>
          <w:rFonts w:cs="Times New Roman"/>
          <w:b/>
          <w:bCs/>
          <w:i/>
          <w:iCs w:val="0"/>
          <w:sz w:val="20"/>
        </w:rPr>
        <w:t xml:space="preserve">, </w:t>
      </w:r>
      <m:oMath>
        <m:r>
          <m:rPr>
            <m:sty m:val="bi"/>
          </m:rPr>
          <w:rPr>
            <w:rFonts w:ascii="Cambria Math" w:hAnsi="Cambria Math" w:cs="Times New Roman"/>
            <w:sz w:val="20"/>
          </w:rPr>
          <m:t>S</m:t>
        </m:r>
        <m:sSub>
          <m:sSubPr>
            <m:ctrlPr>
              <w:rPr>
                <w:rFonts w:ascii="Cambria Math" w:hAnsi="Cambria Math" w:cs="Times New Roman"/>
                <w:b/>
                <w:bCs/>
                <w:i/>
                <w:iCs w:val="0"/>
                <w:sz w:val="20"/>
              </w:rPr>
            </m:ctrlPr>
          </m:sSubPr>
          <m:e>
            <m:r>
              <m:rPr>
                <m:sty m:val="bi"/>
              </m:rPr>
              <w:rPr>
                <w:rFonts w:ascii="Cambria Math" w:hAnsi="Cambria Math" w:cs="Times New Roman"/>
                <w:sz w:val="20"/>
              </w:rPr>
              <m:t>O</m:t>
            </m:r>
          </m:e>
          <m:sub>
            <m:r>
              <m:rPr>
                <m:sty m:val="bi"/>
              </m:rPr>
              <w:rPr>
                <w:rFonts w:ascii="Cambria Math" w:hAnsi="Cambria Math" w:cs="Times New Roman"/>
                <w:sz w:val="20"/>
              </w:rPr>
              <m:t>2</m:t>
            </m:r>
          </m:sub>
        </m:sSub>
      </m:oMath>
      <w:r w:rsidRPr="00422F4B">
        <w:rPr>
          <w:rFonts w:cs="Times New Roman"/>
          <w:b/>
          <w:bCs/>
          <w:i/>
          <w:iCs w:val="0"/>
          <w:sz w:val="20"/>
        </w:rPr>
        <w:t xml:space="preserve">, </w:t>
      </w:r>
      <m:oMath>
        <m:r>
          <m:rPr>
            <m:sty m:val="bi"/>
          </m:rPr>
          <w:rPr>
            <w:rFonts w:ascii="Cambria Math" w:hAnsi="Cambria Math" w:cs="Times New Roman"/>
            <w:sz w:val="20"/>
          </w:rPr>
          <m:t>CO</m:t>
        </m:r>
      </m:oMath>
      <w:r w:rsidRPr="00422F4B">
        <w:rPr>
          <w:rFonts w:cs="Times New Roman"/>
          <w:b/>
          <w:bCs/>
          <w:i/>
          <w:iCs w:val="0"/>
          <w:sz w:val="20"/>
        </w:rPr>
        <w:t xml:space="preserve">, </w:t>
      </w:r>
      <m:oMath>
        <m:r>
          <m:rPr>
            <m:sty m:val="bi"/>
          </m:rPr>
          <w:rPr>
            <w:rFonts w:ascii="Cambria Math" w:hAnsi="Cambria Math" w:cs="Times New Roman"/>
            <w:sz w:val="20"/>
          </w:rPr>
          <m:t>P</m:t>
        </m:r>
        <m:sSub>
          <m:sSubPr>
            <m:ctrlPr>
              <w:rPr>
                <w:rFonts w:ascii="Cambria Math" w:hAnsi="Cambria Math" w:cs="Times New Roman"/>
                <w:b/>
                <w:bCs/>
                <w:i/>
                <w:iCs w:val="0"/>
                <w:sz w:val="20"/>
              </w:rPr>
            </m:ctrlPr>
          </m:sSubPr>
          <m:e>
            <m:r>
              <m:rPr>
                <m:sty m:val="bi"/>
              </m:rPr>
              <w:rPr>
                <w:rFonts w:ascii="Cambria Math" w:hAnsi="Cambria Math" w:cs="Times New Roman"/>
                <w:sz w:val="20"/>
              </w:rPr>
              <m:t>M</m:t>
            </m:r>
          </m:e>
          <m:sub>
            <m:r>
              <m:rPr>
                <m:sty m:val="bi"/>
              </m:rPr>
              <w:rPr>
                <w:rFonts w:ascii="Cambria Math" w:hAnsi="Cambria Math" w:cs="Times New Roman"/>
                <w:sz w:val="20"/>
              </w:rPr>
              <m:t>10</m:t>
            </m:r>
          </m:sub>
        </m:sSub>
      </m:oMath>
      <w:r w:rsidRPr="00422F4B">
        <w:rPr>
          <w:rFonts w:cs="Times New Roman"/>
          <w:b/>
          <w:bCs/>
          <w:i/>
          <w:iCs w:val="0"/>
          <w:sz w:val="20"/>
        </w:rPr>
        <w:t xml:space="preserve"> </w:t>
      </w:r>
      <w:r w:rsidRPr="00422F4B">
        <w:rPr>
          <w:rFonts w:cs="Times New Roman"/>
          <w:b/>
          <w:bCs/>
          <w:sz w:val="20"/>
        </w:rPr>
        <w:t>and</w:t>
      </w:r>
      <w:r w:rsidRPr="00422F4B">
        <w:rPr>
          <w:rFonts w:cs="Times New Roman"/>
          <w:b/>
          <w:bCs/>
          <w:i/>
          <w:iCs w:val="0"/>
          <w:sz w:val="20"/>
        </w:rPr>
        <w:t xml:space="preserve"> </w:t>
      </w:r>
      <m:oMath>
        <m:r>
          <m:rPr>
            <m:sty m:val="bi"/>
          </m:rPr>
          <w:rPr>
            <w:rFonts w:ascii="Cambria Math" w:hAnsi="Cambria Math" w:cs="Times New Roman"/>
            <w:sz w:val="20"/>
          </w:rPr>
          <m:t>P</m:t>
        </m:r>
        <m:sSub>
          <m:sSubPr>
            <m:ctrlPr>
              <w:rPr>
                <w:rFonts w:ascii="Cambria Math" w:hAnsi="Cambria Math" w:cs="Times New Roman"/>
                <w:b/>
                <w:bCs/>
                <w:i/>
                <w:iCs w:val="0"/>
                <w:sz w:val="20"/>
              </w:rPr>
            </m:ctrlPr>
          </m:sSubPr>
          <m:e>
            <m:r>
              <m:rPr>
                <m:sty m:val="bi"/>
              </m:rPr>
              <w:rPr>
                <w:rFonts w:ascii="Cambria Math" w:hAnsi="Cambria Math" w:cs="Times New Roman"/>
                <w:sz w:val="20"/>
              </w:rPr>
              <m:t>M</m:t>
            </m:r>
          </m:e>
          <m:sub>
            <m:r>
              <m:rPr>
                <m:sty m:val="bi"/>
              </m:rPr>
              <w:rPr>
                <w:rFonts w:ascii="Cambria Math" w:hAnsi="Cambria Math" w:cs="Times New Roman"/>
                <w:sz w:val="20"/>
              </w:rPr>
              <m:t>2.5</m:t>
            </m:r>
          </m:sub>
        </m:sSub>
      </m:oMath>
      <w:r w:rsidRPr="00422F4B">
        <w:rPr>
          <w:rFonts w:cs="Times New Roman"/>
          <w:b/>
          <w:bCs/>
          <w:iCs w:val="0"/>
          <w:sz w:val="20"/>
        </w:rPr>
        <w:t xml:space="preserve"> between 26 March and 12 May 2020. Each air pollutant was measured in </w:t>
      </w:r>
      <m:oMath>
        <m:r>
          <m:rPr>
            <m:sty m:val="bi"/>
          </m:rPr>
          <w:rPr>
            <w:rFonts w:ascii="Cambria Math" w:hAnsi="Cambria Math" w:cs="Times New Roman"/>
            <w:sz w:val="20"/>
          </w:rPr>
          <m:t>μg/</m:t>
        </m:r>
        <m:sSup>
          <m:sSupPr>
            <m:ctrlPr>
              <w:rPr>
                <w:rFonts w:ascii="Cambria Math" w:hAnsi="Cambria Math" w:cs="Times New Roman"/>
                <w:b/>
                <w:bCs/>
                <w:i/>
                <w:iCs w:val="0"/>
                <w:sz w:val="20"/>
              </w:rPr>
            </m:ctrlPr>
          </m:sSupPr>
          <m:e>
            <m:r>
              <m:rPr>
                <m:sty m:val="bi"/>
              </m:rPr>
              <w:rPr>
                <w:rFonts w:ascii="Cambria Math" w:hAnsi="Cambria Math" w:cs="Times New Roman"/>
                <w:sz w:val="20"/>
              </w:rPr>
              <m:t>m</m:t>
            </m:r>
          </m:e>
          <m:sup>
            <m:r>
              <m:rPr>
                <m:sty m:val="bi"/>
              </m:rPr>
              <w:rPr>
                <w:rFonts w:ascii="Cambria Math" w:hAnsi="Cambria Math" w:cs="Times New Roman"/>
                <w:sz w:val="20"/>
              </w:rPr>
              <m:t>3</m:t>
            </m:r>
          </m:sup>
        </m:sSup>
      </m:oMath>
      <w:r w:rsidRPr="00422F4B">
        <w:rPr>
          <w:rFonts w:cs="Times New Roman"/>
          <w:iCs w:val="0"/>
          <w:sz w:val="20"/>
        </w:rPr>
        <w:t xml:space="preserve">. A LOESS smoothing function was used to obtain a smooth line representing the trend over time. The shaded </w:t>
      </w:r>
      <w:r w:rsidR="00483805" w:rsidRPr="00422F4B">
        <w:rPr>
          <w:rFonts w:cs="Times New Roman"/>
          <w:iCs w:val="0"/>
          <w:sz w:val="20"/>
        </w:rPr>
        <w:t>regions</w:t>
      </w:r>
      <w:r w:rsidR="00ED3AA2" w:rsidRPr="00422F4B">
        <w:rPr>
          <w:rFonts w:cs="Times New Roman"/>
          <w:iCs w:val="0"/>
          <w:sz w:val="20"/>
        </w:rPr>
        <w:t xml:space="preserve"> </w:t>
      </w:r>
      <w:r w:rsidRPr="00422F4B">
        <w:rPr>
          <w:rFonts w:cs="Times New Roman"/>
          <w:iCs w:val="0"/>
          <w:sz w:val="20"/>
        </w:rPr>
        <w:t>indicate the pointwise 95% confidence interval. Circles represent the estimated CFR, weather factors and air pollutants observed on each day.</w:t>
      </w:r>
    </w:p>
    <w:p w14:paraId="3240D737" w14:textId="77777777" w:rsidR="00982CCF" w:rsidRDefault="00982CCF" w:rsidP="00982CCF">
      <w:pPr>
        <w:spacing w:before="9"/>
        <w:ind w:left="227"/>
        <w:rPr>
          <w:rFonts w:ascii="Palatino Linotype"/>
          <w:b/>
          <w:w w:val="110"/>
        </w:rPr>
      </w:pPr>
    </w:p>
    <w:p w14:paraId="7C8D2E05" w14:textId="77777777" w:rsidR="00982CCF" w:rsidRDefault="00982CCF" w:rsidP="00982CCF">
      <w:pPr>
        <w:pStyle w:val="BodyText"/>
        <w:ind w:left="142"/>
        <w:rPr>
          <w:sz w:val="20"/>
        </w:rPr>
      </w:pPr>
      <w:r>
        <w:rPr>
          <w:noProof/>
          <w:sz w:val="20"/>
          <w:lang w:eastAsia="zh-CN"/>
        </w:rPr>
        <w:lastRenderedPageBreak/>
        <w:drawing>
          <wp:inline distT="0" distB="0" distL="0" distR="0" wp14:anchorId="43ECF978" wp14:editId="752B579E">
            <wp:extent cx="5486411" cy="457200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gS2_pr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86411" cy="4572009"/>
                    </a:xfrm>
                    <a:prstGeom prst="rect">
                      <a:avLst/>
                    </a:prstGeom>
                  </pic:spPr>
                </pic:pic>
              </a:graphicData>
            </a:graphic>
          </wp:inline>
        </w:drawing>
      </w:r>
    </w:p>
    <w:p w14:paraId="4F2B7C3D" w14:textId="37E2D71D" w:rsidR="00982CCF" w:rsidRPr="00422F4B" w:rsidRDefault="00982CCF" w:rsidP="00983876">
      <w:pPr>
        <w:spacing w:after="0" w:line="240" w:lineRule="auto"/>
        <w:rPr>
          <w:sz w:val="20"/>
        </w:rPr>
      </w:pPr>
      <w:r w:rsidRPr="00422F4B">
        <w:rPr>
          <w:sz w:val="20"/>
        </w:rPr>
        <w:t>Figure S</w:t>
      </w:r>
      <w:r w:rsidR="00E61E4A" w:rsidRPr="00422F4B">
        <w:rPr>
          <w:sz w:val="20"/>
        </w:rPr>
        <w:fldChar w:fldCharType="begin"/>
      </w:r>
      <w:r w:rsidR="00E61E4A" w:rsidRPr="00422F4B">
        <w:rPr>
          <w:sz w:val="20"/>
        </w:rPr>
        <w:instrText xml:space="preserve"> SEQ Figure_S \* ARABIC </w:instrText>
      </w:r>
      <w:r w:rsidR="00E61E4A" w:rsidRPr="00422F4B">
        <w:rPr>
          <w:sz w:val="20"/>
        </w:rPr>
        <w:fldChar w:fldCharType="separate"/>
      </w:r>
      <w:r w:rsidRPr="00422F4B">
        <w:rPr>
          <w:noProof/>
          <w:sz w:val="20"/>
        </w:rPr>
        <w:t>3</w:t>
      </w:r>
      <w:r w:rsidR="00E61E4A" w:rsidRPr="00422F4B">
        <w:rPr>
          <w:noProof/>
          <w:sz w:val="20"/>
        </w:rPr>
        <w:fldChar w:fldCharType="end"/>
      </w:r>
      <w:r w:rsidRPr="00422F4B">
        <w:rPr>
          <w:sz w:val="20"/>
        </w:rPr>
        <w:t>.</w:t>
      </w:r>
      <w:r w:rsidRPr="00422F4B">
        <w:rPr>
          <w:w w:val="95"/>
          <w:sz w:val="20"/>
        </w:rPr>
        <w:t xml:space="preserve"> </w:t>
      </w:r>
      <w:r w:rsidRPr="00422F4B">
        <w:rPr>
          <w:b/>
          <w:sz w:val="20"/>
        </w:rPr>
        <w:t>Comparing the predicted results of instantaneous case fatality rates in the UK using three candidate models (Model 5, 6 and 7).</w:t>
      </w:r>
      <w:r w:rsidRPr="00422F4B">
        <w:rPr>
          <w:spacing w:val="1"/>
          <w:w w:val="95"/>
          <w:sz w:val="20"/>
        </w:rPr>
        <w:t xml:space="preserve"> </w:t>
      </w:r>
      <w:r w:rsidRPr="00422F4B">
        <w:rPr>
          <w:sz w:val="20"/>
        </w:rPr>
        <w:t>Model 6 referred as the best model. The points in each subplot represent the retrospectively adjusted iCFR for each date. Lines represent the CFR estimated using the candidate models, as provided in Table 2 in the main text. The shaded regions indicate pointwise 75% and 95% prediction intervals respectively.</w:t>
      </w:r>
    </w:p>
    <w:p w14:paraId="14635026" w14:textId="6A218FD8" w:rsidR="00ED3AA2" w:rsidRDefault="00ED3AA2" w:rsidP="00ED3AA2">
      <w:pPr>
        <w:rPr>
          <w:lang w:eastAsia="en-US"/>
        </w:rPr>
      </w:pPr>
    </w:p>
    <w:p w14:paraId="24985173" w14:textId="759C7421" w:rsidR="00ED3AA2" w:rsidRDefault="00ED3AA2" w:rsidP="00ED3AA2">
      <w:pPr>
        <w:rPr>
          <w:lang w:eastAsia="en-US"/>
        </w:rPr>
      </w:pPr>
    </w:p>
    <w:p w14:paraId="644AB2C1" w14:textId="49A697E4" w:rsidR="00ED3AA2" w:rsidRDefault="00ED3AA2">
      <w:pPr>
        <w:spacing w:line="259" w:lineRule="auto"/>
        <w:jc w:val="left"/>
        <w:rPr>
          <w:lang w:eastAsia="en-US"/>
        </w:rPr>
      </w:pPr>
      <w:r>
        <w:rPr>
          <w:lang w:eastAsia="en-US"/>
        </w:rPr>
        <w:br w:type="page"/>
      </w:r>
    </w:p>
    <w:p w14:paraId="34E7A681" w14:textId="77777777" w:rsidR="00982CCF" w:rsidRDefault="00982CCF" w:rsidP="00FC60FA">
      <w:pPr>
        <w:spacing w:line="259" w:lineRule="auto"/>
        <w:jc w:val="left"/>
        <w:rPr>
          <w:sz w:val="20"/>
        </w:rPr>
      </w:pPr>
    </w:p>
    <w:p w14:paraId="34F9F882" w14:textId="77777777" w:rsidR="00982CCF" w:rsidRPr="00DF2FBA" w:rsidRDefault="00982CCF" w:rsidP="00982CCF">
      <w:pPr>
        <w:spacing w:after="0"/>
        <w:jc w:val="center"/>
      </w:pPr>
      <w:r>
        <w:rPr>
          <w:noProof/>
        </w:rPr>
        <w:drawing>
          <wp:inline distT="0" distB="0" distL="0" distR="0" wp14:anchorId="347201B5" wp14:editId="14B84703">
            <wp:extent cx="5486411" cy="457200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igS5_LagSpecific.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86411" cy="4572009"/>
                    </a:xfrm>
                    <a:prstGeom prst="rect">
                      <a:avLst/>
                    </a:prstGeom>
                  </pic:spPr>
                </pic:pic>
              </a:graphicData>
            </a:graphic>
          </wp:inline>
        </w:drawing>
      </w:r>
    </w:p>
    <w:p w14:paraId="74BF61C0" w14:textId="6007364B" w:rsidR="00982CCF" w:rsidRPr="00422F4B" w:rsidRDefault="00982CCF" w:rsidP="00983876">
      <w:pPr>
        <w:spacing w:after="0" w:line="240" w:lineRule="auto"/>
        <w:rPr>
          <w:sz w:val="20"/>
        </w:rPr>
      </w:pPr>
      <w:r w:rsidRPr="00422F4B">
        <w:rPr>
          <w:sz w:val="20"/>
        </w:rPr>
        <w:t>Figure S</w:t>
      </w:r>
      <w:r w:rsidR="00E61E4A" w:rsidRPr="00422F4B">
        <w:rPr>
          <w:sz w:val="20"/>
        </w:rPr>
        <w:fldChar w:fldCharType="begin"/>
      </w:r>
      <w:r w:rsidR="00E61E4A" w:rsidRPr="00422F4B">
        <w:rPr>
          <w:sz w:val="20"/>
        </w:rPr>
        <w:instrText xml:space="preserve"> SEQ Figure_S \* ARABIC </w:instrText>
      </w:r>
      <w:r w:rsidR="00E61E4A" w:rsidRPr="00422F4B">
        <w:rPr>
          <w:sz w:val="20"/>
        </w:rPr>
        <w:fldChar w:fldCharType="separate"/>
      </w:r>
      <w:r w:rsidR="00FC60FA" w:rsidRPr="00422F4B">
        <w:rPr>
          <w:noProof/>
          <w:sz w:val="20"/>
        </w:rPr>
        <w:t>4</w:t>
      </w:r>
      <w:r w:rsidR="00E61E4A" w:rsidRPr="00422F4B">
        <w:rPr>
          <w:noProof/>
          <w:sz w:val="20"/>
        </w:rPr>
        <w:fldChar w:fldCharType="end"/>
      </w:r>
      <w:r w:rsidRPr="00422F4B">
        <w:rPr>
          <w:sz w:val="20"/>
        </w:rPr>
        <w:t xml:space="preserve">. </w:t>
      </w:r>
      <w:r w:rsidRPr="00422F4B">
        <w:rPr>
          <w:b/>
          <w:sz w:val="20"/>
        </w:rPr>
        <w:t xml:space="preserve">Effects of temperature, sunlight duration and </w:t>
      </w:r>
      <m:oMath>
        <m:r>
          <m:rPr>
            <m:sty m:val="bi"/>
          </m:rPr>
          <w:rPr>
            <w:rFonts w:ascii="Cambria Math" w:hAnsi="Cambria Math"/>
            <w:sz w:val="20"/>
          </w:rPr>
          <m:t>P</m:t>
        </m:r>
        <m:sSub>
          <m:sSubPr>
            <m:ctrlPr>
              <w:rPr>
                <w:rFonts w:ascii="Cambria Math" w:hAnsi="Cambria Math"/>
                <w:b/>
                <w:i/>
                <w:sz w:val="20"/>
              </w:rPr>
            </m:ctrlPr>
          </m:sSubPr>
          <m:e>
            <m:r>
              <m:rPr>
                <m:sty m:val="bi"/>
              </m:rPr>
              <w:rPr>
                <w:rFonts w:ascii="Cambria Math" w:hAnsi="Cambria Math"/>
                <w:sz w:val="20"/>
              </w:rPr>
              <m:t>M</m:t>
            </m:r>
          </m:e>
          <m:sub>
            <m:r>
              <m:rPr>
                <m:sty m:val="bi"/>
              </m:rPr>
              <w:rPr>
                <w:rFonts w:ascii="Cambria Math" w:hAnsi="Cambria Math"/>
                <w:sz w:val="20"/>
              </w:rPr>
              <m:t>2.5</m:t>
            </m:r>
          </m:sub>
        </m:sSub>
        <m:r>
          <m:rPr>
            <m:sty m:val="bi"/>
          </m:rPr>
          <w:rPr>
            <w:rFonts w:ascii="Cambria Math" w:hAnsi="Cambria Math"/>
            <w:sz w:val="20"/>
          </w:rPr>
          <m:t xml:space="preserve"> </m:t>
        </m:r>
      </m:oMath>
      <w:r w:rsidRPr="00422F4B">
        <w:rPr>
          <w:b/>
          <w:sz w:val="20"/>
        </w:rPr>
        <w:t xml:space="preserve">on instantenious case fatality rate at specific time points. </w:t>
      </w:r>
      <w:r w:rsidR="00F06F63" w:rsidRPr="00422F4B">
        <w:rPr>
          <w:bCs/>
          <w:sz w:val="20"/>
        </w:rPr>
        <w:t xml:space="preserve">The column ‘near </w:t>
      </w:r>
      <w:r w:rsidR="00F06F63" w:rsidRPr="00422F4B">
        <w:rPr>
          <w:sz w:val="20"/>
        </w:rPr>
        <w:t xml:space="preserve">virus exposure’ represents day 0, ‘during symptom onset’ represents day 6, and ‘2 days after symptom onset’ represents day 8 since virus exposure. </w:t>
      </w:r>
      <w:r w:rsidRPr="00422F4B">
        <w:rPr>
          <w:sz w:val="20"/>
        </w:rPr>
        <w:t xml:space="preserve">Horizontal lines represent the baseline odds ratio at the reference values of the weather </w:t>
      </w:r>
      <w:r w:rsidR="00A45AB6" w:rsidRPr="00422F4B">
        <w:rPr>
          <w:sz w:val="20"/>
        </w:rPr>
        <w:t>conditions</w:t>
      </w:r>
      <w:r w:rsidRPr="00422F4B">
        <w:rPr>
          <w:sz w:val="20"/>
        </w:rPr>
        <w:t xml:space="preserve"> and air </w:t>
      </w:r>
      <w:r w:rsidR="00A45AB6" w:rsidRPr="00422F4B">
        <w:rPr>
          <w:sz w:val="20"/>
        </w:rPr>
        <w:t>pollution</w:t>
      </w:r>
      <w:r w:rsidRPr="00422F4B">
        <w:rPr>
          <w:sz w:val="20"/>
        </w:rPr>
        <w:t>. We considered the</w:t>
      </w:r>
      <w:r w:rsidRPr="00422F4B">
        <w:rPr>
          <w:spacing w:val="1"/>
          <w:sz w:val="20"/>
        </w:rPr>
        <w:t xml:space="preserve"> </w:t>
      </w:r>
      <w:r w:rsidRPr="00422F4B">
        <w:rPr>
          <w:w w:val="95"/>
          <w:sz w:val="20"/>
        </w:rPr>
        <w:t>time points closest to case confirmation, symptom onset and exposure</w:t>
      </w:r>
      <w:r w:rsidRPr="00422F4B">
        <w:rPr>
          <w:sz w:val="20"/>
        </w:rPr>
        <w:t>.</w:t>
      </w:r>
    </w:p>
    <w:p w14:paraId="6D15EA60" w14:textId="0389973C" w:rsidR="00982CCF" w:rsidRDefault="00982CCF" w:rsidP="00982CCF">
      <w:pPr>
        <w:pStyle w:val="Caption"/>
      </w:pPr>
      <w:r>
        <w:br w:type="page"/>
      </w:r>
    </w:p>
    <w:p w14:paraId="7CCD46CE" w14:textId="77777777" w:rsidR="00982CCF" w:rsidRPr="00422F4B" w:rsidRDefault="00982CCF" w:rsidP="00982CCF">
      <w:pPr>
        <w:pStyle w:val="Heading5"/>
        <w:rPr>
          <w:sz w:val="20"/>
          <w:szCs w:val="20"/>
        </w:rPr>
      </w:pPr>
      <w:r w:rsidRPr="00422F4B">
        <w:rPr>
          <w:sz w:val="20"/>
          <w:szCs w:val="20"/>
        </w:rPr>
        <w:lastRenderedPageBreak/>
        <w:t>List of supplementary tables</w:t>
      </w:r>
    </w:p>
    <w:p w14:paraId="6A223642" w14:textId="4F751725" w:rsidR="00982CCF" w:rsidRPr="00422F4B" w:rsidRDefault="00982CCF" w:rsidP="00983876">
      <w:pPr>
        <w:spacing w:after="0" w:line="240" w:lineRule="auto"/>
        <w:rPr>
          <w:sz w:val="20"/>
          <w:szCs w:val="20"/>
        </w:rPr>
      </w:pPr>
      <w:r w:rsidRPr="00422F4B">
        <w:rPr>
          <w:sz w:val="20"/>
          <w:szCs w:val="20"/>
        </w:rPr>
        <w:t>Table S</w:t>
      </w:r>
      <w:r w:rsidR="00E61E4A" w:rsidRPr="00422F4B">
        <w:rPr>
          <w:sz w:val="20"/>
          <w:szCs w:val="20"/>
        </w:rPr>
        <w:fldChar w:fldCharType="begin"/>
      </w:r>
      <w:r w:rsidR="00E61E4A" w:rsidRPr="00422F4B">
        <w:rPr>
          <w:sz w:val="20"/>
          <w:szCs w:val="20"/>
        </w:rPr>
        <w:instrText xml:space="preserve"> SEQ Table_S \* ARABIC </w:instrText>
      </w:r>
      <w:r w:rsidR="00E61E4A" w:rsidRPr="00422F4B">
        <w:rPr>
          <w:sz w:val="20"/>
          <w:szCs w:val="20"/>
        </w:rPr>
        <w:fldChar w:fldCharType="separate"/>
      </w:r>
      <w:r w:rsidRPr="00422F4B">
        <w:rPr>
          <w:noProof/>
          <w:sz w:val="20"/>
          <w:szCs w:val="20"/>
        </w:rPr>
        <w:t>1</w:t>
      </w:r>
      <w:r w:rsidR="00E61E4A" w:rsidRPr="00422F4B">
        <w:rPr>
          <w:noProof/>
          <w:sz w:val="20"/>
          <w:szCs w:val="20"/>
        </w:rPr>
        <w:fldChar w:fldCharType="end"/>
      </w:r>
      <w:r w:rsidRPr="00422F4B">
        <w:rPr>
          <w:sz w:val="20"/>
          <w:szCs w:val="20"/>
        </w:rPr>
        <w:t>.</w:t>
      </w:r>
      <w:r w:rsidRPr="00422F4B">
        <w:rPr>
          <w:spacing w:val="1"/>
          <w:w w:val="95"/>
          <w:sz w:val="20"/>
          <w:szCs w:val="20"/>
        </w:rPr>
        <w:t xml:space="preserve"> </w:t>
      </w:r>
      <w:r w:rsidRPr="00422F4B">
        <w:rPr>
          <w:b/>
          <w:bCs/>
          <w:sz w:val="20"/>
          <w:szCs w:val="20"/>
        </w:rPr>
        <w:t>Summary statistics of COVID-19 infection and environmental risk factors in the UK.</w:t>
      </w:r>
      <w:r w:rsidRPr="00422F4B">
        <w:rPr>
          <w:spacing w:val="10"/>
          <w:sz w:val="20"/>
          <w:szCs w:val="20"/>
        </w:rPr>
        <w:t xml:space="preserve"> </w:t>
      </w:r>
      <w:r w:rsidRPr="00422F4B">
        <w:rPr>
          <w:sz w:val="20"/>
          <w:szCs w:val="20"/>
        </w:rPr>
        <w:t>Mean</w:t>
      </w:r>
      <w:r w:rsidRPr="00422F4B">
        <w:rPr>
          <w:spacing w:val="-7"/>
          <w:sz w:val="20"/>
          <w:szCs w:val="20"/>
        </w:rPr>
        <w:t xml:space="preserve"> </w:t>
      </w:r>
      <w:r w:rsidRPr="00422F4B">
        <w:rPr>
          <w:sz w:val="20"/>
          <w:szCs w:val="20"/>
        </w:rPr>
        <w:t>and</w:t>
      </w:r>
      <w:r w:rsidRPr="00422F4B">
        <w:rPr>
          <w:spacing w:val="-7"/>
          <w:sz w:val="20"/>
          <w:szCs w:val="20"/>
        </w:rPr>
        <w:t xml:space="preserve"> </w:t>
      </w:r>
      <w:r w:rsidRPr="00422F4B">
        <w:rPr>
          <w:sz w:val="20"/>
          <w:szCs w:val="20"/>
        </w:rPr>
        <w:t>standard</w:t>
      </w:r>
      <w:r w:rsidRPr="00422F4B">
        <w:rPr>
          <w:spacing w:val="-7"/>
          <w:sz w:val="20"/>
          <w:szCs w:val="20"/>
        </w:rPr>
        <w:t xml:space="preserve"> </w:t>
      </w:r>
      <w:r w:rsidRPr="00422F4B">
        <w:rPr>
          <w:sz w:val="20"/>
          <w:szCs w:val="20"/>
        </w:rPr>
        <w:t>deviation</w:t>
      </w:r>
      <w:r w:rsidRPr="00422F4B">
        <w:rPr>
          <w:spacing w:val="-7"/>
          <w:sz w:val="20"/>
          <w:szCs w:val="20"/>
        </w:rPr>
        <w:t xml:space="preserve"> </w:t>
      </w:r>
      <w:r w:rsidRPr="00422F4B">
        <w:rPr>
          <w:sz w:val="20"/>
          <w:szCs w:val="20"/>
        </w:rPr>
        <w:t>(SD),</w:t>
      </w:r>
      <w:r w:rsidRPr="00422F4B">
        <w:rPr>
          <w:spacing w:val="-7"/>
          <w:sz w:val="20"/>
          <w:szCs w:val="20"/>
        </w:rPr>
        <w:t xml:space="preserve"> </w:t>
      </w:r>
      <w:r w:rsidRPr="00422F4B">
        <w:rPr>
          <w:sz w:val="20"/>
          <w:szCs w:val="20"/>
        </w:rPr>
        <w:t>and</w:t>
      </w:r>
      <w:r w:rsidRPr="00422F4B">
        <w:rPr>
          <w:spacing w:val="-7"/>
          <w:sz w:val="20"/>
          <w:szCs w:val="20"/>
        </w:rPr>
        <w:t xml:space="preserve"> </w:t>
      </w:r>
      <w:r w:rsidRPr="00422F4B">
        <w:rPr>
          <w:sz w:val="20"/>
          <w:szCs w:val="20"/>
        </w:rPr>
        <w:t>five</w:t>
      </w:r>
      <w:r w:rsidRPr="00422F4B">
        <w:rPr>
          <w:spacing w:val="-7"/>
          <w:sz w:val="20"/>
          <w:szCs w:val="20"/>
        </w:rPr>
        <w:t xml:space="preserve"> </w:t>
      </w:r>
      <w:r w:rsidRPr="00422F4B">
        <w:rPr>
          <w:sz w:val="20"/>
          <w:szCs w:val="20"/>
        </w:rPr>
        <w:t>summary</w:t>
      </w:r>
      <w:r w:rsidRPr="00422F4B">
        <w:rPr>
          <w:spacing w:val="-50"/>
          <w:sz w:val="20"/>
          <w:szCs w:val="20"/>
        </w:rPr>
        <w:t xml:space="preserve"> </w:t>
      </w:r>
      <w:r w:rsidRPr="00422F4B">
        <w:rPr>
          <w:spacing w:val="-1"/>
          <w:sz w:val="20"/>
          <w:szCs w:val="20"/>
        </w:rPr>
        <w:t>measures, such as minimum (Min), maximum (Max), median and 25</w:t>
      </w:r>
      <w:r w:rsidRPr="00422F4B">
        <w:rPr>
          <w:spacing w:val="-1"/>
          <w:sz w:val="20"/>
          <w:szCs w:val="20"/>
          <w:vertAlign w:val="superscript"/>
        </w:rPr>
        <w:t>th</w:t>
      </w:r>
      <w:r w:rsidRPr="00422F4B">
        <w:rPr>
          <w:spacing w:val="-1"/>
          <w:sz w:val="20"/>
          <w:szCs w:val="20"/>
        </w:rPr>
        <w:t xml:space="preserve"> (</w:t>
      </w:r>
      <m:oMath>
        <m:sSub>
          <m:sSubPr>
            <m:ctrlPr>
              <w:rPr>
                <w:rFonts w:ascii="Cambria Math" w:hAnsi="Cambria Math"/>
                <w:i/>
                <w:spacing w:val="-1"/>
                <w:sz w:val="20"/>
                <w:szCs w:val="20"/>
              </w:rPr>
            </m:ctrlPr>
          </m:sSubPr>
          <m:e>
            <m:r>
              <w:rPr>
                <w:rFonts w:ascii="Cambria Math" w:hAnsi="Cambria Math"/>
                <w:spacing w:val="-1"/>
                <w:sz w:val="20"/>
                <w:szCs w:val="20"/>
              </w:rPr>
              <m:t>P</m:t>
            </m:r>
          </m:e>
          <m:sub>
            <m:r>
              <w:rPr>
                <w:rFonts w:ascii="Cambria Math" w:hAnsi="Cambria Math"/>
                <w:spacing w:val="-1"/>
                <w:sz w:val="20"/>
                <w:szCs w:val="20"/>
              </w:rPr>
              <m:t>25</m:t>
            </m:r>
          </m:sub>
        </m:sSub>
      </m:oMath>
      <w:r w:rsidRPr="00422F4B">
        <w:rPr>
          <w:spacing w:val="-1"/>
          <w:sz w:val="20"/>
          <w:szCs w:val="20"/>
        </w:rPr>
        <w:t xml:space="preserve">) </w:t>
      </w:r>
      <w:r w:rsidRPr="00422F4B">
        <w:rPr>
          <w:sz w:val="20"/>
          <w:szCs w:val="20"/>
        </w:rPr>
        <w:t>and 75</w:t>
      </w:r>
      <w:r w:rsidRPr="00422F4B">
        <w:rPr>
          <w:sz w:val="20"/>
          <w:szCs w:val="20"/>
          <w:vertAlign w:val="superscript"/>
        </w:rPr>
        <w:t>th</w:t>
      </w:r>
      <w:r w:rsidRPr="00422F4B">
        <w:rPr>
          <w:sz w:val="20"/>
          <w:szCs w:val="20"/>
        </w:rPr>
        <w:t xml:space="preserve"> (</w:t>
      </w:r>
      <m:oMath>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75</m:t>
            </m:r>
          </m:sub>
        </m:sSub>
      </m:oMath>
      <w:r w:rsidRPr="00422F4B">
        <w:rPr>
          <w:sz w:val="20"/>
          <w:szCs w:val="20"/>
        </w:rPr>
        <w:t xml:space="preserve">) percentiles, for each </w:t>
      </w:r>
      <w:r w:rsidR="00A45AB6" w:rsidRPr="00422F4B">
        <w:rPr>
          <w:sz w:val="20"/>
          <w:szCs w:val="20"/>
        </w:rPr>
        <w:t>variable</w:t>
      </w:r>
      <w:r w:rsidRPr="00422F4B">
        <w:rPr>
          <w:sz w:val="20"/>
          <w:szCs w:val="20"/>
        </w:rPr>
        <w:t xml:space="preserve"> are presented. </w:t>
      </w:r>
    </w:p>
    <w:tbl>
      <w:tblPr>
        <w:tblW w:w="5000" w:type="pct"/>
        <w:jc w:val="center"/>
        <w:tblBorders>
          <w:top w:val="single" w:sz="4" w:space="0" w:color="auto"/>
          <w:bottom w:val="single" w:sz="4" w:space="0" w:color="auto"/>
        </w:tblBorders>
        <w:tblLook w:val="04A0" w:firstRow="1" w:lastRow="0" w:firstColumn="1" w:lastColumn="0" w:noHBand="0" w:noVBand="1"/>
      </w:tblPr>
      <w:tblGrid>
        <w:gridCol w:w="811"/>
        <w:gridCol w:w="1316"/>
        <w:gridCol w:w="1555"/>
        <w:gridCol w:w="811"/>
        <w:gridCol w:w="812"/>
        <w:gridCol w:w="812"/>
        <w:gridCol w:w="812"/>
        <w:gridCol w:w="827"/>
        <w:gridCol w:w="797"/>
        <w:gridCol w:w="807"/>
      </w:tblGrid>
      <w:tr w:rsidR="00982CCF" w:rsidRPr="00422F4B" w14:paraId="2A64BC3A" w14:textId="77777777" w:rsidTr="00AF18F2">
        <w:trPr>
          <w:trHeight w:hRule="exact" w:val="227"/>
          <w:jc w:val="center"/>
        </w:trPr>
        <w:tc>
          <w:tcPr>
            <w:tcW w:w="450" w:type="pct"/>
            <w:tcBorders>
              <w:top w:val="single" w:sz="4" w:space="0" w:color="auto"/>
              <w:bottom w:val="single" w:sz="4" w:space="0" w:color="auto"/>
            </w:tcBorders>
            <w:shd w:val="clear" w:color="auto" w:fill="auto"/>
            <w:noWrap/>
            <w:vAlign w:val="center"/>
            <w:hideMark/>
          </w:tcPr>
          <w:p w14:paraId="3D8871B2" w14:textId="77777777" w:rsidR="00982CCF" w:rsidRPr="00422F4B" w:rsidRDefault="00982CCF"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Type</w:t>
            </w:r>
          </w:p>
        </w:tc>
        <w:tc>
          <w:tcPr>
            <w:tcW w:w="616" w:type="pct"/>
            <w:tcBorders>
              <w:top w:val="single" w:sz="4" w:space="0" w:color="auto"/>
              <w:bottom w:val="single" w:sz="4" w:space="0" w:color="auto"/>
            </w:tcBorders>
            <w:shd w:val="clear" w:color="auto" w:fill="auto"/>
            <w:noWrap/>
            <w:vAlign w:val="center"/>
            <w:hideMark/>
          </w:tcPr>
          <w:p w14:paraId="367E8CD6" w14:textId="77777777" w:rsidR="00982CCF" w:rsidRPr="00422F4B" w:rsidRDefault="00982CCF"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Variables</w:t>
            </w:r>
          </w:p>
        </w:tc>
        <w:tc>
          <w:tcPr>
            <w:tcW w:w="787" w:type="pct"/>
            <w:tcBorders>
              <w:top w:val="single" w:sz="4" w:space="0" w:color="auto"/>
              <w:bottom w:val="single" w:sz="4" w:space="0" w:color="auto"/>
            </w:tcBorders>
            <w:shd w:val="clear" w:color="auto" w:fill="auto"/>
            <w:noWrap/>
            <w:vAlign w:val="center"/>
            <w:hideMark/>
          </w:tcPr>
          <w:p w14:paraId="2FEDB90C" w14:textId="77777777" w:rsidR="00982CCF" w:rsidRPr="00422F4B" w:rsidRDefault="00982CCF"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Country</w:t>
            </w:r>
          </w:p>
        </w:tc>
        <w:tc>
          <w:tcPr>
            <w:tcW w:w="450" w:type="pct"/>
            <w:tcBorders>
              <w:top w:val="single" w:sz="4" w:space="0" w:color="auto"/>
              <w:bottom w:val="single" w:sz="4" w:space="0" w:color="auto"/>
            </w:tcBorders>
            <w:shd w:val="clear" w:color="auto" w:fill="auto"/>
            <w:noWrap/>
            <w:vAlign w:val="center"/>
            <w:hideMark/>
          </w:tcPr>
          <w:p w14:paraId="4DE0C9E4"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Mean</w:t>
            </w:r>
          </w:p>
        </w:tc>
        <w:tc>
          <w:tcPr>
            <w:tcW w:w="450" w:type="pct"/>
            <w:tcBorders>
              <w:top w:val="single" w:sz="4" w:space="0" w:color="auto"/>
              <w:bottom w:val="single" w:sz="4" w:space="0" w:color="auto"/>
            </w:tcBorders>
            <w:shd w:val="clear" w:color="auto" w:fill="auto"/>
            <w:noWrap/>
            <w:vAlign w:val="center"/>
            <w:hideMark/>
          </w:tcPr>
          <w:p w14:paraId="43AE0313"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SD</w:t>
            </w:r>
          </w:p>
        </w:tc>
        <w:tc>
          <w:tcPr>
            <w:tcW w:w="450" w:type="pct"/>
            <w:tcBorders>
              <w:top w:val="single" w:sz="4" w:space="0" w:color="auto"/>
              <w:bottom w:val="single" w:sz="4" w:space="0" w:color="auto"/>
            </w:tcBorders>
            <w:shd w:val="clear" w:color="auto" w:fill="auto"/>
            <w:noWrap/>
            <w:vAlign w:val="center"/>
            <w:hideMark/>
          </w:tcPr>
          <w:p w14:paraId="05B8C22D"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Min</w:t>
            </w:r>
          </w:p>
        </w:tc>
        <w:tc>
          <w:tcPr>
            <w:tcW w:w="450" w:type="pct"/>
            <w:tcBorders>
              <w:top w:val="single" w:sz="4" w:space="0" w:color="auto"/>
              <w:bottom w:val="single" w:sz="4" w:space="0" w:color="auto"/>
            </w:tcBorders>
            <w:shd w:val="clear" w:color="auto" w:fill="auto"/>
            <w:noWrap/>
            <w:vAlign w:val="center"/>
            <w:hideMark/>
          </w:tcPr>
          <w:p w14:paraId="1BFDFCC2" w14:textId="77777777" w:rsidR="00982CCF" w:rsidRPr="00422F4B" w:rsidRDefault="00000000" w:rsidP="00AF18F2">
            <w:pPr>
              <w:spacing w:after="0" w:line="240" w:lineRule="auto"/>
              <w:jc w:val="right"/>
              <w:rPr>
                <w:rFonts w:eastAsia="Times New Roman" w:cs="Times New Roman"/>
                <w:color w:val="000000"/>
                <w:sz w:val="20"/>
                <w:szCs w:val="20"/>
              </w:rPr>
            </w:pPr>
            <m:oMathPara>
              <m:oMath>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P</m:t>
                    </m:r>
                  </m:e>
                  <m:sub>
                    <m:r>
                      <w:rPr>
                        <w:rFonts w:ascii="Cambria Math" w:eastAsia="Times New Roman" w:hAnsi="Cambria Math" w:cs="Times New Roman"/>
                        <w:color w:val="000000"/>
                        <w:sz w:val="20"/>
                        <w:szCs w:val="20"/>
                      </w:rPr>
                      <m:t>25</m:t>
                    </m:r>
                  </m:sub>
                </m:sSub>
              </m:oMath>
            </m:oMathPara>
          </w:p>
        </w:tc>
        <w:tc>
          <w:tcPr>
            <w:tcW w:w="450" w:type="pct"/>
            <w:tcBorders>
              <w:top w:val="single" w:sz="4" w:space="0" w:color="auto"/>
              <w:bottom w:val="single" w:sz="4" w:space="0" w:color="auto"/>
            </w:tcBorders>
            <w:shd w:val="clear" w:color="auto" w:fill="auto"/>
            <w:noWrap/>
            <w:vAlign w:val="center"/>
            <w:hideMark/>
          </w:tcPr>
          <w:p w14:paraId="79D67218"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Median</w:t>
            </w:r>
          </w:p>
        </w:tc>
        <w:tc>
          <w:tcPr>
            <w:tcW w:w="450" w:type="pct"/>
            <w:tcBorders>
              <w:top w:val="single" w:sz="4" w:space="0" w:color="auto"/>
              <w:bottom w:val="single" w:sz="4" w:space="0" w:color="auto"/>
            </w:tcBorders>
            <w:shd w:val="clear" w:color="auto" w:fill="auto"/>
            <w:noWrap/>
            <w:vAlign w:val="center"/>
            <w:hideMark/>
          </w:tcPr>
          <w:p w14:paraId="32E3F7D5" w14:textId="77777777" w:rsidR="00982CCF" w:rsidRPr="00422F4B" w:rsidRDefault="00000000" w:rsidP="00AF18F2">
            <w:pPr>
              <w:spacing w:after="0" w:line="240" w:lineRule="auto"/>
              <w:jc w:val="right"/>
              <w:rPr>
                <w:rFonts w:eastAsia="Times New Roman" w:cs="Times New Roman"/>
                <w:color w:val="000000"/>
                <w:sz w:val="20"/>
                <w:szCs w:val="20"/>
              </w:rPr>
            </w:pPr>
            <m:oMathPara>
              <m:oMath>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P</m:t>
                    </m:r>
                  </m:e>
                  <m:sub>
                    <m:r>
                      <w:rPr>
                        <w:rFonts w:ascii="Cambria Math" w:eastAsia="Times New Roman" w:hAnsi="Cambria Math" w:cs="Times New Roman"/>
                        <w:color w:val="000000"/>
                        <w:sz w:val="20"/>
                        <w:szCs w:val="20"/>
                      </w:rPr>
                      <m:t>75</m:t>
                    </m:r>
                  </m:sub>
                </m:sSub>
              </m:oMath>
            </m:oMathPara>
          </w:p>
        </w:tc>
        <w:tc>
          <w:tcPr>
            <w:tcW w:w="450" w:type="pct"/>
            <w:tcBorders>
              <w:top w:val="single" w:sz="4" w:space="0" w:color="auto"/>
              <w:bottom w:val="single" w:sz="4" w:space="0" w:color="auto"/>
            </w:tcBorders>
            <w:shd w:val="clear" w:color="auto" w:fill="auto"/>
            <w:noWrap/>
            <w:vAlign w:val="center"/>
            <w:hideMark/>
          </w:tcPr>
          <w:p w14:paraId="6EA77C9E"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Max</w:t>
            </w:r>
          </w:p>
        </w:tc>
      </w:tr>
      <w:tr w:rsidR="00982CCF" w:rsidRPr="00422F4B" w14:paraId="68B5D052" w14:textId="77777777" w:rsidTr="00AF18F2">
        <w:trPr>
          <w:trHeight w:hRule="exact" w:val="227"/>
          <w:jc w:val="center"/>
        </w:trPr>
        <w:tc>
          <w:tcPr>
            <w:tcW w:w="450" w:type="pct"/>
            <w:vMerge w:val="restart"/>
            <w:tcBorders>
              <w:top w:val="single" w:sz="4" w:space="0" w:color="auto"/>
              <w:bottom w:val="nil"/>
            </w:tcBorders>
            <w:shd w:val="clear" w:color="auto" w:fill="auto"/>
            <w:noWrap/>
            <w:textDirection w:val="btLr"/>
            <w:vAlign w:val="center"/>
            <w:hideMark/>
          </w:tcPr>
          <w:p w14:paraId="7595B63D" w14:textId="77777777" w:rsidR="00982CCF" w:rsidRPr="00422F4B" w:rsidRDefault="00982CCF" w:rsidP="00AF18F2">
            <w:pPr>
              <w:spacing w:after="0" w:line="240" w:lineRule="auto"/>
              <w:jc w:val="center"/>
              <w:rPr>
                <w:rFonts w:eastAsia="Times New Roman" w:cs="Times New Roman"/>
                <w:color w:val="000000"/>
                <w:sz w:val="20"/>
                <w:szCs w:val="20"/>
              </w:rPr>
            </w:pPr>
            <w:r w:rsidRPr="00422F4B">
              <w:rPr>
                <w:rFonts w:eastAsia="Times New Roman" w:cs="Times New Roman"/>
                <w:color w:val="000000"/>
                <w:sz w:val="20"/>
                <w:szCs w:val="20"/>
              </w:rPr>
              <w:t>COVID-19</w:t>
            </w:r>
          </w:p>
        </w:tc>
        <w:tc>
          <w:tcPr>
            <w:tcW w:w="616" w:type="pct"/>
            <w:tcBorders>
              <w:top w:val="single" w:sz="4" w:space="0" w:color="auto"/>
              <w:bottom w:val="single" w:sz="4" w:space="0" w:color="auto"/>
            </w:tcBorders>
            <w:shd w:val="clear" w:color="auto" w:fill="auto"/>
            <w:noWrap/>
            <w:vAlign w:val="bottom"/>
            <w:hideMark/>
          </w:tcPr>
          <w:p w14:paraId="0B7D32B5" w14:textId="7B0D6A9C" w:rsidR="00982CCF" w:rsidRPr="00422F4B" w:rsidRDefault="00091152"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 xml:space="preserve">Daily </w:t>
            </w:r>
            <w:r w:rsidR="00982CCF" w:rsidRPr="00422F4B">
              <w:rPr>
                <w:rFonts w:eastAsia="Times New Roman" w:cs="Times New Roman"/>
                <w:color w:val="000000"/>
                <w:sz w:val="20"/>
                <w:szCs w:val="20"/>
              </w:rPr>
              <w:t>cases</w:t>
            </w:r>
          </w:p>
        </w:tc>
        <w:tc>
          <w:tcPr>
            <w:tcW w:w="787" w:type="pct"/>
            <w:tcBorders>
              <w:top w:val="single" w:sz="4" w:space="0" w:color="auto"/>
              <w:bottom w:val="single" w:sz="4" w:space="0" w:color="auto"/>
            </w:tcBorders>
            <w:shd w:val="clear" w:color="auto" w:fill="auto"/>
            <w:noWrap/>
            <w:vAlign w:val="bottom"/>
            <w:hideMark/>
          </w:tcPr>
          <w:p w14:paraId="5D0EF6A2" w14:textId="77777777" w:rsidR="00982CCF" w:rsidRPr="00422F4B" w:rsidRDefault="00982CCF"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England</w:t>
            </w:r>
          </w:p>
        </w:tc>
        <w:tc>
          <w:tcPr>
            <w:tcW w:w="450" w:type="pct"/>
            <w:tcBorders>
              <w:top w:val="single" w:sz="4" w:space="0" w:color="auto"/>
              <w:bottom w:val="single" w:sz="4" w:space="0" w:color="auto"/>
            </w:tcBorders>
            <w:shd w:val="clear" w:color="auto" w:fill="auto"/>
            <w:noWrap/>
            <w:vAlign w:val="bottom"/>
            <w:hideMark/>
          </w:tcPr>
          <w:p w14:paraId="22189D7D"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2712</w:t>
            </w:r>
          </w:p>
        </w:tc>
        <w:tc>
          <w:tcPr>
            <w:tcW w:w="450" w:type="pct"/>
            <w:tcBorders>
              <w:top w:val="single" w:sz="4" w:space="0" w:color="auto"/>
              <w:bottom w:val="single" w:sz="4" w:space="0" w:color="auto"/>
            </w:tcBorders>
            <w:shd w:val="clear" w:color="auto" w:fill="auto"/>
            <w:noWrap/>
            <w:vAlign w:val="bottom"/>
            <w:hideMark/>
          </w:tcPr>
          <w:p w14:paraId="255E88D2"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981</w:t>
            </w:r>
          </w:p>
        </w:tc>
        <w:tc>
          <w:tcPr>
            <w:tcW w:w="450" w:type="pct"/>
            <w:tcBorders>
              <w:top w:val="single" w:sz="4" w:space="0" w:color="auto"/>
              <w:bottom w:val="single" w:sz="4" w:space="0" w:color="auto"/>
            </w:tcBorders>
            <w:shd w:val="clear" w:color="auto" w:fill="auto"/>
            <w:noWrap/>
            <w:vAlign w:val="bottom"/>
            <w:hideMark/>
          </w:tcPr>
          <w:p w14:paraId="36B3B3E9"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891</w:t>
            </w:r>
          </w:p>
        </w:tc>
        <w:tc>
          <w:tcPr>
            <w:tcW w:w="450" w:type="pct"/>
            <w:tcBorders>
              <w:top w:val="single" w:sz="4" w:space="0" w:color="auto"/>
              <w:bottom w:val="single" w:sz="4" w:space="0" w:color="auto"/>
            </w:tcBorders>
            <w:shd w:val="clear" w:color="auto" w:fill="auto"/>
            <w:noWrap/>
            <w:vAlign w:val="bottom"/>
            <w:hideMark/>
          </w:tcPr>
          <w:p w14:paraId="2709C065"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2050</w:t>
            </w:r>
          </w:p>
        </w:tc>
        <w:tc>
          <w:tcPr>
            <w:tcW w:w="450" w:type="pct"/>
            <w:tcBorders>
              <w:top w:val="single" w:sz="4" w:space="0" w:color="auto"/>
              <w:bottom w:val="single" w:sz="4" w:space="0" w:color="auto"/>
            </w:tcBorders>
            <w:shd w:val="clear" w:color="auto" w:fill="auto"/>
            <w:noWrap/>
            <w:vAlign w:val="bottom"/>
            <w:hideMark/>
          </w:tcPr>
          <w:p w14:paraId="3C26B8DC"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2666</w:t>
            </w:r>
          </w:p>
        </w:tc>
        <w:tc>
          <w:tcPr>
            <w:tcW w:w="450" w:type="pct"/>
            <w:tcBorders>
              <w:top w:val="single" w:sz="4" w:space="0" w:color="auto"/>
              <w:bottom w:val="single" w:sz="4" w:space="0" w:color="auto"/>
            </w:tcBorders>
            <w:shd w:val="clear" w:color="auto" w:fill="auto"/>
            <w:noWrap/>
            <w:vAlign w:val="bottom"/>
            <w:hideMark/>
          </w:tcPr>
          <w:p w14:paraId="348EA56B"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3555</w:t>
            </w:r>
          </w:p>
        </w:tc>
        <w:tc>
          <w:tcPr>
            <w:tcW w:w="450" w:type="pct"/>
            <w:tcBorders>
              <w:top w:val="single" w:sz="4" w:space="0" w:color="auto"/>
              <w:bottom w:val="single" w:sz="4" w:space="0" w:color="auto"/>
            </w:tcBorders>
            <w:shd w:val="clear" w:color="auto" w:fill="auto"/>
            <w:noWrap/>
            <w:vAlign w:val="bottom"/>
            <w:hideMark/>
          </w:tcPr>
          <w:p w14:paraId="5F6CB703"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5107</w:t>
            </w:r>
          </w:p>
        </w:tc>
      </w:tr>
      <w:tr w:rsidR="00982CCF" w:rsidRPr="00422F4B" w14:paraId="412FBD78" w14:textId="77777777" w:rsidTr="00AF18F2">
        <w:trPr>
          <w:trHeight w:hRule="exact" w:val="227"/>
          <w:jc w:val="center"/>
        </w:trPr>
        <w:tc>
          <w:tcPr>
            <w:tcW w:w="450" w:type="pct"/>
            <w:vMerge/>
            <w:tcBorders>
              <w:top w:val="nil"/>
              <w:bottom w:val="nil"/>
            </w:tcBorders>
            <w:vAlign w:val="center"/>
            <w:hideMark/>
          </w:tcPr>
          <w:p w14:paraId="2205B8A7" w14:textId="77777777" w:rsidR="00982CCF" w:rsidRPr="00422F4B" w:rsidRDefault="00982CCF" w:rsidP="00AF18F2">
            <w:pPr>
              <w:spacing w:after="0" w:line="240" w:lineRule="auto"/>
              <w:jc w:val="left"/>
              <w:rPr>
                <w:rFonts w:eastAsia="Times New Roman" w:cs="Times New Roman"/>
                <w:color w:val="000000"/>
                <w:sz w:val="20"/>
                <w:szCs w:val="20"/>
              </w:rPr>
            </w:pPr>
          </w:p>
        </w:tc>
        <w:tc>
          <w:tcPr>
            <w:tcW w:w="616" w:type="pct"/>
            <w:tcBorders>
              <w:top w:val="single" w:sz="4" w:space="0" w:color="auto"/>
              <w:bottom w:val="single" w:sz="4" w:space="0" w:color="auto"/>
            </w:tcBorders>
            <w:shd w:val="clear" w:color="auto" w:fill="auto"/>
            <w:noWrap/>
            <w:vAlign w:val="bottom"/>
            <w:hideMark/>
          </w:tcPr>
          <w:p w14:paraId="5089907F" w14:textId="77777777" w:rsidR="00982CCF" w:rsidRPr="00422F4B" w:rsidRDefault="00982CCF" w:rsidP="00AF18F2">
            <w:pPr>
              <w:spacing w:after="0" w:line="240" w:lineRule="auto"/>
              <w:jc w:val="right"/>
              <w:rPr>
                <w:rFonts w:eastAsia="Times New Roman" w:cs="Times New Roman"/>
                <w:color w:val="000000"/>
                <w:sz w:val="20"/>
                <w:szCs w:val="20"/>
              </w:rPr>
            </w:pPr>
          </w:p>
        </w:tc>
        <w:tc>
          <w:tcPr>
            <w:tcW w:w="787" w:type="pct"/>
            <w:tcBorders>
              <w:top w:val="single" w:sz="4" w:space="0" w:color="auto"/>
              <w:bottom w:val="single" w:sz="4" w:space="0" w:color="auto"/>
            </w:tcBorders>
            <w:shd w:val="clear" w:color="auto" w:fill="auto"/>
            <w:noWrap/>
            <w:vAlign w:val="bottom"/>
            <w:hideMark/>
          </w:tcPr>
          <w:p w14:paraId="487929F5" w14:textId="77777777" w:rsidR="00982CCF" w:rsidRPr="00422F4B" w:rsidRDefault="00982CCF"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Northern Ireland</w:t>
            </w:r>
          </w:p>
        </w:tc>
        <w:tc>
          <w:tcPr>
            <w:tcW w:w="450" w:type="pct"/>
            <w:tcBorders>
              <w:top w:val="single" w:sz="4" w:space="0" w:color="auto"/>
              <w:bottom w:val="single" w:sz="4" w:space="0" w:color="auto"/>
            </w:tcBorders>
            <w:shd w:val="clear" w:color="auto" w:fill="auto"/>
            <w:noWrap/>
            <w:vAlign w:val="bottom"/>
            <w:hideMark/>
          </w:tcPr>
          <w:p w14:paraId="6B4B8354"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83</w:t>
            </w:r>
          </w:p>
        </w:tc>
        <w:tc>
          <w:tcPr>
            <w:tcW w:w="450" w:type="pct"/>
            <w:tcBorders>
              <w:top w:val="single" w:sz="4" w:space="0" w:color="auto"/>
              <w:bottom w:val="single" w:sz="4" w:space="0" w:color="auto"/>
            </w:tcBorders>
            <w:shd w:val="clear" w:color="auto" w:fill="auto"/>
            <w:noWrap/>
            <w:vAlign w:val="bottom"/>
            <w:hideMark/>
          </w:tcPr>
          <w:p w14:paraId="4AFA19DD"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35</w:t>
            </w:r>
          </w:p>
        </w:tc>
        <w:tc>
          <w:tcPr>
            <w:tcW w:w="450" w:type="pct"/>
            <w:tcBorders>
              <w:top w:val="single" w:sz="4" w:space="0" w:color="auto"/>
              <w:bottom w:val="single" w:sz="4" w:space="0" w:color="auto"/>
            </w:tcBorders>
            <w:shd w:val="clear" w:color="auto" w:fill="auto"/>
            <w:noWrap/>
            <w:vAlign w:val="bottom"/>
            <w:hideMark/>
          </w:tcPr>
          <w:p w14:paraId="77BEFFEF"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30</w:t>
            </w:r>
          </w:p>
        </w:tc>
        <w:tc>
          <w:tcPr>
            <w:tcW w:w="450" w:type="pct"/>
            <w:tcBorders>
              <w:top w:val="single" w:sz="4" w:space="0" w:color="auto"/>
              <w:bottom w:val="single" w:sz="4" w:space="0" w:color="auto"/>
            </w:tcBorders>
            <w:shd w:val="clear" w:color="auto" w:fill="auto"/>
            <w:noWrap/>
            <w:vAlign w:val="bottom"/>
            <w:hideMark/>
          </w:tcPr>
          <w:p w14:paraId="756D6D0E"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53</w:t>
            </w:r>
          </w:p>
        </w:tc>
        <w:tc>
          <w:tcPr>
            <w:tcW w:w="450" w:type="pct"/>
            <w:tcBorders>
              <w:top w:val="single" w:sz="4" w:space="0" w:color="auto"/>
              <w:bottom w:val="single" w:sz="4" w:space="0" w:color="auto"/>
            </w:tcBorders>
            <w:shd w:val="clear" w:color="auto" w:fill="auto"/>
            <w:noWrap/>
            <w:vAlign w:val="bottom"/>
            <w:hideMark/>
          </w:tcPr>
          <w:p w14:paraId="01FDAE65"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84</w:t>
            </w:r>
          </w:p>
        </w:tc>
        <w:tc>
          <w:tcPr>
            <w:tcW w:w="450" w:type="pct"/>
            <w:tcBorders>
              <w:top w:val="single" w:sz="4" w:space="0" w:color="auto"/>
              <w:bottom w:val="single" w:sz="4" w:space="0" w:color="auto"/>
            </w:tcBorders>
            <w:shd w:val="clear" w:color="auto" w:fill="auto"/>
            <w:noWrap/>
            <w:vAlign w:val="bottom"/>
            <w:hideMark/>
          </w:tcPr>
          <w:p w14:paraId="7C18195A"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108</w:t>
            </w:r>
          </w:p>
        </w:tc>
        <w:tc>
          <w:tcPr>
            <w:tcW w:w="450" w:type="pct"/>
            <w:tcBorders>
              <w:top w:val="single" w:sz="4" w:space="0" w:color="auto"/>
              <w:bottom w:val="single" w:sz="4" w:space="0" w:color="auto"/>
            </w:tcBorders>
            <w:shd w:val="clear" w:color="auto" w:fill="auto"/>
            <w:noWrap/>
            <w:vAlign w:val="bottom"/>
            <w:hideMark/>
          </w:tcPr>
          <w:p w14:paraId="43918889"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159</w:t>
            </w:r>
          </w:p>
        </w:tc>
      </w:tr>
      <w:tr w:rsidR="00982CCF" w:rsidRPr="00422F4B" w14:paraId="160375A1" w14:textId="77777777" w:rsidTr="00AF18F2">
        <w:trPr>
          <w:trHeight w:hRule="exact" w:val="227"/>
          <w:jc w:val="center"/>
        </w:trPr>
        <w:tc>
          <w:tcPr>
            <w:tcW w:w="450" w:type="pct"/>
            <w:vMerge/>
            <w:tcBorders>
              <w:top w:val="nil"/>
              <w:bottom w:val="nil"/>
            </w:tcBorders>
            <w:vAlign w:val="center"/>
            <w:hideMark/>
          </w:tcPr>
          <w:p w14:paraId="5F848C4B" w14:textId="77777777" w:rsidR="00982CCF" w:rsidRPr="00422F4B" w:rsidRDefault="00982CCF" w:rsidP="00AF18F2">
            <w:pPr>
              <w:spacing w:after="0" w:line="240" w:lineRule="auto"/>
              <w:jc w:val="left"/>
              <w:rPr>
                <w:rFonts w:eastAsia="Times New Roman" w:cs="Times New Roman"/>
                <w:color w:val="000000"/>
                <w:sz w:val="20"/>
                <w:szCs w:val="20"/>
              </w:rPr>
            </w:pPr>
          </w:p>
        </w:tc>
        <w:tc>
          <w:tcPr>
            <w:tcW w:w="616" w:type="pct"/>
            <w:tcBorders>
              <w:top w:val="single" w:sz="4" w:space="0" w:color="auto"/>
              <w:bottom w:val="single" w:sz="4" w:space="0" w:color="auto"/>
            </w:tcBorders>
            <w:shd w:val="clear" w:color="auto" w:fill="auto"/>
            <w:noWrap/>
            <w:vAlign w:val="bottom"/>
            <w:hideMark/>
          </w:tcPr>
          <w:p w14:paraId="7B070211" w14:textId="77777777" w:rsidR="00982CCF" w:rsidRPr="00422F4B" w:rsidRDefault="00982CCF" w:rsidP="00AF18F2">
            <w:pPr>
              <w:spacing w:after="0" w:line="240" w:lineRule="auto"/>
              <w:jc w:val="right"/>
              <w:rPr>
                <w:rFonts w:eastAsia="Times New Roman" w:cs="Times New Roman"/>
                <w:color w:val="000000"/>
                <w:sz w:val="20"/>
                <w:szCs w:val="20"/>
              </w:rPr>
            </w:pPr>
          </w:p>
        </w:tc>
        <w:tc>
          <w:tcPr>
            <w:tcW w:w="787" w:type="pct"/>
            <w:tcBorders>
              <w:top w:val="single" w:sz="4" w:space="0" w:color="auto"/>
              <w:bottom w:val="single" w:sz="4" w:space="0" w:color="auto"/>
            </w:tcBorders>
            <w:shd w:val="clear" w:color="auto" w:fill="auto"/>
            <w:noWrap/>
            <w:vAlign w:val="bottom"/>
            <w:hideMark/>
          </w:tcPr>
          <w:p w14:paraId="56E74ACC" w14:textId="77777777" w:rsidR="00982CCF" w:rsidRPr="00422F4B" w:rsidRDefault="00982CCF"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Scotland</w:t>
            </w:r>
          </w:p>
        </w:tc>
        <w:tc>
          <w:tcPr>
            <w:tcW w:w="450" w:type="pct"/>
            <w:tcBorders>
              <w:top w:val="single" w:sz="4" w:space="0" w:color="auto"/>
              <w:bottom w:val="single" w:sz="4" w:space="0" w:color="auto"/>
            </w:tcBorders>
            <w:shd w:val="clear" w:color="auto" w:fill="auto"/>
            <w:noWrap/>
            <w:vAlign w:val="bottom"/>
            <w:hideMark/>
          </w:tcPr>
          <w:p w14:paraId="022D616F"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272</w:t>
            </w:r>
          </w:p>
        </w:tc>
        <w:tc>
          <w:tcPr>
            <w:tcW w:w="450" w:type="pct"/>
            <w:tcBorders>
              <w:top w:val="single" w:sz="4" w:space="0" w:color="auto"/>
              <w:bottom w:val="single" w:sz="4" w:space="0" w:color="auto"/>
            </w:tcBorders>
            <w:shd w:val="clear" w:color="auto" w:fill="auto"/>
            <w:noWrap/>
            <w:vAlign w:val="bottom"/>
            <w:hideMark/>
          </w:tcPr>
          <w:p w14:paraId="21FF9354"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85</w:t>
            </w:r>
          </w:p>
        </w:tc>
        <w:tc>
          <w:tcPr>
            <w:tcW w:w="450" w:type="pct"/>
            <w:tcBorders>
              <w:top w:val="single" w:sz="4" w:space="0" w:color="auto"/>
              <w:bottom w:val="single" w:sz="4" w:space="0" w:color="auto"/>
            </w:tcBorders>
            <w:shd w:val="clear" w:color="auto" w:fill="auto"/>
            <w:noWrap/>
            <w:vAlign w:val="bottom"/>
            <w:hideMark/>
          </w:tcPr>
          <w:p w14:paraId="64C3B33D"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136</w:t>
            </w:r>
          </w:p>
        </w:tc>
        <w:tc>
          <w:tcPr>
            <w:tcW w:w="450" w:type="pct"/>
            <w:tcBorders>
              <w:top w:val="single" w:sz="4" w:space="0" w:color="auto"/>
              <w:bottom w:val="single" w:sz="4" w:space="0" w:color="auto"/>
            </w:tcBorders>
            <w:shd w:val="clear" w:color="auto" w:fill="auto"/>
            <w:noWrap/>
            <w:vAlign w:val="bottom"/>
            <w:hideMark/>
          </w:tcPr>
          <w:p w14:paraId="42C02512"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185</w:t>
            </w:r>
          </w:p>
        </w:tc>
        <w:tc>
          <w:tcPr>
            <w:tcW w:w="450" w:type="pct"/>
            <w:tcBorders>
              <w:top w:val="single" w:sz="4" w:space="0" w:color="auto"/>
              <w:bottom w:val="single" w:sz="4" w:space="0" w:color="auto"/>
            </w:tcBorders>
            <w:shd w:val="clear" w:color="auto" w:fill="auto"/>
            <w:noWrap/>
            <w:vAlign w:val="bottom"/>
            <w:hideMark/>
          </w:tcPr>
          <w:p w14:paraId="605AEB52"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281</w:t>
            </w:r>
          </w:p>
        </w:tc>
        <w:tc>
          <w:tcPr>
            <w:tcW w:w="450" w:type="pct"/>
            <w:tcBorders>
              <w:top w:val="single" w:sz="4" w:space="0" w:color="auto"/>
              <w:bottom w:val="single" w:sz="4" w:space="0" w:color="auto"/>
            </w:tcBorders>
            <w:shd w:val="clear" w:color="auto" w:fill="auto"/>
            <w:noWrap/>
            <w:vAlign w:val="bottom"/>
            <w:hideMark/>
          </w:tcPr>
          <w:p w14:paraId="1B028315"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338</w:t>
            </w:r>
          </w:p>
        </w:tc>
        <w:tc>
          <w:tcPr>
            <w:tcW w:w="450" w:type="pct"/>
            <w:tcBorders>
              <w:top w:val="single" w:sz="4" w:space="0" w:color="auto"/>
              <w:bottom w:val="single" w:sz="4" w:space="0" w:color="auto"/>
            </w:tcBorders>
            <w:shd w:val="clear" w:color="auto" w:fill="auto"/>
            <w:noWrap/>
            <w:vAlign w:val="bottom"/>
            <w:hideMark/>
          </w:tcPr>
          <w:p w14:paraId="4A6B6B62"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430</w:t>
            </w:r>
          </w:p>
        </w:tc>
      </w:tr>
      <w:tr w:rsidR="00982CCF" w:rsidRPr="00422F4B" w14:paraId="35182686" w14:textId="77777777" w:rsidTr="00AF18F2">
        <w:trPr>
          <w:trHeight w:hRule="exact" w:val="227"/>
          <w:jc w:val="center"/>
        </w:trPr>
        <w:tc>
          <w:tcPr>
            <w:tcW w:w="450" w:type="pct"/>
            <w:vMerge/>
            <w:tcBorders>
              <w:top w:val="nil"/>
              <w:bottom w:val="nil"/>
            </w:tcBorders>
            <w:vAlign w:val="center"/>
            <w:hideMark/>
          </w:tcPr>
          <w:p w14:paraId="1DC471F7" w14:textId="77777777" w:rsidR="00982CCF" w:rsidRPr="00422F4B" w:rsidRDefault="00982CCF" w:rsidP="00AF18F2">
            <w:pPr>
              <w:spacing w:after="0" w:line="240" w:lineRule="auto"/>
              <w:jc w:val="left"/>
              <w:rPr>
                <w:rFonts w:eastAsia="Times New Roman" w:cs="Times New Roman"/>
                <w:color w:val="000000"/>
                <w:sz w:val="20"/>
                <w:szCs w:val="20"/>
              </w:rPr>
            </w:pPr>
          </w:p>
        </w:tc>
        <w:tc>
          <w:tcPr>
            <w:tcW w:w="616" w:type="pct"/>
            <w:tcBorders>
              <w:top w:val="single" w:sz="4" w:space="0" w:color="auto"/>
              <w:bottom w:val="single" w:sz="4" w:space="0" w:color="auto"/>
            </w:tcBorders>
            <w:shd w:val="clear" w:color="auto" w:fill="auto"/>
            <w:noWrap/>
            <w:vAlign w:val="bottom"/>
            <w:hideMark/>
          </w:tcPr>
          <w:p w14:paraId="1454C75B" w14:textId="77777777" w:rsidR="00982CCF" w:rsidRPr="00422F4B" w:rsidRDefault="00982CCF" w:rsidP="00AF18F2">
            <w:pPr>
              <w:spacing w:after="0" w:line="240" w:lineRule="auto"/>
              <w:jc w:val="right"/>
              <w:rPr>
                <w:rFonts w:eastAsia="Times New Roman" w:cs="Times New Roman"/>
                <w:color w:val="000000"/>
                <w:sz w:val="20"/>
                <w:szCs w:val="20"/>
              </w:rPr>
            </w:pPr>
          </w:p>
        </w:tc>
        <w:tc>
          <w:tcPr>
            <w:tcW w:w="787" w:type="pct"/>
            <w:tcBorders>
              <w:top w:val="single" w:sz="4" w:space="0" w:color="auto"/>
              <w:bottom w:val="single" w:sz="4" w:space="0" w:color="auto"/>
            </w:tcBorders>
            <w:shd w:val="clear" w:color="auto" w:fill="auto"/>
            <w:noWrap/>
            <w:vAlign w:val="bottom"/>
            <w:hideMark/>
          </w:tcPr>
          <w:p w14:paraId="1370B17F" w14:textId="77777777" w:rsidR="00982CCF" w:rsidRPr="00422F4B" w:rsidRDefault="00982CCF"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Wales</w:t>
            </w:r>
          </w:p>
        </w:tc>
        <w:tc>
          <w:tcPr>
            <w:tcW w:w="450" w:type="pct"/>
            <w:tcBorders>
              <w:top w:val="single" w:sz="4" w:space="0" w:color="auto"/>
              <w:bottom w:val="single" w:sz="4" w:space="0" w:color="auto"/>
            </w:tcBorders>
            <w:shd w:val="clear" w:color="auto" w:fill="auto"/>
            <w:noWrap/>
            <w:vAlign w:val="bottom"/>
            <w:hideMark/>
          </w:tcPr>
          <w:p w14:paraId="65561AE5"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228</w:t>
            </w:r>
          </w:p>
        </w:tc>
        <w:tc>
          <w:tcPr>
            <w:tcW w:w="450" w:type="pct"/>
            <w:tcBorders>
              <w:top w:val="single" w:sz="4" w:space="0" w:color="auto"/>
              <w:bottom w:val="single" w:sz="4" w:space="0" w:color="auto"/>
            </w:tcBorders>
            <w:shd w:val="clear" w:color="auto" w:fill="auto"/>
            <w:noWrap/>
            <w:vAlign w:val="bottom"/>
            <w:hideMark/>
          </w:tcPr>
          <w:p w14:paraId="3352A127"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95</w:t>
            </w:r>
          </w:p>
        </w:tc>
        <w:tc>
          <w:tcPr>
            <w:tcW w:w="450" w:type="pct"/>
            <w:tcBorders>
              <w:top w:val="single" w:sz="4" w:space="0" w:color="auto"/>
              <w:bottom w:val="single" w:sz="4" w:space="0" w:color="auto"/>
            </w:tcBorders>
            <w:shd w:val="clear" w:color="auto" w:fill="auto"/>
            <w:noWrap/>
            <w:vAlign w:val="bottom"/>
            <w:hideMark/>
          </w:tcPr>
          <w:p w14:paraId="03FD2678"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16</w:t>
            </w:r>
          </w:p>
        </w:tc>
        <w:tc>
          <w:tcPr>
            <w:tcW w:w="450" w:type="pct"/>
            <w:tcBorders>
              <w:top w:val="single" w:sz="4" w:space="0" w:color="auto"/>
              <w:bottom w:val="single" w:sz="4" w:space="0" w:color="auto"/>
            </w:tcBorders>
            <w:shd w:val="clear" w:color="auto" w:fill="auto"/>
            <w:noWrap/>
            <w:vAlign w:val="bottom"/>
            <w:hideMark/>
          </w:tcPr>
          <w:p w14:paraId="21B98025"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158</w:t>
            </w:r>
          </w:p>
        </w:tc>
        <w:tc>
          <w:tcPr>
            <w:tcW w:w="450" w:type="pct"/>
            <w:tcBorders>
              <w:top w:val="single" w:sz="4" w:space="0" w:color="auto"/>
              <w:bottom w:val="single" w:sz="4" w:space="0" w:color="auto"/>
            </w:tcBorders>
            <w:shd w:val="clear" w:color="auto" w:fill="auto"/>
            <w:noWrap/>
            <w:vAlign w:val="bottom"/>
            <w:hideMark/>
          </w:tcPr>
          <w:p w14:paraId="6475C7E8"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233</w:t>
            </w:r>
          </w:p>
        </w:tc>
        <w:tc>
          <w:tcPr>
            <w:tcW w:w="450" w:type="pct"/>
            <w:tcBorders>
              <w:top w:val="single" w:sz="4" w:space="0" w:color="auto"/>
              <w:bottom w:val="single" w:sz="4" w:space="0" w:color="auto"/>
            </w:tcBorders>
            <w:shd w:val="clear" w:color="auto" w:fill="auto"/>
            <w:noWrap/>
            <w:vAlign w:val="bottom"/>
            <w:hideMark/>
          </w:tcPr>
          <w:p w14:paraId="1582FF87"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291</w:t>
            </w:r>
          </w:p>
        </w:tc>
        <w:tc>
          <w:tcPr>
            <w:tcW w:w="450" w:type="pct"/>
            <w:tcBorders>
              <w:top w:val="single" w:sz="4" w:space="0" w:color="auto"/>
              <w:bottom w:val="single" w:sz="4" w:space="0" w:color="auto"/>
            </w:tcBorders>
            <w:shd w:val="clear" w:color="auto" w:fill="auto"/>
            <w:noWrap/>
            <w:vAlign w:val="bottom"/>
            <w:hideMark/>
          </w:tcPr>
          <w:p w14:paraId="5D919543"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502</w:t>
            </w:r>
          </w:p>
        </w:tc>
      </w:tr>
      <w:tr w:rsidR="00982CCF" w:rsidRPr="00422F4B" w14:paraId="7FDE82C7" w14:textId="77777777" w:rsidTr="00AF18F2">
        <w:trPr>
          <w:trHeight w:hRule="exact" w:val="227"/>
          <w:jc w:val="center"/>
        </w:trPr>
        <w:tc>
          <w:tcPr>
            <w:tcW w:w="450" w:type="pct"/>
            <w:vMerge/>
            <w:tcBorders>
              <w:top w:val="nil"/>
              <w:bottom w:val="nil"/>
            </w:tcBorders>
            <w:vAlign w:val="center"/>
            <w:hideMark/>
          </w:tcPr>
          <w:p w14:paraId="7A8AADD4" w14:textId="77777777" w:rsidR="00982CCF" w:rsidRPr="00422F4B" w:rsidRDefault="00982CCF" w:rsidP="00AF18F2">
            <w:pPr>
              <w:spacing w:after="0" w:line="240" w:lineRule="auto"/>
              <w:jc w:val="left"/>
              <w:rPr>
                <w:rFonts w:eastAsia="Times New Roman" w:cs="Times New Roman"/>
                <w:color w:val="000000"/>
                <w:sz w:val="20"/>
                <w:szCs w:val="20"/>
              </w:rPr>
            </w:pPr>
          </w:p>
        </w:tc>
        <w:tc>
          <w:tcPr>
            <w:tcW w:w="616" w:type="pct"/>
            <w:tcBorders>
              <w:top w:val="single" w:sz="4" w:space="0" w:color="auto"/>
              <w:bottom w:val="single" w:sz="4" w:space="0" w:color="auto"/>
            </w:tcBorders>
            <w:shd w:val="clear" w:color="auto" w:fill="auto"/>
            <w:noWrap/>
            <w:vAlign w:val="bottom"/>
            <w:hideMark/>
          </w:tcPr>
          <w:p w14:paraId="353BA556" w14:textId="2FD07353" w:rsidR="00982CCF" w:rsidRPr="00422F4B" w:rsidRDefault="00091152"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 xml:space="preserve">Daily </w:t>
            </w:r>
            <w:r w:rsidR="00982CCF" w:rsidRPr="00422F4B">
              <w:rPr>
                <w:rFonts w:eastAsia="Times New Roman" w:cs="Times New Roman"/>
                <w:color w:val="000000"/>
                <w:sz w:val="20"/>
                <w:szCs w:val="20"/>
              </w:rPr>
              <w:t>death</w:t>
            </w:r>
            <w:r w:rsidRPr="00422F4B">
              <w:rPr>
                <w:rFonts w:eastAsia="Times New Roman" w:cs="Times New Roman"/>
                <w:color w:val="000000"/>
                <w:sz w:val="20"/>
                <w:szCs w:val="20"/>
              </w:rPr>
              <w:t>s</w:t>
            </w:r>
          </w:p>
        </w:tc>
        <w:tc>
          <w:tcPr>
            <w:tcW w:w="787" w:type="pct"/>
            <w:tcBorders>
              <w:top w:val="single" w:sz="4" w:space="0" w:color="auto"/>
              <w:bottom w:val="single" w:sz="4" w:space="0" w:color="auto"/>
            </w:tcBorders>
            <w:shd w:val="clear" w:color="auto" w:fill="auto"/>
            <w:noWrap/>
            <w:vAlign w:val="bottom"/>
            <w:hideMark/>
          </w:tcPr>
          <w:p w14:paraId="4C42AFE1" w14:textId="77777777" w:rsidR="00982CCF" w:rsidRPr="00422F4B" w:rsidRDefault="00982CCF"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England</w:t>
            </w:r>
          </w:p>
        </w:tc>
        <w:tc>
          <w:tcPr>
            <w:tcW w:w="450" w:type="pct"/>
            <w:tcBorders>
              <w:top w:val="single" w:sz="4" w:space="0" w:color="auto"/>
              <w:bottom w:val="single" w:sz="4" w:space="0" w:color="auto"/>
            </w:tcBorders>
            <w:shd w:val="clear" w:color="auto" w:fill="auto"/>
            <w:noWrap/>
            <w:vAlign w:val="bottom"/>
            <w:hideMark/>
          </w:tcPr>
          <w:p w14:paraId="35622A33"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597</w:t>
            </w:r>
          </w:p>
        </w:tc>
        <w:tc>
          <w:tcPr>
            <w:tcW w:w="450" w:type="pct"/>
            <w:tcBorders>
              <w:top w:val="single" w:sz="4" w:space="0" w:color="auto"/>
              <w:bottom w:val="single" w:sz="4" w:space="0" w:color="auto"/>
            </w:tcBorders>
            <w:shd w:val="clear" w:color="auto" w:fill="auto"/>
            <w:noWrap/>
            <w:vAlign w:val="bottom"/>
            <w:hideMark/>
          </w:tcPr>
          <w:p w14:paraId="11F9A9BE"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261</w:t>
            </w:r>
          </w:p>
        </w:tc>
        <w:tc>
          <w:tcPr>
            <w:tcW w:w="450" w:type="pct"/>
            <w:tcBorders>
              <w:top w:val="single" w:sz="4" w:space="0" w:color="auto"/>
              <w:bottom w:val="single" w:sz="4" w:space="0" w:color="auto"/>
            </w:tcBorders>
            <w:shd w:val="clear" w:color="auto" w:fill="auto"/>
            <w:noWrap/>
            <w:vAlign w:val="bottom"/>
            <w:hideMark/>
          </w:tcPr>
          <w:p w14:paraId="31F18EE1"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169</w:t>
            </w:r>
          </w:p>
        </w:tc>
        <w:tc>
          <w:tcPr>
            <w:tcW w:w="450" w:type="pct"/>
            <w:tcBorders>
              <w:top w:val="single" w:sz="4" w:space="0" w:color="auto"/>
              <w:bottom w:val="single" w:sz="4" w:space="0" w:color="auto"/>
            </w:tcBorders>
            <w:shd w:val="clear" w:color="auto" w:fill="auto"/>
            <w:noWrap/>
            <w:vAlign w:val="bottom"/>
            <w:hideMark/>
          </w:tcPr>
          <w:p w14:paraId="1B0311B3"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364</w:t>
            </w:r>
          </w:p>
        </w:tc>
        <w:tc>
          <w:tcPr>
            <w:tcW w:w="450" w:type="pct"/>
            <w:tcBorders>
              <w:top w:val="single" w:sz="4" w:space="0" w:color="auto"/>
              <w:bottom w:val="single" w:sz="4" w:space="0" w:color="auto"/>
            </w:tcBorders>
            <w:shd w:val="clear" w:color="auto" w:fill="auto"/>
            <w:noWrap/>
            <w:vAlign w:val="bottom"/>
            <w:hideMark/>
          </w:tcPr>
          <w:p w14:paraId="5FCAD033"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605</w:t>
            </w:r>
          </w:p>
        </w:tc>
        <w:tc>
          <w:tcPr>
            <w:tcW w:w="450" w:type="pct"/>
            <w:tcBorders>
              <w:top w:val="single" w:sz="4" w:space="0" w:color="auto"/>
              <w:bottom w:val="single" w:sz="4" w:space="0" w:color="auto"/>
            </w:tcBorders>
            <w:shd w:val="clear" w:color="auto" w:fill="auto"/>
            <w:noWrap/>
            <w:vAlign w:val="bottom"/>
            <w:hideMark/>
          </w:tcPr>
          <w:p w14:paraId="02A21C02"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742</w:t>
            </w:r>
          </w:p>
        </w:tc>
        <w:tc>
          <w:tcPr>
            <w:tcW w:w="450" w:type="pct"/>
            <w:tcBorders>
              <w:top w:val="single" w:sz="4" w:space="0" w:color="auto"/>
              <w:bottom w:val="single" w:sz="4" w:space="0" w:color="auto"/>
            </w:tcBorders>
            <w:shd w:val="clear" w:color="auto" w:fill="auto"/>
            <w:noWrap/>
            <w:vAlign w:val="bottom"/>
            <w:hideMark/>
          </w:tcPr>
          <w:p w14:paraId="20192649"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1123</w:t>
            </w:r>
          </w:p>
        </w:tc>
      </w:tr>
      <w:tr w:rsidR="00982CCF" w:rsidRPr="00422F4B" w14:paraId="5B93FAA2" w14:textId="77777777" w:rsidTr="00AF18F2">
        <w:trPr>
          <w:trHeight w:hRule="exact" w:val="227"/>
          <w:jc w:val="center"/>
        </w:trPr>
        <w:tc>
          <w:tcPr>
            <w:tcW w:w="450" w:type="pct"/>
            <w:vMerge/>
            <w:tcBorders>
              <w:top w:val="nil"/>
              <w:bottom w:val="nil"/>
            </w:tcBorders>
            <w:vAlign w:val="center"/>
            <w:hideMark/>
          </w:tcPr>
          <w:p w14:paraId="164C0F58" w14:textId="77777777" w:rsidR="00982CCF" w:rsidRPr="00422F4B" w:rsidRDefault="00982CCF" w:rsidP="00AF18F2">
            <w:pPr>
              <w:spacing w:after="0" w:line="240" w:lineRule="auto"/>
              <w:jc w:val="left"/>
              <w:rPr>
                <w:rFonts w:eastAsia="Times New Roman" w:cs="Times New Roman"/>
                <w:color w:val="000000"/>
                <w:sz w:val="20"/>
                <w:szCs w:val="20"/>
              </w:rPr>
            </w:pPr>
          </w:p>
        </w:tc>
        <w:tc>
          <w:tcPr>
            <w:tcW w:w="616" w:type="pct"/>
            <w:tcBorders>
              <w:top w:val="single" w:sz="4" w:space="0" w:color="auto"/>
              <w:bottom w:val="single" w:sz="4" w:space="0" w:color="auto"/>
            </w:tcBorders>
            <w:shd w:val="clear" w:color="auto" w:fill="auto"/>
            <w:noWrap/>
            <w:vAlign w:val="bottom"/>
            <w:hideMark/>
          </w:tcPr>
          <w:p w14:paraId="7EF570F7" w14:textId="77777777" w:rsidR="00982CCF" w:rsidRPr="00422F4B" w:rsidRDefault="00982CCF" w:rsidP="00AF18F2">
            <w:pPr>
              <w:spacing w:after="0" w:line="240" w:lineRule="auto"/>
              <w:jc w:val="right"/>
              <w:rPr>
                <w:rFonts w:eastAsia="Times New Roman" w:cs="Times New Roman"/>
                <w:color w:val="000000"/>
                <w:sz w:val="20"/>
                <w:szCs w:val="20"/>
              </w:rPr>
            </w:pPr>
          </w:p>
        </w:tc>
        <w:tc>
          <w:tcPr>
            <w:tcW w:w="787" w:type="pct"/>
            <w:tcBorders>
              <w:top w:val="single" w:sz="4" w:space="0" w:color="auto"/>
              <w:bottom w:val="single" w:sz="4" w:space="0" w:color="auto"/>
            </w:tcBorders>
            <w:shd w:val="clear" w:color="auto" w:fill="auto"/>
            <w:noWrap/>
            <w:vAlign w:val="bottom"/>
            <w:hideMark/>
          </w:tcPr>
          <w:p w14:paraId="28FBB74E" w14:textId="77777777" w:rsidR="00982CCF" w:rsidRPr="00422F4B" w:rsidRDefault="00982CCF"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Northern Ireland</w:t>
            </w:r>
          </w:p>
        </w:tc>
        <w:tc>
          <w:tcPr>
            <w:tcW w:w="450" w:type="pct"/>
            <w:tcBorders>
              <w:top w:val="single" w:sz="4" w:space="0" w:color="auto"/>
              <w:bottom w:val="single" w:sz="4" w:space="0" w:color="auto"/>
            </w:tcBorders>
            <w:shd w:val="clear" w:color="auto" w:fill="auto"/>
            <w:noWrap/>
            <w:vAlign w:val="bottom"/>
            <w:hideMark/>
          </w:tcPr>
          <w:p w14:paraId="5BB403AD"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9</w:t>
            </w:r>
          </w:p>
        </w:tc>
        <w:tc>
          <w:tcPr>
            <w:tcW w:w="450" w:type="pct"/>
            <w:tcBorders>
              <w:top w:val="single" w:sz="4" w:space="0" w:color="auto"/>
              <w:bottom w:val="single" w:sz="4" w:space="0" w:color="auto"/>
            </w:tcBorders>
            <w:shd w:val="clear" w:color="auto" w:fill="auto"/>
            <w:noWrap/>
            <w:vAlign w:val="bottom"/>
            <w:hideMark/>
          </w:tcPr>
          <w:p w14:paraId="23FDE39C"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6</w:t>
            </w:r>
          </w:p>
        </w:tc>
        <w:tc>
          <w:tcPr>
            <w:tcW w:w="450" w:type="pct"/>
            <w:tcBorders>
              <w:top w:val="single" w:sz="4" w:space="0" w:color="auto"/>
              <w:bottom w:val="single" w:sz="4" w:space="0" w:color="auto"/>
            </w:tcBorders>
            <w:shd w:val="clear" w:color="auto" w:fill="auto"/>
            <w:noWrap/>
            <w:vAlign w:val="bottom"/>
            <w:hideMark/>
          </w:tcPr>
          <w:p w14:paraId="5E119064"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w:t>
            </w:r>
          </w:p>
        </w:tc>
        <w:tc>
          <w:tcPr>
            <w:tcW w:w="450" w:type="pct"/>
            <w:tcBorders>
              <w:top w:val="single" w:sz="4" w:space="0" w:color="auto"/>
              <w:bottom w:val="single" w:sz="4" w:space="0" w:color="auto"/>
            </w:tcBorders>
            <w:shd w:val="clear" w:color="auto" w:fill="auto"/>
            <w:noWrap/>
            <w:vAlign w:val="bottom"/>
            <w:hideMark/>
          </w:tcPr>
          <w:p w14:paraId="62DD396C"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4</w:t>
            </w:r>
          </w:p>
        </w:tc>
        <w:tc>
          <w:tcPr>
            <w:tcW w:w="450" w:type="pct"/>
            <w:tcBorders>
              <w:top w:val="single" w:sz="4" w:space="0" w:color="auto"/>
              <w:bottom w:val="single" w:sz="4" w:space="0" w:color="auto"/>
            </w:tcBorders>
            <w:shd w:val="clear" w:color="auto" w:fill="auto"/>
            <w:noWrap/>
            <w:vAlign w:val="bottom"/>
            <w:hideMark/>
          </w:tcPr>
          <w:p w14:paraId="5BF0D00E"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7</w:t>
            </w:r>
          </w:p>
        </w:tc>
        <w:tc>
          <w:tcPr>
            <w:tcW w:w="450" w:type="pct"/>
            <w:tcBorders>
              <w:top w:val="single" w:sz="4" w:space="0" w:color="auto"/>
              <w:bottom w:val="single" w:sz="4" w:space="0" w:color="auto"/>
            </w:tcBorders>
            <w:shd w:val="clear" w:color="auto" w:fill="auto"/>
            <w:noWrap/>
            <w:vAlign w:val="bottom"/>
            <w:hideMark/>
          </w:tcPr>
          <w:p w14:paraId="406A9189"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13</w:t>
            </w:r>
          </w:p>
        </w:tc>
        <w:tc>
          <w:tcPr>
            <w:tcW w:w="450" w:type="pct"/>
            <w:tcBorders>
              <w:top w:val="single" w:sz="4" w:space="0" w:color="auto"/>
              <w:bottom w:val="single" w:sz="4" w:space="0" w:color="auto"/>
            </w:tcBorders>
            <w:shd w:val="clear" w:color="auto" w:fill="auto"/>
            <w:noWrap/>
            <w:vAlign w:val="bottom"/>
            <w:hideMark/>
          </w:tcPr>
          <w:p w14:paraId="535E168D"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30</w:t>
            </w:r>
          </w:p>
        </w:tc>
      </w:tr>
      <w:tr w:rsidR="00982CCF" w:rsidRPr="00422F4B" w14:paraId="2315EE54" w14:textId="77777777" w:rsidTr="00AF18F2">
        <w:trPr>
          <w:trHeight w:hRule="exact" w:val="227"/>
          <w:jc w:val="center"/>
        </w:trPr>
        <w:tc>
          <w:tcPr>
            <w:tcW w:w="450" w:type="pct"/>
            <w:vMerge/>
            <w:tcBorders>
              <w:top w:val="nil"/>
              <w:bottom w:val="nil"/>
            </w:tcBorders>
            <w:vAlign w:val="center"/>
            <w:hideMark/>
          </w:tcPr>
          <w:p w14:paraId="570309C4" w14:textId="77777777" w:rsidR="00982CCF" w:rsidRPr="00422F4B" w:rsidRDefault="00982CCF" w:rsidP="00AF18F2">
            <w:pPr>
              <w:spacing w:after="0" w:line="240" w:lineRule="auto"/>
              <w:jc w:val="left"/>
              <w:rPr>
                <w:rFonts w:eastAsia="Times New Roman" w:cs="Times New Roman"/>
                <w:color w:val="000000"/>
                <w:sz w:val="20"/>
                <w:szCs w:val="20"/>
              </w:rPr>
            </w:pPr>
          </w:p>
        </w:tc>
        <w:tc>
          <w:tcPr>
            <w:tcW w:w="616" w:type="pct"/>
            <w:tcBorders>
              <w:top w:val="single" w:sz="4" w:space="0" w:color="auto"/>
              <w:bottom w:val="single" w:sz="4" w:space="0" w:color="auto"/>
            </w:tcBorders>
            <w:shd w:val="clear" w:color="auto" w:fill="auto"/>
            <w:noWrap/>
            <w:vAlign w:val="bottom"/>
            <w:hideMark/>
          </w:tcPr>
          <w:p w14:paraId="2A9A9A24" w14:textId="77777777" w:rsidR="00982CCF" w:rsidRPr="00422F4B" w:rsidRDefault="00982CCF" w:rsidP="00AF18F2">
            <w:pPr>
              <w:spacing w:after="0" w:line="240" w:lineRule="auto"/>
              <w:jc w:val="right"/>
              <w:rPr>
                <w:rFonts w:eastAsia="Times New Roman" w:cs="Times New Roman"/>
                <w:color w:val="000000"/>
                <w:sz w:val="20"/>
                <w:szCs w:val="20"/>
              </w:rPr>
            </w:pPr>
          </w:p>
        </w:tc>
        <w:tc>
          <w:tcPr>
            <w:tcW w:w="787" w:type="pct"/>
            <w:tcBorders>
              <w:top w:val="single" w:sz="4" w:space="0" w:color="auto"/>
              <w:bottom w:val="single" w:sz="4" w:space="0" w:color="auto"/>
            </w:tcBorders>
            <w:shd w:val="clear" w:color="auto" w:fill="auto"/>
            <w:noWrap/>
            <w:vAlign w:val="bottom"/>
            <w:hideMark/>
          </w:tcPr>
          <w:p w14:paraId="08182D2D" w14:textId="77777777" w:rsidR="00982CCF" w:rsidRPr="00422F4B" w:rsidRDefault="00982CCF"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Scotland</w:t>
            </w:r>
          </w:p>
        </w:tc>
        <w:tc>
          <w:tcPr>
            <w:tcW w:w="450" w:type="pct"/>
            <w:tcBorders>
              <w:top w:val="single" w:sz="4" w:space="0" w:color="auto"/>
              <w:bottom w:val="single" w:sz="4" w:space="0" w:color="auto"/>
            </w:tcBorders>
            <w:shd w:val="clear" w:color="auto" w:fill="auto"/>
            <w:noWrap/>
            <w:vAlign w:val="bottom"/>
            <w:hideMark/>
          </w:tcPr>
          <w:p w14:paraId="2289BF83"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38</w:t>
            </w:r>
          </w:p>
        </w:tc>
        <w:tc>
          <w:tcPr>
            <w:tcW w:w="450" w:type="pct"/>
            <w:tcBorders>
              <w:top w:val="single" w:sz="4" w:space="0" w:color="auto"/>
              <w:bottom w:val="single" w:sz="4" w:space="0" w:color="auto"/>
            </w:tcBorders>
            <w:shd w:val="clear" w:color="auto" w:fill="auto"/>
            <w:noWrap/>
            <w:vAlign w:val="bottom"/>
            <w:hideMark/>
          </w:tcPr>
          <w:p w14:paraId="1984C5DB"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28</w:t>
            </w:r>
          </w:p>
        </w:tc>
        <w:tc>
          <w:tcPr>
            <w:tcW w:w="450" w:type="pct"/>
            <w:tcBorders>
              <w:top w:val="single" w:sz="4" w:space="0" w:color="auto"/>
              <w:bottom w:val="single" w:sz="4" w:space="0" w:color="auto"/>
            </w:tcBorders>
            <w:shd w:val="clear" w:color="auto" w:fill="auto"/>
            <w:noWrap/>
            <w:vAlign w:val="bottom"/>
            <w:hideMark/>
          </w:tcPr>
          <w:p w14:paraId="15A71E0E"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w:t>
            </w:r>
          </w:p>
        </w:tc>
        <w:tc>
          <w:tcPr>
            <w:tcW w:w="450" w:type="pct"/>
            <w:tcBorders>
              <w:top w:val="single" w:sz="4" w:space="0" w:color="auto"/>
              <w:bottom w:val="single" w:sz="4" w:space="0" w:color="auto"/>
            </w:tcBorders>
            <w:shd w:val="clear" w:color="auto" w:fill="auto"/>
            <w:noWrap/>
            <w:vAlign w:val="bottom"/>
            <w:hideMark/>
          </w:tcPr>
          <w:p w14:paraId="4738BB1A"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10</w:t>
            </w:r>
          </w:p>
        </w:tc>
        <w:tc>
          <w:tcPr>
            <w:tcW w:w="450" w:type="pct"/>
            <w:tcBorders>
              <w:top w:val="single" w:sz="4" w:space="0" w:color="auto"/>
              <w:bottom w:val="single" w:sz="4" w:space="0" w:color="auto"/>
            </w:tcBorders>
            <w:shd w:val="clear" w:color="auto" w:fill="auto"/>
            <w:noWrap/>
            <w:vAlign w:val="bottom"/>
            <w:hideMark/>
          </w:tcPr>
          <w:p w14:paraId="666EC13D"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42</w:t>
            </w:r>
          </w:p>
        </w:tc>
        <w:tc>
          <w:tcPr>
            <w:tcW w:w="450" w:type="pct"/>
            <w:tcBorders>
              <w:top w:val="single" w:sz="4" w:space="0" w:color="auto"/>
              <w:bottom w:val="single" w:sz="4" w:space="0" w:color="auto"/>
            </w:tcBorders>
            <w:shd w:val="clear" w:color="auto" w:fill="auto"/>
            <w:noWrap/>
            <w:vAlign w:val="bottom"/>
            <w:hideMark/>
          </w:tcPr>
          <w:p w14:paraId="41F83779"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59</w:t>
            </w:r>
          </w:p>
        </w:tc>
        <w:tc>
          <w:tcPr>
            <w:tcW w:w="450" w:type="pct"/>
            <w:tcBorders>
              <w:top w:val="single" w:sz="4" w:space="0" w:color="auto"/>
              <w:bottom w:val="single" w:sz="4" w:space="0" w:color="auto"/>
            </w:tcBorders>
            <w:shd w:val="clear" w:color="auto" w:fill="auto"/>
            <w:noWrap/>
            <w:vAlign w:val="bottom"/>
            <w:hideMark/>
          </w:tcPr>
          <w:p w14:paraId="6A74EF87"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84</w:t>
            </w:r>
          </w:p>
        </w:tc>
      </w:tr>
      <w:tr w:rsidR="00982CCF" w:rsidRPr="00422F4B" w14:paraId="106AD15D" w14:textId="77777777" w:rsidTr="00AF18F2">
        <w:trPr>
          <w:trHeight w:hRule="exact" w:val="227"/>
          <w:jc w:val="center"/>
        </w:trPr>
        <w:tc>
          <w:tcPr>
            <w:tcW w:w="450" w:type="pct"/>
            <w:vMerge/>
            <w:tcBorders>
              <w:top w:val="nil"/>
              <w:bottom w:val="single" w:sz="4" w:space="0" w:color="auto"/>
            </w:tcBorders>
            <w:vAlign w:val="center"/>
            <w:hideMark/>
          </w:tcPr>
          <w:p w14:paraId="1B64CFA7" w14:textId="77777777" w:rsidR="00982CCF" w:rsidRPr="00422F4B" w:rsidRDefault="00982CCF" w:rsidP="00AF18F2">
            <w:pPr>
              <w:spacing w:after="0" w:line="240" w:lineRule="auto"/>
              <w:jc w:val="left"/>
              <w:rPr>
                <w:rFonts w:eastAsia="Times New Roman" w:cs="Times New Roman"/>
                <w:color w:val="000000"/>
                <w:sz w:val="20"/>
                <w:szCs w:val="20"/>
              </w:rPr>
            </w:pPr>
          </w:p>
        </w:tc>
        <w:tc>
          <w:tcPr>
            <w:tcW w:w="616" w:type="pct"/>
            <w:tcBorders>
              <w:top w:val="single" w:sz="4" w:space="0" w:color="auto"/>
              <w:bottom w:val="single" w:sz="4" w:space="0" w:color="auto"/>
            </w:tcBorders>
            <w:shd w:val="clear" w:color="auto" w:fill="auto"/>
            <w:noWrap/>
            <w:vAlign w:val="bottom"/>
            <w:hideMark/>
          </w:tcPr>
          <w:p w14:paraId="057F09EC" w14:textId="77777777" w:rsidR="00982CCF" w:rsidRPr="00422F4B" w:rsidRDefault="00982CCF" w:rsidP="00AF18F2">
            <w:pPr>
              <w:spacing w:after="0" w:line="240" w:lineRule="auto"/>
              <w:jc w:val="right"/>
              <w:rPr>
                <w:rFonts w:eastAsia="Times New Roman" w:cs="Times New Roman"/>
                <w:color w:val="000000"/>
                <w:sz w:val="20"/>
                <w:szCs w:val="20"/>
              </w:rPr>
            </w:pPr>
          </w:p>
        </w:tc>
        <w:tc>
          <w:tcPr>
            <w:tcW w:w="787" w:type="pct"/>
            <w:tcBorders>
              <w:top w:val="single" w:sz="4" w:space="0" w:color="auto"/>
              <w:bottom w:val="single" w:sz="4" w:space="0" w:color="auto"/>
            </w:tcBorders>
            <w:shd w:val="clear" w:color="auto" w:fill="auto"/>
            <w:noWrap/>
            <w:vAlign w:val="bottom"/>
            <w:hideMark/>
          </w:tcPr>
          <w:p w14:paraId="75AC4473" w14:textId="77777777" w:rsidR="00982CCF" w:rsidRPr="00422F4B" w:rsidRDefault="00982CCF"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Wales</w:t>
            </w:r>
          </w:p>
        </w:tc>
        <w:tc>
          <w:tcPr>
            <w:tcW w:w="450" w:type="pct"/>
            <w:tcBorders>
              <w:top w:val="single" w:sz="4" w:space="0" w:color="auto"/>
              <w:bottom w:val="single" w:sz="4" w:space="0" w:color="auto"/>
            </w:tcBorders>
            <w:shd w:val="clear" w:color="auto" w:fill="auto"/>
            <w:noWrap/>
            <w:vAlign w:val="bottom"/>
            <w:hideMark/>
          </w:tcPr>
          <w:p w14:paraId="6CCAE5F0"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23</w:t>
            </w:r>
          </w:p>
        </w:tc>
        <w:tc>
          <w:tcPr>
            <w:tcW w:w="450" w:type="pct"/>
            <w:tcBorders>
              <w:top w:val="single" w:sz="4" w:space="0" w:color="auto"/>
              <w:bottom w:val="single" w:sz="4" w:space="0" w:color="auto"/>
            </w:tcBorders>
            <w:shd w:val="clear" w:color="auto" w:fill="auto"/>
            <w:noWrap/>
            <w:vAlign w:val="bottom"/>
            <w:hideMark/>
          </w:tcPr>
          <w:p w14:paraId="3EE41343"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19</w:t>
            </w:r>
          </w:p>
        </w:tc>
        <w:tc>
          <w:tcPr>
            <w:tcW w:w="450" w:type="pct"/>
            <w:tcBorders>
              <w:top w:val="single" w:sz="4" w:space="0" w:color="auto"/>
              <w:bottom w:val="single" w:sz="4" w:space="0" w:color="auto"/>
            </w:tcBorders>
            <w:shd w:val="clear" w:color="auto" w:fill="auto"/>
            <w:noWrap/>
            <w:vAlign w:val="bottom"/>
            <w:hideMark/>
          </w:tcPr>
          <w:p w14:paraId="4EC3BA8B"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4</w:t>
            </w:r>
          </w:p>
        </w:tc>
        <w:tc>
          <w:tcPr>
            <w:tcW w:w="450" w:type="pct"/>
            <w:tcBorders>
              <w:top w:val="single" w:sz="4" w:space="0" w:color="auto"/>
              <w:bottom w:val="single" w:sz="4" w:space="0" w:color="auto"/>
            </w:tcBorders>
            <w:shd w:val="clear" w:color="auto" w:fill="auto"/>
            <w:noWrap/>
            <w:vAlign w:val="bottom"/>
            <w:hideMark/>
          </w:tcPr>
          <w:p w14:paraId="45D85218"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13</w:t>
            </w:r>
          </w:p>
        </w:tc>
        <w:tc>
          <w:tcPr>
            <w:tcW w:w="450" w:type="pct"/>
            <w:tcBorders>
              <w:top w:val="single" w:sz="4" w:space="0" w:color="auto"/>
              <w:bottom w:val="single" w:sz="4" w:space="0" w:color="auto"/>
            </w:tcBorders>
            <w:shd w:val="clear" w:color="auto" w:fill="auto"/>
            <w:noWrap/>
            <w:vAlign w:val="bottom"/>
            <w:hideMark/>
          </w:tcPr>
          <w:p w14:paraId="16D23644"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18</w:t>
            </w:r>
          </w:p>
        </w:tc>
        <w:tc>
          <w:tcPr>
            <w:tcW w:w="450" w:type="pct"/>
            <w:tcBorders>
              <w:top w:val="single" w:sz="4" w:space="0" w:color="auto"/>
              <w:bottom w:val="single" w:sz="4" w:space="0" w:color="auto"/>
            </w:tcBorders>
            <w:shd w:val="clear" w:color="auto" w:fill="auto"/>
            <w:noWrap/>
            <w:vAlign w:val="bottom"/>
            <w:hideMark/>
          </w:tcPr>
          <w:p w14:paraId="1978967D"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28</w:t>
            </w:r>
          </w:p>
        </w:tc>
        <w:tc>
          <w:tcPr>
            <w:tcW w:w="450" w:type="pct"/>
            <w:tcBorders>
              <w:top w:val="single" w:sz="4" w:space="0" w:color="auto"/>
              <w:bottom w:val="single" w:sz="4" w:space="0" w:color="auto"/>
            </w:tcBorders>
            <w:shd w:val="clear" w:color="auto" w:fill="auto"/>
            <w:noWrap/>
            <w:vAlign w:val="bottom"/>
            <w:hideMark/>
          </w:tcPr>
          <w:p w14:paraId="4231ED56"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110</w:t>
            </w:r>
          </w:p>
        </w:tc>
      </w:tr>
      <w:tr w:rsidR="00982CCF" w:rsidRPr="00422F4B" w14:paraId="2E3DEBDE" w14:textId="77777777" w:rsidTr="00AF18F2">
        <w:trPr>
          <w:trHeight w:hRule="exact" w:val="227"/>
          <w:jc w:val="center"/>
        </w:trPr>
        <w:tc>
          <w:tcPr>
            <w:tcW w:w="450" w:type="pct"/>
            <w:vMerge w:val="restart"/>
            <w:tcBorders>
              <w:top w:val="single" w:sz="4" w:space="0" w:color="auto"/>
            </w:tcBorders>
            <w:shd w:val="clear" w:color="auto" w:fill="auto"/>
            <w:noWrap/>
            <w:textDirection w:val="btLr"/>
            <w:vAlign w:val="center"/>
            <w:hideMark/>
          </w:tcPr>
          <w:p w14:paraId="6CEE9D72" w14:textId="77777777" w:rsidR="00982CCF" w:rsidRPr="00422F4B" w:rsidRDefault="00982CCF" w:rsidP="00AF18F2">
            <w:pPr>
              <w:spacing w:after="0" w:line="240" w:lineRule="auto"/>
              <w:jc w:val="center"/>
              <w:rPr>
                <w:rFonts w:eastAsia="Times New Roman" w:cs="Times New Roman"/>
                <w:color w:val="000000"/>
                <w:sz w:val="20"/>
                <w:szCs w:val="20"/>
              </w:rPr>
            </w:pPr>
            <w:r w:rsidRPr="00422F4B">
              <w:rPr>
                <w:rFonts w:eastAsia="Times New Roman" w:cs="Times New Roman"/>
                <w:color w:val="000000"/>
                <w:sz w:val="20"/>
                <w:szCs w:val="20"/>
              </w:rPr>
              <w:t>Weather</w:t>
            </w:r>
          </w:p>
        </w:tc>
        <w:tc>
          <w:tcPr>
            <w:tcW w:w="616" w:type="pct"/>
            <w:tcBorders>
              <w:top w:val="single" w:sz="4" w:space="0" w:color="auto"/>
              <w:bottom w:val="single" w:sz="4" w:space="0" w:color="auto"/>
            </w:tcBorders>
            <w:shd w:val="clear" w:color="auto" w:fill="auto"/>
            <w:noWrap/>
            <w:vAlign w:val="bottom"/>
            <w:hideMark/>
          </w:tcPr>
          <w:p w14:paraId="191B1541" w14:textId="77777777" w:rsidR="00982CCF" w:rsidRPr="00422F4B" w:rsidRDefault="00982CCF"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Temperatures</w:t>
            </w:r>
          </w:p>
        </w:tc>
        <w:tc>
          <w:tcPr>
            <w:tcW w:w="787" w:type="pct"/>
            <w:tcBorders>
              <w:top w:val="single" w:sz="4" w:space="0" w:color="auto"/>
              <w:bottom w:val="single" w:sz="4" w:space="0" w:color="auto"/>
            </w:tcBorders>
            <w:shd w:val="clear" w:color="auto" w:fill="auto"/>
            <w:noWrap/>
            <w:vAlign w:val="bottom"/>
            <w:hideMark/>
          </w:tcPr>
          <w:p w14:paraId="3F0B1563" w14:textId="77777777" w:rsidR="00982CCF" w:rsidRPr="00422F4B" w:rsidRDefault="00982CCF"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England</w:t>
            </w:r>
          </w:p>
        </w:tc>
        <w:tc>
          <w:tcPr>
            <w:tcW w:w="450" w:type="pct"/>
            <w:tcBorders>
              <w:top w:val="single" w:sz="4" w:space="0" w:color="auto"/>
              <w:bottom w:val="single" w:sz="4" w:space="0" w:color="auto"/>
            </w:tcBorders>
            <w:shd w:val="clear" w:color="auto" w:fill="auto"/>
            <w:noWrap/>
            <w:vAlign w:val="bottom"/>
            <w:hideMark/>
          </w:tcPr>
          <w:p w14:paraId="27404857"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10.5</w:t>
            </w:r>
          </w:p>
        </w:tc>
        <w:tc>
          <w:tcPr>
            <w:tcW w:w="450" w:type="pct"/>
            <w:tcBorders>
              <w:top w:val="single" w:sz="4" w:space="0" w:color="auto"/>
              <w:bottom w:val="single" w:sz="4" w:space="0" w:color="auto"/>
            </w:tcBorders>
            <w:shd w:val="clear" w:color="auto" w:fill="auto"/>
            <w:noWrap/>
            <w:vAlign w:val="bottom"/>
            <w:hideMark/>
          </w:tcPr>
          <w:p w14:paraId="6823EF1F"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2.7</w:t>
            </w:r>
          </w:p>
        </w:tc>
        <w:tc>
          <w:tcPr>
            <w:tcW w:w="450" w:type="pct"/>
            <w:tcBorders>
              <w:top w:val="single" w:sz="4" w:space="0" w:color="auto"/>
              <w:bottom w:val="single" w:sz="4" w:space="0" w:color="auto"/>
            </w:tcBorders>
            <w:shd w:val="clear" w:color="auto" w:fill="auto"/>
            <w:noWrap/>
            <w:vAlign w:val="bottom"/>
            <w:hideMark/>
          </w:tcPr>
          <w:p w14:paraId="459956F9"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5.4</w:t>
            </w:r>
          </w:p>
        </w:tc>
        <w:tc>
          <w:tcPr>
            <w:tcW w:w="450" w:type="pct"/>
            <w:tcBorders>
              <w:top w:val="single" w:sz="4" w:space="0" w:color="auto"/>
              <w:bottom w:val="single" w:sz="4" w:space="0" w:color="auto"/>
            </w:tcBorders>
            <w:shd w:val="clear" w:color="auto" w:fill="auto"/>
            <w:noWrap/>
            <w:vAlign w:val="bottom"/>
            <w:hideMark/>
          </w:tcPr>
          <w:p w14:paraId="26AA58B6"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8.9</w:t>
            </w:r>
          </w:p>
        </w:tc>
        <w:tc>
          <w:tcPr>
            <w:tcW w:w="450" w:type="pct"/>
            <w:tcBorders>
              <w:top w:val="single" w:sz="4" w:space="0" w:color="auto"/>
              <w:bottom w:val="single" w:sz="4" w:space="0" w:color="auto"/>
            </w:tcBorders>
            <w:shd w:val="clear" w:color="auto" w:fill="auto"/>
            <w:noWrap/>
            <w:vAlign w:val="bottom"/>
            <w:hideMark/>
          </w:tcPr>
          <w:p w14:paraId="701A182E"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10.6</w:t>
            </w:r>
          </w:p>
        </w:tc>
        <w:tc>
          <w:tcPr>
            <w:tcW w:w="450" w:type="pct"/>
            <w:tcBorders>
              <w:top w:val="single" w:sz="4" w:space="0" w:color="auto"/>
              <w:bottom w:val="single" w:sz="4" w:space="0" w:color="auto"/>
            </w:tcBorders>
            <w:shd w:val="clear" w:color="auto" w:fill="auto"/>
            <w:noWrap/>
            <w:vAlign w:val="bottom"/>
            <w:hideMark/>
          </w:tcPr>
          <w:p w14:paraId="341E834A"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12.4</w:t>
            </w:r>
          </w:p>
        </w:tc>
        <w:tc>
          <w:tcPr>
            <w:tcW w:w="450" w:type="pct"/>
            <w:tcBorders>
              <w:top w:val="single" w:sz="4" w:space="0" w:color="auto"/>
              <w:bottom w:val="single" w:sz="4" w:space="0" w:color="auto"/>
            </w:tcBorders>
            <w:shd w:val="clear" w:color="auto" w:fill="auto"/>
            <w:noWrap/>
            <w:vAlign w:val="bottom"/>
            <w:hideMark/>
          </w:tcPr>
          <w:p w14:paraId="119F7AFD"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15.6</w:t>
            </w:r>
          </w:p>
        </w:tc>
      </w:tr>
      <w:tr w:rsidR="00982CCF" w:rsidRPr="00422F4B" w14:paraId="08CB2AA8" w14:textId="77777777" w:rsidTr="00AF18F2">
        <w:trPr>
          <w:trHeight w:hRule="exact" w:val="227"/>
          <w:jc w:val="center"/>
        </w:trPr>
        <w:tc>
          <w:tcPr>
            <w:tcW w:w="450" w:type="pct"/>
            <w:vMerge/>
            <w:vAlign w:val="center"/>
            <w:hideMark/>
          </w:tcPr>
          <w:p w14:paraId="188E60B8" w14:textId="77777777" w:rsidR="00982CCF" w:rsidRPr="00422F4B" w:rsidRDefault="00982CCF" w:rsidP="00AF18F2">
            <w:pPr>
              <w:spacing w:after="0" w:line="240" w:lineRule="auto"/>
              <w:jc w:val="left"/>
              <w:rPr>
                <w:rFonts w:eastAsia="Times New Roman" w:cs="Times New Roman"/>
                <w:color w:val="000000"/>
                <w:sz w:val="20"/>
                <w:szCs w:val="20"/>
              </w:rPr>
            </w:pPr>
          </w:p>
        </w:tc>
        <w:tc>
          <w:tcPr>
            <w:tcW w:w="616" w:type="pct"/>
            <w:tcBorders>
              <w:top w:val="single" w:sz="4" w:space="0" w:color="auto"/>
              <w:bottom w:val="single" w:sz="4" w:space="0" w:color="auto"/>
            </w:tcBorders>
            <w:shd w:val="clear" w:color="auto" w:fill="auto"/>
            <w:noWrap/>
            <w:vAlign w:val="bottom"/>
            <w:hideMark/>
          </w:tcPr>
          <w:p w14:paraId="292127BF" w14:textId="77777777" w:rsidR="00982CCF" w:rsidRPr="00422F4B" w:rsidRDefault="00982CCF" w:rsidP="00AF18F2">
            <w:pPr>
              <w:spacing w:after="0" w:line="240" w:lineRule="auto"/>
              <w:jc w:val="right"/>
              <w:rPr>
                <w:rFonts w:eastAsia="Times New Roman" w:cs="Times New Roman"/>
                <w:color w:val="000000"/>
                <w:sz w:val="20"/>
                <w:szCs w:val="20"/>
              </w:rPr>
            </w:pPr>
          </w:p>
        </w:tc>
        <w:tc>
          <w:tcPr>
            <w:tcW w:w="787" w:type="pct"/>
            <w:tcBorders>
              <w:top w:val="single" w:sz="4" w:space="0" w:color="auto"/>
              <w:bottom w:val="single" w:sz="4" w:space="0" w:color="auto"/>
            </w:tcBorders>
            <w:shd w:val="clear" w:color="auto" w:fill="auto"/>
            <w:noWrap/>
            <w:vAlign w:val="bottom"/>
            <w:hideMark/>
          </w:tcPr>
          <w:p w14:paraId="77FE8700" w14:textId="77777777" w:rsidR="00982CCF" w:rsidRPr="00422F4B" w:rsidRDefault="00982CCF"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Northern Ireland</w:t>
            </w:r>
          </w:p>
        </w:tc>
        <w:tc>
          <w:tcPr>
            <w:tcW w:w="450" w:type="pct"/>
            <w:tcBorders>
              <w:top w:val="single" w:sz="4" w:space="0" w:color="auto"/>
              <w:bottom w:val="single" w:sz="4" w:space="0" w:color="auto"/>
            </w:tcBorders>
            <w:shd w:val="clear" w:color="auto" w:fill="auto"/>
            <w:noWrap/>
            <w:vAlign w:val="bottom"/>
            <w:hideMark/>
          </w:tcPr>
          <w:p w14:paraId="7A8E092D"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9.4</w:t>
            </w:r>
          </w:p>
        </w:tc>
        <w:tc>
          <w:tcPr>
            <w:tcW w:w="450" w:type="pct"/>
            <w:tcBorders>
              <w:top w:val="single" w:sz="4" w:space="0" w:color="auto"/>
              <w:bottom w:val="single" w:sz="4" w:space="0" w:color="auto"/>
            </w:tcBorders>
            <w:shd w:val="clear" w:color="auto" w:fill="auto"/>
            <w:noWrap/>
            <w:vAlign w:val="bottom"/>
            <w:hideMark/>
          </w:tcPr>
          <w:p w14:paraId="3602FF0E"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2.5</w:t>
            </w:r>
          </w:p>
        </w:tc>
        <w:tc>
          <w:tcPr>
            <w:tcW w:w="450" w:type="pct"/>
            <w:tcBorders>
              <w:top w:val="single" w:sz="4" w:space="0" w:color="auto"/>
              <w:bottom w:val="single" w:sz="4" w:space="0" w:color="auto"/>
            </w:tcBorders>
            <w:shd w:val="clear" w:color="auto" w:fill="auto"/>
            <w:noWrap/>
            <w:vAlign w:val="bottom"/>
            <w:hideMark/>
          </w:tcPr>
          <w:p w14:paraId="2BFF91BB"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3.8</w:t>
            </w:r>
          </w:p>
        </w:tc>
        <w:tc>
          <w:tcPr>
            <w:tcW w:w="450" w:type="pct"/>
            <w:tcBorders>
              <w:top w:val="single" w:sz="4" w:space="0" w:color="auto"/>
              <w:bottom w:val="single" w:sz="4" w:space="0" w:color="auto"/>
            </w:tcBorders>
            <w:shd w:val="clear" w:color="auto" w:fill="auto"/>
            <w:noWrap/>
            <w:vAlign w:val="bottom"/>
            <w:hideMark/>
          </w:tcPr>
          <w:p w14:paraId="06867E04"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7.6</w:t>
            </w:r>
          </w:p>
        </w:tc>
        <w:tc>
          <w:tcPr>
            <w:tcW w:w="450" w:type="pct"/>
            <w:tcBorders>
              <w:top w:val="single" w:sz="4" w:space="0" w:color="auto"/>
              <w:bottom w:val="single" w:sz="4" w:space="0" w:color="auto"/>
            </w:tcBorders>
            <w:shd w:val="clear" w:color="auto" w:fill="auto"/>
            <w:noWrap/>
            <w:vAlign w:val="bottom"/>
            <w:hideMark/>
          </w:tcPr>
          <w:p w14:paraId="709D1313"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9.4</w:t>
            </w:r>
          </w:p>
        </w:tc>
        <w:tc>
          <w:tcPr>
            <w:tcW w:w="450" w:type="pct"/>
            <w:tcBorders>
              <w:top w:val="single" w:sz="4" w:space="0" w:color="auto"/>
              <w:bottom w:val="single" w:sz="4" w:space="0" w:color="auto"/>
            </w:tcBorders>
            <w:shd w:val="clear" w:color="auto" w:fill="auto"/>
            <w:noWrap/>
            <w:vAlign w:val="bottom"/>
            <w:hideMark/>
          </w:tcPr>
          <w:p w14:paraId="54F1C5E0"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10.7</w:t>
            </w:r>
          </w:p>
        </w:tc>
        <w:tc>
          <w:tcPr>
            <w:tcW w:w="450" w:type="pct"/>
            <w:tcBorders>
              <w:top w:val="single" w:sz="4" w:space="0" w:color="auto"/>
              <w:bottom w:val="single" w:sz="4" w:space="0" w:color="auto"/>
            </w:tcBorders>
            <w:shd w:val="clear" w:color="auto" w:fill="auto"/>
            <w:noWrap/>
            <w:vAlign w:val="bottom"/>
            <w:hideMark/>
          </w:tcPr>
          <w:p w14:paraId="5A40F385"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14.9</w:t>
            </w:r>
          </w:p>
        </w:tc>
      </w:tr>
      <w:tr w:rsidR="00982CCF" w:rsidRPr="00422F4B" w14:paraId="4174CF92" w14:textId="77777777" w:rsidTr="00AF18F2">
        <w:trPr>
          <w:trHeight w:hRule="exact" w:val="227"/>
          <w:jc w:val="center"/>
        </w:trPr>
        <w:tc>
          <w:tcPr>
            <w:tcW w:w="450" w:type="pct"/>
            <w:vMerge/>
            <w:vAlign w:val="center"/>
            <w:hideMark/>
          </w:tcPr>
          <w:p w14:paraId="753033BD" w14:textId="77777777" w:rsidR="00982CCF" w:rsidRPr="00422F4B" w:rsidRDefault="00982CCF" w:rsidP="00AF18F2">
            <w:pPr>
              <w:spacing w:after="0" w:line="240" w:lineRule="auto"/>
              <w:jc w:val="left"/>
              <w:rPr>
                <w:rFonts w:eastAsia="Times New Roman" w:cs="Times New Roman"/>
                <w:color w:val="000000"/>
                <w:sz w:val="20"/>
                <w:szCs w:val="20"/>
              </w:rPr>
            </w:pPr>
          </w:p>
        </w:tc>
        <w:tc>
          <w:tcPr>
            <w:tcW w:w="616" w:type="pct"/>
            <w:tcBorders>
              <w:top w:val="single" w:sz="4" w:space="0" w:color="auto"/>
              <w:bottom w:val="single" w:sz="4" w:space="0" w:color="auto"/>
            </w:tcBorders>
            <w:shd w:val="clear" w:color="auto" w:fill="auto"/>
            <w:noWrap/>
            <w:vAlign w:val="bottom"/>
            <w:hideMark/>
          </w:tcPr>
          <w:p w14:paraId="553DC927" w14:textId="77777777" w:rsidR="00982CCF" w:rsidRPr="00422F4B" w:rsidRDefault="00982CCF" w:rsidP="00AF18F2">
            <w:pPr>
              <w:spacing w:after="0" w:line="240" w:lineRule="auto"/>
              <w:jc w:val="right"/>
              <w:rPr>
                <w:rFonts w:eastAsia="Times New Roman" w:cs="Times New Roman"/>
                <w:color w:val="000000"/>
                <w:sz w:val="20"/>
                <w:szCs w:val="20"/>
              </w:rPr>
            </w:pPr>
          </w:p>
        </w:tc>
        <w:tc>
          <w:tcPr>
            <w:tcW w:w="787" w:type="pct"/>
            <w:tcBorders>
              <w:top w:val="single" w:sz="4" w:space="0" w:color="auto"/>
              <w:bottom w:val="single" w:sz="4" w:space="0" w:color="auto"/>
            </w:tcBorders>
            <w:shd w:val="clear" w:color="auto" w:fill="auto"/>
            <w:noWrap/>
            <w:vAlign w:val="bottom"/>
            <w:hideMark/>
          </w:tcPr>
          <w:p w14:paraId="3E5AC1CC" w14:textId="77777777" w:rsidR="00982CCF" w:rsidRPr="00422F4B" w:rsidRDefault="00982CCF"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Scotland</w:t>
            </w:r>
          </w:p>
        </w:tc>
        <w:tc>
          <w:tcPr>
            <w:tcW w:w="450" w:type="pct"/>
            <w:tcBorders>
              <w:top w:val="single" w:sz="4" w:space="0" w:color="auto"/>
              <w:bottom w:val="single" w:sz="4" w:space="0" w:color="auto"/>
            </w:tcBorders>
            <w:shd w:val="clear" w:color="auto" w:fill="auto"/>
            <w:noWrap/>
            <w:vAlign w:val="bottom"/>
            <w:hideMark/>
          </w:tcPr>
          <w:p w14:paraId="3AC986C7"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7.5</w:t>
            </w:r>
          </w:p>
        </w:tc>
        <w:tc>
          <w:tcPr>
            <w:tcW w:w="450" w:type="pct"/>
            <w:tcBorders>
              <w:top w:val="single" w:sz="4" w:space="0" w:color="auto"/>
              <w:bottom w:val="single" w:sz="4" w:space="0" w:color="auto"/>
            </w:tcBorders>
            <w:shd w:val="clear" w:color="auto" w:fill="auto"/>
            <w:noWrap/>
            <w:vAlign w:val="bottom"/>
            <w:hideMark/>
          </w:tcPr>
          <w:p w14:paraId="604447B3"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1.7</w:t>
            </w:r>
          </w:p>
        </w:tc>
        <w:tc>
          <w:tcPr>
            <w:tcW w:w="450" w:type="pct"/>
            <w:tcBorders>
              <w:top w:val="single" w:sz="4" w:space="0" w:color="auto"/>
              <w:bottom w:val="single" w:sz="4" w:space="0" w:color="auto"/>
            </w:tcBorders>
            <w:shd w:val="clear" w:color="auto" w:fill="auto"/>
            <w:noWrap/>
            <w:vAlign w:val="bottom"/>
            <w:hideMark/>
          </w:tcPr>
          <w:p w14:paraId="367F7BD7"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3.5</w:t>
            </w:r>
          </w:p>
        </w:tc>
        <w:tc>
          <w:tcPr>
            <w:tcW w:w="450" w:type="pct"/>
            <w:tcBorders>
              <w:top w:val="single" w:sz="4" w:space="0" w:color="auto"/>
              <w:bottom w:val="single" w:sz="4" w:space="0" w:color="auto"/>
            </w:tcBorders>
            <w:shd w:val="clear" w:color="auto" w:fill="auto"/>
            <w:noWrap/>
            <w:vAlign w:val="bottom"/>
            <w:hideMark/>
          </w:tcPr>
          <w:p w14:paraId="53BEAA77"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6.4</w:t>
            </w:r>
          </w:p>
        </w:tc>
        <w:tc>
          <w:tcPr>
            <w:tcW w:w="450" w:type="pct"/>
            <w:tcBorders>
              <w:top w:val="single" w:sz="4" w:space="0" w:color="auto"/>
              <w:bottom w:val="single" w:sz="4" w:space="0" w:color="auto"/>
            </w:tcBorders>
            <w:shd w:val="clear" w:color="auto" w:fill="auto"/>
            <w:noWrap/>
            <w:vAlign w:val="bottom"/>
            <w:hideMark/>
          </w:tcPr>
          <w:p w14:paraId="549E7C62"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7.4</w:t>
            </w:r>
          </w:p>
        </w:tc>
        <w:tc>
          <w:tcPr>
            <w:tcW w:w="450" w:type="pct"/>
            <w:tcBorders>
              <w:top w:val="single" w:sz="4" w:space="0" w:color="auto"/>
              <w:bottom w:val="single" w:sz="4" w:space="0" w:color="auto"/>
            </w:tcBorders>
            <w:shd w:val="clear" w:color="auto" w:fill="auto"/>
            <w:noWrap/>
            <w:vAlign w:val="bottom"/>
            <w:hideMark/>
          </w:tcPr>
          <w:p w14:paraId="5F169DAE"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8.7</w:t>
            </w:r>
          </w:p>
        </w:tc>
        <w:tc>
          <w:tcPr>
            <w:tcW w:w="450" w:type="pct"/>
            <w:tcBorders>
              <w:top w:val="single" w:sz="4" w:space="0" w:color="auto"/>
              <w:bottom w:val="single" w:sz="4" w:space="0" w:color="auto"/>
            </w:tcBorders>
            <w:shd w:val="clear" w:color="auto" w:fill="auto"/>
            <w:noWrap/>
            <w:vAlign w:val="bottom"/>
            <w:hideMark/>
          </w:tcPr>
          <w:p w14:paraId="01AC1380"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11.0</w:t>
            </w:r>
          </w:p>
        </w:tc>
      </w:tr>
      <w:tr w:rsidR="00982CCF" w:rsidRPr="00422F4B" w14:paraId="1A4AF75B" w14:textId="77777777" w:rsidTr="00AF18F2">
        <w:trPr>
          <w:trHeight w:hRule="exact" w:val="227"/>
          <w:jc w:val="center"/>
        </w:trPr>
        <w:tc>
          <w:tcPr>
            <w:tcW w:w="450" w:type="pct"/>
            <w:vMerge/>
            <w:vAlign w:val="center"/>
            <w:hideMark/>
          </w:tcPr>
          <w:p w14:paraId="394BE51D" w14:textId="77777777" w:rsidR="00982CCF" w:rsidRPr="00422F4B" w:rsidRDefault="00982CCF" w:rsidP="00AF18F2">
            <w:pPr>
              <w:spacing w:after="0" w:line="240" w:lineRule="auto"/>
              <w:jc w:val="left"/>
              <w:rPr>
                <w:rFonts w:eastAsia="Times New Roman" w:cs="Times New Roman"/>
                <w:color w:val="000000"/>
                <w:sz w:val="20"/>
                <w:szCs w:val="20"/>
              </w:rPr>
            </w:pPr>
          </w:p>
        </w:tc>
        <w:tc>
          <w:tcPr>
            <w:tcW w:w="616" w:type="pct"/>
            <w:tcBorders>
              <w:top w:val="single" w:sz="4" w:space="0" w:color="auto"/>
              <w:bottom w:val="single" w:sz="4" w:space="0" w:color="auto"/>
            </w:tcBorders>
            <w:shd w:val="clear" w:color="auto" w:fill="auto"/>
            <w:noWrap/>
            <w:vAlign w:val="bottom"/>
            <w:hideMark/>
          </w:tcPr>
          <w:p w14:paraId="2FA1688C" w14:textId="77777777" w:rsidR="00982CCF" w:rsidRPr="00422F4B" w:rsidRDefault="00982CCF" w:rsidP="00AF18F2">
            <w:pPr>
              <w:spacing w:after="0" w:line="240" w:lineRule="auto"/>
              <w:jc w:val="right"/>
              <w:rPr>
                <w:rFonts w:eastAsia="Times New Roman" w:cs="Times New Roman"/>
                <w:color w:val="000000"/>
                <w:sz w:val="20"/>
                <w:szCs w:val="20"/>
              </w:rPr>
            </w:pPr>
          </w:p>
        </w:tc>
        <w:tc>
          <w:tcPr>
            <w:tcW w:w="787" w:type="pct"/>
            <w:tcBorders>
              <w:top w:val="single" w:sz="4" w:space="0" w:color="auto"/>
              <w:bottom w:val="single" w:sz="4" w:space="0" w:color="auto"/>
            </w:tcBorders>
            <w:shd w:val="clear" w:color="auto" w:fill="auto"/>
            <w:noWrap/>
            <w:vAlign w:val="bottom"/>
            <w:hideMark/>
          </w:tcPr>
          <w:p w14:paraId="5E34829F" w14:textId="77777777" w:rsidR="00982CCF" w:rsidRPr="00422F4B" w:rsidRDefault="00982CCF"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Wales</w:t>
            </w:r>
          </w:p>
        </w:tc>
        <w:tc>
          <w:tcPr>
            <w:tcW w:w="450" w:type="pct"/>
            <w:tcBorders>
              <w:top w:val="single" w:sz="4" w:space="0" w:color="auto"/>
              <w:bottom w:val="single" w:sz="4" w:space="0" w:color="auto"/>
            </w:tcBorders>
            <w:shd w:val="clear" w:color="auto" w:fill="auto"/>
            <w:noWrap/>
            <w:vAlign w:val="bottom"/>
            <w:hideMark/>
          </w:tcPr>
          <w:p w14:paraId="1F83FDB5"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10.7</w:t>
            </w:r>
          </w:p>
        </w:tc>
        <w:tc>
          <w:tcPr>
            <w:tcW w:w="450" w:type="pct"/>
            <w:tcBorders>
              <w:top w:val="single" w:sz="4" w:space="0" w:color="auto"/>
              <w:bottom w:val="single" w:sz="4" w:space="0" w:color="auto"/>
            </w:tcBorders>
            <w:shd w:val="clear" w:color="auto" w:fill="auto"/>
            <w:noWrap/>
            <w:vAlign w:val="bottom"/>
            <w:hideMark/>
          </w:tcPr>
          <w:p w14:paraId="25A8CA78"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2.6</w:t>
            </w:r>
          </w:p>
        </w:tc>
        <w:tc>
          <w:tcPr>
            <w:tcW w:w="450" w:type="pct"/>
            <w:tcBorders>
              <w:top w:val="single" w:sz="4" w:space="0" w:color="auto"/>
              <w:bottom w:val="single" w:sz="4" w:space="0" w:color="auto"/>
            </w:tcBorders>
            <w:shd w:val="clear" w:color="auto" w:fill="auto"/>
            <w:noWrap/>
            <w:vAlign w:val="bottom"/>
            <w:hideMark/>
          </w:tcPr>
          <w:p w14:paraId="576C1C88"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5.8</w:t>
            </w:r>
          </w:p>
        </w:tc>
        <w:tc>
          <w:tcPr>
            <w:tcW w:w="450" w:type="pct"/>
            <w:tcBorders>
              <w:top w:val="single" w:sz="4" w:space="0" w:color="auto"/>
              <w:bottom w:val="single" w:sz="4" w:space="0" w:color="auto"/>
            </w:tcBorders>
            <w:shd w:val="clear" w:color="auto" w:fill="auto"/>
            <w:noWrap/>
            <w:vAlign w:val="bottom"/>
            <w:hideMark/>
          </w:tcPr>
          <w:p w14:paraId="698F7D6C"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8.7</w:t>
            </w:r>
          </w:p>
        </w:tc>
        <w:tc>
          <w:tcPr>
            <w:tcW w:w="450" w:type="pct"/>
            <w:tcBorders>
              <w:top w:val="single" w:sz="4" w:space="0" w:color="auto"/>
              <w:bottom w:val="single" w:sz="4" w:space="0" w:color="auto"/>
            </w:tcBorders>
            <w:shd w:val="clear" w:color="auto" w:fill="auto"/>
            <w:noWrap/>
            <w:vAlign w:val="bottom"/>
            <w:hideMark/>
          </w:tcPr>
          <w:p w14:paraId="40CB8747"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10.3</w:t>
            </w:r>
          </w:p>
        </w:tc>
        <w:tc>
          <w:tcPr>
            <w:tcW w:w="450" w:type="pct"/>
            <w:tcBorders>
              <w:top w:val="single" w:sz="4" w:space="0" w:color="auto"/>
              <w:bottom w:val="single" w:sz="4" w:space="0" w:color="auto"/>
            </w:tcBorders>
            <w:shd w:val="clear" w:color="auto" w:fill="auto"/>
            <w:noWrap/>
            <w:vAlign w:val="bottom"/>
            <w:hideMark/>
          </w:tcPr>
          <w:p w14:paraId="5B118FF9"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12.7</w:t>
            </w:r>
          </w:p>
        </w:tc>
        <w:tc>
          <w:tcPr>
            <w:tcW w:w="450" w:type="pct"/>
            <w:tcBorders>
              <w:top w:val="single" w:sz="4" w:space="0" w:color="auto"/>
              <w:bottom w:val="single" w:sz="4" w:space="0" w:color="auto"/>
            </w:tcBorders>
            <w:shd w:val="clear" w:color="auto" w:fill="auto"/>
            <w:noWrap/>
            <w:vAlign w:val="bottom"/>
            <w:hideMark/>
          </w:tcPr>
          <w:p w14:paraId="4BCD33D9"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16.4</w:t>
            </w:r>
          </w:p>
        </w:tc>
      </w:tr>
      <w:tr w:rsidR="00982CCF" w:rsidRPr="00422F4B" w14:paraId="7C4607BE" w14:textId="77777777" w:rsidTr="00AF18F2">
        <w:trPr>
          <w:trHeight w:hRule="exact" w:val="227"/>
          <w:jc w:val="center"/>
        </w:trPr>
        <w:tc>
          <w:tcPr>
            <w:tcW w:w="450" w:type="pct"/>
            <w:vMerge/>
            <w:vAlign w:val="center"/>
            <w:hideMark/>
          </w:tcPr>
          <w:p w14:paraId="49002AA3" w14:textId="77777777" w:rsidR="00982CCF" w:rsidRPr="00422F4B" w:rsidRDefault="00982CCF" w:rsidP="00AF18F2">
            <w:pPr>
              <w:spacing w:after="0" w:line="240" w:lineRule="auto"/>
              <w:jc w:val="left"/>
              <w:rPr>
                <w:rFonts w:eastAsia="Times New Roman" w:cs="Times New Roman"/>
                <w:color w:val="000000"/>
                <w:sz w:val="20"/>
                <w:szCs w:val="20"/>
              </w:rPr>
            </w:pPr>
          </w:p>
        </w:tc>
        <w:tc>
          <w:tcPr>
            <w:tcW w:w="616" w:type="pct"/>
            <w:tcBorders>
              <w:top w:val="single" w:sz="4" w:space="0" w:color="auto"/>
              <w:bottom w:val="single" w:sz="4" w:space="0" w:color="auto"/>
            </w:tcBorders>
            <w:shd w:val="clear" w:color="auto" w:fill="auto"/>
            <w:noWrap/>
            <w:vAlign w:val="bottom"/>
            <w:hideMark/>
          </w:tcPr>
          <w:p w14:paraId="26707B1E" w14:textId="77777777" w:rsidR="00982CCF" w:rsidRPr="00422F4B" w:rsidRDefault="00982CCF"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Sunlight</w:t>
            </w:r>
          </w:p>
        </w:tc>
        <w:tc>
          <w:tcPr>
            <w:tcW w:w="787" w:type="pct"/>
            <w:tcBorders>
              <w:top w:val="single" w:sz="4" w:space="0" w:color="auto"/>
              <w:bottom w:val="single" w:sz="4" w:space="0" w:color="auto"/>
            </w:tcBorders>
            <w:shd w:val="clear" w:color="auto" w:fill="auto"/>
            <w:noWrap/>
            <w:vAlign w:val="bottom"/>
            <w:hideMark/>
          </w:tcPr>
          <w:p w14:paraId="443007D0" w14:textId="77777777" w:rsidR="00982CCF" w:rsidRPr="00422F4B" w:rsidRDefault="00982CCF"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England</w:t>
            </w:r>
          </w:p>
        </w:tc>
        <w:tc>
          <w:tcPr>
            <w:tcW w:w="450" w:type="pct"/>
            <w:tcBorders>
              <w:top w:val="single" w:sz="4" w:space="0" w:color="auto"/>
              <w:bottom w:val="single" w:sz="4" w:space="0" w:color="auto"/>
            </w:tcBorders>
            <w:shd w:val="clear" w:color="auto" w:fill="auto"/>
            <w:noWrap/>
            <w:vAlign w:val="bottom"/>
            <w:hideMark/>
          </w:tcPr>
          <w:p w14:paraId="01A88F35"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8.9</w:t>
            </w:r>
          </w:p>
        </w:tc>
        <w:tc>
          <w:tcPr>
            <w:tcW w:w="450" w:type="pct"/>
            <w:tcBorders>
              <w:top w:val="single" w:sz="4" w:space="0" w:color="auto"/>
              <w:bottom w:val="single" w:sz="4" w:space="0" w:color="auto"/>
            </w:tcBorders>
            <w:shd w:val="clear" w:color="auto" w:fill="auto"/>
            <w:noWrap/>
            <w:vAlign w:val="bottom"/>
            <w:hideMark/>
          </w:tcPr>
          <w:p w14:paraId="3A8A9329"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4.2</w:t>
            </w:r>
          </w:p>
        </w:tc>
        <w:tc>
          <w:tcPr>
            <w:tcW w:w="450" w:type="pct"/>
            <w:tcBorders>
              <w:top w:val="single" w:sz="4" w:space="0" w:color="auto"/>
              <w:bottom w:val="single" w:sz="4" w:space="0" w:color="auto"/>
            </w:tcBorders>
            <w:shd w:val="clear" w:color="auto" w:fill="auto"/>
            <w:noWrap/>
            <w:vAlign w:val="bottom"/>
            <w:hideMark/>
          </w:tcPr>
          <w:p w14:paraId="713C5A7E"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0.3</w:t>
            </w:r>
          </w:p>
        </w:tc>
        <w:tc>
          <w:tcPr>
            <w:tcW w:w="450" w:type="pct"/>
            <w:tcBorders>
              <w:top w:val="single" w:sz="4" w:space="0" w:color="auto"/>
              <w:bottom w:val="single" w:sz="4" w:space="0" w:color="auto"/>
            </w:tcBorders>
            <w:shd w:val="clear" w:color="auto" w:fill="auto"/>
            <w:noWrap/>
            <w:vAlign w:val="bottom"/>
            <w:hideMark/>
          </w:tcPr>
          <w:p w14:paraId="33688DD5"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5.1</w:t>
            </w:r>
          </w:p>
        </w:tc>
        <w:tc>
          <w:tcPr>
            <w:tcW w:w="450" w:type="pct"/>
            <w:tcBorders>
              <w:top w:val="single" w:sz="4" w:space="0" w:color="auto"/>
              <w:bottom w:val="single" w:sz="4" w:space="0" w:color="auto"/>
            </w:tcBorders>
            <w:shd w:val="clear" w:color="auto" w:fill="auto"/>
            <w:noWrap/>
            <w:vAlign w:val="bottom"/>
            <w:hideMark/>
          </w:tcPr>
          <w:p w14:paraId="4D15FA2C"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9.6</w:t>
            </w:r>
          </w:p>
        </w:tc>
        <w:tc>
          <w:tcPr>
            <w:tcW w:w="450" w:type="pct"/>
            <w:tcBorders>
              <w:top w:val="single" w:sz="4" w:space="0" w:color="auto"/>
              <w:bottom w:val="single" w:sz="4" w:space="0" w:color="auto"/>
            </w:tcBorders>
            <w:shd w:val="clear" w:color="auto" w:fill="auto"/>
            <w:noWrap/>
            <w:vAlign w:val="bottom"/>
            <w:hideMark/>
          </w:tcPr>
          <w:p w14:paraId="5F2B42FF"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12.2</w:t>
            </w:r>
          </w:p>
        </w:tc>
        <w:tc>
          <w:tcPr>
            <w:tcW w:w="450" w:type="pct"/>
            <w:tcBorders>
              <w:top w:val="single" w:sz="4" w:space="0" w:color="auto"/>
              <w:bottom w:val="single" w:sz="4" w:space="0" w:color="auto"/>
            </w:tcBorders>
            <w:shd w:val="clear" w:color="auto" w:fill="auto"/>
            <w:noWrap/>
            <w:vAlign w:val="bottom"/>
            <w:hideMark/>
          </w:tcPr>
          <w:p w14:paraId="19B628C0"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15.5</w:t>
            </w:r>
          </w:p>
        </w:tc>
      </w:tr>
      <w:tr w:rsidR="00982CCF" w:rsidRPr="00422F4B" w14:paraId="69B4CCD5" w14:textId="77777777" w:rsidTr="00AF18F2">
        <w:trPr>
          <w:trHeight w:hRule="exact" w:val="227"/>
          <w:jc w:val="center"/>
        </w:trPr>
        <w:tc>
          <w:tcPr>
            <w:tcW w:w="450" w:type="pct"/>
            <w:vMerge/>
            <w:vAlign w:val="center"/>
            <w:hideMark/>
          </w:tcPr>
          <w:p w14:paraId="25A3F47E" w14:textId="77777777" w:rsidR="00982CCF" w:rsidRPr="00422F4B" w:rsidRDefault="00982CCF" w:rsidP="00AF18F2">
            <w:pPr>
              <w:spacing w:after="0" w:line="240" w:lineRule="auto"/>
              <w:jc w:val="left"/>
              <w:rPr>
                <w:rFonts w:eastAsia="Times New Roman" w:cs="Times New Roman"/>
                <w:color w:val="000000"/>
                <w:sz w:val="20"/>
                <w:szCs w:val="20"/>
              </w:rPr>
            </w:pPr>
          </w:p>
        </w:tc>
        <w:tc>
          <w:tcPr>
            <w:tcW w:w="616" w:type="pct"/>
            <w:tcBorders>
              <w:top w:val="single" w:sz="4" w:space="0" w:color="auto"/>
              <w:bottom w:val="single" w:sz="4" w:space="0" w:color="auto"/>
            </w:tcBorders>
            <w:shd w:val="clear" w:color="auto" w:fill="auto"/>
            <w:noWrap/>
            <w:vAlign w:val="bottom"/>
            <w:hideMark/>
          </w:tcPr>
          <w:p w14:paraId="1DE751FA" w14:textId="77777777" w:rsidR="00982CCF" w:rsidRPr="00422F4B" w:rsidRDefault="00982CCF" w:rsidP="00AF18F2">
            <w:pPr>
              <w:spacing w:after="0" w:line="240" w:lineRule="auto"/>
              <w:jc w:val="right"/>
              <w:rPr>
                <w:rFonts w:eastAsia="Times New Roman" w:cs="Times New Roman"/>
                <w:color w:val="000000"/>
                <w:sz w:val="20"/>
                <w:szCs w:val="20"/>
              </w:rPr>
            </w:pPr>
          </w:p>
        </w:tc>
        <w:tc>
          <w:tcPr>
            <w:tcW w:w="787" w:type="pct"/>
            <w:tcBorders>
              <w:top w:val="single" w:sz="4" w:space="0" w:color="auto"/>
              <w:bottom w:val="single" w:sz="4" w:space="0" w:color="auto"/>
            </w:tcBorders>
            <w:shd w:val="clear" w:color="auto" w:fill="auto"/>
            <w:noWrap/>
            <w:vAlign w:val="bottom"/>
            <w:hideMark/>
          </w:tcPr>
          <w:p w14:paraId="4E40B33E" w14:textId="77777777" w:rsidR="00982CCF" w:rsidRPr="00422F4B" w:rsidRDefault="00982CCF"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Northern Ireland</w:t>
            </w:r>
          </w:p>
        </w:tc>
        <w:tc>
          <w:tcPr>
            <w:tcW w:w="450" w:type="pct"/>
            <w:tcBorders>
              <w:top w:val="single" w:sz="4" w:space="0" w:color="auto"/>
              <w:bottom w:val="single" w:sz="4" w:space="0" w:color="auto"/>
            </w:tcBorders>
            <w:shd w:val="clear" w:color="auto" w:fill="auto"/>
            <w:noWrap/>
            <w:vAlign w:val="bottom"/>
            <w:hideMark/>
          </w:tcPr>
          <w:p w14:paraId="2329400B"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7.8</w:t>
            </w:r>
          </w:p>
        </w:tc>
        <w:tc>
          <w:tcPr>
            <w:tcW w:w="450" w:type="pct"/>
            <w:tcBorders>
              <w:top w:val="single" w:sz="4" w:space="0" w:color="auto"/>
              <w:bottom w:val="single" w:sz="4" w:space="0" w:color="auto"/>
            </w:tcBorders>
            <w:shd w:val="clear" w:color="auto" w:fill="auto"/>
            <w:noWrap/>
            <w:vAlign w:val="bottom"/>
            <w:hideMark/>
          </w:tcPr>
          <w:p w14:paraId="008ABCC4"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4.6</w:t>
            </w:r>
          </w:p>
        </w:tc>
        <w:tc>
          <w:tcPr>
            <w:tcW w:w="450" w:type="pct"/>
            <w:tcBorders>
              <w:top w:val="single" w:sz="4" w:space="0" w:color="auto"/>
              <w:bottom w:val="single" w:sz="4" w:space="0" w:color="auto"/>
            </w:tcBorders>
            <w:shd w:val="clear" w:color="auto" w:fill="auto"/>
            <w:noWrap/>
            <w:vAlign w:val="bottom"/>
            <w:hideMark/>
          </w:tcPr>
          <w:p w14:paraId="65786BB7"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0.4</w:t>
            </w:r>
          </w:p>
        </w:tc>
        <w:tc>
          <w:tcPr>
            <w:tcW w:w="450" w:type="pct"/>
            <w:tcBorders>
              <w:top w:val="single" w:sz="4" w:space="0" w:color="auto"/>
              <w:bottom w:val="single" w:sz="4" w:space="0" w:color="auto"/>
            </w:tcBorders>
            <w:shd w:val="clear" w:color="auto" w:fill="auto"/>
            <w:noWrap/>
            <w:vAlign w:val="bottom"/>
            <w:hideMark/>
          </w:tcPr>
          <w:p w14:paraId="57C93461"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3.9</w:t>
            </w:r>
          </w:p>
        </w:tc>
        <w:tc>
          <w:tcPr>
            <w:tcW w:w="450" w:type="pct"/>
            <w:tcBorders>
              <w:top w:val="single" w:sz="4" w:space="0" w:color="auto"/>
              <w:bottom w:val="single" w:sz="4" w:space="0" w:color="auto"/>
            </w:tcBorders>
            <w:shd w:val="clear" w:color="auto" w:fill="auto"/>
            <w:noWrap/>
            <w:vAlign w:val="bottom"/>
            <w:hideMark/>
          </w:tcPr>
          <w:p w14:paraId="5CEB5DEE"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7.8</w:t>
            </w:r>
          </w:p>
        </w:tc>
        <w:tc>
          <w:tcPr>
            <w:tcW w:w="450" w:type="pct"/>
            <w:tcBorders>
              <w:top w:val="single" w:sz="4" w:space="0" w:color="auto"/>
              <w:bottom w:val="single" w:sz="4" w:space="0" w:color="auto"/>
            </w:tcBorders>
            <w:shd w:val="clear" w:color="auto" w:fill="auto"/>
            <w:noWrap/>
            <w:vAlign w:val="bottom"/>
            <w:hideMark/>
          </w:tcPr>
          <w:p w14:paraId="4C7F547E"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12.2</w:t>
            </w:r>
          </w:p>
        </w:tc>
        <w:tc>
          <w:tcPr>
            <w:tcW w:w="450" w:type="pct"/>
            <w:tcBorders>
              <w:top w:val="single" w:sz="4" w:space="0" w:color="auto"/>
              <w:bottom w:val="single" w:sz="4" w:space="0" w:color="auto"/>
            </w:tcBorders>
            <w:shd w:val="clear" w:color="auto" w:fill="auto"/>
            <w:noWrap/>
            <w:vAlign w:val="bottom"/>
            <w:hideMark/>
          </w:tcPr>
          <w:p w14:paraId="4BD9483B"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15.4</w:t>
            </w:r>
          </w:p>
        </w:tc>
      </w:tr>
      <w:tr w:rsidR="00982CCF" w:rsidRPr="00422F4B" w14:paraId="25E19E04" w14:textId="77777777" w:rsidTr="00AF18F2">
        <w:trPr>
          <w:trHeight w:hRule="exact" w:val="227"/>
          <w:jc w:val="center"/>
        </w:trPr>
        <w:tc>
          <w:tcPr>
            <w:tcW w:w="450" w:type="pct"/>
            <w:vMerge/>
            <w:vAlign w:val="center"/>
            <w:hideMark/>
          </w:tcPr>
          <w:p w14:paraId="5822F992" w14:textId="77777777" w:rsidR="00982CCF" w:rsidRPr="00422F4B" w:rsidRDefault="00982CCF" w:rsidP="00AF18F2">
            <w:pPr>
              <w:spacing w:after="0" w:line="240" w:lineRule="auto"/>
              <w:jc w:val="left"/>
              <w:rPr>
                <w:rFonts w:eastAsia="Times New Roman" w:cs="Times New Roman"/>
                <w:color w:val="000000"/>
                <w:sz w:val="20"/>
                <w:szCs w:val="20"/>
              </w:rPr>
            </w:pPr>
          </w:p>
        </w:tc>
        <w:tc>
          <w:tcPr>
            <w:tcW w:w="616" w:type="pct"/>
            <w:tcBorders>
              <w:top w:val="single" w:sz="4" w:space="0" w:color="auto"/>
              <w:bottom w:val="single" w:sz="4" w:space="0" w:color="auto"/>
            </w:tcBorders>
            <w:shd w:val="clear" w:color="auto" w:fill="auto"/>
            <w:noWrap/>
            <w:vAlign w:val="bottom"/>
            <w:hideMark/>
          </w:tcPr>
          <w:p w14:paraId="50CD28FC" w14:textId="77777777" w:rsidR="00982CCF" w:rsidRPr="00422F4B" w:rsidRDefault="00982CCF" w:rsidP="00AF18F2">
            <w:pPr>
              <w:spacing w:after="0" w:line="240" w:lineRule="auto"/>
              <w:jc w:val="right"/>
              <w:rPr>
                <w:rFonts w:eastAsia="Times New Roman" w:cs="Times New Roman"/>
                <w:color w:val="000000"/>
                <w:sz w:val="20"/>
                <w:szCs w:val="20"/>
              </w:rPr>
            </w:pPr>
          </w:p>
        </w:tc>
        <w:tc>
          <w:tcPr>
            <w:tcW w:w="787" w:type="pct"/>
            <w:tcBorders>
              <w:top w:val="single" w:sz="4" w:space="0" w:color="auto"/>
              <w:bottom w:val="single" w:sz="4" w:space="0" w:color="auto"/>
            </w:tcBorders>
            <w:shd w:val="clear" w:color="auto" w:fill="auto"/>
            <w:noWrap/>
            <w:vAlign w:val="bottom"/>
            <w:hideMark/>
          </w:tcPr>
          <w:p w14:paraId="69AA284E" w14:textId="77777777" w:rsidR="00982CCF" w:rsidRPr="00422F4B" w:rsidRDefault="00982CCF"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Scotland</w:t>
            </w:r>
          </w:p>
        </w:tc>
        <w:tc>
          <w:tcPr>
            <w:tcW w:w="450" w:type="pct"/>
            <w:tcBorders>
              <w:top w:val="single" w:sz="4" w:space="0" w:color="auto"/>
              <w:bottom w:val="single" w:sz="4" w:space="0" w:color="auto"/>
            </w:tcBorders>
            <w:shd w:val="clear" w:color="auto" w:fill="auto"/>
            <w:noWrap/>
            <w:vAlign w:val="bottom"/>
            <w:hideMark/>
          </w:tcPr>
          <w:p w14:paraId="3FD93398"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6.8</w:t>
            </w:r>
          </w:p>
        </w:tc>
        <w:tc>
          <w:tcPr>
            <w:tcW w:w="450" w:type="pct"/>
            <w:tcBorders>
              <w:top w:val="single" w:sz="4" w:space="0" w:color="auto"/>
              <w:bottom w:val="single" w:sz="4" w:space="0" w:color="auto"/>
            </w:tcBorders>
            <w:shd w:val="clear" w:color="auto" w:fill="auto"/>
            <w:noWrap/>
            <w:vAlign w:val="bottom"/>
            <w:hideMark/>
          </w:tcPr>
          <w:p w14:paraId="0A9D2058"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4.0</w:t>
            </w:r>
          </w:p>
        </w:tc>
        <w:tc>
          <w:tcPr>
            <w:tcW w:w="450" w:type="pct"/>
            <w:tcBorders>
              <w:top w:val="single" w:sz="4" w:space="0" w:color="auto"/>
              <w:bottom w:val="single" w:sz="4" w:space="0" w:color="auto"/>
            </w:tcBorders>
            <w:shd w:val="clear" w:color="auto" w:fill="auto"/>
            <w:noWrap/>
            <w:vAlign w:val="bottom"/>
            <w:hideMark/>
          </w:tcPr>
          <w:p w14:paraId="48EE8671"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0.5</w:t>
            </w:r>
          </w:p>
        </w:tc>
        <w:tc>
          <w:tcPr>
            <w:tcW w:w="450" w:type="pct"/>
            <w:tcBorders>
              <w:top w:val="single" w:sz="4" w:space="0" w:color="auto"/>
              <w:bottom w:val="single" w:sz="4" w:space="0" w:color="auto"/>
            </w:tcBorders>
            <w:shd w:val="clear" w:color="auto" w:fill="auto"/>
            <w:noWrap/>
            <w:vAlign w:val="bottom"/>
            <w:hideMark/>
          </w:tcPr>
          <w:p w14:paraId="01A878EB"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3.5</w:t>
            </w:r>
          </w:p>
        </w:tc>
        <w:tc>
          <w:tcPr>
            <w:tcW w:w="450" w:type="pct"/>
            <w:tcBorders>
              <w:top w:val="single" w:sz="4" w:space="0" w:color="auto"/>
              <w:bottom w:val="single" w:sz="4" w:space="0" w:color="auto"/>
            </w:tcBorders>
            <w:shd w:val="clear" w:color="auto" w:fill="auto"/>
            <w:noWrap/>
            <w:vAlign w:val="bottom"/>
            <w:hideMark/>
          </w:tcPr>
          <w:p w14:paraId="37337702"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5.7</w:t>
            </w:r>
          </w:p>
        </w:tc>
        <w:tc>
          <w:tcPr>
            <w:tcW w:w="450" w:type="pct"/>
            <w:tcBorders>
              <w:top w:val="single" w:sz="4" w:space="0" w:color="auto"/>
              <w:bottom w:val="single" w:sz="4" w:space="0" w:color="auto"/>
            </w:tcBorders>
            <w:shd w:val="clear" w:color="auto" w:fill="auto"/>
            <w:noWrap/>
            <w:vAlign w:val="bottom"/>
            <w:hideMark/>
          </w:tcPr>
          <w:p w14:paraId="4C6964F0"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9.3</w:t>
            </w:r>
          </w:p>
        </w:tc>
        <w:tc>
          <w:tcPr>
            <w:tcW w:w="450" w:type="pct"/>
            <w:tcBorders>
              <w:top w:val="single" w:sz="4" w:space="0" w:color="auto"/>
              <w:bottom w:val="single" w:sz="4" w:space="0" w:color="auto"/>
            </w:tcBorders>
            <w:shd w:val="clear" w:color="auto" w:fill="auto"/>
            <w:noWrap/>
            <w:vAlign w:val="bottom"/>
            <w:hideMark/>
          </w:tcPr>
          <w:p w14:paraId="02522EFF"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15.8</w:t>
            </w:r>
          </w:p>
        </w:tc>
      </w:tr>
      <w:tr w:rsidR="00982CCF" w:rsidRPr="00422F4B" w14:paraId="5BC7EFD0" w14:textId="77777777" w:rsidTr="00AF18F2">
        <w:trPr>
          <w:trHeight w:hRule="exact" w:val="227"/>
          <w:jc w:val="center"/>
        </w:trPr>
        <w:tc>
          <w:tcPr>
            <w:tcW w:w="450" w:type="pct"/>
            <w:vMerge/>
            <w:vAlign w:val="center"/>
            <w:hideMark/>
          </w:tcPr>
          <w:p w14:paraId="5B77CDD4" w14:textId="77777777" w:rsidR="00982CCF" w:rsidRPr="00422F4B" w:rsidRDefault="00982CCF" w:rsidP="00AF18F2">
            <w:pPr>
              <w:spacing w:after="0" w:line="240" w:lineRule="auto"/>
              <w:jc w:val="left"/>
              <w:rPr>
                <w:rFonts w:eastAsia="Times New Roman" w:cs="Times New Roman"/>
                <w:color w:val="000000"/>
                <w:sz w:val="20"/>
                <w:szCs w:val="20"/>
              </w:rPr>
            </w:pPr>
          </w:p>
        </w:tc>
        <w:tc>
          <w:tcPr>
            <w:tcW w:w="616" w:type="pct"/>
            <w:tcBorders>
              <w:top w:val="single" w:sz="4" w:space="0" w:color="auto"/>
              <w:bottom w:val="single" w:sz="4" w:space="0" w:color="auto"/>
            </w:tcBorders>
            <w:shd w:val="clear" w:color="auto" w:fill="auto"/>
            <w:noWrap/>
            <w:vAlign w:val="bottom"/>
            <w:hideMark/>
          </w:tcPr>
          <w:p w14:paraId="1E202EB6" w14:textId="77777777" w:rsidR="00982CCF" w:rsidRPr="00422F4B" w:rsidRDefault="00982CCF" w:rsidP="00AF18F2">
            <w:pPr>
              <w:spacing w:after="0" w:line="240" w:lineRule="auto"/>
              <w:jc w:val="right"/>
              <w:rPr>
                <w:rFonts w:eastAsia="Times New Roman" w:cs="Times New Roman"/>
                <w:color w:val="000000"/>
                <w:sz w:val="20"/>
                <w:szCs w:val="20"/>
              </w:rPr>
            </w:pPr>
          </w:p>
        </w:tc>
        <w:tc>
          <w:tcPr>
            <w:tcW w:w="787" w:type="pct"/>
            <w:tcBorders>
              <w:top w:val="single" w:sz="4" w:space="0" w:color="auto"/>
              <w:bottom w:val="single" w:sz="4" w:space="0" w:color="auto"/>
            </w:tcBorders>
            <w:shd w:val="clear" w:color="auto" w:fill="auto"/>
            <w:noWrap/>
            <w:vAlign w:val="bottom"/>
            <w:hideMark/>
          </w:tcPr>
          <w:p w14:paraId="53ACB6C9" w14:textId="77777777" w:rsidR="00982CCF" w:rsidRPr="00422F4B" w:rsidRDefault="00982CCF"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Wales</w:t>
            </w:r>
          </w:p>
        </w:tc>
        <w:tc>
          <w:tcPr>
            <w:tcW w:w="450" w:type="pct"/>
            <w:tcBorders>
              <w:top w:val="single" w:sz="4" w:space="0" w:color="auto"/>
              <w:bottom w:val="single" w:sz="4" w:space="0" w:color="auto"/>
            </w:tcBorders>
            <w:shd w:val="clear" w:color="auto" w:fill="auto"/>
            <w:noWrap/>
            <w:vAlign w:val="bottom"/>
            <w:hideMark/>
          </w:tcPr>
          <w:p w14:paraId="23ED1F7A"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9.4</w:t>
            </w:r>
          </w:p>
        </w:tc>
        <w:tc>
          <w:tcPr>
            <w:tcW w:w="450" w:type="pct"/>
            <w:tcBorders>
              <w:top w:val="single" w:sz="4" w:space="0" w:color="auto"/>
              <w:bottom w:val="single" w:sz="4" w:space="0" w:color="auto"/>
            </w:tcBorders>
            <w:shd w:val="clear" w:color="auto" w:fill="auto"/>
            <w:noWrap/>
            <w:vAlign w:val="bottom"/>
            <w:hideMark/>
          </w:tcPr>
          <w:p w14:paraId="5ADD58B8"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4.5</w:t>
            </w:r>
          </w:p>
        </w:tc>
        <w:tc>
          <w:tcPr>
            <w:tcW w:w="450" w:type="pct"/>
            <w:tcBorders>
              <w:top w:val="single" w:sz="4" w:space="0" w:color="auto"/>
              <w:bottom w:val="single" w:sz="4" w:space="0" w:color="auto"/>
            </w:tcBorders>
            <w:shd w:val="clear" w:color="auto" w:fill="auto"/>
            <w:noWrap/>
            <w:vAlign w:val="bottom"/>
            <w:hideMark/>
          </w:tcPr>
          <w:p w14:paraId="78A17D08"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0.6</w:t>
            </w:r>
          </w:p>
        </w:tc>
        <w:tc>
          <w:tcPr>
            <w:tcW w:w="450" w:type="pct"/>
            <w:tcBorders>
              <w:top w:val="single" w:sz="4" w:space="0" w:color="auto"/>
              <w:bottom w:val="single" w:sz="4" w:space="0" w:color="auto"/>
            </w:tcBorders>
            <w:shd w:val="clear" w:color="auto" w:fill="auto"/>
            <w:noWrap/>
            <w:vAlign w:val="bottom"/>
            <w:hideMark/>
          </w:tcPr>
          <w:p w14:paraId="66469537"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6.4</w:t>
            </w:r>
          </w:p>
        </w:tc>
        <w:tc>
          <w:tcPr>
            <w:tcW w:w="450" w:type="pct"/>
            <w:tcBorders>
              <w:top w:val="single" w:sz="4" w:space="0" w:color="auto"/>
              <w:bottom w:val="single" w:sz="4" w:space="0" w:color="auto"/>
            </w:tcBorders>
            <w:shd w:val="clear" w:color="auto" w:fill="auto"/>
            <w:noWrap/>
            <w:vAlign w:val="bottom"/>
            <w:hideMark/>
          </w:tcPr>
          <w:p w14:paraId="3CD73BD1"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10.1</w:t>
            </w:r>
          </w:p>
        </w:tc>
        <w:tc>
          <w:tcPr>
            <w:tcW w:w="450" w:type="pct"/>
            <w:tcBorders>
              <w:top w:val="single" w:sz="4" w:space="0" w:color="auto"/>
              <w:bottom w:val="single" w:sz="4" w:space="0" w:color="auto"/>
            </w:tcBorders>
            <w:shd w:val="clear" w:color="auto" w:fill="auto"/>
            <w:noWrap/>
            <w:vAlign w:val="bottom"/>
            <w:hideMark/>
          </w:tcPr>
          <w:p w14:paraId="281E9CCA"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13.3</w:t>
            </w:r>
          </w:p>
        </w:tc>
        <w:tc>
          <w:tcPr>
            <w:tcW w:w="450" w:type="pct"/>
            <w:tcBorders>
              <w:top w:val="single" w:sz="4" w:space="0" w:color="auto"/>
              <w:bottom w:val="single" w:sz="4" w:space="0" w:color="auto"/>
            </w:tcBorders>
            <w:shd w:val="clear" w:color="auto" w:fill="auto"/>
            <w:noWrap/>
            <w:vAlign w:val="bottom"/>
            <w:hideMark/>
          </w:tcPr>
          <w:p w14:paraId="3971BF62"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15.5</w:t>
            </w:r>
          </w:p>
        </w:tc>
      </w:tr>
      <w:tr w:rsidR="00982CCF" w:rsidRPr="00422F4B" w14:paraId="25B98AF6" w14:textId="77777777" w:rsidTr="00AF18F2">
        <w:trPr>
          <w:trHeight w:hRule="exact" w:val="227"/>
          <w:jc w:val="center"/>
        </w:trPr>
        <w:tc>
          <w:tcPr>
            <w:tcW w:w="450" w:type="pct"/>
            <w:vMerge/>
            <w:vAlign w:val="center"/>
            <w:hideMark/>
          </w:tcPr>
          <w:p w14:paraId="2047D6E8" w14:textId="77777777" w:rsidR="00982CCF" w:rsidRPr="00422F4B" w:rsidRDefault="00982CCF" w:rsidP="00AF18F2">
            <w:pPr>
              <w:spacing w:after="0" w:line="240" w:lineRule="auto"/>
              <w:jc w:val="left"/>
              <w:rPr>
                <w:rFonts w:eastAsia="Times New Roman" w:cs="Times New Roman"/>
                <w:color w:val="000000"/>
                <w:sz w:val="20"/>
                <w:szCs w:val="20"/>
              </w:rPr>
            </w:pPr>
          </w:p>
        </w:tc>
        <w:tc>
          <w:tcPr>
            <w:tcW w:w="616" w:type="pct"/>
            <w:tcBorders>
              <w:top w:val="single" w:sz="4" w:space="0" w:color="auto"/>
              <w:bottom w:val="single" w:sz="4" w:space="0" w:color="auto"/>
            </w:tcBorders>
            <w:shd w:val="clear" w:color="auto" w:fill="auto"/>
            <w:noWrap/>
            <w:vAlign w:val="bottom"/>
            <w:hideMark/>
          </w:tcPr>
          <w:p w14:paraId="7F0C3BAC" w14:textId="77777777" w:rsidR="00982CCF" w:rsidRPr="00422F4B" w:rsidRDefault="00982CCF"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Humidity</w:t>
            </w:r>
          </w:p>
        </w:tc>
        <w:tc>
          <w:tcPr>
            <w:tcW w:w="787" w:type="pct"/>
            <w:tcBorders>
              <w:top w:val="single" w:sz="4" w:space="0" w:color="auto"/>
              <w:bottom w:val="single" w:sz="4" w:space="0" w:color="auto"/>
            </w:tcBorders>
            <w:shd w:val="clear" w:color="auto" w:fill="auto"/>
            <w:noWrap/>
            <w:vAlign w:val="bottom"/>
            <w:hideMark/>
          </w:tcPr>
          <w:p w14:paraId="135A3AEF" w14:textId="77777777" w:rsidR="00982CCF" w:rsidRPr="00422F4B" w:rsidRDefault="00982CCF"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England</w:t>
            </w:r>
          </w:p>
        </w:tc>
        <w:tc>
          <w:tcPr>
            <w:tcW w:w="450" w:type="pct"/>
            <w:tcBorders>
              <w:top w:val="single" w:sz="4" w:space="0" w:color="auto"/>
              <w:bottom w:val="single" w:sz="4" w:space="0" w:color="auto"/>
            </w:tcBorders>
            <w:shd w:val="clear" w:color="auto" w:fill="auto"/>
            <w:noWrap/>
            <w:vAlign w:val="bottom"/>
            <w:hideMark/>
          </w:tcPr>
          <w:p w14:paraId="0793A9A3"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69.4</w:t>
            </w:r>
          </w:p>
        </w:tc>
        <w:tc>
          <w:tcPr>
            <w:tcW w:w="450" w:type="pct"/>
            <w:tcBorders>
              <w:top w:val="single" w:sz="4" w:space="0" w:color="auto"/>
              <w:bottom w:val="single" w:sz="4" w:space="0" w:color="auto"/>
            </w:tcBorders>
            <w:shd w:val="clear" w:color="auto" w:fill="auto"/>
            <w:noWrap/>
            <w:vAlign w:val="bottom"/>
            <w:hideMark/>
          </w:tcPr>
          <w:p w14:paraId="46DF7847"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6.7</w:t>
            </w:r>
          </w:p>
        </w:tc>
        <w:tc>
          <w:tcPr>
            <w:tcW w:w="450" w:type="pct"/>
            <w:tcBorders>
              <w:top w:val="single" w:sz="4" w:space="0" w:color="auto"/>
              <w:bottom w:val="single" w:sz="4" w:space="0" w:color="auto"/>
            </w:tcBorders>
            <w:shd w:val="clear" w:color="auto" w:fill="auto"/>
            <w:noWrap/>
            <w:vAlign w:val="bottom"/>
            <w:hideMark/>
          </w:tcPr>
          <w:p w14:paraId="06162020"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57.5</w:t>
            </w:r>
          </w:p>
        </w:tc>
        <w:tc>
          <w:tcPr>
            <w:tcW w:w="450" w:type="pct"/>
            <w:tcBorders>
              <w:top w:val="single" w:sz="4" w:space="0" w:color="auto"/>
              <w:bottom w:val="single" w:sz="4" w:space="0" w:color="auto"/>
            </w:tcBorders>
            <w:shd w:val="clear" w:color="auto" w:fill="auto"/>
            <w:noWrap/>
            <w:vAlign w:val="bottom"/>
            <w:hideMark/>
          </w:tcPr>
          <w:p w14:paraId="19DB276C"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64.2</w:t>
            </w:r>
          </w:p>
        </w:tc>
        <w:tc>
          <w:tcPr>
            <w:tcW w:w="450" w:type="pct"/>
            <w:tcBorders>
              <w:top w:val="single" w:sz="4" w:space="0" w:color="auto"/>
              <w:bottom w:val="single" w:sz="4" w:space="0" w:color="auto"/>
            </w:tcBorders>
            <w:shd w:val="clear" w:color="auto" w:fill="auto"/>
            <w:noWrap/>
            <w:vAlign w:val="bottom"/>
            <w:hideMark/>
          </w:tcPr>
          <w:p w14:paraId="07840BC4"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68.7</w:t>
            </w:r>
          </w:p>
        </w:tc>
        <w:tc>
          <w:tcPr>
            <w:tcW w:w="450" w:type="pct"/>
            <w:tcBorders>
              <w:top w:val="single" w:sz="4" w:space="0" w:color="auto"/>
              <w:bottom w:val="single" w:sz="4" w:space="0" w:color="auto"/>
            </w:tcBorders>
            <w:shd w:val="clear" w:color="auto" w:fill="auto"/>
            <w:noWrap/>
            <w:vAlign w:val="bottom"/>
            <w:hideMark/>
          </w:tcPr>
          <w:p w14:paraId="6FC41426"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72.3</w:t>
            </w:r>
          </w:p>
        </w:tc>
        <w:tc>
          <w:tcPr>
            <w:tcW w:w="450" w:type="pct"/>
            <w:tcBorders>
              <w:top w:val="single" w:sz="4" w:space="0" w:color="auto"/>
              <w:bottom w:val="single" w:sz="4" w:space="0" w:color="auto"/>
            </w:tcBorders>
            <w:shd w:val="clear" w:color="auto" w:fill="auto"/>
            <w:noWrap/>
            <w:vAlign w:val="bottom"/>
            <w:hideMark/>
          </w:tcPr>
          <w:p w14:paraId="5045ED9D"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86.0</w:t>
            </w:r>
          </w:p>
        </w:tc>
      </w:tr>
      <w:tr w:rsidR="00982CCF" w:rsidRPr="00422F4B" w14:paraId="52CC7D10" w14:textId="77777777" w:rsidTr="00AF18F2">
        <w:trPr>
          <w:trHeight w:hRule="exact" w:val="227"/>
          <w:jc w:val="center"/>
        </w:trPr>
        <w:tc>
          <w:tcPr>
            <w:tcW w:w="450" w:type="pct"/>
            <w:vMerge/>
            <w:vAlign w:val="center"/>
            <w:hideMark/>
          </w:tcPr>
          <w:p w14:paraId="5A14BA8F" w14:textId="77777777" w:rsidR="00982CCF" w:rsidRPr="00422F4B" w:rsidRDefault="00982CCF" w:rsidP="00AF18F2">
            <w:pPr>
              <w:spacing w:after="0" w:line="240" w:lineRule="auto"/>
              <w:jc w:val="left"/>
              <w:rPr>
                <w:rFonts w:eastAsia="Times New Roman" w:cs="Times New Roman"/>
                <w:color w:val="000000"/>
                <w:sz w:val="20"/>
                <w:szCs w:val="20"/>
              </w:rPr>
            </w:pPr>
          </w:p>
        </w:tc>
        <w:tc>
          <w:tcPr>
            <w:tcW w:w="616" w:type="pct"/>
            <w:tcBorders>
              <w:top w:val="single" w:sz="4" w:space="0" w:color="auto"/>
              <w:bottom w:val="single" w:sz="4" w:space="0" w:color="auto"/>
            </w:tcBorders>
            <w:shd w:val="clear" w:color="auto" w:fill="auto"/>
            <w:noWrap/>
            <w:vAlign w:val="bottom"/>
            <w:hideMark/>
          </w:tcPr>
          <w:p w14:paraId="6845ECD1" w14:textId="77777777" w:rsidR="00982CCF" w:rsidRPr="00422F4B" w:rsidRDefault="00982CCF" w:rsidP="00AF18F2">
            <w:pPr>
              <w:spacing w:after="0" w:line="240" w:lineRule="auto"/>
              <w:jc w:val="right"/>
              <w:rPr>
                <w:rFonts w:eastAsia="Times New Roman" w:cs="Times New Roman"/>
                <w:color w:val="000000"/>
                <w:sz w:val="20"/>
                <w:szCs w:val="20"/>
              </w:rPr>
            </w:pPr>
          </w:p>
        </w:tc>
        <w:tc>
          <w:tcPr>
            <w:tcW w:w="787" w:type="pct"/>
            <w:tcBorders>
              <w:top w:val="single" w:sz="4" w:space="0" w:color="auto"/>
              <w:bottom w:val="single" w:sz="4" w:space="0" w:color="auto"/>
            </w:tcBorders>
            <w:shd w:val="clear" w:color="auto" w:fill="auto"/>
            <w:noWrap/>
            <w:vAlign w:val="bottom"/>
            <w:hideMark/>
          </w:tcPr>
          <w:p w14:paraId="5D9B0B34" w14:textId="77777777" w:rsidR="00982CCF" w:rsidRPr="00422F4B" w:rsidRDefault="00982CCF"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Northern Ireland</w:t>
            </w:r>
          </w:p>
        </w:tc>
        <w:tc>
          <w:tcPr>
            <w:tcW w:w="450" w:type="pct"/>
            <w:tcBorders>
              <w:top w:val="single" w:sz="4" w:space="0" w:color="auto"/>
              <w:bottom w:val="single" w:sz="4" w:space="0" w:color="auto"/>
            </w:tcBorders>
            <w:shd w:val="clear" w:color="auto" w:fill="auto"/>
            <w:noWrap/>
            <w:vAlign w:val="bottom"/>
            <w:hideMark/>
          </w:tcPr>
          <w:p w14:paraId="2009BEB5"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75.6</w:t>
            </w:r>
          </w:p>
        </w:tc>
        <w:tc>
          <w:tcPr>
            <w:tcW w:w="450" w:type="pct"/>
            <w:tcBorders>
              <w:top w:val="single" w:sz="4" w:space="0" w:color="auto"/>
              <w:bottom w:val="single" w:sz="4" w:space="0" w:color="auto"/>
            </w:tcBorders>
            <w:shd w:val="clear" w:color="auto" w:fill="auto"/>
            <w:noWrap/>
            <w:vAlign w:val="bottom"/>
            <w:hideMark/>
          </w:tcPr>
          <w:p w14:paraId="30E5E00D"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7.2</w:t>
            </w:r>
          </w:p>
        </w:tc>
        <w:tc>
          <w:tcPr>
            <w:tcW w:w="450" w:type="pct"/>
            <w:tcBorders>
              <w:top w:val="single" w:sz="4" w:space="0" w:color="auto"/>
              <w:bottom w:val="single" w:sz="4" w:space="0" w:color="auto"/>
            </w:tcBorders>
            <w:shd w:val="clear" w:color="auto" w:fill="auto"/>
            <w:noWrap/>
            <w:vAlign w:val="bottom"/>
            <w:hideMark/>
          </w:tcPr>
          <w:p w14:paraId="7DD11255"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58.4</w:t>
            </w:r>
          </w:p>
        </w:tc>
        <w:tc>
          <w:tcPr>
            <w:tcW w:w="450" w:type="pct"/>
            <w:tcBorders>
              <w:top w:val="single" w:sz="4" w:space="0" w:color="auto"/>
              <w:bottom w:val="single" w:sz="4" w:space="0" w:color="auto"/>
            </w:tcBorders>
            <w:shd w:val="clear" w:color="auto" w:fill="auto"/>
            <w:noWrap/>
            <w:vAlign w:val="bottom"/>
            <w:hideMark/>
          </w:tcPr>
          <w:p w14:paraId="58B94F3F"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70.5</w:t>
            </w:r>
          </w:p>
        </w:tc>
        <w:tc>
          <w:tcPr>
            <w:tcW w:w="450" w:type="pct"/>
            <w:tcBorders>
              <w:top w:val="single" w:sz="4" w:space="0" w:color="auto"/>
              <w:bottom w:val="single" w:sz="4" w:space="0" w:color="auto"/>
            </w:tcBorders>
            <w:shd w:val="clear" w:color="auto" w:fill="auto"/>
            <w:noWrap/>
            <w:vAlign w:val="bottom"/>
            <w:hideMark/>
          </w:tcPr>
          <w:p w14:paraId="58221434"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76.5</w:t>
            </w:r>
          </w:p>
        </w:tc>
        <w:tc>
          <w:tcPr>
            <w:tcW w:w="450" w:type="pct"/>
            <w:tcBorders>
              <w:top w:val="single" w:sz="4" w:space="0" w:color="auto"/>
              <w:bottom w:val="single" w:sz="4" w:space="0" w:color="auto"/>
            </w:tcBorders>
            <w:shd w:val="clear" w:color="auto" w:fill="auto"/>
            <w:noWrap/>
            <w:vAlign w:val="bottom"/>
            <w:hideMark/>
          </w:tcPr>
          <w:p w14:paraId="2E6DF372"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80.4</w:t>
            </w:r>
          </w:p>
        </w:tc>
        <w:tc>
          <w:tcPr>
            <w:tcW w:w="450" w:type="pct"/>
            <w:tcBorders>
              <w:top w:val="single" w:sz="4" w:space="0" w:color="auto"/>
              <w:bottom w:val="single" w:sz="4" w:space="0" w:color="auto"/>
            </w:tcBorders>
            <w:shd w:val="clear" w:color="auto" w:fill="auto"/>
            <w:noWrap/>
            <w:vAlign w:val="bottom"/>
            <w:hideMark/>
          </w:tcPr>
          <w:p w14:paraId="4B212D1D"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87.3</w:t>
            </w:r>
          </w:p>
        </w:tc>
      </w:tr>
      <w:tr w:rsidR="00982CCF" w:rsidRPr="00422F4B" w14:paraId="0DC5FA09" w14:textId="77777777" w:rsidTr="00AF18F2">
        <w:trPr>
          <w:trHeight w:hRule="exact" w:val="227"/>
          <w:jc w:val="center"/>
        </w:trPr>
        <w:tc>
          <w:tcPr>
            <w:tcW w:w="450" w:type="pct"/>
            <w:vMerge/>
            <w:vAlign w:val="center"/>
            <w:hideMark/>
          </w:tcPr>
          <w:p w14:paraId="09E6AC40" w14:textId="77777777" w:rsidR="00982CCF" w:rsidRPr="00422F4B" w:rsidRDefault="00982CCF" w:rsidP="00AF18F2">
            <w:pPr>
              <w:spacing w:after="0" w:line="240" w:lineRule="auto"/>
              <w:jc w:val="left"/>
              <w:rPr>
                <w:rFonts w:eastAsia="Times New Roman" w:cs="Times New Roman"/>
                <w:color w:val="000000"/>
                <w:sz w:val="20"/>
                <w:szCs w:val="20"/>
              </w:rPr>
            </w:pPr>
          </w:p>
        </w:tc>
        <w:tc>
          <w:tcPr>
            <w:tcW w:w="616" w:type="pct"/>
            <w:tcBorders>
              <w:top w:val="single" w:sz="4" w:space="0" w:color="auto"/>
              <w:bottom w:val="single" w:sz="4" w:space="0" w:color="auto"/>
            </w:tcBorders>
            <w:shd w:val="clear" w:color="auto" w:fill="auto"/>
            <w:noWrap/>
            <w:vAlign w:val="bottom"/>
            <w:hideMark/>
          </w:tcPr>
          <w:p w14:paraId="716ADA21" w14:textId="77777777" w:rsidR="00982CCF" w:rsidRPr="00422F4B" w:rsidRDefault="00982CCF" w:rsidP="00AF18F2">
            <w:pPr>
              <w:spacing w:after="0" w:line="240" w:lineRule="auto"/>
              <w:jc w:val="right"/>
              <w:rPr>
                <w:rFonts w:eastAsia="Times New Roman" w:cs="Times New Roman"/>
                <w:color w:val="000000"/>
                <w:sz w:val="20"/>
                <w:szCs w:val="20"/>
              </w:rPr>
            </w:pPr>
          </w:p>
        </w:tc>
        <w:tc>
          <w:tcPr>
            <w:tcW w:w="787" w:type="pct"/>
            <w:tcBorders>
              <w:top w:val="single" w:sz="4" w:space="0" w:color="auto"/>
              <w:bottom w:val="single" w:sz="4" w:space="0" w:color="auto"/>
            </w:tcBorders>
            <w:shd w:val="clear" w:color="auto" w:fill="auto"/>
            <w:noWrap/>
            <w:vAlign w:val="bottom"/>
            <w:hideMark/>
          </w:tcPr>
          <w:p w14:paraId="2B3F1DC0" w14:textId="77777777" w:rsidR="00982CCF" w:rsidRPr="00422F4B" w:rsidRDefault="00982CCF"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Scotland</w:t>
            </w:r>
          </w:p>
        </w:tc>
        <w:tc>
          <w:tcPr>
            <w:tcW w:w="450" w:type="pct"/>
            <w:tcBorders>
              <w:top w:val="single" w:sz="4" w:space="0" w:color="auto"/>
              <w:bottom w:val="single" w:sz="4" w:space="0" w:color="auto"/>
            </w:tcBorders>
            <w:shd w:val="clear" w:color="auto" w:fill="auto"/>
            <w:noWrap/>
            <w:vAlign w:val="bottom"/>
            <w:hideMark/>
          </w:tcPr>
          <w:p w14:paraId="2F6508AC"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73.2</w:t>
            </w:r>
          </w:p>
        </w:tc>
        <w:tc>
          <w:tcPr>
            <w:tcW w:w="450" w:type="pct"/>
            <w:tcBorders>
              <w:top w:val="single" w:sz="4" w:space="0" w:color="auto"/>
              <w:bottom w:val="single" w:sz="4" w:space="0" w:color="auto"/>
            </w:tcBorders>
            <w:shd w:val="clear" w:color="auto" w:fill="auto"/>
            <w:noWrap/>
            <w:vAlign w:val="bottom"/>
            <w:hideMark/>
          </w:tcPr>
          <w:p w14:paraId="520A719F"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6.1</w:t>
            </w:r>
          </w:p>
        </w:tc>
        <w:tc>
          <w:tcPr>
            <w:tcW w:w="450" w:type="pct"/>
            <w:tcBorders>
              <w:top w:val="single" w:sz="4" w:space="0" w:color="auto"/>
              <w:bottom w:val="single" w:sz="4" w:space="0" w:color="auto"/>
            </w:tcBorders>
            <w:shd w:val="clear" w:color="auto" w:fill="auto"/>
            <w:noWrap/>
            <w:vAlign w:val="bottom"/>
            <w:hideMark/>
          </w:tcPr>
          <w:p w14:paraId="75B5B102"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61.3</w:t>
            </w:r>
          </w:p>
        </w:tc>
        <w:tc>
          <w:tcPr>
            <w:tcW w:w="450" w:type="pct"/>
            <w:tcBorders>
              <w:top w:val="single" w:sz="4" w:space="0" w:color="auto"/>
              <w:bottom w:val="single" w:sz="4" w:space="0" w:color="auto"/>
            </w:tcBorders>
            <w:shd w:val="clear" w:color="auto" w:fill="auto"/>
            <w:noWrap/>
            <w:vAlign w:val="bottom"/>
            <w:hideMark/>
          </w:tcPr>
          <w:p w14:paraId="5654882B"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68.6</w:t>
            </w:r>
          </w:p>
        </w:tc>
        <w:tc>
          <w:tcPr>
            <w:tcW w:w="450" w:type="pct"/>
            <w:tcBorders>
              <w:top w:val="single" w:sz="4" w:space="0" w:color="auto"/>
              <w:bottom w:val="single" w:sz="4" w:space="0" w:color="auto"/>
            </w:tcBorders>
            <w:shd w:val="clear" w:color="auto" w:fill="auto"/>
            <w:noWrap/>
            <w:vAlign w:val="bottom"/>
            <w:hideMark/>
          </w:tcPr>
          <w:p w14:paraId="03F8CFF0"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73.7</w:t>
            </w:r>
          </w:p>
        </w:tc>
        <w:tc>
          <w:tcPr>
            <w:tcW w:w="450" w:type="pct"/>
            <w:tcBorders>
              <w:top w:val="single" w:sz="4" w:space="0" w:color="auto"/>
              <w:bottom w:val="single" w:sz="4" w:space="0" w:color="auto"/>
            </w:tcBorders>
            <w:shd w:val="clear" w:color="auto" w:fill="auto"/>
            <w:noWrap/>
            <w:vAlign w:val="bottom"/>
            <w:hideMark/>
          </w:tcPr>
          <w:p w14:paraId="7B4DD664"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78.3</w:t>
            </w:r>
          </w:p>
        </w:tc>
        <w:tc>
          <w:tcPr>
            <w:tcW w:w="450" w:type="pct"/>
            <w:tcBorders>
              <w:top w:val="single" w:sz="4" w:space="0" w:color="auto"/>
              <w:bottom w:val="single" w:sz="4" w:space="0" w:color="auto"/>
            </w:tcBorders>
            <w:shd w:val="clear" w:color="auto" w:fill="auto"/>
            <w:noWrap/>
            <w:vAlign w:val="bottom"/>
            <w:hideMark/>
          </w:tcPr>
          <w:p w14:paraId="7426C0F9"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83.6</w:t>
            </w:r>
          </w:p>
        </w:tc>
      </w:tr>
      <w:tr w:rsidR="00982CCF" w:rsidRPr="00422F4B" w14:paraId="2AB11367" w14:textId="77777777" w:rsidTr="00AF18F2">
        <w:trPr>
          <w:trHeight w:hRule="exact" w:val="227"/>
          <w:jc w:val="center"/>
        </w:trPr>
        <w:tc>
          <w:tcPr>
            <w:tcW w:w="450" w:type="pct"/>
            <w:vMerge/>
            <w:vAlign w:val="center"/>
            <w:hideMark/>
          </w:tcPr>
          <w:p w14:paraId="7F15DC32" w14:textId="77777777" w:rsidR="00982CCF" w:rsidRPr="00422F4B" w:rsidRDefault="00982CCF" w:rsidP="00AF18F2">
            <w:pPr>
              <w:spacing w:after="0" w:line="240" w:lineRule="auto"/>
              <w:jc w:val="left"/>
              <w:rPr>
                <w:rFonts w:eastAsia="Times New Roman" w:cs="Times New Roman"/>
                <w:color w:val="000000"/>
                <w:sz w:val="20"/>
                <w:szCs w:val="20"/>
              </w:rPr>
            </w:pPr>
          </w:p>
        </w:tc>
        <w:tc>
          <w:tcPr>
            <w:tcW w:w="616" w:type="pct"/>
            <w:tcBorders>
              <w:top w:val="single" w:sz="4" w:space="0" w:color="auto"/>
              <w:bottom w:val="single" w:sz="4" w:space="0" w:color="auto"/>
            </w:tcBorders>
            <w:shd w:val="clear" w:color="auto" w:fill="auto"/>
            <w:noWrap/>
            <w:vAlign w:val="bottom"/>
            <w:hideMark/>
          </w:tcPr>
          <w:p w14:paraId="04AD5B76" w14:textId="77777777" w:rsidR="00982CCF" w:rsidRPr="00422F4B" w:rsidRDefault="00982CCF" w:rsidP="00AF18F2">
            <w:pPr>
              <w:spacing w:after="0" w:line="240" w:lineRule="auto"/>
              <w:jc w:val="right"/>
              <w:rPr>
                <w:rFonts w:eastAsia="Times New Roman" w:cs="Times New Roman"/>
                <w:color w:val="000000"/>
                <w:sz w:val="20"/>
                <w:szCs w:val="20"/>
              </w:rPr>
            </w:pPr>
          </w:p>
        </w:tc>
        <w:tc>
          <w:tcPr>
            <w:tcW w:w="787" w:type="pct"/>
            <w:tcBorders>
              <w:top w:val="single" w:sz="4" w:space="0" w:color="auto"/>
              <w:bottom w:val="single" w:sz="4" w:space="0" w:color="auto"/>
            </w:tcBorders>
            <w:shd w:val="clear" w:color="auto" w:fill="auto"/>
            <w:noWrap/>
            <w:vAlign w:val="bottom"/>
            <w:hideMark/>
          </w:tcPr>
          <w:p w14:paraId="099A638F" w14:textId="77777777" w:rsidR="00982CCF" w:rsidRPr="00422F4B" w:rsidRDefault="00982CCF"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Wales</w:t>
            </w:r>
          </w:p>
        </w:tc>
        <w:tc>
          <w:tcPr>
            <w:tcW w:w="450" w:type="pct"/>
            <w:tcBorders>
              <w:top w:val="single" w:sz="4" w:space="0" w:color="auto"/>
              <w:bottom w:val="single" w:sz="4" w:space="0" w:color="auto"/>
            </w:tcBorders>
            <w:shd w:val="clear" w:color="auto" w:fill="auto"/>
            <w:noWrap/>
            <w:vAlign w:val="bottom"/>
            <w:hideMark/>
          </w:tcPr>
          <w:p w14:paraId="02EA2671"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70.0</w:t>
            </w:r>
          </w:p>
        </w:tc>
        <w:tc>
          <w:tcPr>
            <w:tcW w:w="450" w:type="pct"/>
            <w:tcBorders>
              <w:top w:val="single" w:sz="4" w:space="0" w:color="auto"/>
              <w:bottom w:val="single" w:sz="4" w:space="0" w:color="auto"/>
            </w:tcBorders>
            <w:shd w:val="clear" w:color="auto" w:fill="auto"/>
            <w:noWrap/>
            <w:vAlign w:val="bottom"/>
            <w:hideMark/>
          </w:tcPr>
          <w:p w14:paraId="6BD16715"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8.1</w:t>
            </w:r>
          </w:p>
        </w:tc>
        <w:tc>
          <w:tcPr>
            <w:tcW w:w="450" w:type="pct"/>
            <w:tcBorders>
              <w:top w:val="single" w:sz="4" w:space="0" w:color="auto"/>
              <w:bottom w:val="single" w:sz="4" w:space="0" w:color="auto"/>
            </w:tcBorders>
            <w:shd w:val="clear" w:color="auto" w:fill="auto"/>
            <w:noWrap/>
            <w:vAlign w:val="bottom"/>
            <w:hideMark/>
          </w:tcPr>
          <w:p w14:paraId="5B6C8D03"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57.1</w:t>
            </w:r>
          </w:p>
        </w:tc>
        <w:tc>
          <w:tcPr>
            <w:tcW w:w="450" w:type="pct"/>
            <w:tcBorders>
              <w:top w:val="single" w:sz="4" w:space="0" w:color="auto"/>
              <w:bottom w:val="single" w:sz="4" w:space="0" w:color="auto"/>
            </w:tcBorders>
            <w:shd w:val="clear" w:color="auto" w:fill="auto"/>
            <w:noWrap/>
            <w:vAlign w:val="bottom"/>
            <w:hideMark/>
          </w:tcPr>
          <w:p w14:paraId="6E6A8AB9"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64.6</w:t>
            </w:r>
          </w:p>
        </w:tc>
        <w:tc>
          <w:tcPr>
            <w:tcW w:w="450" w:type="pct"/>
            <w:tcBorders>
              <w:top w:val="single" w:sz="4" w:space="0" w:color="auto"/>
              <w:bottom w:val="single" w:sz="4" w:space="0" w:color="auto"/>
            </w:tcBorders>
            <w:shd w:val="clear" w:color="auto" w:fill="auto"/>
            <w:noWrap/>
            <w:vAlign w:val="bottom"/>
            <w:hideMark/>
          </w:tcPr>
          <w:p w14:paraId="0858C4DC"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70.1</w:t>
            </w:r>
          </w:p>
        </w:tc>
        <w:tc>
          <w:tcPr>
            <w:tcW w:w="450" w:type="pct"/>
            <w:tcBorders>
              <w:top w:val="single" w:sz="4" w:space="0" w:color="auto"/>
              <w:bottom w:val="single" w:sz="4" w:space="0" w:color="auto"/>
            </w:tcBorders>
            <w:shd w:val="clear" w:color="auto" w:fill="auto"/>
            <w:noWrap/>
            <w:vAlign w:val="bottom"/>
            <w:hideMark/>
          </w:tcPr>
          <w:p w14:paraId="5084E3E5"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76.1</w:t>
            </w:r>
          </w:p>
        </w:tc>
        <w:tc>
          <w:tcPr>
            <w:tcW w:w="450" w:type="pct"/>
            <w:tcBorders>
              <w:top w:val="single" w:sz="4" w:space="0" w:color="auto"/>
              <w:bottom w:val="single" w:sz="4" w:space="0" w:color="auto"/>
            </w:tcBorders>
            <w:shd w:val="clear" w:color="auto" w:fill="auto"/>
            <w:noWrap/>
            <w:vAlign w:val="bottom"/>
            <w:hideMark/>
          </w:tcPr>
          <w:p w14:paraId="152795F8"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88.2</w:t>
            </w:r>
          </w:p>
        </w:tc>
      </w:tr>
      <w:tr w:rsidR="00982CCF" w:rsidRPr="00422F4B" w14:paraId="442B22BA" w14:textId="77777777" w:rsidTr="00AF18F2">
        <w:trPr>
          <w:trHeight w:hRule="exact" w:val="227"/>
          <w:jc w:val="center"/>
        </w:trPr>
        <w:tc>
          <w:tcPr>
            <w:tcW w:w="450" w:type="pct"/>
            <w:vMerge/>
            <w:tcBorders>
              <w:bottom w:val="nil"/>
            </w:tcBorders>
            <w:vAlign w:val="center"/>
            <w:hideMark/>
          </w:tcPr>
          <w:p w14:paraId="664214C2" w14:textId="77777777" w:rsidR="00982CCF" w:rsidRPr="00422F4B" w:rsidRDefault="00982CCF" w:rsidP="00AF18F2">
            <w:pPr>
              <w:spacing w:after="0" w:line="240" w:lineRule="auto"/>
              <w:jc w:val="left"/>
              <w:rPr>
                <w:rFonts w:eastAsia="Times New Roman" w:cs="Times New Roman"/>
                <w:color w:val="000000"/>
                <w:sz w:val="20"/>
                <w:szCs w:val="20"/>
              </w:rPr>
            </w:pPr>
          </w:p>
        </w:tc>
        <w:tc>
          <w:tcPr>
            <w:tcW w:w="616" w:type="pct"/>
            <w:tcBorders>
              <w:top w:val="single" w:sz="4" w:space="0" w:color="auto"/>
              <w:bottom w:val="single" w:sz="4" w:space="0" w:color="auto"/>
            </w:tcBorders>
            <w:shd w:val="clear" w:color="auto" w:fill="auto"/>
            <w:noWrap/>
            <w:vAlign w:val="bottom"/>
            <w:hideMark/>
          </w:tcPr>
          <w:p w14:paraId="1023351D" w14:textId="77777777" w:rsidR="00982CCF" w:rsidRPr="00422F4B" w:rsidRDefault="00982CCF"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Rainfall</w:t>
            </w:r>
          </w:p>
        </w:tc>
        <w:tc>
          <w:tcPr>
            <w:tcW w:w="787" w:type="pct"/>
            <w:tcBorders>
              <w:top w:val="single" w:sz="4" w:space="0" w:color="auto"/>
              <w:bottom w:val="single" w:sz="4" w:space="0" w:color="auto"/>
            </w:tcBorders>
            <w:shd w:val="clear" w:color="auto" w:fill="auto"/>
            <w:noWrap/>
            <w:vAlign w:val="bottom"/>
            <w:hideMark/>
          </w:tcPr>
          <w:p w14:paraId="31B95CD2" w14:textId="77777777" w:rsidR="00982CCF" w:rsidRPr="00422F4B" w:rsidRDefault="00982CCF"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England</w:t>
            </w:r>
          </w:p>
        </w:tc>
        <w:tc>
          <w:tcPr>
            <w:tcW w:w="450" w:type="pct"/>
            <w:tcBorders>
              <w:top w:val="single" w:sz="4" w:space="0" w:color="auto"/>
              <w:bottom w:val="single" w:sz="4" w:space="0" w:color="auto"/>
            </w:tcBorders>
            <w:shd w:val="clear" w:color="auto" w:fill="auto"/>
            <w:noWrap/>
            <w:vAlign w:val="bottom"/>
            <w:hideMark/>
          </w:tcPr>
          <w:p w14:paraId="2F2AC27A"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10.8</w:t>
            </w:r>
          </w:p>
        </w:tc>
        <w:tc>
          <w:tcPr>
            <w:tcW w:w="450" w:type="pct"/>
            <w:tcBorders>
              <w:top w:val="single" w:sz="4" w:space="0" w:color="auto"/>
              <w:bottom w:val="single" w:sz="4" w:space="0" w:color="auto"/>
            </w:tcBorders>
            <w:shd w:val="clear" w:color="auto" w:fill="auto"/>
            <w:noWrap/>
            <w:vAlign w:val="bottom"/>
            <w:hideMark/>
          </w:tcPr>
          <w:p w14:paraId="16738229"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7.8</w:t>
            </w:r>
          </w:p>
        </w:tc>
        <w:tc>
          <w:tcPr>
            <w:tcW w:w="450" w:type="pct"/>
            <w:tcBorders>
              <w:top w:val="single" w:sz="4" w:space="0" w:color="auto"/>
              <w:bottom w:val="single" w:sz="4" w:space="0" w:color="auto"/>
            </w:tcBorders>
            <w:shd w:val="clear" w:color="auto" w:fill="auto"/>
            <w:noWrap/>
            <w:vAlign w:val="bottom"/>
            <w:hideMark/>
          </w:tcPr>
          <w:p w14:paraId="68552F71"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0.0</w:t>
            </w:r>
          </w:p>
        </w:tc>
        <w:tc>
          <w:tcPr>
            <w:tcW w:w="450" w:type="pct"/>
            <w:tcBorders>
              <w:top w:val="single" w:sz="4" w:space="0" w:color="auto"/>
              <w:bottom w:val="single" w:sz="4" w:space="0" w:color="auto"/>
            </w:tcBorders>
            <w:shd w:val="clear" w:color="auto" w:fill="auto"/>
            <w:noWrap/>
            <w:vAlign w:val="bottom"/>
            <w:hideMark/>
          </w:tcPr>
          <w:p w14:paraId="2709E602"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3.7</w:t>
            </w:r>
          </w:p>
        </w:tc>
        <w:tc>
          <w:tcPr>
            <w:tcW w:w="450" w:type="pct"/>
            <w:tcBorders>
              <w:top w:val="single" w:sz="4" w:space="0" w:color="auto"/>
              <w:bottom w:val="single" w:sz="4" w:space="0" w:color="auto"/>
            </w:tcBorders>
            <w:shd w:val="clear" w:color="auto" w:fill="auto"/>
            <w:noWrap/>
            <w:vAlign w:val="bottom"/>
            <w:hideMark/>
          </w:tcPr>
          <w:p w14:paraId="41C99A0B"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9.5</w:t>
            </w:r>
          </w:p>
        </w:tc>
        <w:tc>
          <w:tcPr>
            <w:tcW w:w="450" w:type="pct"/>
            <w:tcBorders>
              <w:top w:val="single" w:sz="4" w:space="0" w:color="auto"/>
              <w:bottom w:val="single" w:sz="4" w:space="0" w:color="auto"/>
            </w:tcBorders>
            <w:shd w:val="clear" w:color="auto" w:fill="auto"/>
            <w:noWrap/>
            <w:vAlign w:val="bottom"/>
            <w:hideMark/>
          </w:tcPr>
          <w:p w14:paraId="6E275E20"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16.7</w:t>
            </w:r>
          </w:p>
        </w:tc>
        <w:tc>
          <w:tcPr>
            <w:tcW w:w="450" w:type="pct"/>
            <w:tcBorders>
              <w:top w:val="single" w:sz="4" w:space="0" w:color="auto"/>
              <w:bottom w:val="single" w:sz="4" w:space="0" w:color="auto"/>
            </w:tcBorders>
            <w:shd w:val="clear" w:color="auto" w:fill="auto"/>
            <w:noWrap/>
            <w:vAlign w:val="bottom"/>
            <w:hideMark/>
          </w:tcPr>
          <w:p w14:paraId="7752F26C"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25.4</w:t>
            </w:r>
          </w:p>
        </w:tc>
      </w:tr>
      <w:tr w:rsidR="00982CCF" w:rsidRPr="00422F4B" w14:paraId="5AA93B9F" w14:textId="77777777" w:rsidTr="00AF18F2">
        <w:trPr>
          <w:trHeight w:hRule="exact" w:val="227"/>
          <w:jc w:val="center"/>
        </w:trPr>
        <w:tc>
          <w:tcPr>
            <w:tcW w:w="450" w:type="pct"/>
            <w:vMerge w:val="restart"/>
            <w:tcBorders>
              <w:top w:val="nil"/>
              <w:bottom w:val="nil"/>
            </w:tcBorders>
            <w:shd w:val="clear" w:color="auto" w:fill="auto"/>
            <w:noWrap/>
            <w:textDirection w:val="btLr"/>
            <w:vAlign w:val="center"/>
            <w:hideMark/>
          </w:tcPr>
          <w:p w14:paraId="45E01F66" w14:textId="77777777" w:rsidR="00982CCF" w:rsidRPr="00422F4B" w:rsidRDefault="00982CCF" w:rsidP="00AF18F2">
            <w:pPr>
              <w:spacing w:after="0" w:line="240" w:lineRule="auto"/>
              <w:jc w:val="center"/>
              <w:rPr>
                <w:rFonts w:eastAsia="Times New Roman" w:cs="Times New Roman"/>
                <w:color w:val="000000"/>
                <w:sz w:val="20"/>
                <w:szCs w:val="20"/>
              </w:rPr>
            </w:pPr>
          </w:p>
        </w:tc>
        <w:tc>
          <w:tcPr>
            <w:tcW w:w="616" w:type="pct"/>
            <w:tcBorders>
              <w:top w:val="single" w:sz="4" w:space="0" w:color="auto"/>
              <w:bottom w:val="single" w:sz="4" w:space="0" w:color="auto"/>
            </w:tcBorders>
            <w:shd w:val="clear" w:color="auto" w:fill="auto"/>
            <w:noWrap/>
            <w:vAlign w:val="bottom"/>
            <w:hideMark/>
          </w:tcPr>
          <w:p w14:paraId="42216020" w14:textId="77777777" w:rsidR="00982CCF" w:rsidRPr="00422F4B" w:rsidRDefault="00982CCF" w:rsidP="00AF18F2">
            <w:pPr>
              <w:spacing w:after="0" w:line="240" w:lineRule="auto"/>
              <w:jc w:val="center"/>
              <w:rPr>
                <w:rFonts w:eastAsia="Times New Roman" w:cs="Times New Roman"/>
                <w:color w:val="000000"/>
                <w:sz w:val="20"/>
                <w:szCs w:val="20"/>
              </w:rPr>
            </w:pPr>
          </w:p>
        </w:tc>
        <w:tc>
          <w:tcPr>
            <w:tcW w:w="787" w:type="pct"/>
            <w:tcBorders>
              <w:top w:val="single" w:sz="4" w:space="0" w:color="auto"/>
              <w:bottom w:val="single" w:sz="4" w:space="0" w:color="auto"/>
            </w:tcBorders>
            <w:shd w:val="clear" w:color="auto" w:fill="auto"/>
            <w:noWrap/>
            <w:vAlign w:val="bottom"/>
            <w:hideMark/>
          </w:tcPr>
          <w:p w14:paraId="15717DD3" w14:textId="77777777" w:rsidR="00982CCF" w:rsidRPr="00422F4B" w:rsidRDefault="00982CCF"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Northern Ireland</w:t>
            </w:r>
          </w:p>
        </w:tc>
        <w:tc>
          <w:tcPr>
            <w:tcW w:w="450" w:type="pct"/>
            <w:tcBorders>
              <w:top w:val="single" w:sz="4" w:space="0" w:color="auto"/>
              <w:bottom w:val="single" w:sz="4" w:space="0" w:color="auto"/>
            </w:tcBorders>
            <w:shd w:val="clear" w:color="auto" w:fill="auto"/>
            <w:noWrap/>
            <w:vAlign w:val="bottom"/>
            <w:hideMark/>
          </w:tcPr>
          <w:p w14:paraId="3DF4C518"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4.8</w:t>
            </w:r>
          </w:p>
        </w:tc>
        <w:tc>
          <w:tcPr>
            <w:tcW w:w="450" w:type="pct"/>
            <w:tcBorders>
              <w:top w:val="single" w:sz="4" w:space="0" w:color="auto"/>
              <w:bottom w:val="single" w:sz="4" w:space="0" w:color="auto"/>
            </w:tcBorders>
            <w:shd w:val="clear" w:color="auto" w:fill="auto"/>
            <w:noWrap/>
            <w:vAlign w:val="bottom"/>
            <w:hideMark/>
          </w:tcPr>
          <w:p w14:paraId="723A0175"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8.2</w:t>
            </w:r>
          </w:p>
        </w:tc>
        <w:tc>
          <w:tcPr>
            <w:tcW w:w="450" w:type="pct"/>
            <w:tcBorders>
              <w:top w:val="single" w:sz="4" w:space="0" w:color="auto"/>
              <w:bottom w:val="single" w:sz="4" w:space="0" w:color="auto"/>
            </w:tcBorders>
            <w:shd w:val="clear" w:color="auto" w:fill="auto"/>
            <w:noWrap/>
            <w:vAlign w:val="bottom"/>
            <w:hideMark/>
          </w:tcPr>
          <w:p w14:paraId="3656DA3E"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0.0</w:t>
            </w:r>
          </w:p>
        </w:tc>
        <w:tc>
          <w:tcPr>
            <w:tcW w:w="450" w:type="pct"/>
            <w:tcBorders>
              <w:top w:val="single" w:sz="4" w:space="0" w:color="auto"/>
              <w:bottom w:val="single" w:sz="4" w:space="0" w:color="auto"/>
            </w:tcBorders>
            <w:shd w:val="clear" w:color="auto" w:fill="auto"/>
            <w:noWrap/>
            <w:vAlign w:val="bottom"/>
            <w:hideMark/>
          </w:tcPr>
          <w:p w14:paraId="3CFF565D"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0.0</w:t>
            </w:r>
          </w:p>
        </w:tc>
        <w:tc>
          <w:tcPr>
            <w:tcW w:w="450" w:type="pct"/>
            <w:tcBorders>
              <w:top w:val="single" w:sz="4" w:space="0" w:color="auto"/>
              <w:bottom w:val="single" w:sz="4" w:space="0" w:color="auto"/>
            </w:tcBorders>
            <w:shd w:val="clear" w:color="auto" w:fill="auto"/>
            <w:noWrap/>
            <w:vAlign w:val="bottom"/>
            <w:hideMark/>
          </w:tcPr>
          <w:p w14:paraId="2AA0FF75"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0.0</w:t>
            </w:r>
          </w:p>
        </w:tc>
        <w:tc>
          <w:tcPr>
            <w:tcW w:w="450" w:type="pct"/>
            <w:tcBorders>
              <w:top w:val="single" w:sz="4" w:space="0" w:color="auto"/>
              <w:bottom w:val="single" w:sz="4" w:space="0" w:color="auto"/>
            </w:tcBorders>
            <w:shd w:val="clear" w:color="auto" w:fill="auto"/>
            <w:noWrap/>
            <w:vAlign w:val="bottom"/>
            <w:hideMark/>
          </w:tcPr>
          <w:p w14:paraId="7D7504E4"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14.3</w:t>
            </w:r>
          </w:p>
        </w:tc>
        <w:tc>
          <w:tcPr>
            <w:tcW w:w="450" w:type="pct"/>
            <w:tcBorders>
              <w:top w:val="single" w:sz="4" w:space="0" w:color="auto"/>
              <w:bottom w:val="single" w:sz="4" w:space="0" w:color="auto"/>
            </w:tcBorders>
            <w:shd w:val="clear" w:color="auto" w:fill="auto"/>
            <w:noWrap/>
            <w:vAlign w:val="bottom"/>
            <w:hideMark/>
          </w:tcPr>
          <w:p w14:paraId="0D49936C"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33.3</w:t>
            </w:r>
          </w:p>
        </w:tc>
      </w:tr>
      <w:tr w:rsidR="00982CCF" w:rsidRPr="00422F4B" w14:paraId="6615E171" w14:textId="77777777" w:rsidTr="00AF18F2">
        <w:trPr>
          <w:trHeight w:hRule="exact" w:val="227"/>
          <w:jc w:val="center"/>
        </w:trPr>
        <w:tc>
          <w:tcPr>
            <w:tcW w:w="450" w:type="pct"/>
            <w:vMerge/>
            <w:tcBorders>
              <w:top w:val="nil"/>
              <w:bottom w:val="nil"/>
            </w:tcBorders>
            <w:vAlign w:val="center"/>
            <w:hideMark/>
          </w:tcPr>
          <w:p w14:paraId="2961351B" w14:textId="77777777" w:rsidR="00982CCF" w:rsidRPr="00422F4B" w:rsidRDefault="00982CCF" w:rsidP="00AF18F2">
            <w:pPr>
              <w:spacing w:after="0" w:line="240" w:lineRule="auto"/>
              <w:jc w:val="left"/>
              <w:rPr>
                <w:rFonts w:eastAsia="Times New Roman" w:cs="Times New Roman"/>
                <w:color w:val="000000"/>
                <w:sz w:val="20"/>
                <w:szCs w:val="20"/>
              </w:rPr>
            </w:pPr>
          </w:p>
        </w:tc>
        <w:tc>
          <w:tcPr>
            <w:tcW w:w="616" w:type="pct"/>
            <w:tcBorders>
              <w:top w:val="single" w:sz="4" w:space="0" w:color="auto"/>
              <w:bottom w:val="single" w:sz="4" w:space="0" w:color="auto"/>
            </w:tcBorders>
            <w:shd w:val="clear" w:color="auto" w:fill="auto"/>
            <w:noWrap/>
            <w:vAlign w:val="bottom"/>
            <w:hideMark/>
          </w:tcPr>
          <w:p w14:paraId="113F0755" w14:textId="77777777" w:rsidR="00982CCF" w:rsidRPr="00422F4B" w:rsidRDefault="00982CCF" w:rsidP="00AF18F2">
            <w:pPr>
              <w:spacing w:after="0" w:line="240" w:lineRule="auto"/>
              <w:jc w:val="right"/>
              <w:rPr>
                <w:rFonts w:eastAsia="Times New Roman" w:cs="Times New Roman"/>
                <w:color w:val="000000"/>
                <w:sz w:val="20"/>
                <w:szCs w:val="20"/>
              </w:rPr>
            </w:pPr>
          </w:p>
        </w:tc>
        <w:tc>
          <w:tcPr>
            <w:tcW w:w="787" w:type="pct"/>
            <w:tcBorders>
              <w:top w:val="single" w:sz="4" w:space="0" w:color="auto"/>
              <w:bottom w:val="single" w:sz="4" w:space="0" w:color="auto"/>
            </w:tcBorders>
            <w:shd w:val="clear" w:color="auto" w:fill="auto"/>
            <w:noWrap/>
            <w:vAlign w:val="bottom"/>
            <w:hideMark/>
          </w:tcPr>
          <w:p w14:paraId="3A08F609" w14:textId="77777777" w:rsidR="00982CCF" w:rsidRPr="00422F4B" w:rsidRDefault="00982CCF"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Scotland</w:t>
            </w:r>
          </w:p>
        </w:tc>
        <w:tc>
          <w:tcPr>
            <w:tcW w:w="450" w:type="pct"/>
            <w:tcBorders>
              <w:top w:val="single" w:sz="4" w:space="0" w:color="auto"/>
              <w:bottom w:val="single" w:sz="4" w:space="0" w:color="auto"/>
            </w:tcBorders>
            <w:shd w:val="clear" w:color="auto" w:fill="auto"/>
            <w:noWrap/>
            <w:vAlign w:val="bottom"/>
            <w:hideMark/>
          </w:tcPr>
          <w:p w14:paraId="04D38CEB"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11.6</w:t>
            </w:r>
          </w:p>
        </w:tc>
        <w:tc>
          <w:tcPr>
            <w:tcW w:w="450" w:type="pct"/>
            <w:tcBorders>
              <w:top w:val="single" w:sz="4" w:space="0" w:color="auto"/>
              <w:bottom w:val="single" w:sz="4" w:space="0" w:color="auto"/>
            </w:tcBorders>
            <w:shd w:val="clear" w:color="auto" w:fill="auto"/>
            <w:noWrap/>
            <w:vAlign w:val="bottom"/>
            <w:hideMark/>
          </w:tcPr>
          <w:p w14:paraId="42D1B816"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7.8</w:t>
            </w:r>
          </w:p>
        </w:tc>
        <w:tc>
          <w:tcPr>
            <w:tcW w:w="450" w:type="pct"/>
            <w:tcBorders>
              <w:top w:val="single" w:sz="4" w:space="0" w:color="auto"/>
              <w:bottom w:val="single" w:sz="4" w:space="0" w:color="auto"/>
            </w:tcBorders>
            <w:shd w:val="clear" w:color="auto" w:fill="auto"/>
            <w:noWrap/>
            <w:vAlign w:val="bottom"/>
            <w:hideMark/>
          </w:tcPr>
          <w:p w14:paraId="028FFDFC"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0.0</w:t>
            </w:r>
          </w:p>
        </w:tc>
        <w:tc>
          <w:tcPr>
            <w:tcW w:w="450" w:type="pct"/>
            <w:tcBorders>
              <w:top w:val="single" w:sz="4" w:space="0" w:color="auto"/>
              <w:bottom w:val="single" w:sz="4" w:space="0" w:color="auto"/>
            </w:tcBorders>
            <w:shd w:val="clear" w:color="auto" w:fill="auto"/>
            <w:noWrap/>
            <w:vAlign w:val="bottom"/>
            <w:hideMark/>
          </w:tcPr>
          <w:p w14:paraId="690F65CA"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4.2</w:t>
            </w:r>
          </w:p>
        </w:tc>
        <w:tc>
          <w:tcPr>
            <w:tcW w:w="450" w:type="pct"/>
            <w:tcBorders>
              <w:top w:val="single" w:sz="4" w:space="0" w:color="auto"/>
              <w:bottom w:val="single" w:sz="4" w:space="0" w:color="auto"/>
            </w:tcBorders>
            <w:shd w:val="clear" w:color="auto" w:fill="auto"/>
            <w:noWrap/>
            <w:vAlign w:val="bottom"/>
            <w:hideMark/>
          </w:tcPr>
          <w:p w14:paraId="0EC0EDE6"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12.2</w:t>
            </w:r>
          </w:p>
        </w:tc>
        <w:tc>
          <w:tcPr>
            <w:tcW w:w="450" w:type="pct"/>
            <w:tcBorders>
              <w:top w:val="single" w:sz="4" w:space="0" w:color="auto"/>
              <w:bottom w:val="single" w:sz="4" w:space="0" w:color="auto"/>
            </w:tcBorders>
            <w:shd w:val="clear" w:color="auto" w:fill="auto"/>
            <w:noWrap/>
            <w:vAlign w:val="bottom"/>
            <w:hideMark/>
          </w:tcPr>
          <w:p w14:paraId="1A73502C"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18.6</w:t>
            </w:r>
          </w:p>
        </w:tc>
        <w:tc>
          <w:tcPr>
            <w:tcW w:w="450" w:type="pct"/>
            <w:tcBorders>
              <w:top w:val="single" w:sz="4" w:space="0" w:color="auto"/>
              <w:bottom w:val="single" w:sz="4" w:space="0" w:color="auto"/>
            </w:tcBorders>
            <w:shd w:val="clear" w:color="auto" w:fill="auto"/>
            <w:noWrap/>
            <w:vAlign w:val="bottom"/>
            <w:hideMark/>
          </w:tcPr>
          <w:p w14:paraId="54D763A0"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24.4</w:t>
            </w:r>
          </w:p>
        </w:tc>
      </w:tr>
      <w:tr w:rsidR="00982CCF" w:rsidRPr="00422F4B" w14:paraId="77C33F06" w14:textId="77777777" w:rsidTr="00AF18F2">
        <w:trPr>
          <w:trHeight w:hRule="exact" w:val="227"/>
          <w:jc w:val="center"/>
        </w:trPr>
        <w:tc>
          <w:tcPr>
            <w:tcW w:w="450" w:type="pct"/>
            <w:vMerge/>
            <w:tcBorders>
              <w:top w:val="nil"/>
              <w:bottom w:val="single" w:sz="4" w:space="0" w:color="auto"/>
            </w:tcBorders>
            <w:vAlign w:val="center"/>
            <w:hideMark/>
          </w:tcPr>
          <w:p w14:paraId="7076909A" w14:textId="77777777" w:rsidR="00982CCF" w:rsidRPr="00422F4B" w:rsidRDefault="00982CCF" w:rsidP="00AF18F2">
            <w:pPr>
              <w:spacing w:after="0" w:line="240" w:lineRule="auto"/>
              <w:jc w:val="left"/>
              <w:rPr>
                <w:rFonts w:eastAsia="Times New Roman" w:cs="Times New Roman"/>
                <w:color w:val="000000"/>
                <w:sz w:val="20"/>
                <w:szCs w:val="20"/>
              </w:rPr>
            </w:pPr>
          </w:p>
        </w:tc>
        <w:tc>
          <w:tcPr>
            <w:tcW w:w="616" w:type="pct"/>
            <w:tcBorders>
              <w:top w:val="single" w:sz="4" w:space="0" w:color="auto"/>
              <w:bottom w:val="single" w:sz="4" w:space="0" w:color="auto"/>
            </w:tcBorders>
            <w:shd w:val="clear" w:color="auto" w:fill="auto"/>
            <w:noWrap/>
            <w:vAlign w:val="bottom"/>
            <w:hideMark/>
          </w:tcPr>
          <w:p w14:paraId="0F965B02" w14:textId="77777777" w:rsidR="00982CCF" w:rsidRPr="00422F4B" w:rsidRDefault="00982CCF" w:rsidP="00AF18F2">
            <w:pPr>
              <w:spacing w:after="0" w:line="240" w:lineRule="auto"/>
              <w:jc w:val="right"/>
              <w:rPr>
                <w:rFonts w:eastAsia="Times New Roman" w:cs="Times New Roman"/>
                <w:color w:val="000000"/>
                <w:sz w:val="20"/>
                <w:szCs w:val="20"/>
              </w:rPr>
            </w:pPr>
          </w:p>
        </w:tc>
        <w:tc>
          <w:tcPr>
            <w:tcW w:w="787" w:type="pct"/>
            <w:tcBorders>
              <w:top w:val="single" w:sz="4" w:space="0" w:color="auto"/>
              <w:bottom w:val="single" w:sz="4" w:space="0" w:color="auto"/>
            </w:tcBorders>
            <w:shd w:val="clear" w:color="auto" w:fill="auto"/>
            <w:noWrap/>
            <w:vAlign w:val="bottom"/>
            <w:hideMark/>
          </w:tcPr>
          <w:p w14:paraId="162E2755" w14:textId="77777777" w:rsidR="00982CCF" w:rsidRPr="00422F4B" w:rsidRDefault="00982CCF"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Wales</w:t>
            </w:r>
          </w:p>
        </w:tc>
        <w:tc>
          <w:tcPr>
            <w:tcW w:w="450" w:type="pct"/>
            <w:tcBorders>
              <w:top w:val="single" w:sz="4" w:space="0" w:color="auto"/>
              <w:bottom w:val="single" w:sz="4" w:space="0" w:color="auto"/>
            </w:tcBorders>
            <w:shd w:val="clear" w:color="auto" w:fill="auto"/>
            <w:noWrap/>
            <w:vAlign w:val="bottom"/>
            <w:hideMark/>
          </w:tcPr>
          <w:p w14:paraId="03A7A5EC"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8.2</w:t>
            </w:r>
          </w:p>
        </w:tc>
        <w:tc>
          <w:tcPr>
            <w:tcW w:w="450" w:type="pct"/>
            <w:tcBorders>
              <w:top w:val="single" w:sz="4" w:space="0" w:color="auto"/>
              <w:bottom w:val="single" w:sz="4" w:space="0" w:color="auto"/>
            </w:tcBorders>
            <w:shd w:val="clear" w:color="auto" w:fill="auto"/>
            <w:noWrap/>
            <w:vAlign w:val="bottom"/>
            <w:hideMark/>
          </w:tcPr>
          <w:p w14:paraId="5195117F"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8.9</w:t>
            </w:r>
          </w:p>
        </w:tc>
        <w:tc>
          <w:tcPr>
            <w:tcW w:w="450" w:type="pct"/>
            <w:tcBorders>
              <w:top w:val="single" w:sz="4" w:space="0" w:color="auto"/>
              <w:bottom w:val="single" w:sz="4" w:space="0" w:color="auto"/>
            </w:tcBorders>
            <w:shd w:val="clear" w:color="auto" w:fill="auto"/>
            <w:noWrap/>
            <w:vAlign w:val="bottom"/>
            <w:hideMark/>
          </w:tcPr>
          <w:p w14:paraId="5ECD08E8"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0.0</w:t>
            </w:r>
          </w:p>
        </w:tc>
        <w:tc>
          <w:tcPr>
            <w:tcW w:w="450" w:type="pct"/>
            <w:tcBorders>
              <w:top w:val="single" w:sz="4" w:space="0" w:color="auto"/>
              <w:bottom w:val="single" w:sz="4" w:space="0" w:color="auto"/>
            </w:tcBorders>
            <w:shd w:val="clear" w:color="auto" w:fill="auto"/>
            <w:noWrap/>
            <w:vAlign w:val="bottom"/>
            <w:hideMark/>
          </w:tcPr>
          <w:p w14:paraId="7ADB88F7"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0.0</w:t>
            </w:r>
          </w:p>
        </w:tc>
        <w:tc>
          <w:tcPr>
            <w:tcW w:w="450" w:type="pct"/>
            <w:tcBorders>
              <w:top w:val="single" w:sz="4" w:space="0" w:color="auto"/>
              <w:bottom w:val="single" w:sz="4" w:space="0" w:color="auto"/>
            </w:tcBorders>
            <w:shd w:val="clear" w:color="auto" w:fill="auto"/>
            <w:noWrap/>
            <w:vAlign w:val="bottom"/>
            <w:hideMark/>
          </w:tcPr>
          <w:p w14:paraId="53226005"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8.3</w:t>
            </w:r>
          </w:p>
        </w:tc>
        <w:tc>
          <w:tcPr>
            <w:tcW w:w="450" w:type="pct"/>
            <w:tcBorders>
              <w:top w:val="single" w:sz="4" w:space="0" w:color="auto"/>
              <w:bottom w:val="single" w:sz="4" w:space="0" w:color="auto"/>
            </w:tcBorders>
            <w:shd w:val="clear" w:color="auto" w:fill="auto"/>
            <w:noWrap/>
            <w:vAlign w:val="bottom"/>
            <w:hideMark/>
          </w:tcPr>
          <w:p w14:paraId="68CA760F"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16.7</w:t>
            </w:r>
          </w:p>
        </w:tc>
        <w:tc>
          <w:tcPr>
            <w:tcW w:w="450" w:type="pct"/>
            <w:tcBorders>
              <w:top w:val="single" w:sz="4" w:space="0" w:color="auto"/>
              <w:bottom w:val="single" w:sz="4" w:space="0" w:color="auto"/>
            </w:tcBorders>
            <w:shd w:val="clear" w:color="auto" w:fill="auto"/>
            <w:noWrap/>
            <w:vAlign w:val="bottom"/>
            <w:hideMark/>
          </w:tcPr>
          <w:p w14:paraId="3A1FF9E9"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33.3</w:t>
            </w:r>
          </w:p>
        </w:tc>
      </w:tr>
      <w:tr w:rsidR="00982CCF" w:rsidRPr="00422F4B" w14:paraId="50A2AEC1" w14:textId="77777777" w:rsidTr="00AF18F2">
        <w:trPr>
          <w:trHeight w:hRule="exact" w:val="227"/>
          <w:jc w:val="center"/>
        </w:trPr>
        <w:tc>
          <w:tcPr>
            <w:tcW w:w="450" w:type="pct"/>
            <w:vMerge w:val="restart"/>
            <w:tcBorders>
              <w:top w:val="single" w:sz="4" w:space="0" w:color="auto"/>
            </w:tcBorders>
            <w:shd w:val="clear" w:color="auto" w:fill="auto"/>
            <w:textDirection w:val="btLr"/>
            <w:vAlign w:val="center"/>
            <w:hideMark/>
          </w:tcPr>
          <w:p w14:paraId="1855D227" w14:textId="77777777" w:rsidR="00982CCF" w:rsidRPr="00422F4B" w:rsidRDefault="00982CCF" w:rsidP="00AF18F2">
            <w:pPr>
              <w:spacing w:after="0" w:line="240" w:lineRule="auto"/>
              <w:ind w:left="113" w:right="113"/>
              <w:jc w:val="center"/>
              <w:rPr>
                <w:rFonts w:eastAsia="Times New Roman" w:cs="Times New Roman"/>
                <w:color w:val="000000"/>
                <w:sz w:val="20"/>
                <w:szCs w:val="20"/>
              </w:rPr>
            </w:pPr>
            <w:r w:rsidRPr="00422F4B">
              <w:rPr>
                <w:rFonts w:eastAsia="Times New Roman" w:cs="Times New Roman"/>
                <w:color w:val="000000"/>
                <w:sz w:val="20"/>
                <w:szCs w:val="20"/>
              </w:rPr>
              <w:t>Air pollutants</w:t>
            </w:r>
          </w:p>
        </w:tc>
        <w:tc>
          <w:tcPr>
            <w:tcW w:w="616" w:type="pct"/>
            <w:tcBorders>
              <w:top w:val="single" w:sz="4" w:space="0" w:color="auto"/>
              <w:bottom w:val="single" w:sz="4" w:space="0" w:color="auto"/>
            </w:tcBorders>
            <w:shd w:val="clear" w:color="auto" w:fill="auto"/>
            <w:noWrap/>
            <w:vAlign w:val="bottom"/>
            <w:hideMark/>
          </w:tcPr>
          <w:p w14:paraId="2F6BD725" w14:textId="77777777" w:rsidR="00982CCF" w:rsidRPr="00422F4B" w:rsidRDefault="00982CCF"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O3</w:t>
            </w:r>
          </w:p>
        </w:tc>
        <w:tc>
          <w:tcPr>
            <w:tcW w:w="787" w:type="pct"/>
            <w:tcBorders>
              <w:top w:val="single" w:sz="4" w:space="0" w:color="auto"/>
              <w:bottom w:val="single" w:sz="4" w:space="0" w:color="auto"/>
            </w:tcBorders>
            <w:shd w:val="clear" w:color="auto" w:fill="auto"/>
            <w:noWrap/>
            <w:vAlign w:val="bottom"/>
            <w:hideMark/>
          </w:tcPr>
          <w:p w14:paraId="57296A07" w14:textId="77777777" w:rsidR="00982CCF" w:rsidRPr="00422F4B" w:rsidRDefault="00982CCF"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England</w:t>
            </w:r>
          </w:p>
        </w:tc>
        <w:tc>
          <w:tcPr>
            <w:tcW w:w="450" w:type="pct"/>
            <w:tcBorders>
              <w:top w:val="single" w:sz="4" w:space="0" w:color="auto"/>
              <w:bottom w:val="single" w:sz="4" w:space="0" w:color="auto"/>
            </w:tcBorders>
            <w:shd w:val="clear" w:color="auto" w:fill="auto"/>
            <w:noWrap/>
            <w:vAlign w:val="bottom"/>
            <w:hideMark/>
          </w:tcPr>
          <w:p w14:paraId="6AD5623C"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69.6</w:t>
            </w:r>
          </w:p>
        </w:tc>
        <w:tc>
          <w:tcPr>
            <w:tcW w:w="450" w:type="pct"/>
            <w:tcBorders>
              <w:top w:val="single" w:sz="4" w:space="0" w:color="auto"/>
              <w:bottom w:val="single" w:sz="4" w:space="0" w:color="auto"/>
            </w:tcBorders>
            <w:shd w:val="clear" w:color="auto" w:fill="auto"/>
            <w:noWrap/>
            <w:vAlign w:val="bottom"/>
            <w:hideMark/>
          </w:tcPr>
          <w:p w14:paraId="172693E2"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7.2</w:t>
            </w:r>
          </w:p>
        </w:tc>
        <w:tc>
          <w:tcPr>
            <w:tcW w:w="450" w:type="pct"/>
            <w:tcBorders>
              <w:top w:val="single" w:sz="4" w:space="0" w:color="auto"/>
              <w:bottom w:val="single" w:sz="4" w:space="0" w:color="auto"/>
            </w:tcBorders>
            <w:shd w:val="clear" w:color="auto" w:fill="auto"/>
            <w:noWrap/>
            <w:vAlign w:val="bottom"/>
            <w:hideMark/>
          </w:tcPr>
          <w:p w14:paraId="3E03F0C9"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53.0</w:t>
            </w:r>
          </w:p>
        </w:tc>
        <w:tc>
          <w:tcPr>
            <w:tcW w:w="450" w:type="pct"/>
            <w:tcBorders>
              <w:top w:val="single" w:sz="4" w:space="0" w:color="auto"/>
              <w:bottom w:val="single" w:sz="4" w:space="0" w:color="auto"/>
            </w:tcBorders>
            <w:shd w:val="clear" w:color="auto" w:fill="auto"/>
            <w:noWrap/>
            <w:vAlign w:val="bottom"/>
            <w:hideMark/>
          </w:tcPr>
          <w:p w14:paraId="383924E3"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64.0</w:t>
            </w:r>
          </w:p>
        </w:tc>
        <w:tc>
          <w:tcPr>
            <w:tcW w:w="450" w:type="pct"/>
            <w:tcBorders>
              <w:top w:val="single" w:sz="4" w:space="0" w:color="auto"/>
              <w:bottom w:val="single" w:sz="4" w:space="0" w:color="auto"/>
            </w:tcBorders>
            <w:shd w:val="clear" w:color="auto" w:fill="auto"/>
            <w:noWrap/>
            <w:vAlign w:val="bottom"/>
            <w:hideMark/>
          </w:tcPr>
          <w:p w14:paraId="0348F874"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68.5</w:t>
            </w:r>
          </w:p>
        </w:tc>
        <w:tc>
          <w:tcPr>
            <w:tcW w:w="450" w:type="pct"/>
            <w:tcBorders>
              <w:top w:val="single" w:sz="4" w:space="0" w:color="auto"/>
              <w:bottom w:val="single" w:sz="4" w:space="0" w:color="auto"/>
            </w:tcBorders>
            <w:shd w:val="clear" w:color="auto" w:fill="auto"/>
            <w:noWrap/>
            <w:vAlign w:val="bottom"/>
            <w:hideMark/>
          </w:tcPr>
          <w:p w14:paraId="21702168"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75.3</w:t>
            </w:r>
          </w:p>
        </w:tc>
        <w:tc>
          <w:tcPr>
            <w:tcW w:w="450" w:type="pct"/>
            <w:tcBorders>
              <w:top w:val="single" w:sz="4" w:space="0" w:color="auto"/>
              <w:bottom w:val="single" w:sz="4" w:space="0" w:color="auto"/>
            </w:tcBorders>
            <w:shd w:val="clear" w:color="auto" w:fill="auto"/>
            <w:noWrap/>
            <w:vAlign w:val="bottom"/>
            <w:hideMark/>
          </w:tcPr>
          <w:p w14:paraId="65BE4D27"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83.0</w:t>
            </w:r>
          </w:p>
        </w:tc>
      </w:tr>
      <w:tr w:rsidR="00982CCF" w:rsidRPr="00422F4B" w14:paraId="65A8F280" w14:textId="77777777" w:rsidTr="00AF18F2">
        <w:trPr>
          <w:trHeight w:hRule="exact" w:val="227"/>
          <w:jc w:val="center"/>
        </w:trPr>
        <w:tc>
          <w:tcPr>
            <w:tcW w:w="450" w:type="pct"/>
            <w:vMerge/>
            <w:vAlign w:val="center"/>
            <w:hideMark/>
          </w:tcPr>
          <w:p w14:paraId="0C16F6F0" w14:textId="77777777" w:rsidR="00982CCF" w:rsidRPr="00422F4B" w:rsidRDefault="00982CCF" w:rsidP="00AF18F2">
            <w:pPr>
              <w:spacing w:after="0" w:line="240" w:lineRule="auto"/>
              <w:jc w:val="left"/>
              <w:rPr>
                <w:rFonts w:eastAsia="Times New Roman" w:cs="Times New Roman"/>
                <w:color w:val="000000"/>
                <w:sz w:val="20"/>
                <w:szCs w:val="20"/>
              </w:rPr>
            </w:pPr>
          </w:p>
        </w:tc>
        <w:tc>
          <w:tcPr>
            <w:tcW w:w="616" w:type="pct"/>
            <w:tcBorders>
              <w:top w:val="single" w:sz="4" w:space="0" w:color="auto"/>
              <w:bottom w:val="single" w:sz="4" w:space="0" w:color="auto"/>
            </w:tcBorders>
            <w:shd w:val="clear" w:color="auto" w:fill="auto"/>
            <w:noWrap/>
            <w:vAlign w:val="bottom"/>
            <w:hideMark/>
          </w:tcPr>
          <w:p w14:paraId="680BF9FA" w14:textId="77777777" w:rsidR="00982CCF" w:rsidRPr="00422F4B" w:rsidRDefault="00982CCF" w:rsidP="00AF18F2">
            <w:pPr>
              <w:spacing w:after="0" w:line="240" w:lineRule="auto"/>
              <w:jc w:val="right"/>
              <w:rPr>
                <w:rFonts w:eastAsia="Times New Roman" w:cs="Times New Roman"/>
                <w:color w:val="000000"/>
                <w:sz w:val="20"/>
                <w:szCs w:val="20"/>
              </w:rPr>
            </w:pPr>
          </w:p>
        </w:tc>
        <w:tc>
          <w:tcPr>
            <w:tcW w:w="787" w:type="pct"/>
            <w:tcBorders>
              <w:top w:val="single" w:sz="4" w:space="0" w:color="auto"/>
              <w:bottom w:val="single" w:sz="4" w:space="0" w:color="auto"/>
            </w:tcBorders>
            <w:shd w:val="clear" w:color="auto" w:fill="auto"/>
            <w:noWrap/>
            <w:vAlign w:val="bottom"/>
            <w:hideMark/>
          </w:tcPr>
          <w:p w14:paraId="2E81CCC7" w14:textId="77777777" w:rsidR="00982CCF" w:rsidRPr="00422F4B" w:rsidRDefault="00982CCF"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Northern Ireland</w:t>
            </w:r>
          </w:p>
        </w:tc>
        <w:tc>
          <w:tcPr>
            <w:tcW w:w="450" w:type="pct"/>
            <w:tcBorders>
              <w:top w:val="single" w:sz="4" w:space="0" w:color="auto"/>
              <w:bottom w:val="single" w:sz="4" w:space="0" w:color="auto"/>
            </w:tcBorders>
            <w:shd w:val="clear" w:color="auto" w:fill="auto"/>
            <w:noWrap/>
            <w:vAlign w:val="bottom"/>
            <w:hideMark/>
          </w:tcPr>
          <w:p w14:paraId="4499C9C8"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65.1</w:t>
            </w:r>
          </w:p>
        </w:tc>
        <w:tc>
          <w:tcPr>
            <w:tcW w:w="450" w:type="pct"/>
            <w:tcBorders>
              <w:top w:val="single" w:sz="4" w:space="0" w:color="auto"/>
              <w:bottom w:val="single" w:sz="4" w:space="0" w:color="auto"/>
            </w:tcBorders>
            <w:shd w:val="clear" w:color="auto" w:fill="auto"/>
            <w:noWrap/>
            <w:vAlign w:val="bottom"/>
            <w:hideMark/>
          </w:tcPr>
          <w:p w14:paraId="5ADECF2D"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9.2</w:t>
            </w:r>
          </w:p>
        </w:tc>
        <w:tc>
          <w:tcPr>
            <w:tcW w:w="450" w:type="pct"/>
            <w:tcBorders>
              <w:top w:val="single" w:sz="4" w:space="0" w:color="auto"/>
              <w:bottom w:val="single" w:sz="4" w:space="0" w:color="auto"/>
            </w:tcBorders>
            <w:shd w:val="clear" w:color="auto" w:fill="auto"/>
            <w:noWrap/>
            <w:vAlign w:val="bottom"/>
            <w:hideMark/>
          </w:tcPr>
          <w:p w14:paraId="30BEE32A"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37.0</w:t>
            </w:r>
          </w:p>
        </w:tc>
        <w:tc>
          <w:tcPr>
            <w:tcW w:w="450" w:type="pct"/>
            <w:tcBorders>
              <w:top w:val="single" w:sz="4" w:space="0" w:color="auto"/>
              <w:bottom w:val="single" w:sz="4" w:space="0" w:color="auto"/>
            </w:tcBorders>
            <w:shd w:val="clear" w:color="auto" w:fill="auto"/>
            <w:noWrap/>
            <w:vAlign w:val="bottom"/>
            <w:hideMark/>
          </w:tcPr>
          <w:p w14:paraId="261D98BA"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59.8</w:t>
            </w:r>
          </w:p>
        </w:tc>
        <w:tc>
          <w:tcPr>
            <w:tcW w:w="450" w:type="pct"/>
            <w:tcBorders>
              <w:top w:val="single" w:sz="4" w:space="0" w:color="auto"/>
              <w:bottom w:val="single" w:sz="4" w:space="0" w:color="auto"/>
            </w:tcBorders>
            <w:shd w:val="clear" w:color="auto" w:fill="auto"/>
            <w:noWrap/>
            <w:vAlign w:val="bottom"/>
            <w:hideMark/>
          </w:tcPr>
          <w:p w14:paraId="5878E293"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66.5</w:t>
            </w:r>
          </w:p>
        </w:tc>
        <w:tc>
          <w:tcPr>
            <w:tcW w:w="450" w:type="pct"/>
            <w:tcBorders>
              <w:top w:val="single" w:sz="4" w:space="0" w:color="auto"/>
              <w:bottom w:val="single" w:sz="4" w:space="0" w:color="auto"/>
            </w:tcBorders>
            <w:shd w:val="clear" w:color="auto" w:fill="auto"/>
            <w:noWrap/>
            <w:vAlign w:val="bottom"/>
            <w:hideMark/>
          </w:tcPr>
          <w:p w14:paraId="3098F46D"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71.3</w:t>
            </w:r>
          </w:p>
        </w:tc>
        <w:tc>
          <w:tcPr>
            <w:tcW w:w="450" w:type="pct"/>
            <w:tcBorders>
              <w:top w:val="single" w:sz="4" w:space="0" w:color="auto"/>
              <w:bottom w:val="single" w:sz="4" w:space="0" w:color="auto"/>
            </w:tcBorders>
            <w:shd w:val="clear" w:color="auto" w:fill="auto"/>
            <w:noWrap/>
            <w:vAlign w:val="bottom"/>
            <w:hideMark/>
          </w:tcPr>
          <w:p w14:paraId="76E5B6F6"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82.0</w:t>
            </w:r>
          </w:p>
        </w:tc>
      </w:tr>
      <w:tr w:rsidR="00982CCF" w:rsidRPr="00422F4B" w14:paraId="589ED621" w14:textId="77777777" w:rsidTr="00AF18F2">
        <w:trPr>
          <w:trHeight w:hRule="exact" w:val="227"/>
          <w:jc w:val="center"/>
        </w:trPr>
        <w:tc>
          <w:tcPr>
            <w:tcW w:w="450" w:type="pct"/>
            <w:vMerge/>
            <w:vAlign w:val="center"/>
            <w:hideMark/>
          </w:tcPr>
          <w:p w14:paraId="1D6C1183" w14:textId="77777777" w:rsidR="00982CCF" w:rsidRPr="00422F4B" w:rsidRDefault="00982CCF" w:rsidP="00AF18F2">
            <w:pPr>
              <w:spacing w:after="0" w:line="240" w:lineRule="auto"/>
              <w:jc w:val="left"/>
              <w:rPr>
                <w:rFonts w:eastAsia="Times New Roman" w:cs="Times New Roman"/>
                <w:color w:val="000000"/>
                <w:sz w:val="20"/>
                <w:szCs w:val="20"/>
              </w:rPr>
            </w:pPr>
          </w:p>
        </w:tc>
        <w:tc>
          <w:tcPr>
            <w:tcW w:w="616" w:type="pct"/>
            <w:tcBorders>
              <w:top w:val="single" w:sz="4" w:space="0" w:color="auto"/>
              <w:bottom w:val="single" w:sz="4" w:space="0" w:color="auto"/>
            </w:tcBorders>
            <w:shd w:val="clear" w:color="auto" w:fill="auto"/>
            <w:noWrap/>
            <w:vAlign w:val="bottom"/>
            <w:hideMark/>
          </w:tcPr>
          <w:p w14:paraId="55E88F7A" w14:textId="77777777" w:rsidR="00982CCF" w:rsidRPr="00422F4B" w:rsidRDefault="00982CCF" w:rsidP="00AF18F2">
            <w:pPr>
              <w:spacing w:after="0" w:line="240" w:lineRule="auto"/>
              <w:jc w:val="right"/>
              <w:rPr>
                <w:rFonts w:eastAsia="Times New Roman" w:cs="Times New Roman"/>
                <w:color w:val="000000"/>
                <w:sz w:val="20"/>
                <w:szCs w:val="20"/>
              </w:rPr>
            </w:pPr>
          </w:p>
        </w:tc>
        <w:tc>
          <w:tcPr>
            <w:tcW w:w="787" w:type="pct"/>
            <w:tcBorders>
              <w:top w:val="single" w:sz="4" w:space="0" w:color="auto"/>
              <w:bottom w:val="single" w:sz="4" w:space="0" w:color="auto"/>
            </w:tcBorders>
            <w:shd w:val="clear" w:color="auto" w:fill="auto"/>
            <w:noWrap/>
            <w:vAlign w:val="bottom"/>
            <w:hideMark/>
          </w:tcPr>
          <w:p w14:paraId="55D520B3" w14:textId="77777777" w:rsidR="00982CCF" w:rsidRPr="00422F4B" w:rsidRDefault="00982CCF"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Scotland</w:t>
            </w:r>
          </w:p>
        </w:tc>
        <w:tc>
          <w:tcPr>
            <w:tcW w:w="450" w:type="pct"/>
            <w:tcBorders>
              <w:top w:val="single" w:sz="4" w:space="0" w:color="auto"/>
              <w:bottom w:val="single" w:sz="4" w:space="0" w:color="auto"/>
            </w:tcBorders>
            <w:shd w:val="clear" w:color="auto" w:fill="auto"/>
            <w:noWrap/>
            <w:vAlign w:val="bottom"/>
            <w:hideMark/>
          </w:tcPr>
          <w:p w14:paraId="6C5443A6"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70.6</w:t>
            </w:r>
          </w:p>
        </w:tc>
        <w:tc>
          <w:tcPr>
            <w:tcW w:w="450" w:type="pct"/>
            <w:tcBorders>
              <w:top w:val="single" w:sz="4" w:space="0" w:color="auto"/>
              <w:bottom w:val="single" w:sz="4" w:space="0" w:color="auto"/>
            </w:tcBorders>
            <w:shd w:val="clear" w:color="auto" w:fill="auto"/>
            <w:noWrap/>
            <w:vAlign w:val="bottom"/>
            <w:hideMark/>
          </w:tcPr>
          <w:p w14:paraId="77B42239"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6.8</w:t>
            </w:r>
          </w:p>
        </w:tc>
        <w:tc>
          <w:tcPr>
            <w:tcW w:w="450" w:type="pct"/>
            <w:tcBorders>
              <w:top w:val="single" w:sz="4" w:space="0" w:color="auto"/>
              <w:bottom w:val="single" w:sz="4" w:space="0" w:color="auto"/>
            </w:tcBorders>
            <w:shd w:val="clear" w:color="auto" w:fill="auto"/>
            <w:noWrap/>
            <w:vAlign w:val="bottom"/>
            <w:hideMark/>
          </w:tcPr>
          <w:p w14:paraId="5491ECB3"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50.0</w:t>
            </w:r>
          </w:p>
        </w:tc>
        <w:tc>
          <w:tcPr>
            <w:tcW w:w="450" w:type="pct"/>
            <w:tcBorders>
              <w:top w:val="single" w:sz="4" w:space="0" w:color="auto"/>
              <w:bottom w:val="single" w:sz="4" w:space="0" w:color="auto"/>
            </w:tcBorders>
            <w:shd w:val="clear" w:color="auto" w:fill="auto"/>
            <w:noWrap/>
            <w:vAlign w:val="bottom"/>
            <w:hideMark/>
          </w:tcPr>
          <w:p w14:paraId="7D3282F0"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67.0</w:t>
            </w:r>
          </w:p>
        </w:tc>
        <w:tc>
          <w:tcPr>
            <w:tcW w:w="450" w:type="pct"/>
            <w:tcBorders>
              <w:top w:val="single" w:sz="4" w:space="0" w:color="auto"/>
              <w:bottom w:val="single" w:sz="4" w:space="0" w:color="auto"/>
            </w:tcBorders>
            <w:shd w:val="clear" w:color="auto" w:fill="auto"/>
            <w:noWrap/>
            <w:vAlign w:val="bottom"/>
            <w:hideMark/>
          </w:tcPr>
          <w:p w14:paraId="15D63151"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71.0</w:t>
            </w:r>
          </w:p>
        </w:tc>
        <w:tc>
          <w:tcPr>
            <w:tcW w:w="450" w:type="pct"/>
            <w:tcBorders>
              <w:top w:val="single" w:sz="4" w:space="0" w:color="auto"/>
              <w:bottom w:val="single" w:sz="4" w:space="0" w:color="auto"/>
            </w:tcBorders>
            <w:shd w:val="clear" w:color="auto" w:fill="auto"/>
            <w:noWrap/>
            <w:vAlign w:val="bottom"/>
            <w:hideMark/>
          </w:tcPr>
          <w:p w14:paraId="552EBB47"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75.3</w:t>
            </w:r>
          </w:p>
        </w:tc>
        <w:tc>
          <w:tcPr>
            <w:tcW w:w="450" w:type="pct"/>
            <w:tcBorders>
              <w:top w:val="single" w:sz="4" w:space="0" w:color="auto"/>
              <w:bottom w:val="single" w:sz="4" w:space="0" w:color="auto"/>
            </w:tcBorders>
            <w:shd w:val="clear" w:color="auto" w:fill="auto"/>
            <w:noWrap/>
            <w:vAlign w:val="bottom"/>
            <w:hideMark/>
          </w:tcPr>
          <w:p w14:paraId="7CD37E3D"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83.0</w:t>
            </w:r>
          </w:p>
        </w:tc>
      </w:tr>
      <w:tr w:rsidR="00982CCF" w:rsidRPr="00422F4B" w14:paraId="635FDF22" w14:textId="77777777" w:rsidTr="00AF18F2">
        <w:trPr>
          <w:trHeight w:hRule="exact" w:val="227"/>
          <w:jc w:val="center"/>
        </w:trPr>
        <w:tc>
          <w:tcPr>
            <w:tcW w:w="450" w:type="pct"/>
            <w:vMerge/>
            <w:shd w:val="clear" w:color="auto" w:fill="auto"/>
            <w:vAlign w:val="center"/>
            <w:hideMark/>
          </w:tcPr>
          <w:p w14:paraId="6089A673" w14:textId="77777777" w:rsidR="00982CCF" w:rsidRPr="00422F4B" w:rsidRDefault="00982CCF" w:rsidP="00AF18F2">
            <w:pPr>
              <w:spacing w:after="0" w:line="240" w:lineRule="auto"/>
              <w:jc w:val="left"/>
              <w:rPr>
                <w:rFonts w:eastAsia="Times New Roman" w:cs="Times New Roman"/>
                <w:color w:val="000000"/>
                <w:sz w:val="20"/>
                <w:szCs w:val="20"/>
              </w:rPr>
            </w:pPr>
          </w:p>
        </w:tc>
        <w:tc>
          <w:tcPr>
            <w:tcW w:w="616" w:type="pct"/>
            <w:tcBorders>
              <w:top w:val="single" w:sz="4" w:space="0" w:color="auto"/>
              <w:bottom w:val="single" w:sz="4" w:space="0" w:color="auto"/>
            </w:tcBorders>
            <w:shd w:val="clear" w:color="auto" w:fill="auto"/>
            <w:noWrap/>
            <w:vAlign w:val="bottom"/>
            <w:hideMark/>
          </w:tcPr>
          <w:p w14:paraId="1BC36A4A" w14:textId="77777777" w:rsidR="00982CCF" w:rsidRPr="00422F4B" w:rsidRDefault="00982CCF" w:rsidP="00AF18F2">
            <w:pPr>
              <w:spacing w:after="0" w:line="240" w:lineRule="auto"/>
              <w:jc w:val="right"/>
              <w:rPr>
                <w:rFonts w:eastAsia="Times New Roman" w:cs="Times New Roman"/>
                <w:color w:val="000000"/>
                <w:sz w:val="20"/>
                <w:szCs w:val="20"/>
              </w:rPr>
            </w:pPr>
          </w:p>
        </w:tc>
        <w:tc>
          <w:tcPr>
            <w:tcW w:w="787" w:type="pct"/>
            <w:tcBorders>
              <w:top w:val="single" w:sz="4" w:space="0" w:color="auto"/>
              <w:bottom w:val="single" w:sz="4" w:space="0" w:color="auto"/>
            </w:tcBorders>
            <w:shd w:val="clear" w:color="auto" w:fill="auto"/>
            <w:noWrap/>
            <w:vAlign w:val="bottom"/>
            <w:hideMark/>
          </w:tcPr>
          <w:p w14:paraId="32D14A90" w14:textId="77777777" w:rsidR="00982CCF" w:rsidRPr="00422F4B" w:rsidRDefault="00982CCF"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Wales</w:t>
            </w:r>
          </w:p>
        </w:tc>
        <w:tc>
          <w:tcPr>
            <w:tcW w:w="450" w:type="pct"/>
            <w:tcBorders>
              <w:top w:val="single" w:sz="4" w:space="0" w:color="auto"/>
              <w:bottom w:val="single" w:sz="4" w:space="0" w:color="auto"/>
            </w:tcBorders>
            <w:shd w:val="clear" w:color="auto" w:fill="auto"/>
            <w:noWrap/>
            <w:vAlign w:val="bottom"/>
            <w:hideMark/>
          </w:tcPr>
          <w:p w14:paraId="22263A33"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74.2</w:t>
            </w:r>
          </w:p>
        </w:tc>
        <w:tc>
          <w:tcPr>
            <w:tcW w:w="450" w:type="pct"/>
            <w:tcBorders>
              <w:top w:val="single" w:sz="4" w:space="0" w:color="auto"/>
              <w:bottom w:val="single" w:sz="4" w:space="0" w:color="auto"/>
            </w:tcBorders>
            <w:shd w:val="clear" w:color="auto" w:fill="auto"/>
            <w:noWrap/>
            <w:vAlign w:val="bottom"/>
            <w:hideMark/>
          </w:tcPr>
          <w:p w14:paraId="2F937FBC"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9.3</w:t>
            </w:r>
          </w:p>
        </w:tc>
        <w:tc>
          <w:tcPr>
            <w:tcW w:w="450" w:type="pct"/>
            <w:tcBorders>
              <w:top w:val="single" w:sz="4" w:space="0" w:color="auto"/>
              <w:bottom w:val="single" w:sz="4" w:space="0" w:color="auto"/>
            </w:tcBorders>
            <w:shd w:val="clear" w:color="auto" w:fill="auto"/>
            <w:noWrap/>
            <w:vAlign w:val="bottom"/>
            <w:hideMark/>
          </w:tcPr>
          <w:p w14:paraId="48981488"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55.0</w:t>
            </w:r>
          </w:p>
        </w:tc>
        <w:tc>
          <w:tcPr>
            <w:tcW w:w="450" w:type="pct"/>
            <w:tcBorders>
              <w:top w:val="single" w:sz="4" w:space="0" w:color="auto"/>
              <w:bottom w:val="single" w:sz="4" w:space="0" w:color="auto"/>
            </w:tcBorders>
            <w:shd w:val="clear" w:color="auto" w:fill="auto"/>
            <w:noWrap/>
            <w:vAlign w:val="bottom"/>
            <w:hideMark/>
          </w:tcPr>
          <w:p w14:paraId="0D5878F4"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68.8</w:t>
            </w:r>
          </w:p>
        </w:tc>
        <w:tc>
          <w:tcPr>
            <w:tcW w:w="450" w:type="pct"/>
            <w:tcBorders>
              <w:top w:val="single" w:sz="4" w:space="0" w:color="auto"/>
              <w:bottom w:val="single" w:sz="4" w:space="0" w:color="auto"/>
            </w:tcBorders>
            <w:shd w:val="clear" w:color="auto" w:fill="auto"/>
            <w:noWrap/>
            <w:vAlign w:val="bottom"/>
            <w:hideMark/>
          </w:tcPr>
          <w:p w14:paraId="1624F06D"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73.0</w:t>
            </w:r>
          </w:p>
        </w:tc>
        <w:tc>
          <w:tcPr>
            <w:tcW w:w="450" w:type="pct"/>
            <w:tcBorders>
              <w:top w:val="single" w:sz="4" w:space="0" w:color="auto"/>
              <w:bottom w:val="single" w:sz="4" w:space="0" w:color="auto"/>
            </w:tcBorders>
            <w:shd w:val="clear" w:color="auto" w:fill="auto"/>
            <w:noWrap/>
            <w:vAlign w:val="bottom"/>
            <w:hideMark/>
          </w:tcPr>
          <w:p w14:paraId="22283986"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81.3</w:t>
            </w:r>
          </w:p>
        </w:tc>
        <w:tc>
          <w:tcPr>
            <w:tcW w:w="450" w:type="pct"/>
            <w:tcBorders>
              <w:top w:val="single" w:sz="4" w:space="0" w:color="auto"/>
              <w:bottom w:val="single" w:sz="4" w:space="0" w:color="auto"/>
            </w:tcBorders>
            <w:shd w:val="clear" w:color="auto" w:fill="auto"/>
            <w:noWrap/>
            <w:vAlign w:val="bottom"/>
            <w:hideMark/>
          </w:tcPr>
          <w:p w14:paraId="7C339ECB"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97.0</w:t>
            </w:r>
          </w:p>
        </w:tc>
      </w:tr>
      <w:tr w:rsidR="00982CCF" w:rsidRPr="00422F4B" w14:paraId="790110E9" w14:textId="77777777" w:rsidTr="00AF18F2">
        <w:trPr>
          <w:trHeight w:hRule="exact" w:val="227"/>
          <w:jc w:val="center"/>
        </w:trPr>
        <w:tc>
          <w:tcPr>
            <w:tcW w:w="450" w:type="pct"/>
            <w:vMerge/>
            <w:vAlign w:val="center"/>
            <w:hideMark/>
          </w:tcPr>
          <w:p w14:paraId="70001243" w14:textId="77777777" w:rsidR="00982CCF" w:rsidRPr="00422F4B" w:rsidRDefault="00982CCF" w:rsidP="00AF18F2">
            <w:pPr>
              <w:spacing w:after="0" w:line="240" w:lineRule="auto"/>
              <w:jc w:val="left"/>
              <w:rPr>
                <w:rFonts w:eastAsia="Times New Roman" w:cs="Times New Roman"/>
                <w:color w:val="000000"/>
                <w:sz w:val="20"/>
                <w:szCs w:val="20"/>
              </w:rPr>
            </w:pPr>
          </w:p>
        </w:tc>
        <w:tc>
          <w:tcPr>
            <w:tcW w:w="616" w:type="pct"/>
            <w:tcBorders>
              <w:top w:val="single" w:sz="4" w:space="0" w:color="auto"/>
              <w:bottom w:val="single" w:sz="4" w:space="0" w:color="auto"/>
            </w:tcBorders>
            <w:shd w:val="clear" w:color="auto" w:fill="auto"/>
            <w:noWrap/>
            <w:vAlign w:val="bottom"/>
            <w:hideMark/>
          </w:tcPr>
          <w:p w14:paraId="4DC9784B" w14:textId="77777777" w:rsidR="00982CCF" w:rsidRPr="00422F4B" w:rsidRDefault="00982CCF"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NO2</w:t>
            </w:r>
          </w:p>
        </w:tc>
        <w:tc>
          <w:tcPr>
            <w:tcW w:w="787" w:type="pct"/>
            <w:tcBorders>
              <w:top w:val="single" w:sz="4" w:space="0" w:color="auto"/>
              <w:bottom w:val="single" w:sz="4" w:space="0" w:color="auto"/>
            </w:tcBorders>
            <w:shd w:val="clear" w:color="auto" w:fill="auto"/>
            <w:noWrap/>
            <w:vAlign w:val="bottom"/>
            <w:hideMark/>
          </w:tcPr>
          <w:p w14:paraId="4518BB13" w14:textId="77777777" w:rsidR="00982CCF" w:rsidRPr="00422F4B" w:rsidRDefault="00982CCF"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England</w:t>
            </w:r>
          </w:p>
        </w:tc>
        <w:tc>
          <w:tcPr>
            <w:tcW w:w="450" w:type="pct"/>
            <w:tcBorders>
              <w:top w:val="single" w:sz="4" w:space="0" w:color="auto"/>
              <w:bottom w:val="single" w:sz="4" w:space="0" w:color="auto"/>
            </w:tcBorders>
            <w:shd w:val="clear" w:color="auto" w:fill="auto"/>
            <w:noWrap/>
            <w:vAlign w:val="bottom"/>
            <w:hideMark/>
          </w:tcPr>
          <w:p w14:paraId="60CD9BF8"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14.7</w:t>
            </w:r>
          </w:p>
        </w:tc>
        <w:tc>
          <w:tcPr>
            <w:tcW w:w="450" w:type="pct"/>
            <w:tcBorders>
              <w:top w:val="single" w:sz="4" w:space="0" w:color="auto"/>
              <w:bottom w:val="single" w:sz="4" w:space="0" w:color="auto"/>
            </w:tcBorders>
            <w:shd w:val="clear" w:color="auto" w:fill="auto"/>
            <w:noWrap/>
            <w:vAlign w:val="bottom"/>
            <w:hideMark/>
          </w:tcPr>
          <w:p w14:paraId="4AE571A7"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5.1</w:t>
            </w:r>
          </w:p>
        </w:tc>
        <w:tc>
          <w:tcPr>
            <w:tcW w:w="450" w:type="pct"/>
            <w:tcBorders>
              <w:top w:val="single" w:sz="4" w:space="0" w:color="auto"/>
              <w:bottom w:val="single" w:sz="4" w:space="0" w:color="auto"/>
            </w:tcBorders>
            <w:shd w:val="clear" w:color="auto" w:fill="auto"/>
            <w:noWrap/>
            <w:vAlign w:val="bottom"/>
            <w:hideMark/>
          </w:tcPr>
          <w:p w14:paraId="5F45F779"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6.0</w:t>
            </w:r>
          </w:p>
        </w:tc>
        <w:tc>
          <w:tcPr>
            <w:tcW w:w="450" w:type="pct"/>
            <w:tcBorders>
              <w:top w:val="single" w:sz="4" w:space="0" w:color="auto"/>
              <w:bottom w:val="single" w:sz="4" w:space="0" w:color="auto"/>
            </w:tcBorders>
            <w:shd w:val="clear" w:color="auto" w:fill="auto"/>
            <w:noWrap/>
            <w:vAlign w:val="bottom"/>
            <w:hideMark/>
          </w:tcPr>
          <w:p w14:paraId="1A33B4B3"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11.0</w:t>
            </w:r>
          </w:p>
        </w:tc>
        <w:tc>
          <w:tcPr>
            <w:tcW w:w="450" w:type="pct"/>
            <w:tcBorders>
              <w:top w:val="single" w:sz="4" w:space="0" w:color="auto"/>
              <w:bottom w:val="single" w:sz="4" w:space="0" w:color="auto"/>
            </w:tcBorders>
            <w:shd w:val="clear" w:color="auto" w:fill="auto"/>
            <w:noWrap/>
            <w:vAlign w:val="bottom"/>
            <w:hideMark/>
          </w:tcPr>
          <w:p w14:paraId="4CA80567"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14.0</w:t>
            </w:r>
          </w:p>
        </w:tc>
        <w:tc>
          <w:tcPr>
            <w:tcW w:w="450" w:type="pct"/>
            <w:tcBorders>
              <w:top w:val="single" w:sz="4" w:space="0" w:color="auto"/>
              <w:bottom w:val="single" w:sz="4" w:space="0" w:color="auto"/>
            </w:tcBorders>
            <w:shd w:val="clear" w:color="auto" w:fill="auto"/>
            <w:noWrap/>
            <w:vAlign w:val="bottom"/>
            <w:hideMark/>
          </w:tcPr>
          <w:p w14:paraId="64E41A1B"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18.0</w:t>
            </w:r>
          </w:p>
        </w:tc>
        <w:tc>
          <w:tcPr>
            <w:tcW w:w="450" w:type="pct"/>
            <w:tcBorders>
              <w:top w:val="single" w:sz="4" w:space="0" w:color="auto"/>
              <w:bottom w:val="single" w:sz="4" w:space="0" w:color="auto"/>
            </w:tcBorders>
            <w:shd w:val="clear" w:color="auto" w:fill="auto"/>
            <w:noWrap/>
            <w:vAlign w:val="bottom"/>
            <w:hideMark/>
          </w:tcPr>
          <w:p w14:paraId="1DCA67E9"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27.0</w:t>
            </w:r>
          </w:p>
        </w:tc>
      </w:tr>
      <w:tr w:rsidR="00982CCF" w:rsidRPr="00422F4B" w14:paraId="330523C7" w14:textId="77777777" w:rsidTr="00AF18F2">
        <w:trPr>
          <w:trHeight w:hRule="exact" w:val="227"/>
          <w:jc w:val="center"/>
        </w:trPr>
        <w:tc>
          <w:tcPr>
            <w:tcW w:w="450" w:type="pct"/>
            <w:vMerge/>
            <w:vAlign w:val="center"/>
            <w:hideMark/>
          </w:tcPr>
          <w:p w14:paraId="38F2AE7C" w14:textId="77777777" w:rsidR="00982CCF" w:rsidRPr="00422F4B" w:rsidRDefault="00982CCF" w:rsidP="00AF18F2">
            <w:pPr>
              <w:spacing w:after="0" w:line="240" w:lineRule="auto"/>
              <w:jc w:val="left"/>
              <w:rPr>
                <w:rFonts w:eastAsia="Times New Roman" w:cs="Times New Roman"/>
                <w:color w:val="000000"/>
                <w:sz w:val="20"/>
                <w:szCs w:val="20"/>
              </w:rPr>
            </w:pPr>
          </w:p>
        </w:tc>
        <w:tc>
          <w:tcPr>
            <w:tcW w:w="616" w:type="pct"/>
            <w:tcBorders>
              <w:top w:val="single" w:sz="4" w:space="0" w:color="auto"/>
              <w:bottom w:val="single" w:sz="4" w:space="0" w:color="auto"/>
            </w:tcBorders>
            <w:shd w:val="clear" w:color="auto" w:fill="auto"/>
            <w:noWrap/>
            <w:vAlign w:val="bottom"/>
            <w:hideMark/>
          </w:tcPr>
          <w:p w14:paraId="511C9DFE" w14:textId="77777777" w:rsidR="00982CCF" w:rsidRPr="00422F4B" w:rsidRDefault="00982CCF" w:rsidP="00AF18F2">
            <w:pPr>
              <w:spacing w:after="0" w:line="240" w:lineRule="auto"/>
              <w:jc w:val="right"/>
              <w:rPr>
                <w:rFonts w:eastAsia="Times New Roman" w:cs="Times New Roman"/>
                <w:color w:val="000000"/>
                <w:sz w:val="20"/>
                <w:szCs w:val="20"/>
              </w:rPr>
            </w:pPr>
          </w:p>
        </w:tc>
        <w:tc>
          <w:tcPr>
            <w:tcW w:w="787" w:type="pct"/>
            <w:tcBorders>
              <w:top w:val="single" w:sz="4" w:space="0" w:color="auto"/>
              <w:bottom w:val="single" w:sz="4" w:space="0" w:color="auto"/>
            </w:tcBorders>
            <w:shd w:val="clear" w:color="auto" w:fill="auto"/>
            <w:noWrap/>
            <w:vAlign w:val="bottom"/>
            <w:hideMark/>
          </w:tcPr>
          <w:p w14:paraId="51E5F609" w14:textId="77777777" w:rsidR="00982CCF" w:rsidRPr="00422F4B" w:rsidRDefault="00982CCF"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Northern Ireland</w:t>
            </w:r>
          </w:p>
        </w:tc>
        <w:tc>
          <w:tcPr>
            <w:tcW w:w="450" w:type="pct"/>
            <w:tcBorders>
              <w:top w:val="single" w:sz="4" w:space="0" w:color="auto"/>
              <w:bottom w:val="single" w:sz="4" w:space="0" w:color="auto"/>
            </w:tcBorders>
            <w:shd w:val="clear" w:color="auto" w:fill="auto"/>
            <w:noWrap/>
            <w:vAlign w:val="bottom"/>
            <w:hideMark/>
          </w:tcPr>
          <w:p w14:paraId="7E1C8C29"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12.3</w:t>
            </w:r>
          </w:p>
        </w:tc>
        <w:tc>
          <w:tcPr>
            <w:tcW w:w="450" w:type="pct"/>
            <w:tcBorders>
              <w:top w:val="single" w:sz="4" w:space="0" w:color="auto"/>
              <w:bottom w:val="single" w:sz="4" w:space="0" w:color="auto"/>
            </w:tcBorders>
            <w:shd w:val="clear" w:color="auto" w:fill="auto"/>
            <w:noWrap/>
            <w:vAlign w:val="bottom"/>
            <w:hideMark/>
          </w:tcPr>
          <w:p w14:paraId="2839F962"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4.9</w:t>
            </w:r>
          </w:p>
        </w:tc>
        <w:tc>
          <w:tcPr>
            <w:tcW w:w="450" w:type="pct"/>
            <w:tcBorders>
              <w:top w:val="single" w:sz="4" w:space="0" w:color="auto"/>
              <w:bottom w:val="single" w:sz="4" w:space="0" w:color="auto"/>
            </w:tcBorders>
            <w:shd w:val="clear" w:color="auto" w:fill="auto"/>
            <w:noWrap/>
            <w:vAlign w:val="bottom"/>
            <w:hideMark/>
          </w:tcPr>
          <w:p w14:paraId="5320DB13"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4.0</w:t>
            </w:r>
          </w:p>
        </w:tc>
        <w:tc>
          <w:tcPr>
            <w:tcW w:w="450" w:type="pct"/>
            <w:tcBorders>
              <w:top w:val="single" w:sz="4" w:space="0" w:color="auto"/>
              <w:bottom w:val="single" w:sz="4" w:space="0" w:color="auto"/>
            </w:tcBorders>
            <w:shd w:val="clear" w:color="auto" w:fill="auto"/>
            <w:noWrap/>
            <w:vAlign w:val="bottom"/>
            <w:hideMark/>
          </w:tcPr>
          <w:p w14:paraId="2E8143C4"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8.8</w:t>
            </w:r>
          </w:p>
        </w:tc>
        <w:tc>
          <w:tcPr>
            <w:tcW w:w="450" w:type="pct"/>
            <w:tcBorders>
              <w:top w:val="single" w:sz="4" w:space="0" w:color="auto"/>
              <w:bottom w:val="single" w:sz="4" w:space="0" w:color="auto"/>
            </w:tcBorders>
            <w:shd w:val="clear" w:color="auto" w:fill="auto"/>
            <w:noWrap/>
            <w:vAlign w:val="bottom"/>
            <w:hideMark/>
          </w:tcPr>
          <w:p w14:paraId="30118434"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12.0</w:t>
            </w:r>
          </w:p>
        </w:tc>
        <w:tc>
          <w:tcPr>
            <w:tcW w:w="450" w:type="pct"/>
            <w:tcBorders>
              <w:top w:val="single" w:sz="4" w:space="0" w:color="auto"/>
              <w:bottom w:val="single" w:sz="4" w:space="0" w:color="auto"/>
            </w:tcBorders>
            <w:shd w:val="clear" w:color="auto" w:fill="auto"/>
            <w:noWrap/>
            <w:vAlign w:val="bottom"/>
            <w:hideMark/>
          </w:tcPr>
          <w:p w14:paraId="2B099C1A"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16.0</w:t>
            </w:r>
          </w:p>
        </w:tc>
        <w:tc>
          <w:tcPr>
            <w:tcW w:w="450" w:type="pct"/>
            <w:tcBorders>
              <w:top w:val="single" w:sz="4" w:space="0" w:color="auto"/>
              <w:bottom w:val="single" w:sz="4" w:space="0" w:color="auto"/>
            </w:tcBorders>
            <w:shd w:val="clear" w:color="auto" w:fill="auto"/>
            <w:noWrap/>
            <w:vAlign w:val="bottom"/>
            <w:hideMark/>
          </w:tcPr>
          <w:p w14:paraId="2AB669CA"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25.0</w:t>
            </w:r>
          </w:p>
        </w:tc>
      </w:tr>
      <w:tr w:rsidR="00982CCF" w:rsidRPr="00422F4B" w14:paraId="5E7663FE" w14:textId="77777777" w:rsidTr="00AF18F2">
        <w:trPr>
          <w:trHeight w:hRule="exact" w:val="227"/>
          <w:jc w:val="center"/>
        </w:trPr>
        <w:tc>
          <w:tcPr>
            <w:tcW w:w="450" w:type="pct"/>
            <w:vMerge/>
            <w:shd w:val="clear" w:color="auto" w:fill="auto"/>
            <w:vAlign w:val="center"/>
            <w:hideMark/>
          </w:tcPr>
          <w:p w14:paraId="673A6860" w14:textId="77777777" w:rsidR="00982CCF" w:rsidRPr="00422F4B" w:rsidRDefault="00982CCF" w:rsidP="00AF18F2">
            <w:pPr>
              <w:spacing w:after="0" w:line="240" w:lineRule="auto"/>
              <w:jc w:val="left"/>
              <w:rPr>
                <w:rFonts w:eastAsia="Times New Roman" w:cs="Times New Roman"/>
                <w:color w:val="000000"/>
                <w:sz w:val="20"/>
                <w:szCs w:val="20"/>
              </w:rPr>
            </w:pPr>
          </w:p>
        </w:tc>
        <w:tc>
          <w:tcPr>
            <w:tcW w:w="616" w:type="pct"/>
            <w:tcBorders>
              <w:top w:val="single" w:sz="4" w:space="0" w:color="auto"/>
              <w:bottom w:val="single" w:sz="4" w:space="0" w:color="auto"/>
            </w:tcBorders>
            <w:shd w:val="clear" w:color="auto" w:fill="auto"/>
            <w:noWrap/>
            <w:vAlign w:val="bottom"/>
            <w:hideMark/>
          </w:tcPr>
          <w:p w14:paraId="46C317F8" w14:textId="77777777" w:rsidR="00982CCF" w:rsidRPr="00422F4B" w:rsidRDefault="00982CCF" w:rsidP="00AF18F2">
            <w:pPr>
              <w:spacing w:after="0" w:line="240" w:lineRule="auto"/>
              <w:jc w:val="right"/>
              <w:rPr>
                <w:rFonts w:eastAsia="Times New Roman" w:cs="Times New Roman"/>
                <w:color w:val="000000"/>
                <w:sz w:val="20"/>
                <w:szCs w:val="20"/>
              </w:rPr>
            </w:pPr>
          </w:p>
        </w:tc>
        <w:tc>
          <w:tcPr>
            <w:tcW w:w="787" w:type="pct"/>
            <w:tcBorders>
              <w:top w:val="single" w:sz="4" w:space="0" w:color="auto"/>
              <w:bottom w:val="single" w:sz="4" w:space="0" w:color="auto"/>
            </w:tcBorders>
            <w:shd w:val="clear" w:color="auto" w:fill="auto"/>
            <w:noWrap/>
            <w:vAlign w:val="bottom"/>
            <w:hideMark/>
          </w:tcPr>
          <w:p w14:paraId="457B70EA" w14:textId="77777777" w:rsidR="00982CCF" w:rsidRPr="00422F4B" w:rsidRDefault="00982CCF"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Scotland</w:t>
            </w:r>
          </w:p>
        </w:tc>
        <w:tc>
          <w:tcPr>
            <w:tcW w:w="450" w:type="pct"/>
            <w:tcBorders>
              <w:top w:val="single" w:sz="4" w:space="0" w:color="auto"/>
              <w:bottom w:val="single" w:sz="4" w:space="0" w:color="auto"/>
            </w:tcBorders>
            <w:shd w:val="clear" w:color="auto" w:fill="auto"/>
            <w:noWrap/>
            <w:vAlign w:val="bottom"/>
            <w:hideMark/>
          </w:tcPr>
          <w:p w14:paraId="2BA7A976"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10.2</w:t>
            </w:r>
          </w:p>
        </w:tc>
        <w:tc>
          <w:tcPr>
            <w:tcW w:w="450" w:type="pct"/>
            <w:tcBorders>
              <w:top w:val="single" w:sz="4" w:space="0" w:color="auto"/>
              <w:bottom w:val="single" w:sz="4" w:space="0" w:color="auto"/>
            </w:tcBorders>
            <w:shd w:val="clear" w:color="auto" w:fill="auto"/>
            <w:noWrap/>
            <w:vAlign w:val="bottom"/>
            <w:hideMark/>
          </w:tcPr>
          <w:p w14:paraId="5A1CCF49"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3.0</w:t>
            </w:r>
          </w:p>
        </w:tc>
        <w:tc>
          <w:tcPr>
            <w:tcW w:w="450" w:type="pct"/>
            <w:tcBorders>
              <w:top w:val="single" w:sz="4" w:space="0" w:color="auto"/>
              <w:bottom w:val="single" w:sz="4" w:space="0" w:color="auto"/>
            </w:tcBorders>
            <w:shd w:val="clear" w:color="auto" w:fill="auto"/>
            <w:noWrap/>
            <w:vAlign w:val="bottom"/>
            <w:hideMark/>
          </w:tcPr>
          <w:p w14:paraId="1E48FEEF"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4.0</w:t>
            </w:r>
          </w:p>
        </w:tc>
        <w:tc>
          <w:tcPr>
            <w:tcW w:w="450" w:type="pct"/>
            <w:tcBorders>
              <w:top w:val="single" w:sz="4" w:space="0" w:color="auto"/>
              <w:bottom w:val="single" w:sz="4" w:space="0" w:color="auto"/>
            </w:tcBorders>
            <w:shd w:val="clear" w:color="auto" w:fill="auto"/>
            <w:noWrap/>
            <w:vAlign w:val="bottom"/>
            <w:hideMark/>
          </w:tcPr>
          <w:p w14:paraId="7168E160"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8.0</w:t>
            </w:r>
          </w:p>
        </w:tc>
        <w:tc>
          <w:tcPr>
            <w:tcW w:w="450" w:type="pct"/>
            <w:tcBorders>
              <w:top w:val="single" w:sz="4" w:space="0" w:color="auto"/>
              <w:bottom w:val="single" w:sz="4" w:space="0" w:color="auto"/>
            </w:tcBorders>
            <w:shd w:val="clear" w:color="auto" w:fill="auto"/>
            <w:noWrap/>
            <w:vAlign w:val="bottom"/>
            <w:hideMark/>
          </w:tcPr>
          <w:p w14:paraId="5F9B15CF"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10.0</w:t>
            </w:r>
          </w:p>
        </w:tc>
        <w:tc>
          <w:tcPr>
            <w:tcW w:w="450" w:type="pct"/>
            <w:tcBorders>
              <w:top w:val="single" w:sz="4" w:space="0" w:color="auto"/>
              <w:bottom w:val="single" w:sz="4" w:space="0" w:color="auto"/>
            </w:tcBorders>
            <w:shd w:val="clear" w:color="auto" w:fill="auto"/>
            <w:noWrap/>
            <w:vAlign w:val="bottom"/>
            <w:hideMark/>
          </w:tcPr>
          <w:p w14:paraId="5BA0A2CE"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12.0</w:t>
            </w:r>
          </w:p>
        </w:tc>
        <w:tc>
          <w:tcPr>
            <w:tcW w:w="450" w:type="pct"/>
            <w:tcBorders>
              <w:top w:val="single" w:sz="4" w:space="0" w:color="auto"/>
              <w:bottom w:val="single" w:sz="4" w:space="0" w:color="auto"/>
            </w:tcBorders>
            <w:shd w:val="clear" w:color="auto" w:fill="auto"/>
            <w:noWrap/>
            <w:vAlign w:val="bottom"/>
            <w:hideMark/>
          </w:tcPr>
          <w:p w14:paraId="3C92954C"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17.0</w:t>
            </w:r>
          </w:p>
        </w:tc>
      </w:tr>
      <w:tr w:rsidR="00982CCF" w:rsidRPr="00422F4B" w14:paraId="4D33B6D6" w14:textId="77777777" w:rsidTr="00AF18F2">
        <w:trPr>
          <w:trHeight w:hRule="exact" w:val="227"/>
          <w:jc w:val="center"/>
        </w:trPr>
        <w:tc>
          <w:tcPr>
            <w:tcW w:w="450" w:type="pct"/>
            <w:vMerge/>
            <w:vAlign w:val="center"/>
            <w:hideMark/>
          </w:tcPr>
          <w:p w14:paraId="7EE6E9E0" w14:textId="77777777" w:rsidR="00982CCF" w:rsidRPr="00422F4B" w:rsidRDefault="00982CCF" w:rsidP="00AF18F2">
            <w:pPr>
              <w:spacing w:after="0" w:line="240" w:lineRule="auto"/>
              <w:jc w:val="left"/>
              <w:rPr>
                <w:rFonts w:eastAsia="Times New Roman" w:cs="Times New Roman"/>
                <w:color w:val="000000"/>
                <w:sz w:val="20"/>
                <w:szCs w:val="20"/>
              </w:rPr>
            </w:pPr>
          </w:p>
        </w:tc>
        <w:tc>
          <w:tcPr>
            <w:tcW w:w="616" w:type="pct"/>
            <w:tcBorders>
              <w:top w:val="single" w:sz="4" w:space="0" w:color="auto"/>
              <w:bottom w:val="single" w:sz="4" w:space="0" w:color="auto"/>
            </w:tcBorders>
            <w:shd w:val="clear" w:color="auto" w:fill="auto"/>
            <w:noWrap/>
            <w:vAlign w:val="bottom"/>
            <w:hideMark/>
          </w:tcPr>
          <w:p w14:paraId="7BA73813" w14:textId="77777777" w:rsidR="00982CCF" w:rsidRPr="00422F4B" w:rsidRDefault="00982CCF" w:rsidP="00AF18F2">
            <w:pPr>
              <w:spacing w:after="0" w:line="240" w:lineRule="auto"/>
              <w:jc w:val="right"/>
              <w:rPr>
                <w:rFonts w:eastAsia="Times New Roman" w:cs="Times New Roman"/>
                <w:color w:val="000000"/>
                <w:sz w:val="20"/>
                <w:szCs w:val="20"/>
              </w:rPr>
            </w:pPr>
          </w:p>
        </w:tc>
        <w:tc>
          <w:tcPr>
            <w:tcW w:w="787" w:type="pct"/>
            <w:tcBorders>
              <w:top w:val="single" w:sz="4" w:space="0" w:color="auto"/>
              <w:bottom w:val="single" w:sz="4" w:space="0" w:color="auto"/>
            </w:tcBorders>
            <w:shd w:val="clear" w:color="auto" w:fill="auto"/>
            <w:noWrap/>
            <w:vAlign w:val="bottom"/>
            <w:hideMark/>
          </w:tcPr>
          <w:p w14:paraId="591F1AED" w14:textId="77777777" w:rsidR="00982CCF" w:rsidRPr="00422F4B" w:rsidRDefault="00982CCF"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Wales</w:t>
            </w:r>
          </w:p>
        </w:tc>
        <w:tc>
          <w:tcPr>
            <w:tcW w:w="450" w:type="pct"/>
            <w:tcBorders>
              <w:top w:val="single" w:sz="4" w:space="0" w:color="auto"/>
              <w:bottom w:val="single" w:sz="4" w:space="0" w:color="auto"/>
            </w:tcBorders>
            <w:shd w:val="clear" w:color="auto" w:fill="auto"/>
            <w:noWrap/>
            <w:vAlign w:val="bottom"/>
            <w:hideMark/>
          </w:tcPr>
          <w:p w14:paraId="1958D0D7"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13.5</w:t>
            </w:r>
          </w:p>
        </w:tc>
        <w:tc>
          <w:tcPr>
            <w:tcW w:w="450" w:type="pct"/>
            <w:tcBorders>
              <w:top w:val="single" w:sz="4" w:space="0" w:color="auto"/>
              <w:bottom w:val="single" w:sz="4" w:space="0" w:color="auto"/>
            </w:tcBorders>
            <w:shd w:val="clear" w:color="auto" w:fill="auto"/>
            <w:noWrap/>
            <w:vAlign w:val="bottom"/>
            <w:hideMark/>
          </w:tcPr>
          <w:p w14:paraId="7F507A4E"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4.3</w:t>
            </w:r>
          </w:p>
        </w:tc>
        <w:tc>
          <w:tcPr>
            <w:tcW w:w="450" w:type="pct"/>
            <w:tcBorders>
              <w:top w:val="single" w:sz="4" w:space="0" w:color="auto"/>
              <w:bottom w:val="single" w:sz="4" w:space="0" w:color="auto"/>
            </w:tcBorders>
            <w:shd w:val="clear" w:color="auto" w:fill="auto"/>
            <w:noWrap/>
            <w:vAlign w:val="bottom"/>
            <w:hideMark/>
          </w:tcPr>
          <w:p w14:paraId="4D70F700"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4.0</w:t>
            </w:r>
          </w:p>
        </w:tc>
        <w:tc>
          <w:tcPr>
            <w:tcW w:w="450" w:type="pct"/>
            <w:tcBorders>
              <w:top w:val="single" w:sz="4" w:space="0" w:color="auto"/>
              <w:bottom w:val="single" w:sz="4" w:space="0" w:color="auto"/>
            </w:tcBorders>
            <w:shd w:val="clear" w:color="auto" w:fill="auto"/>
            <w:noWrap/>
            <w:vAlign w:val="bottom"/>
            <w:hideMark/>
          </w:tcPr>
          <w:p w14:paraId="01C08DCD"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11.0</w:t>
            </w:r>
          </w:p>
        </w:tc>
        <w:tc>
          <w:tcPr>
            <w:tcW w:w="450" w:type="pct"/>
            <w:tcBorders>
              <w:top w:val="single" w:sz="4" w:space="0" w:color="auto"/>
              <w:bottom w:val="single" w:sz="4" w:space="0" w:color="auto"/>
            </w:tcBorders>
            <w:shd w:val="clear" w:color="auto" w:fill="auto"/>
            <w:noWrap/>
            <w:vAlign w:val="bottom"/>
            <w:hideMark/>
          </w:tcPr>
          <w:p w14:paraId="530C99EF"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13.0</w:t>
            </w:r>
          </w:p>
        </w:tc>
        <w:tc>
          <w:tcPr>
            <w:tcW w:w="450" w:type="pct"/>
            <w:tcBorders>
              <w:top w:val="single" w:sz="4" w:space="0" w:color="auto"/>
              <w:bottom w:val="single" w:sz="4" w:space="0" w:color="auto"/>
            </w:tcBorders>
            <w:shd w:val="clear" w:color="auto" w:fill="auto"/>
            <w:noWrap/>
            <w:vAlign w:val="bottom"/>
            <w:hideMark/>
          </w:tcPr>
          <w:p w14:paraId="257A42F7"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16.3</w:t>
            </w:r>
          </w:p>
        </w:tc>
        <w:tc>
          <w:tcPr>
            <w:tcW w:w="450" w:type="pct"/>
            <w:tcBorders>
              <w:top w:val="single" w:sz="4" w:space="0" w:color="auto"/>
              <w:bottom w:val="single" w:sz="4" w:space="0" w:color="auto"/>
            </w:tcBorders>
            <w:shd w:val="clear" w:color="auto" w:fill="auto"/>
            <w:noWrap/>
            <w:vAlign w:val="bottom"/>
            <w:hideMark/>
          </w:tcPr>
          <w:p w14:paraId="5E67BFBE"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22.0</w:t>
            </w:r>
          </w:p>
        </w:tc>
      </w:tr>
      <w:tr w:rsidR="00982CCF" w:rsidRPr="00422F4B" w14:paraId="7C00146A" w14:textId="77777777" w:rsidTr="00AF18F2">
        <w:trPr>
          <w:trHeight w:hRule="exact" w:val="227"/>
          <w:jc w:val="center"/>
        </w:trPr>
        <w:tc>
          <w:tcPr>
            <w:tcW w:w="450" w:type="pct"/>
            <w:vMerge/>
            <w:vAlign w:val="center"/>
            <w:hideMark/>
          </w:tcPr>
          <w:p w14:paraId="53FA0F46" w14:textId="77777777" w:rsidR="00982CCF" w:rsidRPr="00422F4B" w:rsidRDefault="00982CCF" w:rsidP="00AF18F2">
            <w:pPr>
              <w:spacing w:after="0" w:line="240" w:lineRule="auto"/>
              <w:jc w:val="left"/>
              <w:rPr>
                <w:rFonts w:eastAsia="Times New Roman" w:cs="Times New Roman"/>
                <w:color w:val="000000"/>
                <w:sz w:val="20"/>
                <w:szCs w:val="20"/>
              </w:rPr>
            </w:pPr>
          </w:p>
        </w:tc>
        <w:tc>
          <w:tcPr>
            <w:tcW w:w="616" w:type="pct"/>
            <w:tcBorders>
              <w:top w:val="single" w:sz="4" w:space="0" w:color="auto"/>
              <w:bottom w:val="single" w:sz="4" w:space="0" w:color="auto"/>
            </w:tcBorders>
            <w:shd w:val="clear" w:color="auto" w:fill="auto"/>
            <w:noWrap/>
            <w:vAlign w:val="bottom"/>
            <w:hideMark/>
          </w:tcPr>
          <w:p w14:paraId="3B28E0F9" w14:textId="77777777" w:rsidR="00982CCF" w:rsidRPr="00422F4B" w:rsidRDefault="00982CCF"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SO2</w:t>
            </w:r>
          </w:p>
        </w:tc>
        <w:tc>
          <w:tcPr>
            <w:tcW w:w="787" w:type="pct"/>
            <w:tcBorders>
              <w:top w:val="single" w:sz="4" w:space="0" w:color="auto"/>
              <w:bottom w:val="single" w:sz="4" w:space="0" w:color="auto"/>
            </w:tcBorders>
            <w:shd w:val="clear" w:color="auto" w:fill="auto"/>
            <w:noWrap/>
            <w:vAlign w:val="bottom"/>
            <w:hideMark/>
          </w:tcPr>
          <w:p w14:paraId="2A4B838E" w14:textId="77777777" w:rsidR="00982CCF" w:rsidRPr="00422F4B" w:rsidRDefault="00982CCF"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England</w:t>
            </w:r>
          </w:p>
        </w:tc>
        <w:tc>
          <w:tcPr>
            <w:tcW w:w="450" w:type="pct"/>
            <w:tcBorders>
              <w:top w:val="single" w:sz="4" w:space="0" w:color="auto"/>
              <w:bottom w:val="single" w:sz="4" w:space="0" w:color="auto"/>
            </w:tcBorders>
            <w:shd w:val="clear" w:color="auto" w:fill="auto"/>
            <w:noWrap/>
            <w:vAlign w:val="bottom"/>
            <w:hideMark/>
          </w:tcPr>
          <w:p w14:paraId="2E02A2EC"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1.4</w:t>
            </w:r>
          </w:p>
        </w:tc>
        <w:tc>
          <w:tcPr>
            <w:tcW w:w="450" w:type="pct"/>
            <w:tcBorders>
              <w:top w:val="single" w:sz="4" w:space="0" w:color="auto"/>
              <w:bottom w:val="single" w:sz="4" w:space="0" w:color="auto"/>
            </w:tcBorders>
            <w:shd w:val="clear" w:color="auto" w:fill="auto"/>
            <w:noWrap/>
            <w:vAlign w:val="bottom"/>
            <w:hideMark/>
          </w:tcPr>
          <w:p w14:paraId="36310463"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0.5</w:t>
            </w:r>
          </w:p>
        </w:tc>
        <w:tc>
          <w:tcPr>
            <w:tcW w:w="450" w:type="pct"/>
            <w:tcBorders>
              <w:top w:val="single" w:sz="4" w:space="0" w:color="auto"/>
              <w:bottom w:val="single" w:sz="4" w:space="0" w:color="auto"/>
            </w:tcBorders>
            <w:shd w:val="clear" w:color="auto" w:fill="auto"/>
            <w:noWrap/>
            <w:vAlign w:val="bottom"/>
            <w:hideMark/>
          </w:tcPr>
          <w:p w14:paraId="11821CD7"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1.0</w:t>
            </w:r>
          </w:p>
        </w:tc>
        <w:tc>
          <w:tcPr>
            <w:tcW w:w="450" w:type="pct"/>
            <w:tcBorders>
              <w:top w:val="single" w:sz="4" w:space="0" w:color="auto"/>
              <w:bottom w:val="single" w:sz="4" w:space="0" w:color="auto"/>
            </w:tcBorders>
            <w:shd w:val="clear" w:color="auto" w:fill="auto"/>
            <w:noWrap/>
            <w:vAlign w:val="bottom"/>
            <w:hideMark/>
          </w:tcPr>
          <w:p w14:paraId="47991389"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1.0</w:t>
            </w:r>
          </w:p>
        </w:tc>
        <w:tc>
          <w:tcPr>
            <w:tcW w:w="450" w:type="pct"/>
            <w:tcBorders>
              <w:top w:val="single" w:sz="4" w:space="0" w:color="auto"/>
              <w:bottom w:val="single" w:sz="4" w:space="0" w:color="auto"/>
            </w:tcBorders>
            <w:shd w:val="clear" w:color="auto" w:fill="auto"/>
            <w:noWrap/>
            <w:vAlign w:val="bottom"/>
            <w:hideMark/>
          </w:tcPr>
          <w:p w14:paraId="568F47C9"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1.0</w:t>
            </w:r>
          </w:p>
        </w:tc>
        <w:tc>
          <w:tcPr>
            <w:tcW w:w="450" w:type="pct"/>
            <w:tcBorders>
              <w:top w:val="single" w:sz="4" w:space="0" w:color="auto"/>
              <w:bottom w:val="single" w:sz="4" w:space="0" w:color="auto"/>
            </w:tcBorders>
            <w:shd w:val="clear" w:color="auto" w:fill="auto"/>
            <w:noWrap/>
            <w:vAlign w:val="bottom"/>
            <w:hideMark/>
          </w:tcPr>
          <w:p w14:paraId="51C1BBC4"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2.0</w:t>
            </w:r>
          </w:p>
        </w:tc>
        <w:tc>
          <w:tcPr>
            <w:tcW w:w="450" w:type="pct"/>
            <w:tcBorders>
              <w:top w:val="single" w:sz="4" w:space="0" w:color="auto"/>
              <w:bottom w:val="single" w:sz="4" w:space="0" w:color="auto"/>
            </w:tcBorders>
            <w:shd w:val="clear" w:color="auto" w:fill="auto"/>
            <w:noWrap/>
            <w:vAlign w:val="bottom"/>
            <w:hideMark/>
          </w:tcPr>
          <w:p w14:paraId="104D2E90"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2.0</w:t>
            </w:r>
          </w:p>
        </w:tc>
      </w:tr>
      <w:tr w:rsidR="00982CCF" w:rsidRPr="00422F4B" w14:paraId="6B494D5C" w14:textId="77777777" w:rsidTr="00AF18F2">
        <w:trPr>
          <w:trHeight w:hRule="exact" w:val="227"/>
          <w:jc w:val="center"/>
        </w:trPr>
        <w:tc>
          <w:tcPr>
            <w:tcW w:w="450" w:type="pct"/>
            <w:vMerge/>
            <w:vAlign w:val="center"/>
            <w:hideMark/>
          </w:tcPr>
          <w:p w14:paraId="2A1C1900" w14:textId="77777777" w:rsidR="00982CCF" w:rsidRPr="00422F4B" w:rsidRDefault="00982CCF" w:rsidP="00AF18F2">
            <w:pPr>
              <w:spacing w:after="0" w:line="240" w:lineRule="auto"/>
              <w:jc w:val="left"/>
              <w:rPr>
                <w:rFonts w:eastAsia="Times New Roman" w:cs="Times New Roman"/>
                <w:color w:val="000000"/>
                <w:sz w:val="20"/>
                <w:szCs w:val="20"/>
              </w:rPr>
            </w:pPr>
          </w:p>
        </w:tc>
        <w:tc>
          <w:tcPr>
            <w:tcW w:w="616" w:type="pct"/>
            <w:tcBorders>
              <w:top w:val="single" w:sz="4" w:space="0" w:color="auto"/>
              <w:bottom w:val="single" w:sz="4" w:space="0" w:color="auto"/>
            </w:tcBorders>
            <w:shd w:val="clear" w:color="auto" w:fill="auto"/>
            <w:noWrap/>
            <w:vAlign w:val="bottom"/>
            <w:hideMark/>
          </w:tcPr>
          <w:p w14:paraId="12F7DD75" w14:textId="77777777" w:rsidR="00982CCF" w:rsidRPr="00422F4B" w:rsidRDefault="00982CCF" w:rsidP="00AF18F2">
            <w:pPr>
              <w:spacing w:after="0" w:line="240" w:lineRule="auto"/>
              <w:jc w:val="right"/>
              <w:rPr>
                <w:rFonts w:eastAsia="Times New Roman" w:cs="Times New Roman"/>
                <w:color w:val="000000"/>
                <w:sz w:val="20"/>
                <w:szCs w:val="20"/>
              </w:rPr>
            </w:pPr>
          </w:p>
        </w:tc>
        <w:tc>
          <w:tcPr>
            <w:tcW w:w="787" w:type="pct"/>
            <w:tcBorders>
              <w:top w:val="single" w:sz="4" w:space="0" w:color="auto"/>
              <w:bottom w:val="single" w:sz="4" w:space="0" w:color="auto"/>
            </w:tcBorders>
            <w:shd w:val="clear" w:color="auto" w:fill="auto"/>
            <w:noWrap/>
            <w:vAlign w:val="bottom"/>
            <w:hideMark/>
          </w:tcPr>
          <w:p w14:paraId="49F79DC8" w14:textId="77777777" w:rsidR="00982CCF" w:rsidRPr="00422F4B" w:rsidRDefault="00982CCF"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Northern Ireland</w:t>
            </w:r>
          </w:p>
        </w:tc>
        <w:tc>
          <w:tcPr>
            <w:tcW w:w="450" w:type="pct"/>
            <w:tcBorders>
              <w:top w:val="single" w:sz="4" w:space="0" w:color="auto"/>
              <w:bottom w:val="single" w:sz="4" w:space="0" w:color="auto"/>
            </w:tcBorders>
            <w:shd w:val="clear" w:color="auto" w:fill="auto"/>
            <w:noWrap/>
            <w:vAlign w:val="bottom"/>
            <w:hideMark/>
          </w:tcPr>
          <w:p w14:paraId="3B6CD80D"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2.6</w:t>
            </w:r>
          </w:p>
        </w:tc>
        <w:tc>
          <w:tcPr>
            <w:tcW w:w="450" w:type="pct"/>
            <w:tcBorders>
              <w:top w:val="single" w:sz="4" w:space="0" w:color="auto"/>
              <w:bottom w:val="single" w:sz="4" w:space="0" w:color="auto"/>
            </w:tcBorders>
            <w:shd w:val="clear" w:color="auto" w:fill="auto"/>
            <w:noWrap/>
            <w:vAlign w:val="bottom"/>
            <w:hideMark/>
          </w:tcPr>
          <w:p w14:paraId="59A92EC2"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0.8</w:t>
            </w:r>
          </w:p>
        </w:tc>
        <w:tc>
          <w:tcPr>
            <w:tcW w:w="450" w:type="pct"/>
            <w:tcBorders>
              <w:top w:val="single" w:sz="4" w:space="0" w:color="auto"/>
              <w:bottom w:val="single" w:sz="4" w:space="0" w:color="auto"/>
            </w:tcBorders>
            <w:shd w:val="clear" w:color="auto" w:fill="auto"/>
            <w:noWrap/>
            <w:vAlign w:val="bottom"/>
            <w:hideMark/>
          </w:tcPr>
          <w:p w14:paraId="4A739F9E"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1.0</w:t>
            </w:r>
          </w:p>
        </w:tc>
        <w:tc>
          <w:tcPr>
            <w:tcW w:w="450" w:type="pct"/>
            <w:tcBorders>
              <w:top w:val="single" w:sz="4" w:space="0" w:color="auto"/>
              <w:bottom w:val="single" w:sz="4" w:space="0" w:color="auto"/>
            </w:tcBorders>
            <w:shd w:val="clear" w:color="auto" w:fill="auto"/>
            <w:noWrap/>
            <w:vAlign w:val="bottom"/>
            <w:hideMark/>
          </w:tcPr>
          <w:p w14:paraId="50BF53C1"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2.0</w:t>
            </w:r>
          </w:p>
        </w:tc>
        <w:tc>
          <w:tcPr>
            <w:tcW w:w="450" w:type="pct"/>
            <w:tcBorders>
              <w:top w:val="single" w:sz="4" w:space="0" w:color="auto"/>
              <w:bottom w:val="single" w:sz="4" w:space="0" w:color="auto"/>
            </w:tcBorders>
            <w:shd w:val="clear" w:color="auto" w:fill="auto"/>
            <w:noWrap/>
            <w:vAlign w:val="bottom"/>
            <w:hideMark/>
          </w:tcPr>
          <w:p w14:paraId="56FCE768"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2.0</w:t>
            </w:r>
          </w:p>
        </w:tc>
        <w:tc>
          <w:tcPr>
            <w:tcW w:w="450" w:type="pct"/>
            <w:tcBorders>
              <w:top w:val="single" w:sz="4" w:space="0" w:color="auto"/>
              <w:bottom w:val="single" w:sz="4" w:space="0" w:color="auto"/>
            </w:tcBorders>
            <w:shd w:val="clear" w:color="auto" w:fill="auto"/>
            <w:noWrap/>
            <w:vAlign w:val="bottom"/>
            <w:hideMark/>
          </w:tcPr>
          <w:p w14:paraId="3F4667E2"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3.0</w:t>
            </w:r>
          </w:p>
        </w:tc>
        <w:tc>
          <w:tcPr>
            <w:tcW w:w="450" w:type="pct"/>
            <w:tcBorders>
              <w:top w:val="single" w:sz="4" w:space="0" w:color="auto"/>
              <w:bottom w:val="single" w:sz="4" w:space="0" w:color="auto"/>
            </w:tcBorders>
            <w:shd w:val="clear" w:color="auto" w:fill="auto"/>
            <w:noWrap/>
            <w:vAlign w:val="bottom"/>
            <w:hideMark/>
          </w:tcPr>
          <w:p w14:paraId="0B0C208C"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4.0</w:t>
            </w:r>
          </w:p>
        </w:tc>
      </w:tr>
      <w:tr w:rsidR="00982CCF" w:rsidRPr="00422F4B" w14:paraId="1DC558CD" w14:textId="77777777" w:rsidTr="00AF18F2">
        <w:trPr>
          <w:trHeight w:hRule="exact" w:val="227"/>
          <w:jc w:val="center"/>
        </w:trPr>
        <w:tc>
          <w:tcPr>
            <w:tcW w:w="450" w:type="pct"/>
            <w:vMerge/>
            <w:vAlign w:val="center"/>
            <w:hideMark/>
          </w:tcPr>
          <w:p w14:paraId="7629AC98" w14:textId="77777777" w:rsidR="00982CCF" w:rsidRPr="00422F4B" w:rsidRDefault="00982CCF" w:rsidP="00AF18F2">
            <w:pPr>
              <w:spacing w:after="0" w:line="240" w:lineRule="auto"/>
              <w:jc w:val="left"/>
              <w:rPr>
                <w:rFonts w:eastAsia="Times New Roman" w:cs="Times New Roman"/>
                <w:color w:val="000000"/>
                <w:sz w:val="20"/>
                <w:szCs w:val="20"/>
              </w:rPr>
            </w:pPr>
          </w:p>
        </w:tc>
        <w:tc>
          <w:tcPr>
            <w:tcW w:w="616" w:type="pct"/>
            <w:tcBorders>
              <w:top w:val="single" w:sz="4" w:space="0" w:color="auto"/>
              <w:bottom w:val="single" w:sz="4" w:space="0" w:color="auto"/>
            </w:tcBorders>
            <w:shd w:val="clear" w:color="auto" w:fill="auto"/>
            <w:noWrap/>
            <w:vAlign w:val="bottom"/>
            <w:hideMark/>
          </w:tcPr>
          <w:p w14:paraId="37CF2BE5" w14:textId="77777777" w:rsidR="00982CCF" w:rsidRPr="00422F4B" w:rsidRDefault="00982CCF" w:rsidP="00AF18F2">
            <w:pPr>
              <w:spacing w:after="0" w:line="240" w:lineRule="auto"/>
              <w:jc w:val="right"/>
              <w:rPr>
                <w:rFonts w:eastAsia="Times New Roman" w:cs="Times New Roman"/>
                <w:color w:val="000000"/>
                <w:sz w:val="20"/>
                <w:szCs w:val="20"/>
              </w:rPr>
            </w:pPr>
          </w:p>
        </w:tc>
        <w:tc>
          <w:tcPr>
            <w:tcW w:w="787" w:type="pct"/>
            <w:tcBorders>
              <w:top w:val="single" w:sz="4" w:space="0" w:color="auto"/>
              <w:bottom w:val="single" w:sz="4" w:space="0" w:color="auto"/>
            </w:tcBorders>
            <w:shd w:val="clear" w:color="auto" w:fill="auto"/>
            <w:noWrap/>
            <w:vAlign w:val="bottom"/>
            <w:hideMark/>
          </w:tcPr>
          <w:p w14:paraId="21D3C097" w14:textId="77777777" w:rsidR="00982CCF" w:rsidRPr="00422F4B" w:rsidRDefault="00982CCF"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Scotland</w:t>
            </w:r>
          </w:p>
        </w:tc>
        <w:tc>
          <w:tcPr>
            <w:tcW w:w="450" w:type="pct"/>
            <w:tcBorders>
              <w:top w:val="single" w:sz="4" w:space="0" w:color="auto"/>
              <w:bottom w:val="single" w:sz="4" w:space="0" w:color="auto"/>
            </w:tcBorders>
            <w:shd w:val="clear" w:color="auto" w:fill="auto"/>
            <w:noWrap/>
            <w:vAlign w:val="bottom"/>
            <w:hideMark/>
          </w:tcPr>
          <w:p w14:paraId="539036DF"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5.4</w:t>
            </w:r>
          </w:p>
        </w:tc>
        <w:tc>
          <w:tcPr>
            <w:tcW w:w="450" w:type="pct"/>
            <w:tcBorders>
              <w:top w:val="single" w:sz="4" w:space="0" w:color="auto"/>
              <w:bottom w:val="single" w:sz="4" w:space="0" w:color="auto"/>
            </w:tcBorders>
            <w:shd w:val="clear" w:color="auto" w:fill="auto"/>
            <w:noWrap/>
            <w:vAlign w:val="bottom"/>
            <w:hideMark/>
          </w:tcPr>
          <w:p w14:paraId="5E95F6EE"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5.9</w:t>
            </w:r>
          </w:p>
        </w:tc>
        <w:tc>
          <w:tcPr>
            <w:tcW w:w="450" w:type="pct"/>
            <w:tcBorders>
              <w:top w:val="single" w:sz="4" w:space="0" w:color="auto"/>
              <w:bottom w:val="single" w:sz="4" w:space="0" w:color="auto"/>
            </w:tcBorders>
            <w:shd w:val="clear" w:color="auto" w:fill="auto"/>
            <w:noWrap/>
            <w:vAlign w:val="bottom"/>
            <w:hideMark/>
          </w:tcPr>
          <w:p w14:paraId="3A2EF435"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1.0</w:t>
            </w:r>
          </w:p>
        </w:tc>
        <w:tc>
          <w:tcPr>
            <w:tcW w:w="450" w:type="pct"/>
            <w:tcBorders>
              <w:top w:val="single" w:sz="4" w:space="0" w:color="auto"/>
              <w:bottom w:val="single" w:sz="4" w:space="0" w:color="auto"/>
            </w:tcBorders>
            <w:shd w:val="clear" w:color="auto" w:fill="auto"/>
            <w:noWrap/>
            <w:vAlign w:val="bottom"/>
            <w:hideMark/>
          </w:tcPr>
          <w:p w14:paraId="365B76BD"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2.0</w:t>
            </w:r>
          </w:p>
        </w:tc>
        <w:tc>
          <w:tcPr>
            <w:tcW w:w="450" w:type="pct"/>
            <w:tcBorders>
              <w:top w:val="single" w:sz="4" w:space="0" w:color="auto"/>
              <w:bottom w:val="single" w:sz="4" w:space="0" w:color="auto"/>
            </w:tcBorders>
            <w:shd w:val="clear" w:color="auto" w:fill="auto"/>
            <w:noWrap/>
            <w:vAlign w:val="bottom"/>
            <w:hideMark/>
          </w:tcPr>
          <w:p w14:paraId="6DE6F032"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4.0</w:t>
            </w:r>
          </w:p>
        </w:tc>
        <w:tc>
          <w:tcPr>
            <w:tcW w:w="450" w:type="pct"/>
            <w:tcBorders>
              <w:top w:val="single" w:sz="4" w:space="0" w:color="auto"/>
              <w:bottom w:val="single" w:sz="4" w:space="0" w:color="auto"/>
            </w:tcBorders>
            <w:shd w:val="clear" w:color="auto" w:fill="auto"/>
            <w:noWrap/>
            <w:vAlign w:val="bottom"/>
            <w:hideMark/>
          </w:tcPr>
          <w:p w14:paraId="4F99AF91"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6.0</w:t>
            </w:r>
          </w:p>
        </w:tc>
        <w:tc>
          <w:tcPr>
            <w:tcW w:w="450" w:type="pct"/>
            <w:tcBorders>
              <w:top w:val="single" w:sz="4" w:space="0" w:color="auto"/>
              <w:bottom w:val="single" w:sz="4" w:space="0" w:color="auto"/>
            </w:tcBorders>
            <w:shd w:val="clear" w:color="auto" w:fill="auto"/>
            <w:noWrap/>
            <w:vAlign w:val="bottom"/>
            <w:hideMark/>
          </w:tcPr>
          <w:p w14:paraId="55F11BD3"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35.0</w:t>
            </w:r>
          </w:p>
        </w:tc>
      </w:tr>
      <w:tr w:rsidR="00982CCF" w:rsidRPr="00422F4B" w14:paraId="55AB1321" w14:textId="77777777" w:rsidTr="00AF18F2">
        <w:trPr>
          <w:trHeight w:hRule="exact" w:val="227"/>
          <w:jc w:val="center"/>
        </w:trPr>
        <w:tc>
          <w:tcPr>
            <w:tcW w:w="450" w:type="pct"/>
            <w:vMerge/>
            <w:vAlign w:val="center"/>
            <w:hideMark/>
          </w:tcPr>
          <w:p w14:paraId="36EC8092" w14:textId="77777777" w:rsidR="00982CCF" w:rsidRPr="00422F4B" w:rsidRDefault="00982CCF" w:rsidP="00AF18F2">
            <w:pPr>
              <w:spacing w:after="0" w:line="240" w:lineRule="auto"/>
              <w:jc w:val="left"/>
              <w:rPr>
                <w:rFonts w:eastAsia="Times New Roman" w:cs="Times New Roman"/>
                <w:color w:val="000000"/>
                <w:sz w:val="20"/>
                <w:szCs w:val="20"/>
              </w:rPr>
            </w:pPr>
          </w:p>
        </w:tc>
        <w:tc>
          <w:tcPr>
            <w:tcW w:w="616" w:type="pct"/>
            <w:tcBorders>
              <w:top w:val="single" w:sz="4" w:space="0" w:color="auto"/>
              <w:bottom w:val="single" w:sz="4" w:space="0" w:color="auto"/>
            </w:tcBorders>
            <w:shd w:val="clear" w:color="auto" w:fill="auto"/>
            <w:noWrap/>
            <w:vAlign w:val="bottom"/>
            <w:hideMark/>
          </w:tcPr>
          <w:p w14:paraId="2A0D418C" w14:textId="77777777" w:rsidR="00982CCF" w:rsidRPr="00422F4B" w:rsidRDefault="00982CCF" w:rsidP="00AF18F2">
            <w:pPr>
              <w:spacing w:after="0" w:line="240" w:lineRule="auto"/>
              <w:jc w:val="right"/>
              <w:rPr>
                <w:rFonts w:eastAsia="Times New Roman" w:cs="Times New Roman"/>
                <w:color w:val="000000"/>
                <w:sz w:val="20"/>
                <w:szCs w:val="20"/>
              </w:rPr>
            </w:pPr>
          </w:p>
        </w:tc>
        <w:tc>
          <w:tcPr>
            <w:tcW w:w="787" w:type="pct"/>
            <w:tcBorders>
              <w:top w:val="single" w:sz="4" w:space="0" w:color="auto"/>
              <w:bottom w:val="single" w:sz="4" w:space="0" w:color="auto"/>
            </w:tcBorders>
            <w:shd w:val="clear" w:color="auto" w:fill="auto"/>
            <w:noWrap/>
            <w:vAlign w:val="bottom"/>
            <w:hideMark/>
          </w:tcPr>
          <w:p w14:paraId="59986FE6" w14:textId="77777777" w:rsidR="00982CCF" w:rsidRPr="00422F4B" w:rsidRDefault="00982CCF"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Wales</w:t>
            </w:r>
          </w:p>
        </w:tc>
        <w:tc>
          <w:tcPr>
            <w:tcW w:w="450" w:type="pct"/>
            <w:tcBorders>
              <w:top w:val="single" w:sz="4" w:space="0" w:color="auto"/>
              <w:bottom w:val="single" w:sz="4" w:space="0" w:color="auto"/>
            </w:tcBorders>
            <w:shd w:val="clear" w:color="auto" w:fill="auto"/>
            <w:noWrap/>
            <w:vAlign w:val="bottom"/>
            <w:hideMark/>
          </w:tcPr>
          <w:p w14:paraId="4809B4CE"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1.5</w:t>
            </w:r>
          </w:p>
        </w:tc>
        <w:tc>
          <w:tcPr>
            <w:tcW w:w="450" w:type="pct"/>
            <w:tcBorders>
              <w:top w:val="single" w:sz="4" w:space="0" w:color="auto"/>
              <w:bottom w:val="single" w:sz="4" w:space="0" w:color="auto"/>
            </w:tcBorders>
            <w:shd w:val="clear" w:color="auto" w:fill="auto"/>
            <w:noWrap/>
            <w:vAlign w:val="bottom"/>
            <w:hideMark/>
          </w:tcPr>
          <w:p w14:paraId="376A0C0B"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1.1</w:t>
            </w:r>
          </w:p>
        </w:tc>
        <w:tc>
          <w:tcPr>
            <w:tcW w:w="450" w:type="pct"/>
            <w:tcBorders>
              <w:top w:val="single" w:sz="4" w:space="0" w:color="auto"/>
              <w:bottom w:val="single" w:sz="4" w:space="0" w:color="auto"/>
            </w:tcBorders>
            <w:shd w:val="clear" w:color="auto" w:fill="auto"/>
            <w:noWrap/>
            <w:vAlign w:val="bottom"/>
            <w:hideMark/>
          </w:tcPr>
          <w:p w14:paraId="7A5CC73A"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0.0</w:t>
            </w:r>
          </w:p>
        </w:tc>
        <w:tc>
          <w:tcPr>
            <w:tcW w:w="450" w:type="pct"/>
            <w:tcBorders>
              <w:top w:val="single" w:sz="4" w:space="0" w:color="auto"/>
              <w:bottom w:val="single" w:sz="4" w:space="0" w:color="auto"/>
            </w:tcBorders>
            <w:shd w:val="clear" w:color="auto" w:fill="auto"/>
            <w:noWrap/>
            <w:vAlign w:val="bottom"/>
            <w:hideMark/>
          </w:tcPr>
          <w:p w14:paraId="5453F5FA"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1.0</w:t>
            </w:r>
          </w:p>
        </w:tc>
        <w:tc>
          <w:tcPr>
            <w:tcW w:w="450" w:type="pct"/>
            <w:tcBorders>
              <w:top w:val="single" w:sz="4" w:space="0" w:color="auto"/>
              <w:bottom w:val="single" w:sz="4" w:space="0" w:color="auto"/>
            </w:tcBorders>
            <w:shd w:val="clear" w:color="auto" w:fill="auto"/>
            <w:noWrap/>
            <w:vAlign w:val="bottom"/>
            <w:hideMark/>
          </w:tcPr>
          <w:p w14:paraId="3410660A"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1.0</w:t>
            </w:r>
          </w:p>
        </w:tc>
        <w:tc>
          <w:tcPr>
            <w:tcW w:w="450" w:type="pct"/>
            <w:tcBorders>
              <w:top w:val="single" w:sz="4" w:space="0" w:color="auto"/>
              <w:bottom w:val="single" w:sz="4" w:space="0" w:color="auto"/>
            </w:tcBorders>
            <w:shd w:val="clear" w:color="auto" w:fill="auto"/>
            <w:noWrap/>
            <w:vAlign w:val="bottom"/>
            <w:hideMark/>
          </w:tcPr>
          <w:p w14:paraId="74276EE3"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2.0</w:t>
            </w:r>
          </w:p>
        </w:tc>
        <w:tc>
          <w:tcPr>
            <w:tcW w:w="450" w:type="pct"/>
            <w:tcBorders>
              <w:top w:val="single" w:sz="4" w:space="0" w:color="auto"/>
              <w:bottom w:val="single" w:sz="4" w:space="0" w:color="auto"/>
            </w:tcBorders>
            <w:shd w:val="clear" w:color="auto" w:fill="auto"/>
            <w:noWrap/>
            <w:vAlign w:val="bottom"/>
            <w:hideMark/>
          </w:tcPr>
          <w:p w14:paraId="27D5F1D4"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6.0</w:t>
            </w:r>
          </w:p>
        </w:tc>
      </w:tr>
      <w:tr w:rsidR="00982CCF" w:rsidRPr="00422F4B" w14:paraId="50921374" w14:textId="77777777" w:rsidTr="00AF18F2">
        <w:trPr>
          <w:trHeight w:hRule="exact" w:val="227"/>
          <w:jc w:val="center"/>
        </w:trPr>
        <w:tc>
          <w:tcPr>
            <w:tcW w:w="450" w:type="pct"/>
            <w:vMerge/>
            <w:vAlign w:val="center"/>
            <w:hideMark/>
          </w:tcPr>
          <w:p w14:paraId="1F09ACE9" w14:textId="77777777" w:rsidR="00982CCF" w:rsidRPr="00422F4B" w:rsidRDefault="00982CCF" w:rsidP="00AF18F2">
            <w:pPr>
              <w:spacing w:after="0" w:line="240" w:lineRule="auto"/>
              <w:jc w:val="left"/>
              <w:rPr>
                <w:rFonts w:eastAsia="Times New Roman" w:cs="Times New Roman"/>
                <w:color w:val="000000"/>
                <w:sz w:val="20"/>
                <w:szCs w:val="20"/>
              </w:rPr>
            </w:pPr>
          </w:p>
        </w:tc>
        <w:tc>
          <w:tcPr>
            <w:tcW w:w="616" w:type="pct"/>
            <w:tcBorders>
              <w:top w:val="single" w:sz="4" w:space="0" w:color="auto"/>
              <w:bottom w:val="single" w:sz="4" w:space="0" w:color="auto"/>
            </w:tcBorders>
            <w:shd w:val="clear" w:color="auto" w:fill="auto"/>
            <w:noWrap/>
            <w:vAlign w:val="bottom"/>
            <w:hideMark/>
          </w:tcPr>
          <w:p w14:paraId="513B2AE7" w14:textId="77777777" w:rsidR="00982CCF" w:rsidRPr="00422F4B" w:rsidRDefault="00982CCF"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CO</w:t>
            </w:r>
          </w:p>
        </w:tc>
        <w:tc>
          <w:tcPr>
            <w:tcW w:w="787" w:type="pct"/>
            <w:tcBorders>
              <w:top w:val="single" w:sz="4" w:space="0" w:color="auto"/>
              <w:bottom w:val="single" w:sz="4" w:space="0" w:color="auto"/>
            </w:tcBorders>
            <w:shd w:val="clear" w:color="auto" w:fill="auto"/>
            <w:noWrap/>
            <w:vAlign w:val="bottom"/>
            <w:hideMark/>
          </w:tcPr>
          <w:p w14:paraId="65E9CBF6" w14:textId="77777777" w:rsidR="00982CCF" w:rsidRPr="00422F4B" w:rsidRDefault="00982CCF"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England</w:t>
            </w:r>
          </w:p>
        </w:tc>
        <w:tc>
          <w:tcPr>
            <w:tcW w:w="450" w:type="pct"/>
            <w:tcBorders>
              <w:top w:val="single" w:sz="4" w:space="0" w:color="auto"/>
              <w:bottom w:val="single" w:sz="4" w:space="0" w:color="auto"/>
            </w:tcBorders>
            <w:shd w:val="clear" w:color="auto" w:fill="auto"/>
            <w:noWrap/>
            <w:vAlign w:val="bottom"/>
            <w:hideMark/>
          </w:tcPr>
          <w:p w14:paraId="554299B9"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0.1</w:t>
            </w:r>
          </w:p>
        </w:tc>
        <w:tc>
          <w:tcPr>
            <w:tcW w:w="450" w:type="pct"/>
            <w:tcBorders>
              <w:top w:val="single" w:sz="4" w:space="0" w:color="auto"/>
              <w:bottom w:val="single" w:sz="4" w:space="0" w:color="auto"/>
            </w:tcBorders>
            <w:shd w:val="clear" w:color="auto" w:fill="auto"/>
            <w:noWrap/>
            <w:vAlign w:val="bottom"/>
            <w:hideMark/>
          </w:tcPr>
          <w:p w14:paraId="7710239F"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0.0</w:t>
            </w:r>
          </w:p>
        </w:tc>
        <w:tc>
          <w:tcPr>
            <w:tcW w:w="450" w:type="pct"/>
            <w:tcBorders>
              <w:top w:val="single" w:sz="4" w:space="0" w:color="auto"/>
              <w:bottom w:val="single" w:sz="4" w:space="0" w:color="auto"/>
            </w:tcBorders>
            <w:shd w:val="clear" w:color="auto" w:fill="auto"/>
            <w:noWrap/>
            <w:vAlign w:val="bottom"/>
            <w:hideMark/>
          </w:tcPr>
          <w:p w14:paraId="41338DA9"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0.1</w:t>
            </w:r>
          </w:p>
        </w:tc>
        <w:tc>
          <w:tcPr>
            <w:tcW w:w="450" w:type="pct"/>
            <w:tcBorders>
              <w:top w:val="single" w:sz="4" w:space="0" w:color="auto"/>
              <w:bottom w:val="single" w:sz="4" w:space="0" w:color="auto"/>
            </w:tcBorders>
            <w:shd w:val="clear" w:color="auto" w:fill="auto"/>
            <w:noWrap/>
            <w:vAlign w:val="bottom"/>
            <w:hideMark/>
          </w:tcPr>
          <w:p w14:paraId="71CE72D2"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0.1</w:t>
            </w:r>
          </w:p>
        </w:tc>
        <w:tc>
          <w:tcPr>
            <w:tcW w:w="450" w:type="pct"/>
            <w:tcBorders>
              <w:top w:val="single" w:sz="4" w:space="0" w:color="auto"/>
              <w:bottom w:val="single" w:sz="4" w:space="0" w:color="auto"/>
            </w:tcBorders>
            <w:shd w:val="clear" w:color="auto" w:fill="auto"/>
            <w:noWrap/>
            <w:vAlign w:val="bottom"/>
            <w:hideMark/>
          </w:tcPr>
          <w:p w14:paraId="1817C7BF"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0.1</w:t>
            </w:r>
          </w:p>
        </w:tc>
        <w:tc>
          <w:tcPr>
            <w:tcW w:w="450" w:type="pct"/>
            <w:tcBorders>
              <w:top w:val="single" w:sz="4" w:space="0" w:color="auto"/>
              <w:bottom w:val="single" w:sz="4" w:space="0" w:color="auto"/>
            </w:tcBorders>
            <w:shd w:val="clear" w:color="auto" w:fill="auto"/>
            <w:noWrap/>
            <w:vAlign w:val="bottom"/>
            <w:hideMark/>
          </w:tcPr>
          <w:p w14:paraId="63569BC3"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0.2</w:t>
            </w:r>
          </w:p>
        </w:tc>
        <w:tc>
          <w:tcPr>
            <w:tcW w:w="450" w:type="pct"/>
            <w:tcBorders>
              <w:top w:val="single" w:sz="4" w:space="0" w:color="auto"/>
              <w:bottom w:val="single" w:sz="4" w:space="0" w:color="auto"/>
            </w:tcBorders>
            <w:shd w:val="clear" w:color="auto" w:fill="auto"/>
            <w:noWrap/>
            <w:vAlign w:val="bottom"/>
            <w:hideMark/>
          </w:tcPr>
          <w:p w14:paraId="0CA27C95"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0.2</w:t>
            </w:r>
          </w:p>
        </w:tc>
      </w:tr>
      <w:tr w:rsidR="00982CCF" w:rsidRPr="00422F4B" w14:paraId="06B0DFC7" w14:textId="77777777" w:rsidTr="00AF18F2">
        <w:trPr>
          <w:trHeight w:hRule="exact" w:val="227"/>
          <w:jc w:val="center"/>
        </w:trPr>
        <w:tc>
          <w:tcPr>
            <w:tcW w:w="450" w:type="pct"/>
            <w:vMerge/>
            <w:vAlign w:val="center"/>
            <w:hideMark/>
          </w:tcPr>
          <w:p w14:paraId="0F01333E" w14:textId="77777777" w:rsidR="00982CCF" w:rsidRPr="00422F4B" w:rsidRDefault="00982CCF" w:rsidP="00AF18F2">
            <w:pPr>
              <w:spacing w:after="0" w:line="240" w:lineRule="auto"/>
              <w:jc w:val="left"/>
              <w:rPr>
                <w:rFonts w:eastAsia="Times New Roman" w:cs="Times New Roman"/>
                <w:color w:val="000000"/>
                <w:sz w:val="20"/>
                <w:szCs w:val="20"/>
              </w:rPr>
            </w:pPr>
          </w:p>
        </w:tc>
        <w:tc>
          <w:tcPr>
            <w:tcW w:w="616" w:type="pct"/>
            <w:tcBorders>
              <w:top w:val="single" w:sz="4" w:space="0" w:color="auto"/>
              <w:bottom w:val="single" w:sz="4" w:space="0" w:color="auto"/>
            </w:tcBorders>
            <w:shd w:val="clear" w:color="auto" w:fill="auto"/>
            <w:noWrap/>
            <w:vAlign w:val="bottom"/>
            <w:hideMark/>
          </w:tcPr>
          <w:p w14:paraId="3C178CCB" w14:textId="77777777" w:rsidR="00982CCF" w:rsidRPr="00422F4B" w:rsidRDefault="00982CCF" w:rsidP="00AF18F2">
            <w:pPr>
              <w:spacing w:after="0" w:line="240" w:lineRule="auto"/>
              <w:jc w:val="right"/>
              <w:rPr>
                <w:rFonts w:eastAsia="Times New Roman" w:cs="Times New Roman"/>
                <w:color w:val="000000"/>
                <w:sz w:val="20"/>
                <w:szCs w:val="20"/>
              </w:rPr>
            </w:pPr>
          </w:p>
        </w:tc>
        <w:tc>
          <w:tcPr>
            <w:tcW w:w="787" w:type="pct"/>
            <w:tcBorders>
              <w:top w:val="single" w:sz="4" w:space="0" w:color="auto"/>
              <w:bottom w:val="single" w:sz="4" w:space="0" w:color="auto"/>
            </w:tcBorders>
            <w:shd w:val="clear" w:color="auto" w:fill="auto"/>
            <w:noWrap/>
            <w:vAlign w:val="bottom"/>
            <w:hideMark/>
          </w:tcPr>
          <w:p w14:paraId="6E811538" w14:textId="77777777" w:rsidR="00982CCF" w:rsidRPr="00422F4B" w:rsidRDefault="00982CCF"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Northern Ireland</w:t>
            </w:r>
          </w:p>
        </w:tc>
        <w:tc>
          <w:tcPr>
            <w:tcW w:w="450" w:type="pct"/>
            <w:tcBorders>
              <w:top w:val="single" w:sz="4" w:space="0" w:color="auto"/>
              <w:bottom w:val="single" w:sz="4" w:space="0" w:color="auto"/>
            </w:tcBorders>
            <w:shd w:val="clear" w:color="auto" w:fill="auto"/>
            <w:noWrap/>
            <w:vAlign w:val="bottom"/>
            <w:hideMark/>
          </w:tcPr>
          <w:p w14:paraId="6917FE80"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0.1</w:t>
            </w:r>
          </w:p>
        </w:tc>
        <w:tc>
          <w:tcPr>
            <w:tcW w:w="450" w:type="pct"/>
            <w:tcBorders>
              <w:top w:val="single" w:sz="4" w:space="0" w:color="auto"/>
              <w:bottom w:val="single" w:sz="4" w:space="0" w:color="auto"/>
            </w:tcBorders>
            <w:shd w:val="clear" w:color="auto" w:fill="auto"/>
            <w:noWrap/>
            <w:vAlign w:val="bottom"/>
            <w:hideMark/>
          </w:tcPr>
          <w:p w14:paraId="588B69C3"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0.0</w:t>
            </w:r>
          </w:p>
        </w:tc>
        <w:tc>
          <w:tcPr>
            <w:tcW w:w="450" w:type="pct"/>
            <w:tcBorders>
              <w:top w:val="single" w:sz="4" w:space="0" w:color="auto"/>
              <w:bottom w:val="single" w:sz="4" w:space="0" w:color="auto"/>
            </w:tcBorders>
            <w:shd w:val="clear" w:color="auto" w:fill="auto"/>
            <w:noWrap/>
            <w:vAlign w:val="bottom"/>
            <w:hideMark/>
          </w:tcPr>
          <w:p w14:paraId="776541F1"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0.0</w:t>
            </w:r>
          </w:p>
        </w:tc>
        <w:tc>
          <w:tcPr>
            <w:tcW w:w="450" w:type="pct"/>
            <w:tcBorders>
              <w:top w:val="single" w:sz="4" w:space="0" w:color="auto"/>
              <w:bottom w:val="single" w:sz="4" w:space="0" w:color="auto"/>
            </w:tcBorders>
            <w:shd w:val="clear" w:color="auto" w:fill="auto"/>
            <w:noWrap/>
            <w:vAlign w:val="bottom"/>
            <w:hideMark/>
          </w:tcPr>
          <w:p w14:paraId="029FAE2B"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0.1</w:t>
            </w:r>
          </w:p>
        </w:tc>
        <w:tc>
          <w:tcPr>
            <w:tcW w:w="450" w:type="pct"/>
            <w:tcBorders>
              <w:top w:val="single" w:sz="4" w:space="0" w:color="auto"/>
              <w:bottom w:val="single" w:sz="4" w:space="0" w:color="auto"/>
            </w:tcBorders>
            <w:shd w:val="clear" w:color="auto" w:fill="auto"/>
            <w:noWrap/>
            <w:vAlign w:val="bottom"/>
            <w:hideMark/>
          </w:tcPr>
          <w:p w14:paraId="42E96596"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0.1</w:t>
            </w:r>
          </w:p>
        </w:tc>
        <w:tc>
          <w:tcPr>
            <w:tcW w:w="450" w:type="pct"/>
            <w:tcBorders>
              <w:top w:val="single" w:sz="4" w:space="0" w:color="auto"/>
              <w:bottom w:val="single" w:sz="4" w:space="0" w:color="auto"/>
            </w:tcBorders>
            <w:shd w:val="clear" w:color="auto" w:fill="auto"/>
            <w:noWrap/>
            <w:vAlign w:val="bottom"/>
            <w:hideMark/>
          </w:tcPr>
          <w:p w14:paraId="0EEB0DA7"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0.1</w:t>
            </w:r>
          </w:p>
        </w:tc>
        <w:tc>
          <w:tcPr>
            <w:tcW w:w="450" w:type="pct"/>
            <w:tcBorders>
              <w:top w:val="single" w:sz="4" w:space="0" w:color="auto"/>
              <w:bottom w:val="single" w:sz="4" w:space="0" w:color="auto"/>
            </w:tcBorders>
            <w:shd w:val="clear" w:color="auto" w:fill="auto"/>
            <w:noWrap/>
            <w:vAlign w:val="bottom"/>
            <w:hideMark/>
          </w:tcPr>
          <w:p w14:paraId="6A778832"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0.1</w:t>
            </w:r>
          </w:p>
        </w:tc>
      </w:tr>
      <w:tr w:rsidR="00982CCF" w:rsidRPr="00422F4B" w14:paraId="2D3A8EC8" w14:textId="77777777" w:rsidTr="00AF18F2">
        <w:trPr>
          <w:trHeight w:hRule="exact" w:val="227"/>
          <w:jc w:val="center"/>
        </w:trPr>
        <w:tc>
          <w:tcPr>
            <w:tcW w:w="450" w:type="pct"/>
            <w:vMerge/>
            <w:vAlign w:val="center"/>
            <w:hideMark/>
          </w:tcPr>
          <w:p w14:paraId="4A858133" w14:textId="77777777" w:rsidR="00982CCF" w:rsidRPr="00422F4B" w:rsidRDefault="00982CCF" w:rsidP="00AF18F2">
            <w:pPr>
              <w:spacing w:after="0" w:line="240" w:lineRule="auto"/>
              <w:jc w:val="left"/>
              <w:rPr>
                <w:rFonts w:eastAsia="Times New Roman" w:cs="Times New Roman"/>
                <w:color w:val="000000"/>
                <w:sz w:val="20"/>
                <w:szCs w:val="20"/>
              </w:rPr>
            </w:pPr>
          </w:p>
        </w:tc>
        <w:tc>
          <w:tcPr>
            <w:tcW w:w="616" w:type="pct"/>
            <w:tcBorders>
              <w:top w:val="single" w:sz="4" w:space="0" w:color="auto"/>
              <w:bottom w:val="single" w:sz="4" w:space="0" w:color="auto"/>
            </w:tcBorders>
            <w:shd w:val="clear" w:color="auto" w:fill="auto"/>
            <w:noWrap/>
            <w:vAlign w:val="bottom"/>
            <w:hideMark/>
          </w:tcPr>
          <w:p w14:paraId="7EBA6C4C" w14:textId="77777777" w:rsidR="00982CCF" w:rsidRPr="00422F4B" w:rsidRDefault="00982CCF" w:rsidP="00AF18F2">
            <w:pPr>
              <w:spacing w:after="0" w:line="240" w:lineRule="auto"/>
              <w:jc w:val="right"/>
              <w:rPr>
                <w:rFonts w:eastAsia="Times New Roman" w:cs="Times New Roman"/>
                <w:color w:val="000000"/>
                <w:sz w:val="20"/>
                <w:szCs w:val="20"/>
              </w:rPr>
            </w:pPr>
          </w:p>
        </w:tc>
        <w:tc>
          <w:tcPr>
            <w:tcW w:w="787" w:type="pct"/>
            <w:tcBorders>
              <w:top w:val="single" w:sz="4" w:space="0" w:color="auto"/>
              <w:bottom w:val="single" w:sz="4" w:space="0" w:color="auto"/>
            </w:tcBorders>
            <w:shd w:val="clear" w:color="auto" w:fill="auto"/>
            <w:noWrap/>
            <w:vAlign w:val="bottom"/>
            <w:hideMark/>
          </w:tcPr>
          <w:p w14:paraId="50D99998" w14:textId="77777777" w:rsidR="00982CCF" w:rsidRPr="00422F4B" w:rsidRDefault="00982CCF"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Scotland</w:t>
            </w:r>
          </w:p>
        </w:tc>
        <w:tc>
          <w:tcPr>
            <w:tcW w:w="450" w:type="pct"/>
            <w:tcBorders>
              <w:top w:val="single" w:sz="4" w:space="0" w:color="auto"/>
              <w:bottom w:val="single" w:sz="4" w:space="0" w:color="auto"/>
            </w:tcBorders>
            <w:shd w:val="clear" w:color="auto" w:fill="auto"/>
            <w:noWrap/>
            <w:vAlign w:val="bottom"/>
            <w:hideMark/>
          </w:tcPr>
          <w:p w14:paraId="46E62AF8"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0.1</w:t>
            </w:r>
          </w:p>
        </w:tc>
        <w:tc>
          <w:tcPr>
            <w:tcW w:w="450" w:type="pct"/>
            <w:tcBorders>
              <w:top w:val="single" w:sz="4" w:space="0" w:color="auto"/>
              <w:bottom w:val="single" w:sz="4" w:space="0" w:color="auto"/>
            </w:tcBorders>
            <w:shd w:val="clear" w:color="auto" w:fill="auto"/>
            <w:noWrap/>
            <w:vAlign w:val="bottom"/>
            <w:hideMark/>
          </w:tcPr>
          <w:p w14:paraId="070B4244"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0.0</w:t>
            </w:r>
          </w:p>
        </w:tc>
        <w:tc>
          <w:tcPr>
            <w:tcW w:w="450" w:type="pct"/>
            <w:tcBorders>
              <w:top w:val="single" w:sz="4" w:space="0" w:color="auto"/>
              <w:bottom w:val="single" w:sz="4" w:space="0" w:color="auto"/>
            </w:tcBorders>
            <w:shd w:val="clear" w:color="auto" w:fill="auto"/>
            <w:noWrap/>
            <w:vAlign w:val="bottom"/>
            <w:hideMark/>
          </w:tcPr>
          <w:p w14:paraId="55F9D9D5"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0.0</w:t>
            </w:r>
          </w:p>
        </w:tc>
        <w:tc>
          <w:tcPr>
            <w:tcW w:w="450" w:type="pct"/>
            <w:tcBorders>
              <w:top w:val="single" w:sz="4" w:space="0" w:color="auto"/>
              <w:bottom w:val="single" w:sz="4" w:space="0" w:color="auto"/>
            </w:tcBorders>
            <w:shd w:val="clear" w:color="auto" w:fill="auto"/>
            <w:noWrap/>
            <w:vAlign w:val="bottom"/>
            <w:hideMark/>
          </w:tcPr>
          <w:p w14:paraId="6D26A3E2"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0.0</w:t>
            </w:r>
          </w:p>
        </w:tc>
        <w:tc>
          <w:tcPr>
            <w:tcW w:w="450" w:type="pct"/>
            <w:tcBorders>
              <w:top w:val="single" w:sz="4" w:space="0" w:color="auto"/>
              <w:bottom w:val="single" w:sz="4" w:space="0" w:color="auto"/>
            </w:tcBorders>
            <w:shd w:val="clear" w:color="auto" w:fill="auto"/>
            <w:noWrap/>
            <w:vAlign w:val="bottom"/>
            <w:hideMark/>
          </w:tcPr>
          <w:p w14:paraId="7E69F754"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0.1</w:t>
            </w:r>
          </w:p>
        </w:tc>
        <w:tc>
          <w:tcPr>
            <w:tcW w:w="450" w:type="pct"/>
            <w:tcBorders>
              <w:top w:val="single" w:sz="4" w:space="0" w:color="auto"/>
              <w:bottom w:val="single" w:sz="4" w:space="0" w:color="auto"/>
            </w:tcBorders>
            <w:shd w:val="clear" w:color="auto" w:fill="auto"/>
            <w:noWrap/>
            <w:vAlign w:val="bottom"/>
            <w:hideMark/>
          </w:tcPr>
          <w:p w14:paraId="424256D0"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0.1</w:t>
            </w:r>
          </w:p>
        </w:tc>
        <w:tc>
          <w:tcPr>
            <w:tcW w:w="450" w:type="pct"/>
            <w:tcBorders>
              <w:top w:val="single" w:sz="4" w:space="0" w:color="auto"/>
              <w:bottom w:val="single" w:sz="4" w:space="0" w:color="auto"/>
            </w:tcBorders>
            <w:shd w:val="clear" w:color="auto" w:fill="auto"/>
            <w:noWrap/>
            <w:vAlign w:val="bottom"/>
            <w:hideMark/>
          </w:tcPr>
          <w:p w14:paraId="060948CD"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0.1</w:t>
            </w:r>
          </w:p>
        </w:tc>
      </w:tr>
      <w:tr w:rsidR="00982CCF" w:rsidRPr="00422F4B" w14:paraId="33353D59" w14:textId="77777777" w:rsidTr="00AF18F2">
        <w:trPr>
          <w:trHeight w:hRule="exact" w:val="227"/>
          <w:jc w:val="center"/>
        </w:trPr>
        <w:tc>
          <w:tcPr>
            <w:tcW w:w="450" w:type="pct"/>
            <w:vMerge/>
            <w:shd w:val="clear" w:color="auto" w:fill="auto"/>
            <w:vAlign w:val="center"/>
            <w:hideMark/>
          </w:tcPr>
          <w:p w14:paraId="3A844BE0" w14:textId="77777777" w:rsidR="00982CCF" w:rsidRPr="00422F4B" w:rsidRDefault="00982CCF" w:rsidP="00AF18F2">
            <w:pPr>
              <w:spacing w:after="0" w:line="240" w:lineRule="auto"/>
              <w:jc w:val="left"/>
              <w:rPr>
                <w:rFonts w:eastAsia="Times New Roman" w:cs="Times New Roman"/>
                <w:color w:val="000000"/>
                <w:sz w:val="20"/>
                <w:szCs w:val="20"/>
              </w:rPr>
            </w:pPr>
          </w:p>
        </w:tc>
        <w:tc>
          <w:tcPr>
            <w:tcW w:w="616" w:type="pct"/>
            <w:tcBorders>
              <w:top w:val="single" w:sz="4" w:space="0" w:color="auto"/>
              <w:bottom w:val="single" w:sz="4" w:space="0" w:color="auto"/>
            </w:tcBorders>
            <w:shd w:val="clear" w:color="auto" w:fill="auto"/>
            <w:noWrap/>
            <w:vAlign w:val="bottom"/>
            <w:hideMark/>
          </w:tcPr>
          <w:p w14:paraId="005F9337" w14:textId="77777777" w:rsidR="00982CCF" w:rsidRPr="00422F4B" w:rsidRDefault="00982CCF" w:rsidP="00AF18F2">
            <w:pPr>
              <w:spacing w:after="0" w:line="240" w:lineRule="auto"/>
              <w:jc w:val="right"/>
              <w:rPr>
                <w:rFonts w:eastAsia="Times New Roman" w:cs="Times New Roman"/>
                <w:color w:val="000000"/>
                <w:sz w:val="20"/>
                <w:szCs w:val="20"/>
              </w:rPr>
            </w:pPr>
          </w:p>
        </w:tc>
        <w:tc>
          <w:tcPr>
            <w:tcW w:w="787" w:type="pct"/>
            <w:tcBorders>
              <w:top w:val="single" w:sz="4" w:space="0" w:color="auto"/>
              <w:bottom w:val="single" w:sz="4" w:space="0" w:color="auto"/>
            </w:tcBorders>
            <w:shd w:val="clear" w:color="auto" w:fill="auto"/>
            <w:noWrap/>
            <w:vAlign w:val="bottom"/>
            <w:hideMark/>
          </w:tcPr>
          <w:p w14:paraId="6D9F595A" w14:textId="77777777" w:rsidR="00982CCF" w:rsidRPr="00422F4B" w:rsidRDefault="00982CCF"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Wales</w:t>
            </w:r>
          </w:p>
        </w:tc>
        <w:tc>
          <w:tcPr>
            <w:tcW w:w="450" w:type="pct"/>
            <w:tcBorders>
              <w:top w:val="single" w:sz="4" w:space="0" w:color="auto"/>
              <w:bottom w:val="single" w:sz="4" w:space="0" w:color="auto"/>
            </w:tcBorders>
            <w:shd w:val="clear" w:color="auto" w:fill="auto"/>
            <w:noWrap/>
            <w:vAlign w:val="bottom"/>
            <w:hideMark/>
          </w:tcPr>
          <w:p w14:paraId="1533D0A1"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0.1</w:t>
            </w:r>
          </w:p>
        </w:tc>
        <w:tc>
          <w:tcPr>
            <w:tcW w:w="450" w:type="pct"/>
            <w:tcBorders>
              <w:top w:val="single" w:sz="4" w:space="0" w:color="auto"/>
              <w:bottom w:val="single" w:sz="4" w:space="0" w:color="auto"/>
            </w:tcBorders>
            <w:shd w:val="clear" w:color="auto" w:fill="auto"/>
            <w:noWrap/>
            <w:vAlign w:val="bottom"/>
            <w:hideMark/>
          </w:tcPr>
          <w:p w14:paraId="7FD766CF"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0.1</w:t>
            </w:r>
          </w:p>
        </w:tc>
        <w:tc>
          <w:tcPr>
            <w:tcW w:w="450" w:type="pct"/>
            <w:tcBorders>
              <w:top w:val="single" w:sz="4" w:space="0" w:color="auto"/>
              <w:bottom w:val="single" w:sz="4" w:space="0" w:color="auto"/>
            </w:tcBorders>
            <w:shd w:val="clear" w:color="auto" w:fill="auto"/>
            <w:noWrap/>
            <w:vAlign w:val="bottom"/>
            <w:hideMark/>
          </w:tcPr>
          <w:p w14:paraId="0590077E"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0.1</w:t>
            </w:r>
          </w:p>
        </w:tc>
        <w:tc>
          <w:tcPr>
            <w:tcW w:w="450" w:type="pct"/>
            <w:tcBorders>
              <w:top w:val="single" w:sz="4" w:space="0" w:color="auto"/>
              <w:bottom w:val="single" w:sz="4" w:space="0" w:color="auto"/>
            </w:tcBorders>
            <w:shd w:val="clear" w:color="auto" w:fill="auto"/>
            <w:noWrap/>
            <w:vAlign w:val="bottom"/>
            <w:hideMark/>
          </w:tcPr>
          <w:p w14:paraId="017C1CA8"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0.1</w:t>
            </w:r>
          </w:p>
        </w:tc>
        <w:tc>
          <w:tcPr>
            <w:tcW w:w="450" w:type="pct"/>
            <w:tcBorders>
              <w:top w:val="single" w:sz="4" w:space="0" w:color="auto"/>
              <w:bottom w:val="single" w:sz="4" w:space="0" w:color="auto"/>
            </w:tcBorders>
            <w:shd w:val="clear" w:color="auto" w:fill="auto"/>
            <w:noWrap/>
            <w:vAlign w:val="bottom"/>
            <w:hideMark/>
          </w:tcPr>
          <w:p w14:paraId="11640F22"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0.1</w:t>
            </w:r>
          </w:p>
        </w:tc>
        <w:tc>
          <w:tcPr>
            <w:tcW w:w="450" w:type="pct"/>
            <w:tcBorders>
              <w:top w:val="single" w:sz="4" w:space="0" w:color="auto"/>
              <w:bottom w:val="single" w:sz="4" w:space="0" w:color="auto"/>
            </w:tcBorders>
            <w:shd w:val="clear" w:color="auto" w:fill="auto"/>
            <w:noWrap/>
            <w:vAlign w:val="bottom"/>
            <w:hideMark/>
          </w:tcPr>
          <w:p w14:paraId="46A54460"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0.2</w:t>
            </w:r>
          </w:p>
        </w:tc>
        <w:tc>
          <w:tcPr>
            <w:tcW w:w="450" w:type="pct"/>
            <w:tcBorders>
              <w:top w:val="single" w:sz="4" w:space="0" w:color="auto"/>
              <w:bottom w:val="single" w:sz="4" w:space="0" w:color="auto"/>
            </w:tcBorders>
            <w:shd w:val="clear" w:color="auto" w:fill="auto"/>
            <w:noWrap/>
            <w:vAlign w:val="bottom"/>
            <w:hideMark/>
          </w:tcPr>
          <w:p w14:paraId="4D3CDE9E"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0.3</w:t>
            </w:r>
          </w:p>
        </w:tc>
      </w:tr>
      <w:tr w:rsidR="00982CCF" w:rsidRPr="00422F4B" w14:paraId="46311F61" w14:textId="77777777" w:rsidTr="00AF18F2">
        <w:trPr>
          <w:trHeight w:hRule="exact" w:val="227"/>
          <w:jc w:val="center"/>
        </w:trPr>
        <w:tc>
          <w:tcPr>
            <w:tcW w:w="450" w:type="pct"/>
            <w:vMerge/>
            <w:vAlign w:val="center"/>
            <w:hideMark/>
          </w:tcPr>
          <w:p w14:paraId="1C7F5308" w14:textId="77777777" w:rsidR="00982CCF" w:rsidRPr="00422F4B" w:rsidRDefault="00982CCF" w:rsidP="00AF18F2">
            <w:pPr>
              <w:spacing w:after="0" w:line="240" w:lineRule="auto"/>
              <w:jc w:val="left"/>
              <w:rPr>
                <w:rFonts w:eastAsia="Times New Roman" w:cs="Times New Roman"/>
                <w:color w:val="000000"/>
                <w:sz w:val="20"/>
                <w:szCs w:val="20"/>
              </w:rPr>
            </w:pPr>
          </w:p>
        </w:tc>
        <w:tc>
          <w:tcPr>
            <w:tcW w:w="616" w:type="pct"/>
            <w:tcBorders>
              <w:top w:val="single" w:sz="4" w:space="0" w:color="auto"/>
              <w:bottom w:val="single" w:sz="4" w:space="0" w:color="auto"/>
            </w:tcBorders>
            <w:shd w:val="clear" w:color="auto" w:fill="auto"/>
            <w:noWrap/>
            <w:vAlign w:val="bottom"/>
            <w:hideMark/>
          </w:tcPr>
          <w:p w14:paraId="5BA10942" w14:textId="77777777" w:rsidR="00982CCF" w:rsidRPr="00422F4B" w:rsidRDefault="00982CCF"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PM10</w:t>
            </w:r>
          </w:p>
        </w:tc>
        <w:tc>
          <w:tcPr>
            <w:tcW w:w="787" w:type="pct"/>
            <w:tcBorders>
              <w:top w:val="single" w:sz="4" w:space="0" w:color="auto"/>
              <w:bottom w:val="single" w:sz="4" w:space="0" w:color="auto"/>
            </w:tcBorders>
            <w:shd w:val="clear" w:color="auto" w:fill="auto"/>
            <w:noWrap/>
            <w:vAlign w:val="bottom"/>
            <w:hideMark/>
          </w:tcPr>
          <w:p w14:paraId="4BED2163" w14:textId="77777777" w:rsidR="00982CCF" w:rsidRPr="00422F4B" w:rsidRDefault="00982CCF"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England</w:t>
            </w:r>
          </w:p>
        </w:tc>
        <w:tc>
          <w:tcPr>
            <w:tcW w:w="450" w:type="pct"/>
            <w:tcBorders>
              <w:top w:val="single" w:sz="4" w:space="0" w:color="auto"/>
              <w:bottom w:val="single" w:sz="4" w:space="0" w:color="auto"/>
            </w:tcBorders>
            <w:shd w:val="clear" w:color="auto" w:fill="auto"/>
            <w:noWrap/>
            <w:vAlign w:val="bottom"/>
            <w:hideMark/>
          </w:tcPr>
          <w:p w14:paraId="6326A8D5"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20.5</w:t>
            </w:r>
          </w:p>
        </w:tc>
        <w:tc>
          <w:tcPr>
            <w:tcW w:w="450" w:type="pct"/>
            <w:tcBorders>
              <w:top w:val="single" w:sz="4" w:space="0" w:color="auto"/>
              <w:bottom w:val="single" w:sz="4" w:space="0" w:color="auto"/>
            </w:tcBorders>
            <w:shd w:val="clear" w:color="auto" w:fill="auto"/>
            <w:noWrap/>
            <w:vAlign w:val="bottom"/>
            <w:hideMark/>
          </w:tcPr>
          <w:p w14:paraId="5D27D35C"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8.3</w:t>
            </w:r>
          </w:p>
        </w:tc>
        <w:tc>
          <w:tcPr>
            <w:tcW w:w="450" w:type="pct"/>
            <w:tcBorders>
              <w:top w:val="single" w:sz="4" w:space="0" w:color="auto"/>
              <w:bottom w:val="single" w:sz="4" w:space="0" w:color="auto"/>
            </w:tcBorders>
            <w:shd w:val="clear" w:color="auto" w:fill="auto"/>
            <w:noWrap/>
            <w:vAlign w:val="bottom"/>
            <w:hideMark/>
          </w:tcPr>
          <w:p w14:paraId="5BE46469"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9.0</w:t>
            </w:r>
          </w:p>
        </w:tc>
        <w:tc>
          <w:tcPr>
            <w:tcW w:w="450" w:type="pct"/>
            <w:tcBorders>
              <w:top w:val="single" w:sz="4" w:space="0" w:color="auto"/>
              <w:bottom w:val="single" w:sz="4" w:space="0" w:color="auto"/>
            </w:tcBorders>
            <w:shd w:val="clear" w:color="auto" w:fill="auto"/>
            <w:noWrap/>
            <w:vAlign w:val="bottom"/>
            <w:hideMark/>
          </w:tcPr>
          <w:p w14:paraId="63ECF0E0"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14.0</w:t>
            </w:r>
          </w:p>
        </w:tc>
        <w:tc>
          <w:tcPr>
            <w:tcW w:w="450" w:type="pct"/>
            <w:tcBorders>
              <w:top w:val="single" w:sz="4" w:space="0" w:color="auto"/>
              <w:bottom w:val="single" w:sz="4" w:space="0" w:color="auto"/>
            </w:tcBorders>
            <w:shd w:val="clear" w:color="auto" w:fill="auto"/>
            <w:noWrap/>
            <w:vAlign w:val="bottom"/>
            <w:hideMark/>
          </w:tcPr>
          <w:p w14:paraId="13E1AE53"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18.5</w:t>
            </w:r>
          </w:p>
        </w:tc>
        <w:tc>
          <w:tcPr>
            <w:tcW w:w="450" w:type="pct"/>
            <w:tcBorders>
              <w:top w:val="single" w:sz="4" w:space="0" w:color="auto"/>
              <w:bottom w:val="single" w:sz="4" w:space="0" w:color="auto"/>
            </w:tcBorders>
            <w:shd w:val="clear" w:color="auto" w:fill="auto"/>
            <w:noWrap/>
            <w:vAlign w:val="bottom"/>
            <w:hideMark/>
          </w:tcPr>
          <w:p w14:paraId="53E95DAC"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24.5</w:t>
            </w:r>
          </w:p>
        </w:tc>
        <w:tc>
          <w:tcPr>
            <w:tcW w:w="450" w:type="pct"/>
            <w:tcBorders>
              <w:top w:val="single" w:sz="4" w:space="0" w:color="auto"/>
              <w:bottom w:val="single" w:sz="4" w:space="0" w:color="auto"/>
            </w:tcBorders>
            <w:shd w:val="clear" w:color="auto" w:fill="auto"/>
            <w:noWrap/>
            <w:vAlign w:val="bottom"/>
            <w:hideMark/>
          </w:tcPr>
          <w:p w14:paraId="3ABB802D"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41.0</w:t>
            </w:r>
          </w:p>
        </w:tc>
      </w:tr>
      <w:tr w:rsidR="00982CCF" w:rsidRPr="00422F4B" w14:paraId="7767210C" w14:textId="77777777" w:rsidTr="00AF18F2">
        <w:trPr>
          <w:trHeight w:hRule="exact" w:val="227"/>
          <w:jc w:val="center"/>
        </w:trPr>
        <w:tc>
          <w:tcPr>
            <w:tcW w:w="450" w:type="pct"/>
            <w:vMerge/>
            <w:vAlign w:val="center"/>
            <w:hideMark/>
          </w:tcPr>
          <w:p w14:paraId="658DAEB1" w14:textId="77777777" w:rsidR="00982CCF" w:rsidRPr="00422F4B" w:rsidRDefault="00982CCF" w:rsidP="00AF18F2">
            <w:pPr>
              <w:spacing w:after="0" w:line="240" w:lineRule="auto"/>
              <w:jc w:val="left"/>
              <w:rPr>
                <w:rFonts w:eastAsia="Times New Roman" w:cs="Times New Roman"/>
                <w:color w:val="000000"/>
                <w:sz w:val="20"/>
                <w:szCs w:val="20"/>
              </w:rPr>
            </w:pPr>
          </w:p>
        </w:tc>
        <w:tc>
          <w:tcPr>
            <w:tcW w:w="616" w:type="pct"/>
            <w:tcBorders>
              <w:top w:val="single" w:sz="4" w:space="0" w:color="auto"/>
              <w:bottom w:val="single" w:sz="4" w:space="0" w:color="auto"/>
            </w:tcBorders>
            <w:shd w:val="clear" w:color="auto" w:fill="auto"/>
            <w:noWrap/>
            <w:vAlign w:val="bottom"/>
            <w:hideMark/>
          </w:tcPr>
          <w:p w14:paraId="0773B012" w14:textId="77777777" w:rsidR="00982CCF" w:rsidRPr="00422F4B" w:rsidRDefault="00982CCF" w:rsidP="00AF18F2">
            <w:pPr>
              <w:spacing w:after="0" w:line="240" w:lineRule="auto"/>
              <w:jc w:val="right"/>
              <w:rPr>
                <w:rFonts w:eastAsia="Times New Roman" w:cs="Times New Roman"/>
                <w:color w:val="000000"/>
                <w:sz w:val="20"/>
                <w:szCs w:val="20"/>
              </w:rPr>
            </w:pPr>
          </w:p>
        </w:tc>
        <w:tc>
          <w:tcPr>
            <w:tcW w:w="787" w:type="pct"/>
            <w:tcBorders>
              <w:top w:val="single" w:sz="4" w:space="0" w:color="auto"/>
              <w:bottom w:val="single" w:sz="4" w:space="0" w:color="auto"/>
            </w:tcBorders>
            <w:shd w:val="clear" w:color="auto" w:fill="auto"/>
            <w:noWrap/>
            <w:vAlign w:val="bottom"/>
            <w:hideMark/>
          </w:tcPr>
          <w:p w14:paraId="7C364800" w14:textId="77777777" w:rsidR="00982CCF" w:rsidRPr="00422F4B" w:rsidRDefault="00982CCF"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Northern Ireland</w:t>
            </w:r>
          </w:p>
        </w:tc>
        <w:tc>
          <w:tcPr>
            <w:tcW w:w="450" w:type="pct"/>
            <w:tcBorders>
              <w:top w:val="single" w:sz="4" w:space="0" w:color="auto"/>
              <w:bottom w:val="single" w:sz="4" w:space="0" w:color="auto"/>
            </w:tcBorders>
            <w:shd w:val="clear" w:color="auto" w:fill="auto"/>
            <w:noWrap/>
            <w:vAlign w:val="bottom"/>
            <w:hideMark/>
          </w:tcPr>
          <w:p w14:paraId="4975214F"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15.8</w:t>
            </w:r>
          </w:p>
        </w:tc>
        <w:tc>
          <w:tcPr>
            <w:tcW w:w="450" w:type="pct"/>
            <w:tcBorders>
              <w:top w:val="single" w:sz="4" w:space="0" w:color="auto"/>
              <w:bottom w:val="single" w:sz="4" w:space="0" w:color="auto"/>
            </w:tcBorders>
            <w:shd w:val="clear" w:color="auto" w:fill="auto"/>
            <w:noWrap/>
            <w:vAlign w:val="bottom"/>
            <w:hideMark/>
          </w:tcPr>
          <w:p w14:paraId="2D8BB089"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6.5</w:t>
            </w:r>
          </w:p>
        </w:tc>
        <w:tc>
          <w:tcPr>
            <w:tcW w:w="450" w:type="pct"/>
            <w:tcBorders>
              <w:top w:val="single" w:sz="4" w:space="0" w:color="auto"/>
              <w:bottom w:val="single" w:sz="4" w:space="0" w:color="auto"/>
            </w:tcBorders>
            <w:shd w:val="clear" w:color="auto" w:fill="auto"/>
            <w:noWrap/>
            <w:vAlign w:val="bottom"/>
            <w:hideMark/>
          </w:tcPr>
          <w:p w14:paraId="630053A1"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8.0</w:t>
            </w:r>
          </w:p>
        </w:tc>
        <w:tc>
          <w:tcPr>
            <w:tcW w:w="450" w:type="pct"/>
            <w:tcBorders>
              <w:top w:val="single" w:sz="4" w:space="0" w:color="auto"/>
              <w:bottom w:val="single" w:sz="4" w:space="0" w:color="auto"/>
            </w:tcBorders>
            <w:shd w:val="clear" w:color="auto" w:fill="auto"/>
            <w:noWrap/>
            <w:vAlign w:val="bottom"/>
            <w:hideMark/>
          </w:tcPr>
          <w:p w14:paraId="1E953BDB"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11.8</w:t>
            </w:r>
          </w:p>
        </w:tc>
        <w:tc>
          <w:tcPr>
            <w:tcW w:w="450" w:type="pct"/>
            <w:tcBorders>
              <w:top w:val="single" w:sz="4" w:space="0" w:color="auto"/>
              <w:bottom w:val="single" w:sz="4" w:space="0" w:color="auto"/>
            </w:tcBorders>
            <w:shd w:val="clear" w:color="auto" w:fill="auto"/>
            <w:noWrap/>
            <w:vAlign w:val="bottom"/>
            <w:hideMark/>
          </w:tcPr>
          <w:p w14:paraId="5E25F768"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14.0</w:t>
            </w:r>
          </w:p>
        </w:tc>
        <w:tc>
          <w:tcPr>
            <w:tcW w:w="450" w:type="pct"/>
            <w:tcBorders>
              <w:top w:val="single" w:sz="4" w:space="0" w:color="auto"/>
              <w:bottom w:val="single" w:sz="4" w:space="0" w:color="auto"/>
            </w:tcBorders>
            <w:shd w:val="clear" w:color="auto" w:fill="auto"/>
            <w:noWrap/>
            <w:vAlign w:val="bottom"/>
            <w:hideMark/>
          </w:tcPr>
          <w:p w14:paraId="7191291E"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18.3</w:t>
            </w:r>
          </w:p>
        </w:tc>
        <w:tc>
          <w:tcPr>
            <w:tcW w:w="450" w:type="pct"/>
            <w:tcBorders>
              <w:top w:val="single" w:sz="4" w:space="0" w:color="auto"/>
              <w:bottom w:val="single" w:sz="4" w:space="0" w:color="auto"/>
            </w:tcBorders>
            <w:shd w:val="clear" w:color="auto" w:fill="auto"/>
            <w:noWrap/>
            <w:vAlign w:val="bottom"/>
            <w:hideMark/>
          </w:tcPr>
          <w:p w14:paraId="68E36A05"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40.0</w:t>
            </w:r>
          </w:p>
        </w:tc>
      </w:tr>
      <w:tr w:rsidR="00982CCF" w:rsidRPr="00422F4B" w14:paraId="0E2E19CC" w14:textId="77777777" w:rsidTr="00AF18F2">
        <w:trPr>
          <w:trHeight w:hRule="exact" w:val="227"/>
          <w:jc w:val="center"/>
        </w:trPr>
        <w:tc>
          <w:tcPr>
            <w:tcW w:w="450" w:type="pct"/>
            <w:vMerge/>
            <w:vAlign w:val="center"/>
            <w:hideMark/>
          </w:tcPr>
          <w:p w14:paraId="4A6BC464" w14:textId="77777777" w:rsidR="00982CCF" w:rsidRPr="00422F4B" w:rsidRDefault="00982CCF" w:rsidP="00AF18F2">
            <w:pPr>
              <w:spacing w:after="0" w:line="240" w:lineRule="auto"/>
              <w:jc w:val="left"/>
              <w:rPr>
                <w:rFonts w:eastAsia="Times New Roman" w:cs="Times New Roman"/>
                <w:color w:val="000000"/>
                <w:sz w:val="20"/>
                <w:szCs w:val="20"/>
              </w:rPr>
            </w:pPr>
          </w:p>
        </w:tc>
        <w:tc>
          <w:tcPr>
            <w:tcW w:w="616" w:type="pct"/>
            <w:tcBorders>
              <w:top w:val="single" w:sz="4" w:space="0" w:color="auto"/>
              <w:bottom w:val="single" w:sz="4" w:space="0" w:color="auto"/>
            </w:tcBorders>
            <w:shd w:val="clear" w:color="auto" w:fill="auto"/>
            <w:noWrap/>
            <w:vAlign w:val="bottom"/>
            <w:hideMark/>
          </w:tcPr>
          <w:p w14:paraId="235A140F" w14:textId="77777777" w:rsidR="00982CCF" w:rsidRPr="00422F4B" w:rsidRDefault="00982CCF" w:rsidP="00AF18F2">
            <w:pPr>
              <w:spacing w:after="0" w:line="240" w:lineRule="auto"/>
              <w:jc w:val="right"/>
              <w:rPr>
                <w:rFonts w:eastAsia="Times New Roman" w:cs="Times New Roman"/>
                <w:color w:val="000000"/>
                <w:sz w:val="20"/>
                <w:szCs w:val="20"/>
              </w:rPr>
            </w:pPr>
          </w:p>
        </w:tc>
        <w:tc>
          <w:tcPr>
            <w:tcW w:w="787" w:type="pct"/>
            <w:tcBorders>
              <w:top w:val="single" w:sz="4" w:space="0" w:color="auto"/>
              <w:bottom w:val="single" w:sz="4" w:space="0" w:color="auto"/>
            </w:tcBorders>
            <w:shd w:val="clear" w:color="auto" w:fill="auto"/>
            <w:noWrap/>
            <w:vAlign w:val="bottom"/>
            <w:hideMark/>
          </w:tcPr>
          <w:p w14:paraId="51C05439" w14:textId="77777777" w:rsidR="00982CCF" w:rsidRPr="00422F4B" w:rsidRDefault="00982CCF"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Scotland</w:t>
            </w:r>
          </w:p>
        </w:tc>
        <w:tc>
          <w:tcPr>
            <w:tcW w:w="450" w:type="pct"/>
            <w:tcBorders>
              <w:top w:val="single" w:sz="4" w:space="0" w:color="auto"/>
              <w:bottom w:val="single" w:sz="4" w:space="0" w:color="auto"/>
            </w:tcBorders>
            <w:shd w:val="clear" w:color="auto" w:fill="auto"/>
            <w:noWrap/>
            <w:vAlign w:val="bottom"/>
            <w:hideMark/>
          </w:tcPr>
          <w:p w14:paraId="5A6BE134"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10.5</w:t>
            </w:r>
          </w:p>
        </w:tc>
        <w:tc>
          <w:tcPr>
            <w:tcW w:w="450" w:type="pct"/>
            <w:tcBorders>
              <w:top w:val="single" w:sz="4" w:space="0" w:color="auto"/>
              <w:bottom w:val="single" w:sz="4" w:space="0" w:color="auto"/>
            </w:tcBorders>
            <w:shd w:val="clear" w:color="auto" w:fill="auto"/>
            <w:noWrap/>
            <w:vAlign w:val="bottom"/>
            <w:hideMark/>
          </w:tcPr>
          <w:p w14:paraId="77AB6134"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3.7</w:t>
            </w:r>
          </w:p>
        </w:tc>
        <w:tc>
          <w:tcPr>
            <w:tcW w:w="450" w:type="pct"/>
            <w:tcBorders>
              <w:top w:val="single" w:sz="4" w:space="0" w:color="auto"/>
              <w:bottom w:val="single" w:sz="4" w:space="0" w:color="auto"/>
            </w:tcBorders>
            <w:shd w:val="clear" w:color="auto" w:fill="auto"/>
            <w:noWrap/>
            <w:vAlign w:val="bottom"/>
            <w:hideMark/>
          </w:tcPr>
          <w:p w14:paraId="04BCF584"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6.0</w:t>
            </w:r>
          </w:p>
        </w:tc>
        <w:tc>
          <w:tcPr>
            <w:tcW w:w="450" w:type="pct"/>
            <w:tcBorders>
              <w:top w:val="single" w:sz="4" w:space="0" w:color="auto"/>
              <w:bottom w:val="single" w:sz="4" w:space="0" w:color="auto"/>
            </w:tcBorders>
            <w:shd w:val="clear" w:color="auto" w:fill="auto"/>
            <w:noWrap/>
            <w:vAlign w:val="bottom"/>
            <w:hideMark/>
          </w:tcPr>
          <w:p w14:paraId="60237289"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7.0</w:t>
            </w:r>
          </w:p>
        </w:tc>
        <w:tc>
          <w:tcPr>
            <w:tcW w:w="450" w:type="pct"/>
            <w:tcBorders>
              <w:top w:val="single" w:sz="4" w:space="0" w:color="auto"/>
              <w:bottom w:val="single" w:sz="4" w:space="0" w:color="auto"/>
            </w:tcBorders>
            <w:shd w:val="clear" w:color="auto" w:fill="auto"/>
            <w:noWrap/>
            <w:vAlign w:val="bottom"/>
            <w:hideMark/>
          </w:tcPr>
          <w:p w14:paraId="4AEDEAB4"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10.0</w:t>
            </w:r>
          </w:p>
        </w:tc>
        <w:tc>
          <w:tcPr>
            <w:tcW w:w="450" w:type="pct"/>
            <w:tcBorders>
              <w:top w:val="single" w:sz="4" w:space="0" w:color="auto"/>
              <w:bottom w:val="single" w:sz="4" w:space="0" w:color="auto"/>
            </w:tcBorders>
            <w:shd w:val="clear" w:color="auto" w:fill="auto"/>
            <w:noWrap/>
            <w:vAlign w:val="bottom"/>
            <w:hideMark/>
          </w:tcPr>
          <w:p w14:paraId="2451DBAD"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13.0</w:t>
            </w:r>
          </w:p>
        </w:tc>
        <w:tc>
          <w:tcPr>
            <w:tcW w:w="450" w:type="pct"/>
            <w:tcBorders>
              <w:top w:val="single" w:sz="4" w:space="0" w:color="auto"/>
              <w:bottom w:val="single" w:sz="4" w:space="0" w:color="auto"/>
            </w:tcBorders>
            <w:shd w:val="clear" w:color="auto" w:fill="auto"/>
            <w:noWrap/>
            <w:vAlign w:val="bottom"/>
            <w:hideMark/>
          </w:tcPr>
          <w:p w14:paraId="73653EFB"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20.0</w:t>
            </w:r>
          </w:p>
        </w:tc>
      </w:tr>
      <w:tr w:rsidR="00982CCF" w:rsidRPr="00422F4B" w14:paraId="5BD0CA0E" w14:textId="77777777" w:rsidTr="00AF18F2">
        <w:trPr>
          <w:trHeight w:hRule="exact" w:val="227"/>
          <w:jc w:val="center"/>
        </w:trPr>
        <w:tc>
          <w:tcPr>
            <w:tcW w:w="450" w:type="pct"/>
            <w:vMerge/>
            <w:vAlign w:val="center"/>
            <w:hideMark/>
          </w:tcPr>
          <w:p w14:paraId="19A06F45" w14:textId="77777777" w:rsidR="00982CCF" w:rsidRPr="00422F4B" w:rsidRDefault="00982CCF" w:rsidP="00AF18F2">
            <w:pPr>
              <w:spacing w:after="0" w:line="240" w:lineRule="auto"/>
              <w:jc w:val="left"/>
              <w:rPr>
                <w:rFonts w:eastAsia="Times New Roman" w:cs="Times New Roman"/>
                <w:color w:val="000000"/>
                <w:sz w:val="20"/>
                <w:szCs w:val="20"/>
              </w:rPr>
            </w:pPr>
          </w:p>
        </w:tc>
        <w:tc>
          <w:tcPr>
            <w:tcW w:w="616" w:type="pct"/>
            <w:tcBorders>
              <w:top w:val="single" w:sz="4" w:space="0" w:color="auto"/>
              <w:bottom w:val="single" w:sz="4" w:space="0" w:color="auto"/>
            </w:tcBorders>
            <w:shd w:val="clear" w:color="auto" w:fill="auto"/>
            <w:noWrap/>
            <w:vAlign w:val="bottom"/>
            <w:hideMark/>
          </w:tcPr>
          <w:p w14:paraId="3AD95A79" w14:textId="77777777" w:rsidR="00982CCF" w:rsidRPr="00422F4B" w:rsidRDefault="00982CCF" w:rsidP="00AF18F2">
            <w:pPr>
              <w:spacing w:after="0" w:line="240" w:lineRule="auto"/>
              <w:jc w:val="right"/>
              <w:rPr>
                <w:rFonts w:eastAsia="Times New Roman" w:cs="Times New Roman"/>
                <w:color w:val="000000"/>
                <w:sz w:val="20"/>
                <w:szCs w:val="20"/>
              </w:rPr>
            </w:pPr>
          </w:p>
        </w:tc>
        <w:tc>
          <w:tcPr>
            <w:tcW w:w="787" w:type="pct"/>
            <w:tcBorders>
              <w:top w:val="single" w:sz="4" w:space="0" w:color="auto"/>
              <w:bottom w:val="single" w:sz="4" w:space="0" w:color="auto"/>
            </w:tcBorders>
            <w:shd w:val="clear" w:color="auto" w:fill="auto"/>
            <w:noWrap/>
            <w:vAlign w:val="bottom"/>
            <w:hideMark/>
          </w:tcPr>
          <w:p w14:paraId="3F709478" w14:textId="77777777" w:rsidR="00982CCF" w:rsidRPr="00422F4B" w:rsidRDefault="00982CCF"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Wales</w:t>
            </w:r>
          </w:p>
        </w:tc>
        <w:tc>
          <w:tcPr>
            <w:tcW w:w="450" w:type="pct"/>
            <w:tcBorders>
              <w:top w:val="single" w:sz="4" w:space="0" w:color="auto"/>
              <w:bottom w:val="single" w:sz="4" w:space="0" w:color="auto"/>
            </w:tcBorders>
            <w:shd w:val="clear" w:color="auto" w:fill="auto"/>
            <w:noWrap/>
            <w:vAlign w:val="bottom"/>
            <w:hideMark/>
          </w:tcPr>
          <w:p w14:paraId="5CFCA87E"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21.3</w:t>
            </w:r>
          </w:p>
        </w:tc>
        <w:tc>
          <w:tcPr>
            <w:tcW w:w="450" w:type="pct"/>
            <w:tcBorders>
              <w:top w:val="single" w:sz="4" w:space="0" w:color="auto"/>
              <w:bottom w:val="single" w:sz="4" w:space="0" w:color="auto"/>
            </w:tcBorders>
            <w:shd w:val="clear" w:color="auto" w:fill="auto"/>
            <w:noWrap/>
            <w:vAlign w:val="bottom"/>
            <w:hideMark/>
          </w:tcPr>
          <w:p w14:paraId="63D8CF00"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9.2</w:t>
            </w:r>
          </w:p>
        </w:tc>
        <w:tc>
          <w:tcPr>
            <w:tcW w:w="450" w:type="pct"/>
            <w:tcBorders>
              <w:top w:val="single" w:sz="4" w:space="0" w:color="auto"/>
              <w:bottom w:val="single" w:sz="4" w:space="0" w:color="auto"/>
            </w:tcBorders>
            <w:shd w:val="clear" w:color="auto" w:fill="auto"/>
            <w:noWrap/>
            <w:vAlign w:val="bottom"/>
            <w:hideMark/>
          </w:tcPr>
          <w:p w14:paraId="0F8A1C0E"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9.0</w:t>
            </w:r>
          </w:p>
        </w:tc>
        <w:tc>
          <w:tcPr>
            <w:tcW w:w="450" w:type="pct"/>
            <w:tcBorders>
              <w:top w:val="single" w:sz="4" w:space="0" w:color="auto"/>
              <w:bottom w:val="single" w:sz="4" w:space="0" w:color="auto"/>
            </w:tcBorders>
            <w:shd w:val="clear" w:color="auto" w:fill="auto"/>
            <w:noWrap/>
            <w:vAlign w:val="bottom"/>
            <w:hideMark/>
          </w:tcPr>
          <w:p w14:paraId="4062EB86"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13.8</w:t>
            </w:r>
          </w:p>
        </w:tc>
        <w:tc>
          <w:tcPr>
            <w:tcW w:w="450" w:type="pct"/>
            <w:tcBorders>
              <w:top w:val="single" w:sz="4" w:space="0" w:color="auto"/>
              <w:bottom w:val="single" w:sz="4" w:space="0" w:color="auto"/>
            </w:tcBorders>
            <w:shd w:val="clear" w:color="auto" w:fill="auto"/>
            <w:noWrap/>
            <w:vAlign w:val="bottom"/>
            <w:hideMark/>
          </w:tcPr>
          <w:p w14:paraId="2DF2547D"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20.0</w:t>
            </w:r>
          </w:p>
        </w:tc>
        <w:tc>
          <w:tcPr>
            <w:tcW w:w="450" w:type="pct"/>
            <w:tcBorders>
              <w:top w:val="single" w:sz="4" w:space="0" w:color="auto"/>
              <w:bottom w:val="single" w:sz="4" w:space="0" w:color="auto"/>
            </w:tcBorders>
            <w:shd w:val="clear" w:color="auto" w:fill="auto"/>
            <w:noWrap/>
            <w:vAlign w:val="bottom"/>
            <w:hideMark/>
          </w:tcPr>
          <w:p w14:paraId="44A00CF6"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29.3</w:t>
            </w:r>
          </w:p>
        </w:tc>
        <w:tc>
          <w:tcPr>
            <w:tcW w:w="450" w:type="pct"/>
            <w:tcBorders>
              <w:top w:val="single" w:sz="4" w:space="0" w:color="auto"/>
              <w:bottom w:val="single" w:sz="4" w:space="0" w:color="auto"/>
            </w:tcBorders>
            <w:shd w:val="clear" w:color="auto" w:fill="auto"/>
            <w:noWrap/>
            <w:vAlign w:val="bottom"/>
            <w:hideMark/>
          </w:tcPr>
          <w:p w14:paraId="4B1E1322"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40.0</w:t>
            </w:r>
          </w:p>
        </w:tc>
      </w:tr>
      <w:tr w:rsidR="00982CCF" w:rsidRPr="00422F4B" w14:paraId="5F82342D" w14:textId="77777777" w:rsidTr="00AF18F2">
        <w:trPr>
          <w:trHeight w:hRule="exact" w:val="227"/>
          <w:jc w:val="center"/>
        </w:trPr>
        <w:tc>
          <w:tcPr>
            <w:tcW w:w="450" w:type="pct"/>
            <w:vMerge/>
            <w:vAlign w:val="center"/>
            <w:hideMark/>
          </w:tcPr>
          <w:p w14:paraId="73E45898" w14:textId="77777777" w:rsidR="00982CCF" w:rsidRPr="00422F4B" w:rsidRDefault="00982CCF" w:rsidP="00AF18F2">
            <w:pPr>
              <w:spacing w:after="0" w:line="240" w:lineRule="auto"/>
              <w:jc w:val="left"/>
              <w:rPr>
                <w:rFonts w:eastAsia="Times New Roman" w:cs="Times New Roman"/>
                <w:color w:val="000000"/>
                <w:sz w:val="20"/>
                <w:szCs w:val="20"/>
              </w:rPr>
            </w:pPr>
          </w:p>
        </w:tc>
        <w:tc>
          <w:tcPr>
            <w:tcW w:w="616" w:type="pct"/>
            <w:tcBorders>
              <w:top w:val="single" w:sz="4" w:space="0" w:color="auto"/>
              <w:bottom w:val="single" w:sz="4" w:space="0" w:color="auto"/>
            </w:tcBorders>
            <w:shd w:val="clear" w:color="auto" w:fill="auto"/>
            <w:noWrap/>
            <w:vAlign w:val="bottom"/>
            <w:hideMark/>
          </w:tcPr>
          <w:p w14:paraId="1A27B36F" w14:textId="77777777" w:rsidR="00982CCF" w:rsidRPr="00422F4B" w:rsidRDefault="00982CCF"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PM2.5</w:t>
            </w:r>
          </w:p>
        </w:tc>
        <w:tc>
          <w:tcPr>
            <w:tcW w:w="787" w:type="pct"/>
            <w:tcBorders>
              <w:top w:val="single" w:sz="4" w:space="0" w:color="auto"/>
              <w:bottom w:val="single" w:sz="4" w:space="0" w:color="auto"/>
            </w:tcBorders>
            <w:shd w:val="clear" w:color="auto" w:fill="auto"/>
            <w:noWrap/>
            <w:vAlign w:val="bottom"/>
            <w:hideMark/>
          </w:tcPr>
          <w:p w14:paraId="001B78AD" w14:textId="77777777" w:rsidR="00982CCF" w:rsidRPr="00422F4B" w:rsidRDefault="00982CCF"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England</w:t>
            </w:r>
          </w:p>
        </w:tc>
        <w:tc>
          <w:tcPr>
            <w:tcW w:w="450" w:type="pct"/>
            <w:tcBorders>
              <w:top w:val="single" w:sz="4" w:space="0" w:color="auto"/>
              <w:bottom w:val="single" w:sz="4" w:space="0" w:color="auto"/>
            </w:tcBorders>
            <w:shd w:val="clear" w:color="auto" w:fill="auto"/>
            <w:noWrap/>
            <w:vAlign w:val="bottom"/>
            <w:hideMark/>
          </w:tcPr>
          <w:p w14:paraId="38F14609"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12.3</w:t>
            </w:r>
          </w:p>
        </w:tc>
        <w:tc>
          <w:tcPr>
            <w:tcW w:w="450" w:type="pct"/>
            <w:tcBorders>
              <w:top w:val="single" w:sz="4" w:space="0" w:color="auto"/>
              <w:bottom w:val="single" w:sz="4" w:space="0" w:color="auto"/>
            </w:tcBorders>
            <w:shd w:val="clear" w:color="auto" w:fill="auto"/>
            <w:noWrap/>
            <w:vAlign w:val="bottom"/>
            <w:hideMark/>
          </w:tcPr>
          <w:p w14:paraId="1B18A229"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6.7</w:t>
            </w:r>
          </w:p>
        </w:tc>
        <w:tc>
          <w:tcPr>
            <w:tcW w:w="450" w:type="pct"/>
            <w:tcBorders>
              <w:top w:val="single" w:sz="4" w:space="0" w:color="auto"/>
              <w:bottom w:val="single" w:sz="4" w:space="0" w:color="auto"/>
            </w:tcBorders>
            <w:shd w:val="clear" w:color="auto" w:fill="auto"/>
            <w:noWrap/>
            <w:vAlign w:val="bottom"/>
            <w:hideMark/>
          </w:tcPr>
          <w:p w14:paraId="1B11CD6C"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4.0</w:t>
            </w:r>
          </w:p>
        </w:tc>
        <w:tc>
          <w:tcPr>
            <w:tcW w:w="450" w:type="pct"/>
            <w:tcBorders>
              <w:top w:val="single" w:sz="4" w:space="0" w:color="auto"/>
              <w:bottom w:val="single" w:sz="4" w:space="0" w:color="auto"/>
            </w:tcBorders>
            <w:shd w:val="clear" w:color="auto" w:fill="auto"/>
            <w:noWrap/>
            <w:vAlign w:val="bottom"/>
            <w:hideMark/>
          </w:tcPr>
          <w:p w14:paraId="15026980"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7.0</w:t>
            </w:r>
          </w:p>
        </w:tc>
        <w:tc>
          <w:tcPr>
            <w:tcW w:w="450" w:type="pct"/>
            <w:tcBorders>
              <w:top w:val="single" w:sz="4" w:space="0" w:color="auto"/>
              <w:bottom w:val="single" w:sz="4" w:space="0" w:color="auto"/>
            </w:tcBorders>
            <w:shd w:val="clear" w:color="auto" w:fill="auto"/>
            <w:noWrap/>
            <w:vAlign w:val="bottom"/>
            <w:hideMark/>
          </w:tcPr>
          <w:p w14:paraId="18960EFF"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10.5</w:t>
            </w:r>
          </w:p>
        </w:tc>
        <w:tc>
          <w:tcPr>
            <w:tcW w:w="450" w:type="pct"/>
            <w:tcBorders>
              <w:top w:val="single" w:sz="4" w:space="0" w:color="auto"/>
              <w:bottom w:val="single" w:sz="4" w:space="0" w:color="auto"/>
            </w:tcBorders>
            <w:shd w:val="clear" w:color="auto" w:fill="auto"/>
            <w:noWrap/>
            <w:vAlign w:val="bottom"/>
            <w:hideMark/>
          </w:tcPr>
          <w:p w14:paraId="4FCA08A7"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16.0</w:t>
            </w:r>
          </w:p>
        </w:tc>
        <w:tc>
          <w:tcPr>
            <w:tcW w:w="450" w:type="pct"/>
            <w:tcBorders>
              <w:top w:val="single" w:sz="4" w:space="0" w:color="auto"/>
              <w:bottom w:val="single" w:sz="4" w:space="0" w:color="auto"/>
            </w:tcBorders>
            <w:shd w:val="clear" w:color="auto" w:fill="auto"/>
            <w:noWrap/>
            <w:vAlign w:val="bottom"/>
            <w:hideMark/>
          </w:tcPr>
          <w:p w14:paraId="14BADB78"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30.0</w:t>
            </w:r>
          </w:p>
        </w:tc>
      </w:tr>
      <w:tr w:rsidR="00982CCF" w:rsidRPr="00422F4B" w14:paraId="464D1413" w14:textId="77777777" w:rsidTr="00AF18F2">
        <w:trPr>
          <w:trHeight w:hRule="exact" w:val="227"/>
          <w:jc w:val="center"/>
        </w:trPr>
        <w:tc>
          <w:tcPr>
            <w:tcW w:w="450" w:type="pct"/>
            <w:vMerge/>
            <w:vAlign w:val="center"/>
            <w:hideMark/>
          </w:tcPr>
          <w:p w14:paraId="21189B49" w14:textId="77777777" w:rsidR="00982CCF" w:rsidRPr="00422F4B" w:rsidRDefault="00982CCF" w:rsidP="00AF18F2">
            <w:pPr>
              <w:spacing w:after="0" w:line="240" w:lineRule="auto"/>
              <w:jc w:val="left"/>
              <w:rPr>
                <w:rFonts w:eastAsia="Times New Roman" w:cs="Times New Roman"/>
                <w:color w:val="000000"/>
                <w:sz w:val="20"/>
                <w:szCs w:val="20"/>
              </w:rPr>
            </w:pPr>
          </w:p>
        </w:tc>
        <w:tc>
          <w:tcPr>
            <w:tcW w:w="616" w:type="pct"/>
            <w:tcBorders>
              <w:top w:val="single" w:sz="4" w:space="0" w:color="auto"/>
              <w:bottom w:val="single" w:sz="4" w:space="0" w:color="auto"/>
            </w:tcBorders>
            <w:shd w:val="clear" w:color="auto" w:fill="auto"/>
            <w:noWrap/>
            <w:vAlign w:val="bottom"/>
            <w:hideMark/>
          </w:tcPr>
          <w:p w14:paraId="4809F970" w14:textId="77777777" w:rsidR="00982CCF" w:rsidRPr="00422F4B" w:rsidRDefault="00982CCF" w:rsidP="00AF18F2">
            <w:pPr>
              <w:spacing w:after="0" w:line="240" w:lineRule="auto"/>
              <w:jc w:val="right"/>
              <w:rPr>
                <w:rFonts w:eastAsia="Times New Roman" w:cs="Times New Roman"/>
                <w:color w:val="000000"/>
                <w:sz w:val="20"/>
                <w:szCs w:val="20"/>
              </w:rPr>
            </w:pPr>
          </w:p>
        </w:tc>
        <w:tc>
          <w:tcPr>
            <w:tcW w:w="787" w:type="pct"/>
            <w:tcBorders>
              <w:top w:val="single" w:sz="4" w:space="0" w:color="auto"/>
              <w:bottom w:val="single" w:sz="4" w:space="0" w:color="auto"/>
            </w:tcBorders>
            <w:shd w:val="clear" w:color="auto" w:fill="auto"/>
            <w:noWrap/>
            <w:vAlign w:val="bottom"/>
            <w:hideMark/>
          </w:tcPr>
          <w:p w14:paraId="41B32730" w14:textId="77777777" w:rsidR="00982CCF" w:rsidRPr="00422F4B" w:rsidRDefault="00982CCF"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Northern Ireland</w:t>
            </w:r>
          </w:p>
        </w:tc>
        <w:tc>
          <w:tcPr>
            <w:tcW w:w="450" w:type="pct"/>
            <w:tcBorders>
              <w:top w:val="single" w:sz="4" w:space="0" w:color="auto"/>
              <w:bottom w:val="single" w:sz="4" w:space="0" w:color="auto"/>
            </w:tcBorders>
            <w:shd w:val="clear" w:color="auto" w:fill="auto"/>
            <w:noWrap/>
            <w:vAlign w:val="bottom"/>
            <w:hideMark/>
          </w:tcPr>
          <w:p w14:paraId="10F32CB0"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7.0</w:t>
            </w:r>
          </w:p>
        </w:tc>
        <w:tc>
          <w:tcPr>
            <w:tcW w:w="450" w:type="pct"/>
            <w:tcBorders>
              <w:top w:val="single" w:sz="4" w:space="0" w:color="auto"/>
              <w:bottom w:val="single" w:sz="4" w:space="0" w:color="auto"/>
            </w:tcBorders>
            <w:shd w:val="clear" w:color="auto" w:fill="auto"/>
            <w:noWrap/>
            <w:vAlign w:val="bottom"/>
            <w:hideMark/>
          </w:tcPr>
          <w:p w14:paraId="5C062404"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3.8</w:t>
            </w:r>
          </w:p>
        </w:tc>
        <w:tc>
          <w:tcPr>
            <w:tcW w:w="450" w:type="pct"/>
            <w:tcBorders>
              <w:top w:val="single" w:sz="4" w:space="0" w:color="auto"/>
              <w:bottom w:val="single" w:sz="4" w:space="0" w:color="auto"/>
            </w:tcBorders>
            <w:shd w:val="clear" w:color="auto" w:fill="auto"/>
            <w:noWrap/>
            <w:vAlign w:val="bottom"/>
            <w:hideMark/>
          </w:tcPr>
          <w:p w14:paraId="72A0A39D"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2.0</w:t>
            </w:r>
          </w:p>
        </w:tc>
        <w:tc>
          <w:tcPr>
            <w:tcW w:w="450" w:type="pct"/>
            <w:tcBorders>
              <w:top w:val="single" w:sz="4" w:space="0" w:color="auto"/>
              <w:bottom w:val="single" w:sz="4" w:space="0" w:color="auto"/>
            </w:tcBorders>
            <w:shd w:val="clear" w:color="auto" w:fill="auto"/>
            <w:noWrap/>
            <w:vAlign w:val="bottom"/>
            <w:hideMark/>
          </w:tcPr>
          <w:p w14:paraId="17B1A909"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4.8</w:t>
            </w:r>
          </w:p>
        </w:tc>
        <w:tc>
          <w:tcPr>
            <w:tcW w:w="450" w:type="pct"/>
            <w:tcBorders>
              <w:top w:val="single" w:sz="4" w:space="0" w:color="auto"/>
              <w:bottom w:val="single" w:sz="4" w:space="0" w:color="auto"/>
            </w:tcBorders>
            <w:shd w:val="clear" w:color="auto" w:fill="auto"/>
            <w:noWrap/>
            <w:vAlign w:val="bottom"/>
            <w:hideMark/>
          </w:tcPr>
          <w:p w14:paraId="15AE806F"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6.0</w:t>
            </w:r>
          </w:p>
        </w:tc>
        <w:tc>
          <w:tcPr>
            <w:tcW w:w="450" w:type="pct"/>
            <w:tcBorders>
              <w:top w:val="single" w:sz="4" w:space="0" w:color="auto"/>
              <w:bottom w:val="single" w:sz="4" w:space="0" w:color="auto"/>
            </w:tcBorders>
            <w:shd w:val="clear" w:color="auto" w:fill="auto"/>
            <w:noWrap/>
            <w:vAlign w:val="bottom"/>
            <w:hideMark/>
          </w:tcPr>
          <w:p w14:paraId="6281E4B5"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8.0</w:t>
            </w:r>
          </w:p>
        </w:tc>
        <w:tc>
          <w:tcPr>
            <w:tcW w:w="450" w:type="pct"/>
            <w:tcBorders>
              <w:top w:val="single" w:sz="4" w:space="0" w:color="auto"/>
              <w:bottom w:val="single" w:sz="4" w:space="0" w:color="auto"/>
            </w:tcBorders>
            <w:shd w:val="clear" w:color="auto" w:fill="auto"/>
            <w:noWrap/>
            <w:vAlign w:val="bottom"/>
            <w:hideMark/>
          </w:tcPr>
          <w:p w14:paraId="2C2FF169"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22.0</w:t>
            </w:r>
          </w:p>
        </w:tc>
      </w:tr>
      <w:tr w:rsidR="00982CCF" w:rsidRPr="00422F4B" w14:paraId="1B08BF82" w14:textId="77777777" w:rsidTr="00AF18F2">
        <w:trPr>
          <w:trHeight w:hRule="exact" w:val="227"/>
          <w:jc w:val="center"/>
        </w:trPr>
        <w:tc>
          <w:tcPr>
            <w:tcW w:w="450" w:type="pct"/>
            <w:vMerge/>
            <w:vAlign w:val="center"/>
            <w:hideMark/>
          </w:tcPr>
          <w:p w14:paraId="1607E8F5" w14:textId="77777777" w:rsidR="00982CCF" w:rsidRPr="00422F4B" w:rsidRDefault="00982CCF" w:rsidP="00AF18F2">
            <w:pPr>
              <w:spacing w:after="0" w:line="240" w:lineRule="auto"/>
              <w:jc w:val="left"/>
              <w:rPr>
                <w:rFonts w:eastAsia="Times New Roman" w:cs="Times New Roman"/>
                <w:color w:val="000000"/>
                <w:sz w:val="20"/>
                <w:szCs w:val="20"/>
              </w:rPr>
            </w:pPr>
          </w:p>
        </w:tc>
        <w:tc>
          <w:tcPr>
            <w:tcW w:w="616" w:type="pct"/>
            <w:tcBorders>
              <w:top w:val="single" w:sz="4" w:space="0" w:color="auto"/>
              <w:bottom w:val="single" w:sz="4" w:space="0" w:color="auto"/>
            </w:tcBorders>
            <w:shd w:val="clear" w:color="auto" w:fill="auto"/>
            <w:noWrap/>
            <w:vAlign w:val="bottom"/>
            <w:hideMark/>
          </w:tcPr>
          <w:p w14:paraId="4880C07E" w14:textId="77777777" w:rsidR="00982CCF" w:rsidRPr="00422F4B" w:rsidRDefault="00982CCF" w:rsidP="00AF18F2">
            <w:pPr>
              <w:spacing w:after="0" w:line="240" w:lineRule="auto"/>
              <w:jc w:val="right"/>
              <w:rPr>
                <w:rFonts w:eastAsia="Times New Roman" w:cs="Times New Roman"/>
                <w:color w:val="000000"/>
                <w:sz w:val="20"/>
                <w:szCs w:val="20"/>
              </w:rPr>
            </w:pPr>
          </w:p>
        </w:tc>
        <w:tc>
          <w:tcPr>
            <w:tcW w:w="787" w:type="pct"/>
            <w:tcBorders>
              <w:top w:val="single" w:sz="4" w:space="0" w:color="auto"/>
              <w:bottom w:val="single" w:sz="4" w:space="0" w:color="auto"/>
            </w:tcBorders>
            <w:shd w:val="clear" w:color="auto" w:fill="auto"/>
            <w:noWrap/>
            <w:vAlign w:val="bottom"/>
            <w:hideMark/>
          </w:tcPr>
          <w:p w14:paraId="0E65722D" w14:textId="77777777" w:rsidR="00982CCF" w:rsidRPr="00422F4B" w:rsidRDefault="00982CCF"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Scotland</w:t>
            </w:r>
          </w:p>
        </w:tc>
        <w:tc>
          <w:tcPr>
            <w:tcW w:w="450" w:type="pct"/>
            <w:tcBorders>
              <w:top w:val="single" w:sz="4" w:space="0" w:color="auto"/>
              <w:bottom w:val="single" w:sz="4" w:space="0" w:color="auto"/>
            </w:tcBorders>
            <w:shd w:val="clear" w:color="auto" w:fill="auto"/>
            <w:noWrap/>
            <w:vAlign w:val="bottom"/>
            <w:hideMark/>
          </w:tcPr>
          <w:p w14:paraId="64D9D800"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6.0</w:t>
            </w:r>
          </w:p>
        </w:tc>
        <w:tc>
          <w:tcPr>
            <w:tcW w:w="450" w:type="pct"/>
            <w:tcBorders>
              <w:top w:val="single" w:sz="4" w:space="0" w:color="auto"/>
              <w:bottom w:val="single" w:sz="4" w:space="0" w:color="auto"/>
            </w:tcBorders>
            <w:shd w:val="clear" w:color="auto" w:fill="auto"/>
            <w:noWrap/>
            <w:vAlign w:val="bottom"/>
            <w:hideMark/>
          </w:tcPr>
          <w:p w14:paraId="144065EC"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2.6</w:t>
            </w:r>
          </w:p>
        </w:tc>
        <w:tc>
          <w:tcPr>
            <w:tcW w:w="450" w:type="pct"/>
            <w:tcBorders>
              <w:top w:val="single" w:sz="4" w:space="0" w:color="auto"/>
              <w:bottom w:val="single" w:sz="4" w:space="0" w:color="auto"/>
            </w:tcBorders>
            <w:shd w:val="clear" w:color="auto" w:fill="auto"/>
            <w:noWrap/>
            <w:vAlign w:val="bottom"/>
            <w:hideMark/>
          </w:tcPr>
          <w:p w14:paraId="0592D41F"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3.0</w:t>
            </w:r>
          </w:p>
        </w:tc>
        <w:tc>
          <w:tcPr>
            <w:tcW w:w="450" w:type="pct"/>
            <w:tcBorders>
              <w:top w:val="single" w:sz="4" w:space="0" w:color="auto"/>
              <w:bottom w:val="single" w:sz="4" w:space="0" w:color="auto"/>
            </w:tcBorders>
            <w:shd w:val="clear" w:color="auto" w:fill="auto"/>
            <w:noWrap/>
            <w:vAlign w:val="bottom"/>
            <w:hideMark/>
          </w:tcPr>
          <w:p w14:paraId="6CE06461"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4.0</w:t>
            </w:r>
          </w:p>
        </w:tc>
        <w:tc>
          <w:tcPr>
            <w:tcW w:w="450" w:type="pct"/>
            <w:tcBorders>
              <w:top w:val="single" w:sz="4" w:space="0" w:color="auto"/>
              <w:bottom w:val="single" w:sz="4" w:space="0" w:color="auto"/>
            </w:tcBorders>
            <w:shd w:val="clear" w:color="auto" w:fill="auto"/>
            <w:noWrap/>
            <w:vAlign w:val="bottom"/>
            <w:hideMark/>
          </w:tcPr>
          <w:p w14:paraId="7777C323"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6.0</w:t>
            </w:r>
          </w:p>
        </w:tc>
        <w:tc>
          <w:tcPr>
            <w:tcW w:w="450" w:type="pct"/>
            <w:tcBorders>
              <w:top w:val="single" w:sz="4" w:space="0" w:color="auto"/>
              <w:bottom w:val="single" w:sz="4" w:space="0" w:color="auto"/>
            </w:tcBorders>
            <w:shd w:val="clear" w:color="auto" w:fill="auto"/>
            <w:noWrap/>
            <w:vAlign w:val="bottom"/>
            <w:hideMark/>
          </w:tcPr>
          <w:p w14:paraId="4886171E"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7.0</w:t>
            </w:r>
          </w:p>
        </w:tc>
        <w:tc>
          <w:tcPr>
            <w:tcW w:w="450" w:type="pct"/>
            <w:tcBorders>
              <w:top w:val="single" w:sz="4" w:space="0" w:color="auto"/>
              <w:bottom w:val="single" w:sz="4" w:space="0" w:color="auto"/>
            </w:tcBorders>
            <w:shd w:val="clear" w:color="auto" w:fill="auto"/>
            <w:noWrap/>
            <w:vAlign w:val="bottom"/>
            <w:hideMark/>
          </w:tcPr>
          <w:p w14:paraId="5B31A80C"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15.0</w:t>
            </w:r>
          </w:p>
        </w:tc>
      </w:tr>
      <w:tr w:rsidR="00982CCF" w:rsidRPr="00422F4B" w14:paraId="14279A03" w14:textId="77777777" w:rsidTr="00AF18F2">
        <w:trPr>
          <w:trHeight w:hRule="exact" w:val="227"/>
          <w:jc w:val="center"/>
        </w:trPr>
        <w:tc>
          <w:tcPr>
            <w:tcW w:w="450" w:type="pct"/>
            <w:vMerge/>
            <w:vAlign w:val="center"/>
            <w:hideMark/>
          </w:tcPr>
          <w:p w14:paraId="39A7AE53" w14:textId="77777777" w:rsidR="00982CCF" w:rsidRPr="00422F4B" w:rsidRDefault="00982CCF" w:rsidP="00AF18F2">
            <w:pPr>
              <w:spacing w:after="0" w:line="240" w:lineRule="auto"/>
              <w:jc w:val="left"/>
              <w:rPr>
                <w:rFonts w:eastAsia="Times New Roman" w:cs="Times New Roman"/>
                <w:color w:val="000000"/>
                <w:sz w:val="20"/>
                <w:szCs w:val="20"/>
              </w:rPr>
            </w:pPr>
          </w:p>
        </w:tc>
        <w:tc>
          <w:tcPr>
            <w:tcW w:w="616" w:type="pct"/>
            <w:tcBorders>
              <w:top w:val="single" w:sz="4" w:space="0" w:color="auto"/>
              <w:bottom w:val="single" w:sz="4" w:space="0" w:color="auto"/>
            </w:tcBorders>
            <w:shd w:val="clear" w:color="auto" w:fill="auto"/>
            <w:noWrap/>
            <w:vAlign w:val="bottom"/>
            <w:hideMark/>
          </w:tcPr>
          <w:p w14:paraId="70D786A8" w14:textId="77777777" w:rsidR="00982CCF" w:rsidRPr="00422F4B" w:rsidRDefault="00982CCF" w:rsidP="00AF18F2">
            <w:pPr>
              <w:spacing w:after="0" w:line="240" w:lineRule="auto"/>
              <w:jc w:val="right"/>
              <w:rPr>
                <w:rFonts w:eastAsia="Times New Roman" w:cs="Times New Roman"/>
                <w:color w:val="000000"/>
                <w:sz w:val="20"/>
                <w:szCs w:val="20"/>
              </w:rPr>
            </w:pPr>
          </w:p>
        </w:tc>
        <w:tc>
          <w:tcPr>
            <w:tcW w:w="787" w:type="pct"/>
            <w:tcBorders>
              <w:top w:val="single" w:sz="4" w:space="0" w:color="auto"/>
              <w:bottom w:val="single" w:sz="4" w:space="0" w:color="auto"/>
            </w:tcBorders>
            <w:shd w:val="clear" w:color="auto" w:fill="auto"/>
            <w:noWrap/>
            <w:vAlign w:val="bottom"/>
            <w:hideMark/>
          </w:tcPr>
          <w:p w14:paraId="1755D970" w14:textId="77777777" w:rsidR="00982CCF" w:rsidRPr="00422F4B" w:rsidRDefault="00982CCF" w:rsidP="00AF18F2">
            <w:pPr>
              <w:spacing w:after="0" w:line="240" w:lineRule="auto"/>
              <w:jc w:val="left"/>
              <w:rPr>
                <w:rFonts w:eastAsia="Times New Roman" w:cs="Times New Roman"/>
                <w:color w:val="000000"/>
                <w:sz w:val="20"/>
                <w:szCs w:val="20"/>
              </w:rPr>
            </w:pPr>
            <w:r w:rsidRPr="00422F4B">
              <w:rPr>
                <w:rFonts w:eastAsia="Times New Roman" w:cs="Times New Roman"/>
                <w:color w:val="000000"/>
                <w:sz w:val="20"/>
                <w:szCs w:val="20"/>
              </w:rPr>
              <w:t>Wales</w:t>
            </w:r>
          </w:p>
        </w:tc>
        <w:tc>
          <w:tcPr>
            <w:tcW w:w="450" w:type="pct"/>
            <w:tcBorders>
              <w:top w:val="single" w:sz="4" w:space="0" w:color="auto"/>
              <w:bottom w:val="single" w:sz="4" w:space="0" w:color="auto"/>
            </w:tcBorders>
            <w:shd w:val="clear" w:color="auto" w:fill="auto"/>
            <w:noWrap/>
            <w:vAlign w:val="bottom"/>
            <w:hideMark/>
          </w:tcPr>
          <w:p w14:paraId="538361A6"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12.0</w:t>
            </w:r>
          </w:p>
        </w:tc>
        <w:tc>
          <w:tcPr>
            <w:tcW w:w="450" w:type="pct"/>
            <w:tcBorders>
              <w:top w:val="single" w:sz="4" w:space="0" w:color="auto"/>
              <w:bottom w:val="single" w:sz="4" w:space="0" w:color="auto"/>
            </w:tcBorders>
            <w:shd w:val="clear" w:color="auto" w:fill="auto"/>
            <w:noWrap/>
            <w:vAlign w:val="bottom"/>
            <w:hideMark/>
          </w:tcPr>
          <w:p w14:paraId="7245ED7A"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7.3</w:t>
            </w:r>
          </w:p>
        </w:tc>
        <w:tc>
          <w:tcPr>
            <w:tcW w:w="450" w:type="pct"/>
            <w:tcBorders>
              <w:top w:val="single" w:sz="4" w:space="0" w:color="auto"/>
              <w:bottom w:val="single" w:sz="4" w:space="0" w:color="auto"/>
            </w:tcBorders>
            <w:shd w:val="clear" w:color="auto" w:fill="auto"/>
            <w:noWrap/>
            <w:vAlign w:val="bottom"/>
            <w:hideMark/>
          </w:tcPr>
          <w:p w14:paraId="7FB448CB"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3.0</w:t>
            </w:r>
          </w:p>
        </w:tc>
        <w:tc>
          <w:tcPr>
            <w:tcW w:w="450" w:type="pct"/>
            <w:tcBorders>
              <w:top w:val="single" w:sz="4" w:space="0" w:color="auto"/>
              <w:bottom w:val="single" w:sz="4" w:space="0" w:color="auto"/>
            </w:tcBorders>
            <w:shd w:val="clear" w:color="auto" w:fill="auto"/>
            <w:noWrap/>
            <w:vAlign w:val="bottom"/>
            <w:hideMark/>
          </w:tcPr>
          <w:p w14:paraId="42598E1B"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6.8</w:t>
            </w:r>
          </w:p>
        </w:tc>
        <w:tc>
          <w:tcPr>
            <w:tcW w:w="450" w:type="pct"/>
            <w:tcBorders>
              <w:top w:val="single" w:sz="4" w:space="0" w:color="auto"/>
              <w:bottom w:val="single" w:sz="4" w:space="0" w:color="auto"/>
            </w:tcBorders>
            <w:shd w:val="clear" w:color="auto" w:fill="auto"/>
            <w:noWrap/>
            <w:vAlign w:val="bottom"/>
            <w:hideMark/>
          </w:tcPr>
          <w:p w14:paraId="00AD6D1E"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9.5</w:t>
            </w:r>
          </w:p>
        </w:tc>
        <w:tc>
          <w:tcPr>
            <w:tcW w:w="450" w:type="pct"/>
            <w:tcBorders>
              <w:top w:val="single" w:sz="4" w:space="0" w:color="auto"/>
              <w:bottom w:val="single" w:sz="4" w:space="0" w:color="auto"/>
            </w:tcBorders>
            <w:shd w:val="clear" w:color="auto" w:fill="auto"/>
            <w:noWrap/>
            <w:vAlign w:val="bottom"/>
            <w:hideMark/>
          </w:tcPr>
          <w:p w14:paraId="183FBA12"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15.5</w:t>
            </w:r>
          </w:p>
        </w:tc>
        <w:tc>
          <w:tcPr>
            <w:tcW w:w="450" w:type="pct"/>
            <w:tcBorders>
              <w:top w:val="single" w:sz="4" w:space="0" w:color="auto"/>
              <w:bottom w:val="single" w:sz="4" w:space="0" w:color="auto"/>
            </w:tcBorders>
            <w:shd w:val="clear" w:color="auto" w:fill="auto"/>
            <w:noWrap/>
            <w:vAlign w:val="bottom"/>
            <w:hideMark/>
          </w:tcPr>
          <w:p w14:paraId="5FD1F16C" w14:textId="77777777" w:rsidR="00982CCF" w:rsidRPr="00422F4B" w:rsidRDefault="00982CCF" w:rsidP="00AF18F2">
            <w:pPr>
              <w:spacing w:after="0" w:line="240" w:lineRule="auto"/>
              <w:jc w:val="right"/>
              <w:rPr>
                <w:rFonts w:eastAsia="Times New Roman" w:cs="Times New Roman"/>
                <w:color w:val="000000"/>
                <w:sz w:val="20"/>
                <w:szCs w:val="20"/>
              </w:rPr>
            </w:pPr>
            <w:r w:rsidRPr="00422F4B">
              <w:rPr>
                <w:rFonts w:eastAsia="Times New Roman" w:cs="Times New Roman"/>
                <w:color w:val="000000"/>
                <w:sz w:val="20"/>
                <w:szCs w:val="20"/>
              </w:rPr>
              <w:t>29.0</w:t>
            </w:r>
          </w:p>
        </w:tc>
      </w:tr>
    </w:tbl>
    <w:p w14:paraId="4E4C11BF" w14:textId="7F02ECEC" w:rsidR="00982CCF" w:rsidRPr="00422F4B" w:rsidRDefault="00982CCF" w:rsidP="00982CCF">
      <w:pPr>
        <w:spacing w:line="259" w:lineRule="auto"/>
        <w:jc w:val="left"/>
        <w:rPr>
          <w:rFonts w:eastAsia="Georgia" w:cs="Georgia"/>
          <w:sz w:val="20"/>
          <w:szCs w:val="20"/>
          <w:lang w:eastAsia="en-US"/>
        </w:rPr>
      </w:pPr>
    </w:p>
    <w:p w14:paraId="5751B01D" w14:textId="0AD92C45" w:rsidR="00982CCF" w:rsidRPr="00422F4B" w:rsidRDefault="00982CCF" w:rsidP="00EB303F">
      <w:pPr>
        <w:spacing w:after="0" w:line="240" w:lineRule="auto"/>
        <w:rPr>
          <w:sz w:val="20"/>
          <w:szCs w:val="20"/>
        </w:rPr>
      </w:pPr>
      <w:r w:rsidRPr="00422F4B">
        <w:rPr>
          <w:sz w:val="20"/>
          <w:szCs w:val="20"/>
        </w:rPr>
        <w:lastRenderedPageBreak/>
        <w:t>Table S</w:t>
      </w:r>
      <w:r w:rsidR="00E61E4A" w:rsidRPr="00422F4B">
        <w:rPr>
          <w:sz w:val="20"/>
          <w:szCs w:val="20"/>
        </w:rPr>
        <w:fldChar w:fldCharType="begin"/>
      </w:r>
      <w:r w:rsidR="00E61E4A" w:rsidRPr="00422F4B">
        <w:rPr>
          <w:sz w:val="20"/>
          <w:szCs w:val="20"/>
        </w:rPr>
        <w:instrText xml:space="preserve"> SEQ Table_S \* ARABIC </w:instrText>
      </w:r>
      <w:r w:rsidR="00E61E4A" w:rsidRPr="00422F4B">
        <w:rPr>
          <w:sz w:val="20"/>
          <w:szCs w:val="20"/>
        </w:rPr>
        <w:fldChar w:fldCharType="separate"/>
      </w:r>
      <w:r w:rsidRPr="00422F4B">
        <w:rPr>
          <w:noProof/>
          <w:sz w:val="20"/>
          <w:szCs w:val="20"/>
        </w:rPr>
        <w:t>2</w:t>
      </w:r>
      <w:r w:rsidR="00E61E4A" w:rsidRPr="00422F4B">
        <w:rPr>
          <w:noProof/>
          <w:sz w:val="20"/>
          <w:szCs w:val="20"/>
        </w:rPr>
        <w:fldChar w:fldCharType="end"/>
      </w:r>
      <w:r w:rsidRPr="00422F4B">
        <w:rPr>
          <w:sz w:val="20"/>
          <w:szCs w:val="20"/>
        </w:rPr>
        <w:t>.</w:t>
      </w:r>
      <w:r w:rsidRPr="00422F4B">
        <w:rPr>
          <w:spacing w:val="1"/>
          <w:w w:val="95"/>
          <w:sz w:val="20"/>
          <w:szCs w:val="20"/>
        </w:rPr>
        <w:t xml:space="preserve"> </w:t>
      </w:r>
      <w:r w:rsidRPr="00422F4B">
        <w:rPr>
          <w:b/>
          <w:bCs/>
          <w:sz w:val="20"/>
          <w:szCs w:val="20"/>
        </w:rPr>
        <w:t>Stepwise forward model selection.</w:t>
      </w:r>
      <w:r w:rsidRPr="00422F4B">
        <w:rPr>
          <w:sz w:val="20"/>
          <w:szCs w:val="20"/>
        </w:rPr>
        <w:t xml:space="preserve"> </w:t>
      </w:r>
      <m:oMath>
        <m:r>
          <w:rPr>
            <w:rFonts w:ascii="Cambria Math" w:hAnsi="Cambria Math"/>
            <w:sz w:val="20"/>
            <w:szCs w:val="20"/>
          </w:rPr>
          <m:t>T, S, R</m:t>
        </m:r>
      </m:oMath>
      <w:r w:rsidRPr="00422F4B">
        <w:rPr>
          <w:sz w:val="20"/>
          <w:szCs w:val="20"/>
        </w:rPr>
        <w:t xml:space="preserve"> and </w:t>
      </w:r>
      <m:oMath>
        <m:r>
          <w:rPr>
            <w:rFonts w:ascii="Cambria Math" w:hAnsi="Cambria Math"/>
            <w:sz w:val="20"/>
            <w:szCs w:val="20"/>
          </w:rPr>
          <m:t>H</m:t>
        </m:r>
      </m:oMath>
      <w:r w:rsidRPr="00422F4B">
        <w:rPr>
          <w:sz w:val="20"/>
          <w:szCs w:val="20"/>
        </w:rPr>
        <w:t xml:space="preserve"> represent the weather predictors temperatures, sunlight duration, </w:t>
      </w:r>
      <w:r w:rsidR="00A45AB6" w:rsidRPr="00422F4B">
        <w:rPr>
          <w:sz w:val="20"/>
          <w:szCs w:val="20"/>
        </w:rPr>
        <w:t>rainfall,</w:t>
      </w:r>
      <w:r w:rsidRPr="00422F4B">
        <w:rPr>
          <w:sz w:val="20"/>
          <w:szCs w:val="20"/>
        </w:rPr>
        <w:t xml:space="preserve"> and humidity. </w:t>
      </w:r>
      <m:oMath>
        <m:r>
          <w:rPr>
            <w:rFonts w:ascii="Cambria Math" w:hAnsi="Cambria Math"/>
            <w:sz w:val="20"/>
            <w:szCs w:val="20"/>
          </w:rPr>
          <m:t>f(.)</m:t>
        </m:r>
      </m:oMath>
      <w:r w:rsidRPr="00422F4B">
        <w:rPr>
          <w:sz w:val="20"/>
          <w:szCs w:val="20"/>
        </w:rPr>
        <w:t xml:space="preserve"> represents cross-basis function of each predictor variables.</w:t>
      </w:r>
      <w:r w:rsidR="002E69BC" w:rsidRPr="00422F4B">
        <w:rPr>
          <w:sz w:val="20"/>
          <w:szCs w:val="20"/>
        </w:rPr>
        <w:t xml:space="preserve"> At each step, bold fonts represent a best candidate model.</w:t>
      </w:r>
      <w:r w:rsidR="00356E3B" w:rsidRPr="00422F4B">
        <w:rPr>
          <w:sz w:val="20"/>
          <w:szCs w:val="20"/>
        </w:rPr>
        <w:t xml:space="preserve"> The model Tri7 and Tri8 at the step 3 and Tetra2 at the step 4 were selected as three best-fitting models with low AIC.</w:t>
      </w:r>
    </w:p>
    <w:tbl>
      <w:tblPr>
        <w:tblStyle w:val="PlainTable2"/>
        <w:tblW w:w="0" w:type="auto"/>
        <w:jc w:val="center"/>
        <w:tblLook w:val="0600" w:firstRow="0" w:lastRow="0" w:firstColumn="0" w:lastColumn="0" w:noHBand="1" w:noVBand="1"/>
      </w:tblPr>
      <w:tblGrid>
        <w:gridCol w:w="572"/>
        <w:gridCol w:w="1083"/>
        <w:gridCol w:w="3347"/>
        <w:gridCol w:w="616"/>
        <w:gridCol w:w="1866"/>
      </w:tblGrid>
      <w:tr w:rsidR="00982CCF" w:rsidRPr="00422F4B" w14:paraId="17FCC881" w14:textId="77777777" w:rsidTr="00AF18F2">
        <w:trPr>
          <w:trHeight w:val="300"/>
          <w:jc w:val="center"/>
        </w:trPr>
        <w:tc>
          <w:tcPr>
            <w:tcW w:w="0" w:type="auto"/>
            <w:tcBorders>
              <w:top w:val="single" w:sz="4" w:space="0" w:color="7F7F7F" w:themeColor="text1" w:themeTint="80"/>
              <w:bottom w:val="single" w:sz="4" w:space="0" w:color="auto"/>
            </w:tcBorders>
            <w:vAlign w:val="center"/>
          </w:tcPr>
          <w:p w14:paraId="73DE3FAB" w14:textId="77777777" w:rsidR="00982CCF" w:rsidRPr="00422F4B" w:rsidRDefault="00982CCF" w:rsidP="00AF18F2">
            <w:pPr>
              <w:spacing w:line="240" w:lineRule="auto"/>
              <w:rPr>
                <w:sz w:val="20"/>
                <w:szCs w:val="20"/>
              </w:rPr>
            </w:pPr>
            <w:r w:rsidRPr="00422F4B">
              <w:rPr>
                <w:sz w:val="20"/>
                <w:szCs w:val="20"/>
              </w:rPr>
              <w:t xml:space="preserve">Step </w:t>
            </w:r>
          </w:p>
        </w:tc>
        <w:tc>
          <w:tcPr>
            <w:tcW w:w="0" w:type="auto"/>
            <w:tcBorders>
              <w:top w:val="single" w:sz="4" w:space="0" w:color="7F7F7F" w:themeColor="text1" w:themeTint="80"/>
              <w:bottom w:val="single" w:sz="4" w:space="0" w:color="auto"/>
            </w:tcBorders>
            <w:vAlign w:val="center"/>
            <w:hideMark/>
          </w:tcPr>
          <w:p w14:paraId="303D7BFB" w14:textId="77777777" w:rsidR="00982CCF" w:rsidRPr="00422F4B" w:rsidRDefault="00982CCF" w:rsidP="00AF18F2">
            <w:pPr>
              <w:spacing w:line="240" w:lineRule="auto"/>
              <w:rPr>
                <w:sz w:val="20"/>
                <w:szCs w:val="20"/>
              </w:rPr>
            </w:pPr>
            <w:r w:rsidRPr="00422F4B">
              <w:rPr>
                <w:sz w:val="20"/>
                <w:szCs w:val="20"/>
              </w:rPr>
              <w:t>Model No.</w:t>
            </w:r>
          </w:p>
        </w:tc>
        <w:tc>
          <w:tcPr>
            <w:tcW w:w="0" w:type="auto"/>
            <w:tcBorders>
              <w:top w:val="single" w:sz="4" w:space="0" w:color="7F7F7F" w:themeColor="text1" w:themeTint="80"/>
              <w:bottom w:val="single" w:sz="4" w:space="0" w:color="auto"/>
            </w:tcBorders>
            <w:vAlign w:val="center"/>
            <w:hideMark/>
          </w:tcPr>
          <w:p w14:paraId="41CA2593" w14:textId="77777777" w:rsidR="00982CCF" w:rsidRPr="00422F4B" w:rsidRDefault="00982CCF" w:rsidP="00AF18F2">
            <w:pPr>
              <w:spacing w:line="240" w:lineRule="auto"/>
              <w:jc w:val="center"/>
              <w:rPr>
                <w:sz w:val="20"/>
                <w:szCs w:val="20"/>
              </w:rPr>
            </w:pPr>
            <w:r w:rsidRPr="00422F4B">
              <w:rPr>
                <w:sz w:val="20"/>
                <w:szCs w:val="20"/>
              </w:rPr>
              <w:t>Variables</w:t>
            </w:r>
          </w:p>
        </w:tc>
        <w:tc>
          <w:tcPr>
            <w:tcW w:w="0" w:type="auto"/>
            <w:tcBorders>
              <w:top w:val="single" w:sz="4" w:space="0" w:color="7F7F7F" w:themeColor="text1" w:themeTint="80"/>
              <w:bottom w:val="single" w:sz="4" w:space="0" w:color="auto"/>
            </w:tcBorders>
            <w:vAlign w:val="center"/>
            <w:hideMark/>
          </w:tcPr>
          <w:p w14:paraId="031046A2" w14:textId="77777777" w:rsidR="00982CCF" w:rsidRPr="00422F4B" w:rsidRDefault="00982CCF" w:rsidP="00AF18F2">
            <w:pPr>
              <w:spacing w:line="240" w:lineRule="auto"/>
              <w:rPr>
                <w:sz w:val="20"/>
                <w:szCs w:val="20"/>
              </w:rPr>
            </w:pPr>
            <w:r w:rsidRPr="00422F4B">
              <w:rPr>
                <w:sz w:val="20"/>
                <w:szCs w:val="20"/>
              </w:rPr>
              <w:t>AIC</w:t>
            </w:r>
          </w:p>
        </w:tc>
        <w:tc>
          <w:tcPr>
            <w:tcW w:w="0" w:type="auto"/>
            <w:tcBorders>
              <w:top w:val="single" w:sz="4" w:space="0" w:color="7F7F7F" w:themeColor="text1" w:themeTint="80"/>
              <w:bottom w:val="single" w:sz="4" w:space="0" w:color="auto"/>
            </w:tcBorders>
            <w:vAlign w:val="center"/>
            <w:hideMark/>
          </w:tcPr>
          <w:p w14:paraId="22725A3E" w14:textId="77777777" w:rsidR="00982CCF" w:rsidRPr="00422F4B" w:rsidRDefault="00982CCF" w:rsidP="00AF18F2">
            <w:pPr>
              <w:spacing w:line="240" w:lineRule="auto"/>
              <w:rPr>
                <w:sz w:val="20"/>
                <w:szCs w:val="20"/>
              </w:rPr>
            </w:pPr>
            <w:r w:rsidRPr="00422F4B">
              <w:rPr>
                <w:sz w:val="20"/>
                <w:szCs w:val="20"/>
              </w:rPr>
              <w:t>Significant variables</w:t>
            </w:r>
          </w:p>
        </w:tc>
      </w:tr>
      <w:tr w:rsidR="00982CCF" w:rsidRPr="00422F4B" w14:paraId="4CA3E708" w14:textId="77777777" w:rsidTr="00AF18F2">
        <w:trPr>
          <w:trHeight w:val="300"/>
          <w:jc w:val="center"/>
        </w:trPr>
        <w:tc>
          <w:tcPr>
            <w:tcW w:w="0" w:type="auto"/>
            <w:vMerge w:val="restart"/>
            <w:tcBorders>
              <w:top w:val="single" w:sz="4" w:space="0" w:color="auto"/>
              <w:bottom w:val="nil"/>
            </w:tcBorders>
            <w:vAlign w:val="center"/>
          </w:tcPr>
          <w:p w14:paraId="57A4CE62" w14:textId="77777777" w:rsidR="00982CCF" w:rsidRPr="00422F4B" w:rsidRDefault="00982CCF" w:rsidP="00AF18F2">
            <w:pPr>
              <w:spacing w:line="240" w:lineRule="auto"/>
              <w:jc w:val="center"/>
              <w:rPr>
                <w:sz w:val="20"/>
                <w:szCs w:val="20"/>
              </w:rPr>
            </w:pPr>
            <w:r w:rsidRPr="00422F4B">
              <w:rPr>
                <w:sz w:val="20"/>
                <w:szCs w:val="20"/>
              </w:rPr>
              <w:t>1</w:t>
            </w:r>
          </w:p>
        </w:tc>
        <w:tc>
          <w:tcPr>
            <w:tcW w:w="0" w:type="auto"/>
            <w:tcBorders>
              <w:top w:val="single" w:sz="4" w:space="0" w:color="auto"/>
              <w:bottom w:val="nil"/>
            </w:tcBorders>
            <w:vAlign w:val="center"/>
            <w:hideMark/>
          </w:tcPr>
          <w:p w14:paraId="688E776A" w14:textId="77777777" w:rsidR="00982CCF" w:rsidRPr="00422F4B" w:rsidRDefault="00982CCF" w:rsidP="00AF18F2">
            <w:pPr>
              <w:spacing w:line="240" w:lineRule="auto"/>
              <w:jc w:val="center"/>
              <w:rPr>
                <w:sz w:val="20"/>
                <w:szCs w:val="20"/>
              </w:rPr>
            </w:pPr>
            <w:r w:rsidRPr="00422F4B">
              <w:rPr>
                <w:sz w:val="20"/>
                <w:szCs w:val="20"/>
              </w:rPr>
              <w:t>U1</w:t>
            </w:r>
          </w:p>
        </w:tc>
        <w:tc>
          <w:tcPr>
            <w:tcW w:w="0" w:type="auto"/>
            <w:tcBorders>
              <w:top w:val="single" w:sz="4" w:space="0" w:color="auto"/>
              <w:bottom w:val="nil"/>
            </w:tcBorders>
            <w:vAlign w:val="center"/>
            <w:hideMark/>
          </w:tcPr>
          <w:p w14:paraId="3C881A57" w14:textId="1DDCDC09" w:rsidR="00982CCF" w:rsidRPr="00422F4B" w:rsidRDefault="00983876" w:rsidP="00AF18F2">
            <w:pPr>
              <w:spacing w:line="240" w:lineRule="auto"/>
              <w:jc w:val="left"/>
              <w:rPr>
                <w:sz w:val="20"/>
                <w:szCs w:val="20"/>
              </w:rPr>
            </w:pPr>
            <m:oMath>
              <m:r>
                <w:rPr>
                  <w:rFonts w:ascii="Cambria Math" w:hAnsi="Cambria Math"/>
                  <w:sz w:val="20"/>
                  <w:szCs w:val="20"/>
                </w:rPr>
                <m:t>f(T)</m:t>
              </m:r>
            </m:oMath>
            <w:r w:rsidR="00982CCF" w:rsidRPr="00422F4B">
              <w:rPr>
                <w:sz w:val="20"/>
                <w:szCs w:val="20"/>
              </w:rPr>
              <w:t xml:space="preserve">   </w:t>
            </w:r>
          </w:p>
        </w:tc>
        <w:tc>
          <w:tcPr>
            <w:tcW w:w="0" w:type="auto"/>
            <w:tcBorders>
              <w:top w:val="single" w:sz="4" w:space="0" w:color="auto"/>
              <w:bottom w:val="nil"/>
            </w:tcBorders>
            <w:vAlign w:val="center"/>
            <w:hideMark/>
          </w:tcPr>
          <w:p w14:paraId="4C67469C" w14:textId="77777777" w:rsidR="00982CCF" w:rsidRPr="00422F4B" w:rsidRDefault="00982CCF" w:rsidP="00AF18F2">
            <w:pPr>
              <w:spacing w:line="240" w:lineRule="auto"/>
              <w:jc w:val="center"/>
              <w:rPr>
                <w:sz w:val="20"/>
                <w:szCs w:val="20"/>
              </w:rPr>
            </w:pPr>
            <w:r w:rsidRPr="00422F4B">
              <w:rPr>
                <w:sz w:val="20"/>
                <w:szCs w:val="20"/>
              </w:rPr>
              <w:t>772</w:t>
            </w:r>
          </w:p>
        </w:tc>
        <w:tc>
          <w:tcPr>
            <w:tcW w:w="0" w:type="auto"/>
            <w:tcBorders>
              <w:top w:val="single" w:sz="4" w:space="0" w:color="auto"/>
              <w:bottom w:val="nil"/>
            </w:tcBorders>
            <w:vAlign w:val="center"/>
            <w:hideMark/>
          </w:tcPr>
          <w:p w14:paraId="310CA1B2" w14:textId="2DDA1B47" w:rsidR="00982CCF" w:rsidRPr="00422F4B" w:rsidRDefault="00983876" w:rsidP="00AF18F2">
            <w:pPr>
              <w:spacing w:line="240" w:lineRule="auto"/>
              <w:jc w:val="right"/>
              <w:rPr>
                <w:sz w:val="20"/>
                <w:szCs w:val="20"/>
              </w:rPr>
            </w:pPr>
            <m:oMathPara>
              <m:oMath>
                <m:r>
                  <w:rPr>
                    <w:rFonts w:ascii="Cambria Math" w:hAnsi="Cambria Math"/>
                    <w:sz w:val="20"/>
                    <w:szCs w:val="20"/>
                  </w:rPr>
                  <m:t>T</m:t>
                </m:r>
              </m:oMath>
            </m:oMathPara>
          </w:p>
        </w:tc>
      </w:tr>
      <w:tr w:rsidR="00982CCF" w:rsidRPr="00422F4B" w14:paraId="55E80C27" w14:textId="77777777" w:rsidTr="00AF18F2">
        <w:trPr>
          <w:trHeight w:val="300"/>
          <w:jc w:val="center"/>
        </w:trPr>
        <w:tc>
          <w:tcPr>
            <w:tcW w:w="0" w:type="auto"/>
            <w:vMerge/>
            <w:tcBorders>
              <w:top w:val="nil"/>
              <w:bottom w:val="nil"/>
            </w:tcBorders>
            <w:vAlign w:val="center"/>
          </w:tcPr>
          <w:p w14:paraId="46E2EEAE" w14:textId="77777777" w:rsidR="00982CCF" w:rsidRPr="00422F4B" w:rsidRDefault="00982CCF" w:rsidP="00AF18F2">
            <w:pPr>
              <w:spacing w:line="240" w:lineRule="auto"/>
              <w:jc w:val="center"/>
              <w:rPr>
                <w:sz w:val="20"/>
                <w:szCs w:val="20"/>
              </w:rPr>
            </w:pPr>
          </w:p>
        </w:tc>
        <w:tc>
          <w:tcPr>
            <w:tcW w:w="0" w:type="auto"/>
            <w:tcBorders>
              <w:top w:val="nil"/>
              <w:bottom w:val="nil"/>
            </w:tcBorders>
            <w:vAlign w:val="center"/>
            <w:hideMark/>
          </w:tcPr>
          <w:p w14:paraId="0AEB5BB6" w14:textId="77777777" w:rsidR="00982CCF" w:rsidRPr="00422F4B" w:rsidRDefault="00982CCF" w:rsidP="00AF18F2">
            <w:pPr>
              <w:spacing w:line="240" w:lineRule="auto"/>
              <w:jc w:val="center"/>
              <w:rPr>
                <w:b/>
                <w:color w:val="000000" w:themeColor="text1"/>
                <w:sz w:val="20"/>
                <w:szCs w:val="20"/>
              </w:rPr>
            </w:pPr>
            <w:r w:rsidRPr="00422F4B">
              <w:rPr>
                <w:b/>
                <w:color w:val="000000" w:themeColor="text1"/>
                <w:sz w:val="20"/>
                <w:szCs w:val="20"/>
              </w:rPr>
              <w:t>U2</w:t>
            </w:r>
          </w:p>
        </w:tc>
        <w:tc>
          <w:tcPr>
            <w:tcW w:w="0" w:type="auto"/>
            <w:tcBorders>
              <w:top w:val="nil"/>
              <w:bottom w:val="nil"/>
            </w:tcBorders>
            <w:vAlign w:val="center"/>
            <w:hideMark/>
          </w:tcPr>
          <w:p w14:paraId="022A0813" w14:textId="19471A24" w:rsidR="00982CCF" w:rsidRPr="00422F4B" w:rsidRDefault="002E69BC" w:rsidP="00AF18F2">
            <w:pPr>
              <w:spacing w:line="240" w:lineRule="auto"/>
              <w:jc w:val="left"/>
              <w:rPr>
                <w:b/>
                <w:color w:val="000000" w:themeColor="text1"/>
                <w:sz w:val="20"/>
                <w:szCs w:val="20"/>
              </w:rPr>
            </w:pPr>
            <m:oMath>
              <m:r>
                <m:rPr>
                  <m:sty m:val="bi"/>
                </m:rPr>
                <w:rPr>
                  <w:rFonts w:ascii="Cambria Math" w:hAnsi="Cambria Math"/>
                  <w:color w:val="000000" w:themeColor="text1"/>
                  <w:sz w:val="20"/>
                  <w:szCs w:val="20"/>
                </w:rPr>
                <m:t>f(S)</m:t>
              </m:r>
            </m:oMath>
            <w:r w:rsidR="00982CCF" w:rsidRPr="00422F4B">
              <w:rPr>
                <w:b/>
                <w:color w:val="000000" w:themeColor="text1"/>
                <w:sz w:val="20"/>
                <w:szCs w:val="20"/>
              </w:rPr>
              <w:t xml:space="preserve"> </w:t>
            </w:r>
          </w:p>
        </w:tc>
        <w:tc>
          <w:tcPr>
            <w:tcW w:w="0" w:type="auto"/>
            <w:tcBorders>
              <w:top w:val="nil"/>
              <w:bottom w:val="nil"/>
            </w:tcBorders>
            <w:vAlign w:val="center"/>
            <w:hideMark/>
          </w:tcPr>
          <w:p w14:paraId="218461CC" w14:textId="77777777" w:rsidR="00982CCF" w:rsidRPr="00422F4B" w:rsidRDefault="00982CCF" w:rsidP="00AF18F2">
            <w:pPr>
              <w:spacing w:line="240" w:lineRule="auto"/>
              <w:jc w:val="center"/>
              <w:rPr>
                <w:b/>
                <w:color w:val="000000" w:themeColor="text1"/>
                <w:sz w:val="20"/>
                <w:szCs w:val="20"/>
              </w:rPr>
            </w:pPr>
            <w:r w:rsidRPr="00422F4B">
              <w:rPr>
                <w:b/>
                <w:color w:val="000000" w:themeColor="text1"/>
                <w:sz w:val="20"/>
                <w:szCs w:val="20"/>
              </w:rPr>
              <w:t>650</w:t>
            </w:r>
          </w:p>
        </w:tc>
        <w:tc>
          <w:tcPr>
            <w:tcW w:w="0" w:type="auto"/>
            <w:tcBorders>
              <w:top w:val="nil"/>
              <w:bottom w:val="nil"/>
            </w:tcBorders>
            <w:vAlign w:val="center"/>
            <w:hideMark/>
          </w:tcPr>
          <w:p w14:paraId="6EA89EFC" w14:textId="5C81044F" w:rsidR="00982CCF" w:rsidRPr="00422F4B" w:rsidRDefault="002E69BC" w:rsidP="00AF18F2">
            <w:pPr>
              <w:spacing w:line="240" w:lineRule="auto"/>
              <w:jc w:val="right"/>
              <w:rPr>
                <w:b/>
                <w:color w:val="000000" w:themeColor="text1"/>
                <w:sz w:val="20"/>
                <w:szCs w:val="20"/>
              </w:rPr>
            </w:pPr>
            <m:oMathPara>
              <m:oMath>
                <m:r>
                  <m:rPr>
                    <m:sty m:val="bi"/>
                  </m:rPr>
                  <w:rPr>
                    <w:rFonts w:ascii="Cambria Math" w:hAnsi="Cambria Math"/>
                    <w:color w:val="000000" w:themeColor="text1"/>
                    <w:sz w:val="20"/>
                    <w:szCs w:val="20"/>
                  </w:rPr>
                  <m:t>S</m:t>
                </m:r>
              </m:oMath>
            </m:oMathPara>
          </w:p>
        </w:tc>
      </w:tr>
      <w:tr w:rsidR="00982CCF" w:rsidRPr="00422F4B" w14:paraId="676D08E0" w14:textId="77777777" w:rsidTr="00AF18F2">
        <w:trPr>
          <w:trHeight w:val="300"/>
          <w:jc w:val="center"/>
        </w:trPr>
        <w:tc>
          <w:tcPr>
            <w:tcW w:w="0" w:type="auto"/>
            <w:vMerge/>
            <w:tcBorders>
              <w:top w:val="nil"/>
              <w:bottom w:val="nil"/>
            </w:tcBorders>
            <w:vAlign w:val="center"/>
          </w:tcPr>
          <w:p w14:paraId="42270F81" w14:textId="77777777" w:rsidR="00982CCF" w:rsidRPr="00422F4B" w:rsidRDefault="00982CCF" w:rsidP="00AF18F2">
            <w:pPr>
              <w:spacing w:line="240" w:lineRule="auto"/>
              <w:jc w:val="center"/>
              <w:rPr>
                <w:sz w:val="20"/>
                <w:szCs w:val="20"/>
              </w:rPr>
            </w:pPr>
          </w:p>
        </w:tc>
        <w:tc>
          <w:tcPr>
            <w:tcW w:w="0" w:type="auto"/>
            <w:tcBorders>
              <w:top w:val="nil"/>
              <w:bottom w:val="nil"/>
            </w:tcBorders>
            <w:vAlign w:val="center"/>
            <w:hideMark/>
          </w:tcPr>
          <w:p w14:paraId="6F8AB1CF" w14:textId="77777777" w:rsidR="00982CCF" w:rsidRPr="00422F4B" w:rsidRDefault="00982CCF" w:rsidP="00AF18F2">
            <w:pPr>
              <w:spacing w:line="240" w:lineRule="auto"/>
              <w:jc w:val="center"/>
              <w:rPr>
                <w:sz w:val="20"/>
                <w:szCs w:val="20"/>
              </w:rPr>
            </w:pPr>
            <w:r w:rsidRPr="00422F4B">
              <w:rPr>
                <w:sz w:val="20"/>
                <w:szCs w:val="20"/>
              </w:rPr>
              <w:t>U3</w:t>
            </w:r>
          </w:p>
        </w:tc>
        <w:tc>
          <w:tcPr>
            <w:tcW w:w="0" w:type="auto"/>
            <w:tcBorders>
              <w:top w:val="nil"/>
              <w:bottom w:val="nil"/>
            </w:tcBorders>
            <w:vAlign w:val="center"/>
            <w:hideMark/>
          </w:tcPr>
          <w:p w14:paraId="36D44C42" w14:textId="3C0D94C4" w:rsidR="00982CCF" w:rsidRPr="00422F4B" w:rsidRDefault="00983876" w:rsidP="00AF18F2">
            <w:pPr>
              <w:spacing w:line="240" w:lineRule="auto"/>
              <w:jc w:val="left"/>
              <w:rPr>
                <w:sz w:val="20"/>
                <w:szCs w:val="20"/>
              </w:rPr>
            </w:pPr>
            <m:oMath>
              <m:r>
                <w:rPr>
                  <w:rFonts w:ascii="Cambria Math" w:hAnsi="Cambria Math"/>
                  <w:sz w:val="20"/>
                  <w:szCs w:val="20"/>
                </w:rPr>
                <m:t>f(R)</m:t>
              </m:r>
            </m:oMath>
            <w:r w:rsidR="00982CCF" w:rsidRPr="00422F4B">
              <w:rPr>
                <w:sz w:val="20"/>
                <w:szCs w:val="20"/>
              </w:rPr>
              <w:t xml:space="preserve"> </w:t>
            </w:r>
          </w:p>
        </w:tc>
        <w:tc>
          <w:tcPr>
            <w:tcW w:w="0" w:type="auto"/>
            <w:tcBorders>
              <w:top w:val="nil"/>
              <w:bottom w:val="nil"/>
            </w:tcBorders>
            <w:vAlign w:val="center"/>
            <w:hideMark/>
          </w:tcPr>
          <w:p w14:paraId="097E55C6" w14:textId="77777777" w:rsidR="00982CCF" w:rsidRPr="00422F4B" w:rsidRDefault="00982CCF" w:rsidP="00AF18F2">
            <w:pPr>
              <w:spacing w:line="240" w:lineRule="auto"/>
              <w:jc w:val="center"/>
              <w:rPr>
                <w:sz w:val="20"/>
                <w:szCs w:val="20"/>
              </w:rPr>
            </w:pPr>
            <w:r w:rsidRPr="00422F4B">
              <w:rPr>
                <w:sz w:val="20"/>
                <w:szCs w:val="20"/>
              </w:rPr>
              <w:t>751</w:t>
            </w:r>
          </w:p>
        </w:tc>
        <w:tc>
          <w:tcPr>
            <w:tcW w:w="0" w:type="auto"/>
            <w:tcBorders>
              <w:top w:val="nil"/>
              <w:bottom w:val="nil"/>
            </w:tcBorders>
            <w:vAlign w:val="center"/>
            <w:hideMark/>
          </w:tcPr>
          <w:p w14:paraId="4EAD3F95" w14:textId="54A6393D" w:rsidR="00982CCF" w:rsidRPr="00422F4B" w:rsidRDefault="00983876" w:rsidP="00AF18F2">
            <w:pPr>
              <w:spacing w:line="240" w:lineRule="auto"/>
              <w:jc w:val="right"/>
              <w:rPr>
                <w:sz w:val="20"/>
                <w:szCs w:val="20"/>
              </w:rPr>
            </w:pPr>
            <m:oMathPara>
              <m:oMath>
                <m:r>
                  <w:rPr>
                    <w:rFonts w:ascii="Cambria Math" w:hAnsi="Cambria Math"/>
                    <w:sz w:val="20"/>
                    <w:szCs w:val="20"/>
                  </w:rPr>
                  <m:t>R</m:t>
                </m:r>
              </m:oMath>
            </m:oMathPara>
          </w:p>
        </w:tc>
      </w:tr>
      <w:tr w:rsidR="00982CCF" w:rsidRPr="00422F4B" w14:paraId="675A1FC8" w14:textId="77777777" w:rsidTr="00AF18F2">
        <w:trPr>
          <w:trHeight w:val="300"/>
          <w:jc w:val="center"/>
        </w:trPr>
        <w:tc>
          <w:tcPr>
            <w:tcW w:w="0" w:type="auto"/>
            <w:vMerge/>
            <w:tcBorders>
              <w:top w:val="nil"/>
              <w:bottom w:val="nil"/>
            </w:tcBorders>
            <w:vAlign w:val="center"/>
          </w:tcPr>
          <w:p w14:paraId="5CFA59BB" w14:textId="77777777" w:rsidR="00982CCF" w:rsidRPr="00422F4B" w:rsidRDefault="00982CCF" w:rsidP="00AF18F2">
            <w:pPr>
              <w:spacing w:line="240" w:lineRule="auto"/>
              <w:jc w:val="center"/>
              <w:rPr>
                <w:sz w:val="20"/>
                <w:szCs w:val="20"/>
              </w:rPr>
            </w:pPr>
          </w:p>
        </w:tc>
        <w:tc>
          <w:tcPr>
            <w:tcW w:w="0" w:type="auto"/>
            <w:tcBorders>
              <w:top w:val="nil"/>
              <w:bottom w:val="nil"/>
            </w:tcBorders>
            <w:vAlign w:val="center"/>
            <w:hideMark/>
          </w:tcPr>
          <w:p w14:paraId="0B514B68" w14:textId="77777777" w:rsidR="00982CCF" w:rsidRPr="00422F4B" w:rsidRDefault="00982CCF" w:rsidP="00AF18F2">
            <w:pPr>
              <w:spacing w:line="240" w:lineRule="auto"/>
              <w:jc w:val="center"/>
              <w:rPr>
                <w:sz w:val="20"/>
                <w:szCs w:val="20"/>
              </w:rPr>
            </w:pPr>
            <w:r w:rsidRPr="00422F4B">
              <w:rPr>
                <w:sz w:val="20"/>
                <w:szCs w:val="20"/>
              </w:rPr>
              <w:t>U4</w:t>
            </w:r>
          </w:p>
        </w:tc>
        <w:tc>
          <w:tcPr>
            <w:tcW w:w="0" w:type="auto"/>
            <w:tcBorders>
              <w:top w:val="nil"/>
              <w:bottom w:val="nil"/>
            </w:tcBorders>
            <w:vAlign w:val="center"/>
            <w:hideMark/>
          </w:tcPr>
          <w:p w14:paraId="48C67A8B" w14:textId="69D9559C" w:rsidR="00982CCF" w:rsidRPr="00422F4B" w:rsidRDefault="00000000" w:rsidP="00AF18F2">
            <w:pPr>
              <w:spacing w:line="240" w:lineRule="auto"/>
              <w:jc w:val="left"/>
              <w:rPr>
                <w:sz w:val="20"/>
                <w:szCs w:val="20"/>
              </w:rPr>
            </w:pPr>
            <m:oMath>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2</m:t>
                      </m:r>
                    </m:sub>
                  </m:sSub>
                  <m:r>
                    <w:rPr>
                      <w:rFonts w:ascii="Cambria Math" w:hAnsi="Cambria Math"/>
                      <w:sz w:val="20"/>
                      <w:szCs w:val="20"/>
                    </w:rPr>
                    <m:t>)</m:t>
                  </m:r>
                </m:sub>
              </m:sSub>
            </m:oMath>
            <w:r w:rsidR="00982CCF" w:rsidRPr="00422F4B">
              <w:rPr>
                <w:sz w:val="20"/>
                <w:szCs w:val="20"/>
              </w:rPr>
              <w:t xml:space="preserve"> </w:t>
            </w:r>
          </w:p>
        </w:tc>
        <w:tc>
          <w:tcPr>
            <w:tcW w:w="0" w:type="auto"/>
            <w:tcBorders>
              <w:top w:val="nil"/>
              <w:bottom w:val="nil"/>
            </w:tcBorders>
            <w:vAlign w:val="center"/>
            <w:hideMark/>
          </w:tcPr>
          <w:p w14:paraId="01581552" w14:textId="77777777" w:rsidR="00982CCF" w:rsidRPr="00422F4B" w:rsidRDefault="00982CCF" w:rsidP="00AF18F2">
            <w:pPr>
              <w:spacing w:line="240" w:lineRule="auto"/>
              <w:jc w:val="center"/>
              <w:rPr>
                <w:sz w:val="20"/>
                <w:szCs w:val="20"/>
              </w:rPr>
            </w:pPr>
            <w:r w:rsidRPr="00422F4B">
              <w:rPr>
                <w:sz w:val="20"/>
                <w:szCs w:val="20"/>
              </w:rPr>
              <w:t>1149</w:t>
            </w:r>
          </w:p>
        </w:tc>
        <w:tc>
          <w:tcPr>
            <w:tcW w:w="0" w:type="auto"/>
            <w:tcBorders>
              <w:top w:val="nil"/>
              <w:bottom w:val="nil"/>
            </w:tcBorders>
            <w:vAlign w:val="center"/>
            <w:hideMark/>
          </w:tcPr>
          <w:p w14:paraId="2B3690B4" w14:textId="6F29BA16" w:rsidR="00982CCF" w:rsidRPr="00422F4B" w:rsidRDefault="002E69BC" w:rsidP="00356E3B">
            <w:pPr>
              <w:spacing w:line="240" w:lineRule="auto"/>
              <w:jc w:val="center"/>
              <w:rPr>
                <w:sz w:val="20"/>
                <w:szCs w:val="20"/>
              </w:rPr>
            </w:pPr>
            <w:r w:rsidRPr="00422F4B">
              <w:rPr>
                <w:sz w:val="20"/>
                <w:szCs w:val="20"/>
              </w:rPr>
              <w:t>-</w:t>
            </w:r>
          </w:p>
        </w:tc>
      </w:tr>
      <w:tr w:rsidR="00982CCF" w:rsidRPr="00422F4B" w14:paraId="1A2D945C" w14:textId="77777777" w:rsidTr="00AF18F2">
        <w:trPr>
          <w:trHeight w:val="300"/>
          <w:jc w:val="center"/>
        </w:trPr>
        <w:tc>
          <w:tcPr>
            <w:tcW w:w="0" w:type="auto"/>
            <w:vMerge/>
            <w:tcBorders>
              <w:top w:val="nil"/>
              <w:bottom w:val="nil"/>
            </w:tcBorders>
            <w:vAlign w:val="center"/>
          </w:tcPr>
          <w:p w14:paraId="0782318F" w14:textId="77777777" w:rsidR="00982CCF" w:rsidRPr="00422F4B" w:rsidRDefault="00982CCF" w:rsidP="00AF18F2">
            <w:pPr>
              <w:spacing w:line="240" w:lineRule="auto"/>
              <w:jc w:val="center"/>
              <w:rPr>
                <w:sz w:val="20"/>
                <w:szCs w:val="20"/>
              </w:rPr>
            </w:pPr>
          </w:p>
        </w:tc>
        <w:tc>
          <w:tcPr>
            <w:tcW w:w="0" w:type="auto"/>
            <w:tcBorders>
              <w:top w:val="nil"/>
              <w:bottom w:val="nil"/>
            </w:tcBorders>
            <w:vAlign w:val="center"/>
            <w:hideMark/>
          </w:tcPr>
          <w:p w14:paraId="28B3FA57" w14:textId="77777777" w:rsidR="00982CCF" w:rsidRPr="00422F4B" w:rsidRDefault="00982CCF" w:rsidP="00AF18F2">
            <w:pPr>
              <w:spacing w:line="240" w:lineRule="auto"/>
              <w:jc w:val="center"/>
              <w:rPr>
                <w:sz w:val="20"/>
                <w:szCs w:val="20"/>
              </w:rPr>
            </w:pPr>
            <w:r w:rsidRPr="00422F4B">
              <w:rPr>
                <w:sz w:val="20"/>
                <w:szCs w:val="20"/>
              </w:rPr>
              <w:t>U5</w:t>
            </w:r>
          </w:p>
        </w:tc>
        <w:tc>
          <w:tcPr>
            <w:tcW w:w="0" w:type="auto"/>
            <w:tcBorders>
              <w:top w:val="nil"/>
              <w:bottom w:val="nil"/>
            </w:tcBorders>
            <w:vAlign w:val="center"/>
            <w:hideMark/>
          </w:tcPr>
          <w:p w14:paraId="1B97A8B6" w14:textId="2F5CF76E" w:rsidR="00982CCF" w:rsidRPr="00422F4B" w:rsidRDefault="00983876" w:rsidP="00AF18F2">
            <w:pPr>
              <w:spacing w:line="240" w:lineRule="auto"/>
              <w:jc w:val="left"/>
              <w:rPr>
                <w:sz w:val="20"/>
                <w:szCs w:val="20"/>
              </w:rPr>
            </w:pPr>
            <m:oMath>
              <m:r>
                <w:rPr>
                  <w:rFonts w:ascii="Cambria Math" w:hAnsi="Cambria Math"/>
                  <w:sz w:val="20"/>
                  <w:szCs w:val="20"/>
                </w:rPr>
                <m:t>f</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O</m:t>
                      </m:r>
                    </m:e>
                    <m:sub>
                      <m:r>
                        <w:rPr>
                          <w:rFonts w:ascii="Cambria Math" w:hAnsi="Cambria Math"/>
                          <w:sz w:val="20"/>
                          <w:szCs w:val="20"/>
                        </w:rPr>
                        <m:t>3</m:t>
                      </m:r>
                    </m:sub>
                  </m:sSub>
                </m:e>
              </m:d>
            </m:oMath>
            <w:r w:rsidR="00982CCF" w:rsidRPr="00422F4B">
              <w:rPr>
                <w:sz w:val="20"/>
                <w:szCs w:val="20"/>
              </w:rPr>
              <w:t xml:space="preserve"> </w:t>
            </w:r>
          </w:p>
        </w:tc>
        <w:tc>
          <w:tcPr>
            <w:tcW w:w="0" w:type="auto"/>
            <w:tcBorders>
              <w:top w:val="nil"/>
              <w:bottom w:val="nil"/>
            </w:tcBorders>
            <w:vAlign w:val="center"/>
            <w:hideMark/>
          </w:tcPr>
          <w:p w14:paraId="242FFE13" w14:textId="77777777" w:rsidR="00982CCF" w:rsidRPr="00422F4B" w:rsidRDefault="00982CCF" w:rsidP="00AF18F2">
            <w:pPr>
              <w:spacing w:line="240" w:lineRule="auto"/>
              <w:jc w:val="center"/>
              <w:rPr>
                <w:sz w:val="20"/>
                <w:szCs w:val="20"/>
              </w:rPr>
            </w:pPr>
            <w:r w:rsidRPr="00422F4B">
              <w:rPr>
                <w:sz w:val="20"/>
                <w:szCs w:val="20"/>
              </w:rPr>
              <w:t>779</w:t>
            </w:r>
          </w:p>
        </w:tc>
        <w:tc>
          <w:tcPr>
            <w:tcW w:w="0" w:type="auto"/>
            <w:tcBorders>
              <w:top w:val="nil"/>
              <w:bottom w:val="nil"/>
            </w:tcBorders>
            <w:vAlign w:val="center"/>
            <w:hideMark/>
          </w:tcPr>
          <w:p w14:paraId="6032DBF8" w14:textId="08E7EB6E" w:rsidR="00982CCF" w:rsidRPr="00422F4B" w:rsidRDefault="00000000" w:rsidP="00AF18F2">
            <w:pPr>
              <w:spacing w:line="240" w:lineRule="auto"/>
              <w:jc w:val="right"/>
              <w:rPr>
                <w:sz w:val="20"/>
                <w:szCs w:val="20"/>
              </w:rPr>
            </w:pPr>
            <m:oMathPara>
              <m:oMath>
                <m:sSub>
                  <m:sSubPr>
                    <m:ctrlPr>
                      <w:rPr>
                        <w:rFonts w:ascii="Cambria Math" w:hAnsi="Cambria Math"/>
                        <w:i/>
                        <w:sz w:val="20"/>
                        <w:szCs w:val="20"/>
                      </w:rPr>
                    </m:ctrlPr>
                  </m:sSubPr>
                  <m:e>
                    <m:r>
                      <w:rPr>
                        <w:rFonts w:ascii="Cambria Math" w:hAnsi="Cambria Math"/>
                        <w:sz w:val="20"/>
                        <w:szCs w:val="20"/>
                      </w:rPr>
                      <m:t>O</m:t>
                    </m:r>
                  </m:e>
                  <m:sub>
                    <m:r>
                      <w:rPr>
                        <w:rFonts w:ascii="Cambria Math" w:hAnsi="Cambria Math"/>
                        <w:sz w:val="20"/>
                        <w:szCs w:val="20"/>
                      </w:rPr>
                      <m:t>3</m:t>
                    </m:r>
                  </m:sub>
                </m:sSub>
              </m:oMath>
            </m:oMathPara>
          </w:p>
        </w:tc>
      </w:tr>
      <w:tr w:rsidR="00982CCF" w:rsidRPr="00422F4B" w14:paraId="2E5DE006" w14:textId="77777777" w:rsidTr="00AF18F2">
        <w:trPr>
          <w:trHeight w:val="300"/>
          <w:jc w:val="center"/>
        </w:trPr>
        <w:tc>
          <w:tcPr>
            <w:tcW w:w="0" w:type="auto"/>
            <w:vMerge/>
            <w:tcBorders>
              <w:top w:val="nil"/>
              <w:bottom w:val="nil"/>
            </w:tcBorders>
            <w:vAlign w:val="center"/>
          </w:tcPr>
          <w:p w14:paraId="61A14A0A" w14:textId="77777777" w:rsidR="00982CCF" w:rsidRPr="00422F4B" w:rsidRDefault="00982CCF" w:rsidP="00AF18F2">
            <w:pPr>
              <w:spacing w:line="240" w:lineRule="auto"/>
              <w:jc w:val="center"/>
              <w:rPr>
                <w:sz w:val="20"/>
                <w:szCs w:val="20"/>
              </w:rPr>
            </w:pPr>
          </w:p>
        </w:tc>
        <w:tc>
          <w:tcPr>
            <w:tcW w:w="0" w:type="auto"/>
            <w:tcBorders>
              <w:top w:val="nil"/>
              <w:bottom w:val="nil"/>
            </w:tcBorders>
            <w:vAlign w:val="center"/>
            <w:hideMark/>
          </w:tcPr>
          <w:p w14:paraId="03A23974" w14:textId="77777777" w:rsidR="00982CCF" w:rsidRPr="00422F4B" w:rsidRDefault="00982CCF" w:rsidP="00AF18F2">
            <w:pPr>
              <w:spacing w:line="240" w:lineRule="auto"/>
              <w:jc w:val="center"/>
              <w:rPr>
                <w:sz w:val="20"/>
                <w:szCs w:val="20"/>
              </w:rPr>
            </w:pPr>
            <w:r w:rsidRPr="00422F4B">
              <w:rPr>
                <w:sz w:val="20"/>
                <w:szCs w:val="20"/>
              </w:rPr>
              <w:t>U6</w:t>
            </w:r>
          </w:p>
        </w:tc>
        <w:tc>
          <w:tcPr>
            <w:tcW w:w="0" w:type="auto"/>
            <w:tcBorders>
              <w:top w:val="nil"/>
              <w:bottom w:val="nil"/>
            </w:tcBorders>
            <w:vAlign w:val="center"/>
            <w:hideMark/>
          </w:tcPr>
          <w:p w14:paraId="0182C620" w14:textId="39BEC89E" w:rsidR="00982CCF" w:rsidRPr="00422F4B" w:rsidRDefault="00983876" w:rsidP="00AF18F2">
            <w:pPr>
              <w:spacing w:line="240" w:lineRule="auto"/>
              <w:jc w:val="left"/>
              <w:rPr>
                <w:sz w:val="20"/>
                <w:szCs w:val="20"/>
              </w:rPr>
            </w:pPr>
            <m:oMath>
              <m:r>
                <w:rPr>
                  <w:rFonts w:ascii="Cambria Math" w:hAnsi="Cambria Math"/>
                  <w:sz w:val="20"/>
                  <w:szCs w:val="20"/>
                </w:rPr>
                <m:t>f(N</m:t>
              </m:r>
              <m:sSub>
                <m:sSubPr>
                  <m:ctrlPr>
                    <w:rPr>
                      <w:rFonts w:ascii="Cambria Math" w:hAnsi="Cambria Math"/>
                      <w:i/>
                      <w:sz w:val="20"/>
                      <w:szCs w:val="20"/>
                    </w:rPr>
                  </m:ctrlPr>
                </m:sSubPr>
                <m:e>
                  <m:r>
                    <w:rPr>
                      <w:rFonts w:ascii="Cambria Math" w:hAnsi="Cambria Math"/>
                      <w:sz w:val="20"/>
                      <w:szCs w:val="20"/>
                    </w:rPr>
                    <m:t>O</m:t>
                  </m:r>
                </m:e>
                <m:sub>
                  <m:r>
                    <w:rPr>
                      <w:rFonts w:ascii="Cambria Math" w:hAnsi="Cambria Math"/>
                      <w:sz w:val="20"/>
                      <w:szCs w:val="20"/>
                    </w:rPr>
                    <m:t>2</m:t>
                  </m:r>
                </m:sub>
              </m:sSub>
              <m:r>
                <w:rPr>
                  <w:rFonts w:ascii="Cambria Math" w:hAnsi="Cambria Math"/>
                  <w:sz w:val="20"/>
                  <w:szCs w:val="20"/>
                </w:rPr>
                <m:t>)</m:t>
              </m:r>
            </m:oMath>
            <w:r w:rsidR="00982CCF" w:rsidRPr="00422F4B">
              <w:rPr>
                <w:sz w:val="20"/>
                <w:szCs w:val="20"/>
              </w:rPr>
              <w:t xml:space="preserve"> </w:t>
            </w:r>
          </w:p>
        </w:tc>
        <w:tc>
          <w:tcPr>
            <w:tcW w:w="0" w:type="auto"/>
            <w:tcBorders>
              <w:top w:val="nil"/>
              <w:bottom w:val="nil"/>
            </w:tcBorders>
            <w:vAlign w:val="center"/>
            <w:hideMark/>
          </w:tcPr>
          <w:p w14:paraId="10F768D5" w14:textId="77777777" w:rsidR="00982CCF" w:rsidRPr="00422F4B" w:rsidRDefault="00982CCF" w:rsidP="00AF18F2">
            <w:pPr>
              <w:spacing w:line="240" w:lineRule="auto"/>
              <w:jc w:val="center"/>
              <w:rPr>
                <w:sz w:val="20"/>
                <w:szCs w:val="20"/>
              </w:rPr>
            </w:pPr>
            <w:r w:rsidRPr="00422F4B">
              <w:rPr>
                <w:sz w:val="20"/>
                <w:szCs w:val="20"/>
              </w:rPr>
              <w:t>753</w:t>
            </w:r>
          </w:p>
        </w:tc>
        <w:tc>
          <w:tcPr>
            <w:tcW w:w="0" w:type="auto"/>
            <w:tcBorders>
              <w:top w:val="nil"/>
              <w:bottom w:val="nil"/>
            </w:tcBorders>
            <w:vAlign w:val="center"/>
            <w:hideMark/>
          </w:tcPr>
          <w:p w14:paraId="7E7D777D" w14:textId="62CF2D2E" w:rsidR="00982CCF" w:rsidRPr="00422F4B" w:rsidRDefault="00983876" w:rsidP="00AF18F2">
            <w:pPr>
              <w:spacing w:line="240" w:lineRule="auto"/>
              <w:jc w:val="right"/>
              <w:rPr>
                <w:sz w:val="20"/>
                <w:szCs w:val="20"/>
              </w:rPr>
            </w:pPr>
            <m:oMathPara>
              <m:oMath>
                <m:r>
                  <w:rPr>
                    <w:rFonts w:ascii="Cambria Math" w:hAnsi="Cambria Math"/>
                    <w:sz w:val="20"/>
                    <w:szCs w:val="20"/>
                  </w:rPr>
                  <m:t>N</m:t>
                </m:r>
                <m:sSub>
                  <m:sSubPr>
                    <m:ctrlPr>
                      <w:rPr>
                        <w:rFonts w:ascii="Cambria Math" w:hAnsi="Cambria Math"/>
                        <w:i/>
                        <w:sz w:val="20"/>
                        <w:szCs w:val="20"/>
                      </w:rPr>
                    </m:ctrlPr>
                  </m:sSubPr>
                  <m:e>
                    <m:r>
                      <w:rPr>
                        <w:rFonts w:ascii="Cambria Math" w:hAnsi="Cambria Math"/>
                        <w:sz w:val="20"/>
                        <w:szCs w:val="20"/>
                      </w:rPr>
                      <m:t>O</m:t>
                    </m:r>
                  </m:e>
                  <m:sub>
                    <m:r>
                      <w:rPr>
                        <w:rFonts w:ascii="Cambria Math" w:hAnsi="Cambria Math"/>
                        <w:sz w:val="20"/>
                        <w:szCs w:val="20"/>
                      </w:rPr>
                      <m:t>2</m:t>
                    </m:r>
                  </m:sub>
                </m:sSub>
              </m:oMath>
            </m:oMathPara>
          </w:p>
        </w:tc>
      </w:tr>
      <w:tr w:rsidR="00982CCF" w:rsidRPr="00422F4B" w14:paraId="76338076" w14:textId="77777777" w:rsidTr="00AF18F2">
        <w:trPr>
          <w:trHeight w:val="300"/>
          <w:jc w:val="center"/>
        </w:trPr>
        <w:tc>
          <w:tcPr>
            <w:tcW w:w="0" w:type="auto"/>
            <w:vMerge/>
            <w:tcBorders>
              <w:top w:val="nil"/>
              <w:bottom w:val="nil"/>
            </w:tcBorders>
            <w:vAlign w:val="center"/>
          </w:tcPr>
          <w:p w14:paraId="62680DBC" w14:textId="77777777" w:rsidR="00982CCF" w:rsidRPr="00422F4B" w:rsidRDefault="00982CCF" w:rsidP="00AF18F2">
            <w:pPr>
              <w:spacing w:line="240" w:lineRule="auto"/>
              <w:jc w:val="center"/>
              <w:rPr>
                <w:sz w:val="20"/>
                <w:szCs w:val="20"/>
              </w:rPr>
            </w:pPr>
          </w:p>
        </w:tc>
        <w:tc>
          <w:tcPr>
            <w:tcW w:w="0" w:type="auto"/>
            <w:tcBorders>
              <w:top w:val="nil"/>
              <w:bottom w:val="nil"/>
            </w:tcBorders>
            <w:vAlign w:val="center"/>
            <w:hideMark/>
          </w:tcPr>
          <w:p w14:paraId="4CE3D10B" w14:textId="77777777" w:rsidR="00982CCF" w:rsidRPr="00422F4B" w:rsidRDefault="00982CCF" w:rsidP="00AF18F2">
            <w:pPr>
              <w:spacing w:line="240" w:lineRule="auto"/>
              <w:jc w:val="center"/>
              <w:rPr>
                <w:sz w:val="20"/>
                <w:szCs w:val="20"/>
              </w:rPr>
            </w:pPr>
            <w:r w:rsidRPr="00422F4B">
              <w:rPr>
                <w:sz w:val="20"/>
                <w:szCs w:val="20"/>
              </w:rPr>
              <w:t>U7</w:t>
            </w:r>
          </w:p>
        </w:tc>
        <w:tc>
          <w:tcPr>
            <w:tcW w:w="0" w:type="auto"/>
            <w:tcBorders>
              <w:top w:val="nil"/>
              <w:bottom w:val="nil"/>
            </w:tcBorders>
            <w:vAlign w:val="center"/>
            <w:hideMark/>
          </w:tcPr>
          <w:p w14:paraId="5AD7747A" w14:textId="7AA2D80C" w:rsidR="00982CCF" w:rsidRPr="00422F4B" w:rsidRDefault="00983876" w:rsidP="00AF18F2">
            <w:pPr>
              <w:spacing w:line="240" w:lineRule="auto"/>
              <w:jc w:val="left"/>
              <w:rPr>
                <w:sz w:val="20"/>
                <w:szCs w:val="20"/>
              </w:rPr>
            </w:pPr>
            <m:oMath>
              <m:r>
                <w:rPr>
                  <w:rFonts w:ascii="Cambria Math" w:hAnsi="Cambria Math"/>
                  <w:sz w:val="20"/>
                  <w:szCs w:val="20"/>
                </w:rPr>
                <m:t>f(S</m:t>
              </m:r>
              <m:sSub>
                <m:sSubPr>
                  <m:ctrlPr>
                    <w:rPr>
                      <w:rFonts w:ascii="Cambria Math" w:hAnsi="Cambria Math"/>
                      <w:i/>
                      <w:sz w:val="20"/>
                      <w:szCs w:val="20"/>
                    </w:rPr>
                  </m:ctrlPr>
                </m:sSubPr>
                <m:e>
                  <m:r>
                    <w:rPr>
                      <w:rFonts w:ascii="Cambria Math" w:hAnsi="Cambria Math"/>
                      <w:sz w:val="20"/>
                      <w:szCs w:val="20"/>
                    </w:rPr>
                    <m:t>O</m:t>
                  </m:r>
                </m:e>
                <m:sub>
                  <m:r>
                    <w:rPr>
                      <w:rFonts w:ascii="Cambria Math" w:hAnsi="Cambria Math"/>
                      <w:sz w:val="20"/>
                      <w:szCs w:val="20"/>
                    </w:rPr>
                    <m:t>2</m:t>
                  </m:r>
                </m:sub>
              </m:sSub>
              <m:r>
                <w:rPr>
                  <w:rFonts w:ascii="Cambria Math" w:hAnsi="Cambria Math"/>
                  <w:sz w:val="20"/>
                  <w:szCs w:val="20"/>
                </w:rPr>
                <m:t>)</m:t>
              </m:r>
            </m:oMath>
            <w:r w:rsidR="00982CCF" w:rsidRPr="00422F4B">
              <w:rPr>
                <w:sz w:val="20"/>
                <w:szCs w:val="20"/>
              </w:rPr>
              <w:t xml:space="preserve"> </w:t>
            </w:r>
          </w:p>
        </w:tc>
        <w:tc>
          <w:tcPr>
            <w:tcW w:w="0" w:type="auto"/>
            <w:tcBorders>
              <w:top w:val="nil"/>
              <w:bottom w:val="nil"/>
            </w:tcBorders>
            <w:vAlign w:val="center"/>
            <w:hideMark/>
          </w:tcPr>
          <w:p w14:paraId="169C523A" w14:textId="77777777" w:rsidR="00982CCF" w:rsidRPr="00422F4B" w:rsidRDefault="00982CCF" w:rsidP="00AF18F2">
            <w:pPr>
              <w:spacing w:line="240" w:lineRule="auto"/>
              <w:jc w:val="center"/>
              <w:rPr>
                <w:sz w:val="20"/>
                <w:szCs w:val="20"/>
              </w:rPr>
            </w:pPr>
            <w:r w:rsidRPr="00422F4B">
              <w:rPr>
                <w:sz w:val="20"/>
                <w:szCs w:val="20"/>
              </w:rPr>
              <w:t>832</w:t>
            </w:r>
          </w:p>
        </w:tc>
        <w:tc>
          <w:tcPr>
            <w:tcW w:w="0" w:type="auto"/>
            <w:tcBorders>
              <w:top w:val="nil"/>
              <w:bottom w:val="nil"/>
            </w:tcBorders>
            <w:vAlign w:val="center"/>
            <w:hideMark/>
          </w:tcPr>
          <w:p w14:paraId="060B2FC0" w14:textId="4DA7B20D" w:rsidR="00982CCF" w:rsidRPr="00422F4B" w:rsidRDefault="002E69BC" w:rsidP="00356E3B">
            <w:pPr>
              <w:spacing w:line="240" w:lineRule="auto"/>
              <w:jc w:val="center"/>
              <w:rPr>
                <w:sz w:val="20"/>
                <w:szCs w:val="20"/>
              </w:rPr>
            </w:pPr>
            <w:r w:rsidRPr="00422F4B">
              <w:rPr>
                <w:sz w:val="20"/>
                <w:szCs w:val="20"/>
              </w:rPr>
              <w:t>-</w:t>
            </w:r>
          </w:p>
        </w:tc>
      </w:tr>
      <w:tr w:rsidR="00982CCF" w:rsidRPr="00422F4B" w14:paraId="35D3D908" w14:textId="77777777" w:rsidTr="00AF18F2">
        <w:trPr>
          <w:trHeight w:val="300"/>
          <w:jc w:val="center"/>
        </w:trPr>
        <w:tc>
          <w:tcPr>
            <w:tcW w:w="0" w:type="auto"/>
            <w:vMerge/>
            <w:tcBorders>
              <w:top w:val="nil"/>
              <w:bottom w:val="nil"/>
            </w:tcBorders>
            <w:vAlign w:val="center"/>
          </w:tcPr>
          <w:p w14:paraId="30D4130C" w14:textId="77777777" w:rsidR="00982CCF" w:rsidRPr="00422F4B" w:rsidRDefault="00982CCF" w:rsidP="00AF18F2">
            <w:pPr>
              <w:spacing w:line="240" w:lineRule="auto"/>
              <w:jc w:val="center"/>
              <w:rPr>
                <w:sz w:val="20"/>
                <w:szCs w:val="20"/>
              </w:rPr>
            </w:pPr>
          </w:p>
        </w:tc>
        <w:tc>
          <w:tcPr>
            <w:tcW w:w="0" w:type="auto"/>
            <w:tcBorders>
              <w:top w:val="nil"/>
              <w:bottom w:val="nil"/>
            </w:tcBorders>
            <w:vAlign w:val="center"/>
            <w:hideMark/>
          </w:tcPr>
          <w:p w14:paraId="52EB87A7" w14:textId="77777777" w:rsidR="00982CCF" w:rsidRPr="00422F4B" w:rsidRDefault="00982CCF" w:rsidP="00AF18F2">
            <w:pPr>
              <w:spacing w:line="240" w:lineRule="auto"/>
              <w:jc w:val="center"/>
              <w:rPr>
                <w:sz w:val="20"/>
                <w:szCs w:val="20"/>
              </w:rPr>
            </w:pPr>
            <w:r w:rsidRPr="00422F4B">
              <w:rPr>
                <w:sz w:val="20"/>
                <w:szCs w:val="20"/>
              </w:rPr>
              <w:t>U8</w:t>
            </w:r>
          </w:p>
        </w:tc>
        <w:tc>
          <w:tcPr>
            <w:tcW w:w="0" w:type="auto"/>
            <w:tcBorders>
              <w:top w:val="nil"/>
              <w:bottom w:val="nil"/>
            </w:tcBorders>
            <w:vAlign w:val="center"/>
            <w:hideMark/>
          </w:tcPr>
          <w:p w14:paraId="30BFF8C5" w14:textId="4CE73B7E" w:rsidR="00982CCF" w:rsidRPr="00422F4B" w:rsidRDefault="00983876" w:rsidP="00AF18F2">
            <w:pPr>
              <w:spacing w:line="240" w:lineRule="auto"/>
              <w:jc w:val="left"/>
              <w:rPr>
                <w:sz w:val="20"/>
                <w:szCs w:val="20"/>
              </w:rPr>
            </w:pPr>
            <m:oMath>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CO</m:t>
                  </m:r>
                </m:e>
              </m:d>
            </m:oMath>
            <w:r w:rsidR="00982CCF" w:rsidRPr="00422F4B">
              <w:rPr>
                <w:sz w:val="20"/>
                <w:szCs w:val="20"/>
              </w:rPr>
              <w:t xml:space="preserve"> </w:t>
            </w:r>
          </w:p>
        </w:tc>
        <w:tc>
          <w:tcPr>
            <w:tcW w:w="0" w:type="auto"/>
            <w:tcBorders>
              <w:top w:val="nil"/>
              <w:bottom w:val="nil"/>
            </w:tcBorders>
            <w:vAlign w:val="center"/>
            <w:hideMark/>
          </w:tcPr>
          <w:p w14:paraId="4FB77502" w14:textId="77777777" w:rsidR="00982CCF" w:rsidRPr="00422F4B" w:rsidRDefault="00982CCF" w:rsidP="00AF18F2">
            <w:pPr>
              <w:spacing w:line="240" w:lineRule="auto"/>
              <w:jc w:val="center"/>
              <w:rPr>
                <w:sz w:val="20"/>
                <w:szCs w:val="20"/>
              </w:rPr>
            </w:pPr>
            <w:r w:rsidRPr="00422F4B">
              <w:rPr>
                <w:sz w:val="20"/>
                <w:szCs w:val="20"/>
              </w:rPr>
              <w:t>765</w:t>
            </w:r>
          </w:p>
        </w:tc>
        <w:tc>
          <w:tcPr>
            <w:tcW w:w="0" w:type="auto"/>
            <w:tcBorders>
              <w:top w:val="nil"/>
              <w:bottom w:val="nil"/>
            </w:tcBorders>
            <w:vAlign w:val="center"/>
            <w:hideMark/>
          </w:tcPr>
          <w:p w14:paraId="4C10A697" w14:textId="4897FA0F" w:rsidR="00982CCF" w:rsidRPr="00422F4B" w:rsidRDefault="00983876" w:rsidP="00AF18F2">
            <w:pPr>
              <w:spacing w:line="240" w:lineRule="auto"/>
              <w:jc w:val="right"/>
              <w:rPr>
                <w:sz w:val="20"/>
                <w:szCs w:val="20"/>
              </w:rPr>
            </w:pPr>
            <m:oMathPara>
              <m:oMath>
                <m:r>
                  <w:rPr>
                    <w:rFonts w:ascii="Cambria Math" w:hAnsi="Cambria Math"/>
                    <w:sz w:val="20"/>
                    <w:szCs w:val="20"/>
                  </w:rPr>
                  <m:t>CO</m:t>
                </m:r>
              </m:oMath>
            </m:oMathPara>
          </w:p>
        </w:tc>
      </w:tr>
      <w:tr w:rsidR="00982CCF" w:rsidRPr="00422F4B" w14:paraId="6CB7E34C" w14:textId="77777777" w:rsidTr="00AF18F2">
        <w:trPr>
          <w:trHeight w:val="300"/>
          <w:jc w:val="center"/>
        </w:trPr>
        <w:tc>
          <w:tcPr>
            <w:tcW w:w="0" w:type="auto"/>
            <w:vMerge/>
            <w:tcBorders>
              <w:top w:val="nil"/>
              <w:bottom w:val="nil"/>
            </w:tcBorders>
            <w:vAlign w:val="center"/>
          </w:tcPr>
          <w:p w14:paraId="1B39CA25" w14:textId="77777777" w:rsidR="00982CCF" w:rsidRPr="00422F4B" w:rsidRDefault="00982CCF" w:rsidP="00AF18F2">
            <w:pPr>
              <w:spacing w:line="240" w:lineRule="auto"/>
              <w:jc w:val="center"/>
              <w:rPr>
                <w:sz w:val="20"/>
                <w:szCs w:val="20"/>
              </w:rPr>
            </w:pPr>
          </w:p>
        </w:tc>
        <w:tc>
          <w:tcPr>
            <w:tcW w:w="0" w:type="auto"/>
            <w:tcBorders>
              <w:top w:val="nil"/>
              <w:bottom w:val="nil"/>
            </w:tcBorders>
            <w:vAlign w:val="center"/>
            <w:hideMark/>
          </w:tcPr>
          <w:p w14:paraId="130CB6CD" w14:textId="77777777" w:rsidR="00982CCF" w:rsidRPr="00422F4B" w:rsidRDefault="00982CCF" w:rsidP="00AF18F2">
            <w:pPr>
              <w:spacing w:line="240" w:lineRule="auto"/>
              <w:jc w:val="center"/>
              <w:rPr>
                <w:sz w:val="20"/>
                <w:szCs w:val="20"/>
              </w:rPr>
            </w:pPr>
            <w:r w:rsidRPr="00422F4B">
              <w:rPr>
                <w:sz w:val="20"/>
                <w:szCs w:val="20"/>
              </w:rPr>
              <w:t>U9</w:t>
            </w:r>
          </w:p>
        </w:tc>
        <w:tc>
          <w:tcPr>
            <w:tcW w:w="0" w:type="auto"/>
            <w:tcBorders>
              <w:top w:val="nil"/>
              <w:bottom w:val="nil"/>
            </w:tcBorders>
            <w:vAlign w:val="center"/>
            <w:hideMark/>
          </w:tcPr>
          <w:p w14:paraId="69CD8347" w14:textId="5EA0D355" w:rsidR="00982CCF" w:rsidRPr="00422F4B" w:rsidRDefault="00983876" w:rsidP="00AF18F2">
            <w:pPr>
              <w:spacing w:line="240" w:lineRule="auto"/>
              <w:jc w:val="left"/>
              <w:rPr>
                <w:sz w:val="20"/>
                <w:szCs w:val="20"/>
              </w:rPr>
            </w:pPr>
            <m:oMath>
              <m:r>
                <w:rPr>
                  <w:rFonts w:ascii="Cambria Math" w:hAnsi="Cambria Math"/>
                  <w:sz w:val="20"/>
                  <w:szCs w:val="20"/>
                </w:rPr>
                <m:t>f(P</m:t>
              </m:r>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10</m:t>
                  </m:r>
                </m:sub>
              </m:sSub>
              <m:r>
                <w:rPr>
                  <w:rFonts w:ascii="Cambria Math" w:hAnsi="Cambria Math"/>
                  <w:sz w:val="20"/>
                  <w:szCs w:val="20"/>
                </w:rPr>
                <m:t>)</m:t>
              </m:r>
            </m:oMath>
            <w:r w:rsidR="00982CCF" w:rsidRPr="00422F4B">
              <w:rPr>
                <w:sz w:val="20"/>
                <w:szCs w:val="20"/>
              </w:rPr>
              <w:t xml:space="preserve"> </w:t>
            </w:r>
          </w:p>
        </w:tc>
        <w:tc>
          <w:tcPr>
            <w:tcW w:w="0" w:type="auto"/>
            <w:tcBorders>
              <w:top w:val="nil"/>
              <w:bottom w:val="nil"/>
            </w:tcBorders>
            <w:vAlign w:val="center"/>
            <w:hideMark/>
          </w:tcPr>
          <w:p w14:paraId="0C322C76" w14:textId="77777777" w:rsidR="00982CCF" w:rsidRPr="00422F4B" w:rsidRDefault="00982CCF" w:rsidP="00AF18F2">
            <w:pPr>
              <w:spacing w:line="240" w:lineRule="auto"/>
              <w:jc w:val="center"/>
              <w:rPr>
                <w:sz w:val="20"/>
                <w:szCs w:val="20"/>
              </w:rPr>
            </w:pPr>
            <w:r w:rsidRPr="00422F4B">
              <w:rPr>
                <w:sz w:val="20"/>
                <w:szCs w:val="20"/>
              </w:rPr>
              <w:t>695</w:t>
            </w:r>
          </w:p>
        </w:tc>
        <w:tc>
          <w:tcPr>
            <w:tcW w:w="0" w:type="auto"/>
            <w:tcBorders>
              <w:top w:val="nil"/>
              <w:bottom w:val="nil"/>
            </w:tcBorders>
            <w:vAlign w:val="center"/>
            <w:hideMark/>
          </w:tcPr>
          <w:p w14:paraId="7BE07365" w14:textId="595EED88" w:rsidR="00982CCF" w:rsidRPr="00422F4B" w:rsidRDefault="00983876" w:rsidP="00AF18F2">
            <w:pPr>
              <w:spacing w:line="240" w:lineRule="auto"/>
              <w:jc w:val="right"/>
              <w:rPr>
                <w:sz w:val="20"/>
                <w:szCs w:val="20"/>
              </w:rPr>
            </w:pPr>
            <m:oMathPara>
              <m:oMath>
                <m:r>
                  <w:rPr>
                    <w:rFonts w:ascii="Cambria Math" w:hAnsi="Cambria Math"/>
                    <w:sz w:val="20"/>
                    <w:szCs w:val="20"/>
                  </w:rPr>
                  <m:t>P</m:t>
                </m:r>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10</m:t>
                    </m:r>
                  </m:sub>
                </m:sSub>
              </m:oMath>
            </m:oMathPara>
          </w:p>
        </w:tc>
      </w:tr>
      <w:tr w:rsidR="00982CCF" w:rsidRPr="00422F4B" w14:paraId="37B3DC2A" w14:textId="77777777" w:rsidTr="00AF18F2">
        <w:trPr>
          <w:trHeight w:val="300"/>
          <w:jc w:val="center"/>
        </w:trPr>
        <w:tc>
          <w:tcPr>
            <w:tcW w:w="0" w:type="auto"/>
            <w:vMerge/>
            <w:tcBorders>
              <w:top w:val="nil"/>
              <w:bottom w:val="single" w:sz="4" w:space="0" w:color="auto"/>
            </w:tcBorders>
            <w:vAlign w:val="center"/>
          </w:tcPr>
          <w:p w14:paraId="6597D351" w14:textId="77777777" w:rsidR="00982CCF" w:rsidRPr="00422F4B" w:rsidRDefault="00982CCF" w:rsidP="00AF18F2">
            <w:pPr>
              <w:spacing w:line="240" w:lineRule="auto"/>
              <w:jc w:val="center"/>
              <w:rPr>
                <w:sz w:val="20"/>
                <w:szCs w:val="20"/>
              </w:rPr>
            </w:pPr>
          </w:p>
        </w:tc>
        <w:tc>
          <w:tcPr>
            <w:tcW w:w="0" w:type="auto"/>
            <w:tcBorders>
              <w:top w:val="nil"/>
              <w:bottom w:val="single" w:sz="4" w:space="0" w:color="auto"/>
            </w:tcBorders>
            <w:vAlign w:val="center"/>
            <w:hideMark/>
          </w:tcPr>
          <w:p w14:paraId="0C92BC3F" w14:textId="77777777" w:rsidR="00982CCF" w:rsidRPr="00422F4B" w:rsidRDefault="00982CCF" w:rsidP="00AF18F2">
            <w:pPr>
              <w:spacing w:line="240" w:lineRule="auto"/>
              <w:jc w:val="center"/>
              <w:rPr>
                <w:sz w:val="20"/>
                <w:szCs w:val="20"/>
              </w:rPr>
            </w:pPr>
            <w:r w:rsidRPr="00422F4B">
              <w:rPr>
                <w:sz w:val="20"/>
                <w:szCs w:val="20"/>
              </w:rPr>
              <w:t>U10</w:t>
            </w:r>
          </w:p>
        </w:tc>
        <w:tc>
          <w:tcPr>
            <w:tcW w:w="0" w:type="auto"/>
            <w:tcBorders>
              <w:top w:val="nil"/>
              <w:bottom w:val="single" w:sz="4" w:space="0" w:color="auto"/>
            </w:tcBorders>
            <w:vAlign w:val="center"/>
            <w:hideMark/>
          </w:tcPr>
          <w:p w14:paraId="744C6CFD" w14:textId="0C8AB361" w:rsidR="00982CCF" w:rsidRPr="00422F4B" w:rsidRDefault="00983876" w:rsidP="00AF18F2">
            <w:pPr>
              <w:spacing w:line="240" w:lineRule="auto"/>
              <w:jc w:val="left"/>
              <w:rPr>
                <w:sz w:val="20"/>
                <w:szCs w:val="20"/>
              </w:rPr>
            </w:pPr>
            <m:oMath>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P</m:t>
                  </m:r>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2.5</m:t>
                      </m:r>
                    </m:sub>
                  </m:sSub>
                </m:e>
              </m:d>
            </m:oMath>
            <w:r w:rsidR="00982CCF" w:rsidRPr="00422F4B">
              <w:rPr>
                <w:sz w:val="20"/>
                <w:szCs w:val="20"/>
              </w:rPr>
              <w:t xml:space="preserve"> </w:t>
            </w:r>
          </w:p>
        </w:tc>
        <w:tc>
          <w:tcPr>
            <w:tcW w:w="0" w:type="auto"/>
            <w:tcBorders>
              <w:top w:val="nil"/>
              <w:bottom w:val="single" w:sz="4" w:space="0" w:color="auto"/>
            </w:tcBorders>
            <w:vAlign w:val="center"/>
            <w:hideMark/>
          </w:tcPr>
          <w:p w14:paraId="32FE1747" w14:textId="77777777" w:rsidR="00982CCF" w:rsidRPr="00422F4B" w:rsidRDefault="00982CCF" w:rsidP="00AF18F2">
            <w:pPr>
              <w:spacing w:line="240" w:lineRule="auto"/>
              <w:jc w:val="center"/>
              <w:rPr>
                <w:sz w:val="20"/>
                <w:szCs w:val="20"/>
              </w:rPr>
            </w:pPr>
            <w:r w:rsidRPr="00422F4B">
              <w:rPr>
                <w:sz w:val="20"/>
                <w:szCs w:val="20"/>
              </w:rPr>
              <w:t>736</w:t>
            </w:r>
          </w:p>
        </w:tc>
        <w:tc>
          <w:tcPr>
            <w:tcW w:w="0" w:type="auto"/>
            <w:tcBorders>
              <w:top w:val="nil"/>
              <w:bottom w:val="single" w:sz="4" w:space="0" w:color="auto"/>
            </w:tcBorders>
            <w:vAlign w:val="center"/>
            <w:hideMark/>
          </w:tcPr>
          <w:p w14:paraId="58CFD1E3" w14:textId="52802DF1" w:rsidR="00982CCF" w:rsidRPr="00422F4B" w:rsidRDefault="00983876" w:rsidP="00AF18F2">
            <w:pPr>
              <w:spacing w:line="240" w:lineRule="auto"/>
              <w:jc w:val="right"/>
              <w:rPr>
                <w:sz w:val="20"/>
                <w:szCs w:val="20"/>
              </w:rPr>
            </w:pPr>
            <m:oMathPara>
              <m:oMath>
                <m:r>
                  <w:rPr>
                    <w:rFonts w:ascii="Cambria Math" w:hAnsi="Cambria Math"/>
                    <w:sz w:val="20"/>
                    <w:szCs w:val="20"/>
                  </w:rPr>
                  <m:t>P</m:t>
                </m:r>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2.5</m:t>
                    </m:r>
                  </m:sub>
                </m:sSub>
              </m:oMath>
            </m:oMathPara>
          </w:p>
        </w:tc>
      </w:tr>
      <w:tr w:rsidR="00982CCF" w:rsidRPr="00422F4B" w14:paraId="149AA683" w14:textId="77777777" w:rsidTr="00AF18F2">
        <w:trPr>
          <w:trHeight w:val="300"/>
          <w:jc w:val="center"/>
        </w:trPr>
        <w:tc>
          <w:tcPr>
            <w:tcW w:w="0" w:type="auto"/>
            <w:vMerge w:val="restart"/>
            <w:tcBorders>
              <w:top w:val="single" w:sz="4" w:space="0" w:color="auto"/>
            </w:tcBorders>
            <w:vAlign w:val="center"/>
          </w:tcPr>
          <w:p w14:paraId="0A1203EA" w14:textId="77777777" w:rsidR="00982CCF" w:rsidRPr="00422F4B" w:rsidRDefault="00982CCF" w:rsidP="00AF18F2">
            <w:pPr>
              <w:spacing w:line="240" w:lineRule="auto"/>
              <w:jc w:val="center"/>
              <w:rPr>
                <w:sz w:val="20"/>
                <w:szCs w:val="20"/>
              </w:rPr>
            </w:pPr>
            <w:r w:rsidRPr="00422F4B">
              <w:rPr>
                <w:sz w:val="20"/>
                <w:szCs w:val="20"/>
              </w:rPr>
              <w:t>2</w:t>
            </w:r>
          </w:p>
        </w:tc>
        <w:tc>
          <w:tcPr>
            <w:tcW w:w="0" w:type="auto"/>
            <w:tcBorders>
              <w:top w:val="single" w:sz="4" w:space="0" w:color="auto"/>
            </w:tcBorders>
            <w:vAlign w:val="center"/>
          </w:tcPr>
          <w:p w14:paraId="702CD483" w14:textId="77777777" w:rsidR="00982CCF" w:rsidRPr="00422F4B" w:rsidRDefault="00982CCF" w:rsidP="00AF18F2">
            <w:pPr>
              <w:spacing w:line="240" w:lineRule="auto"/>
              <w:jc w:val="center"/>
              <w:rPr>
                <w:b/>
                <w:color w:val="000000" w:themeColor="text1"/>
                <w:sz w:val="20"/>
                <w:szCs w:val="20"/>
              </w:rPr>
            </w:pPr>
            <w:r w:rsidRPr="00422F4B">
              <w:rPr>
                <w:b/>
                <w:color w:val="000000" w:themeColor="text1"/>
                <w:sz w:val="20"/>
                <w:szCs w:val="20"/>
              </w:rPr>
              <w:t>Bi1</w:t>
            </w:r>
          </w:p>
        </w:tc>
        <w:tc>
          <w:tcPr>
            <w:tcW w:w="0" w:type="auto"/>
            <w:tcBorders>
              <w:top w:val="single" w:sz="4" w:space="0" w:color="auto"/>
            </w:tcBorders>
            <w:vAlign w:val="center"/>
          </w:tcPr>
          <w:p w14:paraId="02E1A1C0" w14:textId="7C90D5F2" w:rsidR="00982CCF" w:rsidRPr="00422F4B" w:rsidRDefault="002E69BC" w:rsidP="00AF18F2">
            <w:pPr>
              <w:spacing w:line="240" w:lineRule="auto"/>
              <w:jc w:val="left"/>
              <w:rPr>
                <w:rFonts w:eastAsia="DengXian" w:cs="Times New Roman"/>
                <w:b/>
                <w:color w:val="000000" w:themeColor="text1"/>
                <w:sz w:val="20"/>
                <w:szCs w:val="20"/>
              </w:rPr>
            </w:pPr>
            <m:oMath>
              <m:r>
                <m:rPr>
                  <m:sty m:val="bi"/>
                </m:rPr>
                <w:rPr>
                  <w:rFonts w:ascii="Cambria Math" w:hAnsi="Cambria Math"/>
                  <w:color w:val="000000" w:themeColor="text1"/>
                  <w:sz w:val="20"/>
                  <w:szCs w:val="20"/>
                </w:rPr>
                <m:t>f</m:t>
              </m:r>
              <m:d>
                <m:dPr>
                  <m:ctrlPr>
                    <w:rPr>
                      <w:rFonts w:ascii="Cambria Math" w:hAnsi="Cambria Math"/>
                      <w:b/>
                      <w:i/>
                      <w:color w:val="000000" w:themeColor="text1"/>
                      <w:sz w:val="20"/>
                      <w:szCs w:val="20"/>
                    </w:rPr>
                  </m:ctrlPr>
                </m:dPr>
                <m:e>
                  <m:r>
                    <m:rPr>
                      <m:sty m:val="bi"/>
                    </m:rPr>
                    <w:rPr>
                      <w:rFonts w:ascii="Cambria Math" w:hAnsi="Cambria Math"/>
                      <w:color w:val="000000" w:themeColor="text1"/>
                      <w:sz w:val="20"/>
                      <w:szCs w:val="20"/>
                    </w:rPr>
                    <m:t>S</m:t>
                  </m:r>
                </m:e>
              </m:d>
              <m:r>
                <m:rPr>
                  <m:sty m:val="bi"/>
                </m:rPr>
                <w:rPr>
                  <w:rFonts w:ascii="Cambria Math" w:hAnsi="Cambria Math"/>
                  <w:color w:val="000000" w:themeColor="text1"/>
                  <w:sz w:val="20"/>
                  <w:szCs w:val="20"/>
                </w:rPr>
                <m:t>+f(T)</m:t>
              </m:r>
            </m:oMath>
            <w:r w:rsidR="00982CCF" w:rsidRPr="00422F4B">
              <w:rPr>
                <w:rFonts w:eastAsia="DengXian" w:cs="Times New Roman"/>
                <w:b/>
                <w:color w:val="000000" w:themeColor="text1"/>
                <w:sz w:val="20"/>
                <w:szCs w:val="20"/>
              </w:rPr>
              <w:t xml:space="preserve"> </w:t>
            </w:r>
          </w:p>
        </w:tc>
        <w:tc>
          <w:tcPr>
            <w:tcW w:w="0" w:type="auto"/>
            <w:tcBorders>
              <w:top w:val="single" w:sz="4" w:space="0" w:color="auto"/>
            </w:tcBorders>
            <w:vAlign w:val="center"/>
          </w:tcPr>
          <w:p w14:paraId="2506F57A" w14:textId="77777777" w:rsidR="00982CCF" w:rsidRPr="00422F4B" w:rsidRDefault="00982CCF" w:rsidP="00AF18F2">
            <w:pPr>
              <w:spacing w:line="240" w:lineRule="auto"/>
              <w:jc w:val="center"/>
              <w:rPr>
                <w:b/>
                <w:color w:val="000000" w:themeColor="text1"/>
                <w:sz w:val="20"/>
                <w:szCs w:val="20"/>
              </w:rPr>
            </w:pPr>
            <w:r w:rsidRPr="00422F4B">
              <w:rPr>
                <w:b/>
                <w:color w:val="000000" w:themeColor="text1"/>
                <w:sz w:val="20"/>
                <w:szCs w:val="20"/>
              </w:rPr>
              <w:t>595</w:t>
            </w:r>
          </w:p>
        </w:tc>
        <w:tc>
          <w:tcPr>
            <w:tcW w:w="0" w:type="auto"/>
            <w:tcBorders>
              <w:top w:val="single" w:sz="4" w:space="0" w:color="auto"/>
            </w:tcBorders>
            <w:vAlign w:val="center"/>
          </w:tcPr>
          <w:p w14:paraId="1704220A" w14:textId="703EE668" w:rsidR="00982CCF" w:rsidRPr="00422F4B" w:rsidRDefault="002E69BC" w:rsidP="00AF18F2">
            <w:pPr>
              <w:spacing w:line="240" w:lineRule="auto"/>
              <w:jc w:val="right"/>
              <w:rPr>
                <w:b/>
                <w:color w:val="000000" w:themeColor="text1"/>
                <w:sz w:val="20"/>
                <w:szCs w:val="20"/>
              </w:rPr>
            </w:pPr>
            <m:oMathPara>
              <m:oMath>
                <m:r>
                  <m:rPr>
                    <m:sty m:val="bi"/>
                  </m:rPr>
                  <w:rPr>
                    <w:rFonts w:ascii="Cambria Math" w:hAnsi="Cambria Math"/>
                    <w:color w:val="000000" w:themeColor="text1"/>
                    <w:sz w:val="20"/>
                    <w:szCs w:val="20"/>
                  </w:rPr>
                  <m:t>T+S</m:t>
                </m:r>
              </m:oMath>
            </m:oMathPara>
          </w:p>
        </w:tc>
      </w:tr>
      <w:tr w:rsidR="00982CCF" w:rsidRPr="00422F4B" w14:paraId="4BE14E1A" w14:textId="77777777" w:rsidTr="00AF18F2">
        <w:trPr>
          <w:trHeight w:val="300"/>
          <w:jc w:val="center"/>
        </w:trPr>
        <w:tc>
          <w:tcPr>
            <w:tcW w:w="0" w:type="auto"/>
            <w:vMerge/>
            <w:vAlign w:val="center"/>
          </w:tcPr>
          <w:p w14:paraId="0BF2B101" w14:textId="77777777" w:rsidR="00982CCF" w:rsidRPr="00422F4B" w:rsidRDefault="00982CCF" w:rsidP="00AF18F2">
            <w:pPr>
              <w:spacing w:line="240" w:lineRule="auto"/>
              <w:jc w:val="center"/>
              <w:rPr>
                <w:sz w:val="20"/>
                <w:szCs w:val="20"/>
              </w:rPr>
            </w:pPr>
          </w:p>
        </w:tc>
        <w:tc>
          <w:tcPr>
            <w:tcW w:w="0" w:type="auto"/>
            <w:vAlign w:val="center"/>
          </w:tcPr>
          <w:p w14:paraId="787D3CCA" w14:textId="77777777" w:rsidR="00982CCF" w:rsidRPr="00422F4B" w:rsidRDefault="00982CCF" w:rsidP="00AF18F2">
            <w:pPr>
              <w:spacing w:line="240" w:lineRule="auto"/>
              <w:jc w:val="center"/>
              <w:rPr>
                <w:color w:val="00B0F0"/>
                <w:sz w:val="20"/>
                <w:szCs w:val="20"/>
              </w:rPr>
            </w:pPr>
            <w:r w:rsidRPr="00422F4B">
              <w:rPr>
                <w:sz w:val="20"/>
                <w:szCs w:val="20"/>
              </w:rPr>
              <w:t>Bi2</w:t>
            </w:r>
          </w:p>
        </w:tc>
        <w:tc>
          <w:tcPr>
            <w:tcW w:w="0" w:type="auto"/>
            <w:vAlign w:val="center"/>
          </w:tcPr>
          <w:p w14:paraId="779211E2" w14:textId="2E659A04" w:rsidR="00982CCF" w:rsidRPr="00422F4B" w:rsidRDefault="00983876" w:rsidP="00AF18F2">
            <w:pPr>
              <w:spacing w:line="240" w:lineRule="auto"/>
              <w:jc w:val="left"/>
              <w:rPr>
                <w:rFonts w:eastAsia="DengXian" w:cs="Times New Roman"/>
                <w:color w:val="00B0F0"/>
                <w:sz w:val="20"/>
                <w:szCs w:val="20"/>
              </w:rPr>
            </w:pPr>
            <m:oMath>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S</m:t>
                  </m:r>
                </m:e>
              </m:d>
              <m:r>
                <w:rPr>
                  <w:rFonts w:ascii="Cambria Math" w:hAnsi="Cambria Math"/>
                  <w:sz w:val="20"/>
                  <w:szCs w:val="20"/>
                </w:rPr>
                <m:t>+f(R)</m:t>
              </m:r>
            </m:oMath>
            <w:r w:rsidR="00982CCF" w:rsidRPr="00422F4B">
              <w:rPr>
                <w:rFonts w:eastAsia="DengXian" w:cs="Times New Roman"/>
                <w:sz w:val="20"/>
                <w:szCs w:val="20"/>
              </w:rPr>
              <w:t xml:space="preserve"> </w:t>
            </w:r>
          </w:p>
        </w:tc>
        <w:tc>
          <w:tcPr>
            <w:tcW w:w="0" w:type="auto"/>
            <w:vAlign w:val="center"/>
          </w:tcPr>
          <w:p w14:paraId="39C4F8B9" w14:textId="77777777" w:rsidR="00982CCF" w:rsidRPr="00422F4B" w:rsidRDefault="00982CCF" w:rsidP="00AF18F2">
            <w:pPr>
              <w:spacing w:line="240" w:lineRule="auto"/>
              <w:jc w:val="center"/>
              <w:rPr>
                <w:color w:val="00B0F0"/>
                <w:sz w:val="20"/>
                <w:szCs w:val="20"/>
              </w:rPr>
            </w:pPr>
            <w:r w:rsidRPr="00422F4B">
              <w:rPr>
                <w:sz w:val="20"/>
                <w:szCs w:val="20"/>
              </w:rPr>
              <w:t>613</w:t>
            </w:r>
          </w:p>
        </w:tc>
        <w:tc>
          <w:tcPr>
            <w:tcW w:w="0" w:type="auto"/>
            <w:vAlign w:val="center"/>
          </w:tcPr>
          <w:p w14:paraId="5486A128" w14:textId="40ADAC26" w:rsidR="00982CCF" w:rsidRPr="00422F4B" w:rsidRDefault="00983876" w:rsidP="00AF18F2">
            <w:pPr>
              <w:spacing w:line="240" w:lineRule="auto"/>
              <w:jc w:val="right"/>
              <w:rPr>
                <w:color w:val="00B0F0"/>
                <w:sz w:val="20"/>
                <w:szCs w:val="20"/>
              </w:rPr>
            </w:pPr>
            <m:oMathPara>
              <m:oMath>
                <m:r>
                  <w:rPr>
                    <w:rFonts w:ascii="Cambria Math" w:hAnsi="Cambria Math"/>
                    <w:sz w:val="20"/>
                    <w:szCs w:val="20"/>
                  </w:rPr>
                  <m:t>S+R</m:t>
                </m:r>
              </m:oMath>
            </m:oMathPara>
          </w:p>
        </w:tc>
      </w:tr>
      <w:tr w:rsidR="00982CCF" w:rsidRPr="00422F4B" w14:paraId="15B57F5C" w14:textId="77777777" w:rsidTr="00AF18F2">
        <w:trPr>
          <w:trHeight w:val="300"/>
          <w:jc w:val="center"/>
        </w:trPr>
        <w:tc>
          <w:tcPr>
            <w:tcW w:w="0" w:type="auto"/>
            <w:vMerge/>
            <w:vAlign w:val="center"/>
          </w:tcPr>
          <w:p w14:paraId="1D7E1BBB" w14:textId="77777777" w:rsidR="00982CCF" w:rsidRPr="00422F4B" w:rsidRDefault="00982CCF" w:rsidP="00AF18F2">
            <w:pPr>
              <w:spacing w:line="240" w:lineRule="auto"/>
              <w:jc w:val="center"/>
              <w:rPr>
                <w:sz w:val="20"/>
                <w:szCs w:val="20"/>
              </w:rPr>
            </w:pPr>
          </w:p>
        </w:tc>
        <w:tc>
          <w:tcPr>
            <w:tcW w:w="0" w:type="auto"/>
            <w:vAlign w:val="center"/>
          </w:tcPr>
          <w:p w14:paraId="09FA9813" w14:textId="77777777" w:rsidR="00982CCF" w:rsidRPr="00422F4B" w:rsidRDefault="00982CCF" w:rsidP="00AF18F2">
            <w:pPr>
              <w:spacing w:line="240" w:lineRule="auto"/>
              <w:jc w:val="center"/>
              <w:rPr>
                <w:sz w:val="20"/>
                <w:szCs w:val="20"/>
              </w:rPr>
            </w:pPr>
            <w:r w:rsidRPr="00422F4B">
              <w:rPr>
                <w:sz w:val="20"/>
                <w:szCs w:val="20"/>
              </w:rPr>
              <w:t>Bi3</w:t>
            </w:r>
          </w:p>
        </w:tc>
        <w:tc>
          <w:tcPr>
            <w:tcW w:w="0" w:type="auto"/>
            <w:vAlign w:val="center"/>
          </w:tcPr>
          <w:p w14:paraId="6DA8BAC9" w14:textId="5FF38600" w:rsidR="00982CCF" w:rsidRPr="00422F4B" w:rsidRDefault="00983876" w:rsidP="00AF18F2">
            <w:pPr>
              <w:spacing w:line="240" w:lineRule="auto"/>
              <w:jc w:val="left"/>
              <w:rPr>
                <w:rFonts w:eastAsia="DengXian" w:cs="Times New Roman"/>
                <w:sz w:val="20"/>
                <w:szCs w:val="20"/>
              </w:rPr>
            </w:pPr>
            <m:oMath>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S</m:t>
                  </m:r>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2</m:t>
                      </m:r>
                    </m:sub>
                  </m:sSub>
                  <m:r>
                    <w:rPr>
                      <w:rFonts w:ascii="Cambria Math" w:hAnsi="Cambria Math"/>
                      <w:sz w:val="20"/>
                      <w:szCs w:val="20"/>
                    </w:rPr>
                    <m:t>)</m:t>
                  </m:r>
                </m:sub>
              </m:sSub>
            </m:oMath>
            <w:r w:rsidR="00982CCF" w:rsidRPr="00422F4B">
              <w:rPr>
                <w:rFonts w:eastAsia="DengXian" w:cs="Times New Roman"/>
                <w:sz w:val="20"/>
                <w:szCs w:val="20"/>
              </w:rPr>
              <w:t xml:space="preserve"> </w:t>
            </w:r>
          </w:p>
        </w:tc>
        <w:tc>
          <w:tcPr>
            <w:tcW w:w="0" w:type="auto"/>
            <w:vAlign w:val="center"/>
          </w:tcPr>
          <w:p w14:paraId="7D129F76" w14:textId="77777777" w:rsidR="00982CCF" w:rsidRPr="00422F4B" w:rsidRDefault="00982CCF" w:rsidP="00AF18F2">
            <w:pPr>
              <w:spacing w:line="240" w:lineRule="auto"/>
              <w:jc w:val="center"/>
              <w:rPr>
                <w:sz w:val="20"/>
                <w:szCs w:val="20"/>
              </w:rPr>
            </w:pPr>
            <w:r w:rsidRPr="00422F4B">
              <w:rPr>
                <w:sz w:val="20"/>
                <w:szCs w:val="20"/>
              </w:rPr>
              <w:t>651</w:t>
            </w:r>
          </w:p>
        </w:tc>
        <w:tc>
          <w:tcPr>
            <w:tcW w:w="0" w:type="auto"/>
            <w:vAlign w:val="center"/>
          </w:tcPr>
          <w:p w14:paraId="4E7C682E" w14:textId="71F38BFB" w:rsidR="00982CCF" w:rsidRPr="00422F4B" w:rsidRDefault="00983876" w:rsidP="00AF18F2">
            <w:pPr>
              <w:spacing w:line="240" w:lineRule="auto"/>
              <w:jc w:val="right"/>
              <w:rPr>
                <w:sz w:val="20"/>
                <w:szCs w:val="20"/>
              </w:rPr>
            </w:pPr>
            <m:oMathPara>
              <m:oMath>
                <m:r>
                  <w:rPr>
                    <w:rFonts w:ascii="Cambria Math" w:hAnsi="Cambria Math"/>
                    <w:sz w:val="20"/>
                    <w:szCs w:val="20"/>
                  </w:rPr>
                  <m:t>S</m:t>
                </m:r>
              </m:oMath>
            </m:oMathPara>
          </w:p>
        </w:tc>
      </w:tr>
      <w:tr w:rsidR="00982CCF" w:rsidRPr="00422F4B" w14:paraId="66A4FD63" w14:textId="77777777" w:rsidTr="00AF18F2">
        <w:trPr>
          <w:trHeight w:val="300"/>
          <w:jc w:val="center"/>
        </w:trPr>
        <w:tc>
          <w:tcPr>
            <w:tcW w:w="0" w:type="auto"/>
            <w:vMerge/>
            <w:vAlign w:val="center"/>
          </w:tcPr>
          <w:p w14:paraId="6EE3AD4F" w14:textId="77777777" w:rsidR="00982CCF" w:rsidRPr="00422F4B" w:rsidRDefault="00982CCF" w:rsidP="00AF18F2">
            <w:pPr>
              <w:spacing w:line="240" w:lineRule="auto"/>
              <w:jc w:val="center"/>
              <w:rPr>
                <w:sz w:val="20"/>
                <w:szCs w:val="20"/>
              </w:rPr>
            </w:pPr>
          </w:p>
        </w:tc>
        <w:tc>
          <w:tcPr>
            <w:tcW w:w="0" w:type="auto"/>
            <w:vAlign w:val="center"/>
          </w:tcPr>
          <w:p w14:paraId="2F7C9514" w14:textId="77777777" w:rsidR="00982CCF" w:rsidRPr="00422F4B" w:rsidRDefault="00982CCF" w:rsidP="00AF18F2">
            <w:pPr>
              <w:spacing w:line="240" w:lineRule="auto"/>
              <w:jc w:val="center"/>
              <w:rPr>
                <w:sz w:val="20"/>
                <w:szCs w:val="20"/>
              </w:rPr>
            </w:pPr>
            <w:r w:rsidRPr="00422F4B">
              <w:rPr>
                <w:sz w:val="20"/>
                <w:szCs w:val="20"/>
              </w:rPr>
              <w:t>Bi4</w:t>
            </w:r>
          </w:p>
        </w:tc>
        <w:tc>
          <w:tcPr>
            <w:tcW w:w="0" w:type="auto"/>
            <w:vAlign w:val="center"/>
          </w:tcPr>
          <w:p w14:paraId="596FF0F6" w14:textId="1B303520" w:rsidR="00982CCF" w:rsidRPr="00422F4B" w:rsidRDefault="00983876" w:rsidP="00AF18F2">
            <w:pPr>
              <w:spacing w:line="240" w:lineRule="auto"/>
              <w:jc w:val="left"/>
              <w:rPr>
                <w:rFonts w:eastAsia="DengXian" w:cs="Times New Roman"/>
                <w:sz w:val="20"/>
                <w:szCs w:val="20"/>
              </w:rPr>
            </w:pPr>
            <m:oMath>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S</m:t>
                  </m:r>
                </m:e>
              </m:d>
              <m:r>
                <w:rPr>
                  <w:rFonts w:ascii="Cambria Math" w:hAnsi="Cambria Math"/>
                  <w:sz w:val="20"/>
                  <w:szCs w:val="20"/>
                </w:rPr>
                <m:t>+f(</m:t>
              </m:r>
              <m:sSub>
                <m:sSubPr>
                  <m:ctrlPr>
                    <w:rPr>
                      <w:rFonts w:ascii="Cambria Math" w:hAnsi="Cambria Math"/>
                      <w:i/>
                      <w:sz w:val="20"/>
                      <w:szCs w:val="20"/>
                    </w:rPr>
                  </m:ctrlPr>
                </m:sSubPr>
                <m:e>
                  <m:r>
                    <w:rPr>
                      <w:rFonts w:ascii="Cambria Math" w:hAnsi="Cambria Math"/>
                      <w:sz w:val="20"/>
                      <w:szCs w:val="20"/>
                    </w:rPr>
                    <m:t>O</m:t>
                  </m:r>
                </m:e>
                <m:sub>
                  <m:r>
                    <w:rPr>
                      <w:rFonts w:ascii="Cambria Math" w:hAnsi="Cambria Math"/>
                      <w:sz w:val="20"/>
                      <w:szCs w:val="20"/>
                    </w:rPr>
                    <m:t>3</m:t>
                  </m:r>
                </m:sub>
              </m:sSub>
              <m:r>
                <w:rPr>
                  <w:rFonts w:ascii="Cambria Math" w:hAnsi="Cambria Math"/>
                  <w:sz w:val="20"/>
                  <w:szCs w:val="20"/>
                </w:rPr>
                <m:t>)</m:t>
              </m:r>
            </m:oMath>
            <w:r w:rsidR="00982CCF" w:rsidRPr="00422F4B">
              <w:rPr>
                <w:rFonts w:eastAsia="DengXian" w:cs="Times New Roman"/>
                <w:sz w:val="20"/>
                <w:szCs w:val="20"/>
              </w:rPr>
              <w:t xml:space="preserve"> </w:t>
            </w:r>
          </w:p>
        </w:tc>
        <w:tc>
          <w:tcPr>
            <w:tcW w:w="0" w:type="auto"/>
            <w:vAlign w:val="center"/>
          </w:tcPr>
          <w:p w14:paraId="367BFF42" w14:textId="77777777" w:rsidR="00982CCF" w:rsidRPr="00422F4B" w:rsidRDefault="00982CCF" w:rsidP="00AF18F2">
            <w:pPr>
              <w:spacing w:line="240" w:lineRule="auto"/>
              <w:jc w:val="center"/>
              <w:rPr>
                <w:sz w:val="20"/>
                <w:szCs w:val="20"/>
              </w:rPr>
            </w:pPr>
            <w:r w:rsidRPr="00422F4B">
              <w:rPr>
                <w:sz w:val="20"/>
                <w:szCs w:val="20"/>
              </w:rPr>
              <w:t>596</w:t>
            </w:r>
          </w:p>
        </w:tc>
        <w:tc>
          <w:tcPr>
            <w:tcW w:w="0" w:type="auto"/>
            <w:vAlign w:val="center"/>
          </w:tcPr>
          <w:p w14:paraId="4DFC6469" w14:textId="0CF8876D" w:rsidR="00982CCF" w:rsidRPr="00422F4B" w:rsidRDefault="00983876" w:rsidP="00AF18F2">
            <w:pPr>
              <w:spacing w:line="240" w:lineRule="auto"/>
              <w:jc w:val="right"/>
              <w:rPr>
                <w:sz w:val="20"/>
                <w:szCs w:val="20"/>
              </w:rPr>
            </w:pPr>
            <m:oMathPara>
              <m:oMath>
                <m:r>
                  <w:rPr>
                    <w:rFonts w:ascii="Cambria Math" w:hAnsi="Cambria Math"/>
                    <w:sz w:val="20"/>
                    <w:szCs w:val="20"/>
                  </w:rPr>
                  <m:t>S+</m:t>
                </m:r>
                <m:sSub>
                  <m:sSubPr>
                    <m:ctrlPr>
                      <w:rPr>
                        <w:rFonts w:ascii="Cambria Math" w:hAnsi="Cambria Math"/>
                        <w:i/>
                        <w:sz w:val="20"/>
                        <w:szCs w:val="20"/>
                      </w:rPr>
                    </m:ctrlPr>
                  </m:sSubPr>
                  <m:e>
                    <m:r>
                      <w:rPr>
                        <w:rFonts w:ascii="Cambria Math" w:hAnsi="Cambria Math"/>
                        <w:sz w:val="20"/>
                        <w:szCs w:val="20"/>
                      </w:rPr>
                      <m:t>O</m:t>
                    </m:r>
                  </m:e>
                  <m:sub>
                    <m:r>
                      <w:rPr>
                        <w:rFonts w:ascii="Cambria Math" w:hAnsi="Cambria Math"/>
                        <w:sz w:val="20"/>
                        <w:szCs w:val="20"/>
                      </w:rPr>
                      <m:t>3</m:t>
                    </m:r>
                  </m:sub>
                </m:sSub>
              </m:oMath>
            </m:oMathPara>
          </w:p>
        </w:tc>
      </w:tr>
      <w:tr w:rsidR="00982CCF" w:rsidRPr="00422F4B" w14:paraId="15F509DD" w14:textId="77777777" w:rsidTr="00AF18F2">
        <w:trPr>
          <w:trHeight w:val="300"/>
          <w:jc w:val="center"/>
        </w:trPr>
        <w:tc>
          <w:tcPr>
            <w:tcW w:w="0" w:type="auto"/>
            <w:vMerge/>
            <w:vAlign w:val="center"/>
          </w:tcPr>
          <w:p w14:paraId="6299B8B9" w14:textId="77777777" w:rsidR="00982CCF" w:rsidRPr="00422F4B" w:rsidRDefault="00982CCF" w:rsidP="00AF18F2">
            <w:pPr>
              <w:spacing w:line="240" w:lineRule="auto"/>
              <w:jc w:val="center"/>
              <w:rPr>
                <w:sz w:val="20"/>
                <w:szCs w:val="20"/>
              </w:rPr>
            </w:pPr>
          </w:p>
        </w:tc>
        <w:tc>
          <w:tcPr>
            <w:tcW w:w="0" w:type="auto"/>
            <w:vAlign w:val="center"/>
          </w:tcPr>
          <w:p w14:paraId="3E50716A" w14:textId="77777777" w:rsidR="00982CCF" w:rsidRPr="00422F4B" w:rsidRDefault="00982CCF" w:rsidP="00AF18F2">
            <w:pPr>
              <w:spacing w:line="240" w:lineRule="auto"/>
              <w:jc w:val="center"/>
              <w:rPr>
                <w:sz w:val="20"/>
                <w:szCs w:val="20"/>
              </w:rPr>
            </w:pPr>
            <w:r w:rsidRPr="00422F4B">
              <w:rPr>
                <w:sz w:val="20"/>
                <w:szCs w:val="20"/>
              </w:rPr>
              <w:t>Bi5</w:t>
            </w:r>
          </w:p>
        </w:tc>
        <w:tc>
          <w:tcPr>
            <w:tcW w:w="0" w:type="auto"/>
            <w:vAlign w:val="center"/>
          </w:tcPr>
          <w:p w14:paraId="2F1BD20A" w14:textId="06BE4CD9" w:rsidR="00982CCF" w:rsidRPr="00422F4B" w:rsidRDefault="00983876" w:rsidP="00AF18F2">
            <w:pPr>
              <w:spacing w:line="240" w:lineRule="auto"/>
              <w:jc w:val="left"/>
              <w:rPr>
                <w:rFonts w:eastAsia="DengXian" w:cs="Times New Roman"/>
                <w:sz w:val="20"/>
                <w:szCs w:val="20"/>
              </w:rPr>
            </w:pPr>
            <m:oMath>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S</m:t>
                  </m:r>
                </m:e>
              </m:d>
              <m:r>
                <w:rPr>
                  <w:rFonts w:ascii="Cambria Math" w:hAnsi="Cambria Math"/>
                  <w:sz w:val="20"/>
                  <w:szCs w:val="20"/>
                </w:rPr>
                <m:t>+f(N</m:t>
              </m:r>
              <m:sSub>
                <m:sSubPr>
                  <m:ctrlPr>
                    <w:rPr>
                      <w:rFonts w:ascii="Cambria Math" w:hAnsi="Cambria Math"/>
                      <w:i/>
                      <w:sz w:val="20"/>
                      <w:szCs w:val="20"/>
                    </w:rPr>
                  </m:ctrlPr>
                </m:sSubPr>
                <m:e>
                  <m:r>
                    <w:rPr>
                      <w:rFonts w:ascii="Cambria Math" w:hAnsi="Cambria Math"/>
                      <w:sz w:val="20"/>
                      <w:szCs w:val="20"/>
                    </w:rPr>
                    <m:t>O</m:t>
                  </m:r>
                </m:e>
                <m:sub>
                  <m:r>
                    <w:rPr>
                      <w:rFonts w:ascii="Cambria Math" w:hAnsi="Cambria Math"/>
                      <w:sz w:val="20"/>
                      <w:szCs w:val="20"/>
                    </w:rPr>
                    <m:t>2</m:t>
                  </m:r>
                </m:sub>
              </m:sSub>
              <m:r>
                <w:rPr>
                  <w:rFonts w:ascii="Cambria Math" w:hAnsi="Cambria Math"/>
                  <w:sz w:val="20"/>
                  <w:szCs w:val="20"/>
                </w:rPr>
                <m:t>)</m:t>
              </m:r>
            </m:oMath>
            <w:r w:rsidR="00982CCF" w:rsidRPr="00422F4B">
              <w:rPr>
                <w:rFonts w:eastAsia="DengXian" w:cs="Times New Roman"/>
                <w:sz w:val="20"/>
                <w:szCs w:val="20"/>
              </w:rPr>
              <w:t xml:space="preserve"> </w:t>
            </w:r>
          </w:p>
        </w:tc>
        <w:tc>
          <w:tcPr>
            <w:tcW w:w="0" w:type="auto"/>
            <w:vAlign w:val="center"/>
          </w:tcPr>
          <w:p w14:paraId="59559E00" w14:textId="77777777" w:rsidR="00982CCF" w:rsidRPr="00422F4B" w:rsidRDefault="00982CCF" w:rsidP="00AF18F2">
            <w:pPr>
              <w:spacing w:line="240" w:lineRule="auto"/>
              <w:jc w:val="center"/>
              <w:rPr>
                <w:sz w:val="20"/>
                <w:szCs w:val="20"/>
              </w:rPr>
            </w:pPr>
            <w:r w:rsidRPr="00422F4B">
              <w:rPr>
                <w:sz w:val="20"/>
                <w:szCs w:val="20"/>
              </w:rPr>
              <w:t>600</w:t>
            </w:r>
          </w:p>
        </w:tc>
        <w:tc>
          <w:tcPr>
            <w:tcW w:w="0" w:type="auto"/>
            <w:vAlign w:val="center"/>
          </w:tcPr>
          <w:p w14:paraId="449B5412" w14:textId="6C754193" w:rsidR="00982CCF" w:rsidRPr="00422F4B" w:rsidRDefault="00983876" w:rsidP="00AF18F2">
            <w:pPr>
              <w:spacing w:line="240" w:lineRule="auto"/>
              <w:jc w:val="right"/>
              <w:rPr>
                <w:sz w:val="20"/>
                <w:szCs w:val="20"/>
              </w:rPr>
            </w:pPr>
            <m:oMathPara>
              <m:oMath>
                <m:r>
                  <w:rPr>
                    <w:rFonts w:ascii="Cambria Math" w:hAnsi="Cambria Math"/>
                    <w:sz w:val="20"/>
                    <w:szCs w:val="20"/>
                  </w:rPr>
                  <m:t>S+N</m:t>
                </m:r>
                <m:sSub>
                  <m:sSubPr>
                    <m:ctrlPr>
                      <w:rPr>
                        <w:rFonts w:ascii="Cambria Math" w:hAnsi="Cambria Math"/>
                        <w:i/>
                        <w:sz w:val="20"/>
                        <w:szCs w:val="20"/>
                      </w:rPr>
                    </m:ctrlPr>
                  </m:sSubPr>
                  <m:e>
                    <m:r>
                      <w:rPr>
                        <w:rFonts w:ascii="Cambria Math" w:hAnsi="Cambria Math"/>
                        <w:sz w:val="20"/>
                        <w:szCs w:val="20"/>
                      </w:rPr>
                      <m:t>O</m:t>
                    </m:r>
                  </m:e>
                  <m:sub>
                    <m:r>
                      <w:rPr>
                        <w:rFonts w:ascii="Cambria Math" w:hAnsi="Cambria Math"/>
                        <w:sz w:val="20"/>
                        <w:szCs w:val="20"/>
                      </w:rPr>
                      <m:t>2</m:t>
                    </m:r>
                  </m:sub>
                </m:sSub>
              </m:oMath>
            </m:oMathPara>
          </w:p>
        </w:tc>
      </w:tr>
      <w:tr w:rsidR="00982CCF" w:rsidRPr="00422F4B" w14:paraId="6F00C4AF" w14:textId="77777777" w:rsidTr="00AF18F2">
        <w:trPr>
          <w:trHeight w:val="300"/>
          <w:jc w:val="center"/>
        </w:trPr>
        <w:tc>
          <w:tcPr>
            <w:tcW w:w="0" w:type="auto"/>
            <w:vMerge/>
            <w:vAlign w:val="center"/>
          </w:tcPr>
          <w:p w14:paraId="74881629" w14:textId="77777777" w:rsidR="00982CCF" w:rsidRPr="00422F4B" w:rsidRDefault="00982CCF" w:rsidP="00AF18F2">
            <w:pPr>
              <w:spacing w:line="240" w:lineRule="auto"/>
              <w:jc w:val="center"/>
              <w:rPr>
                <w:sz w:val="20"/>
                <w:szCs w:val="20"/>
              </w:rPr>
            </w:pPr>
          </w:p>
        </w:tc>
        <w:tc>
          <w:tcPr>
            <w:tcW w:w="0" w:type="auto"/>
            <w:vAlign w:val="center"/>
          </w:tcPr>
          <w:p w14:paraId="23C7098C" w14:textId="77777777" w:rsidR="00982CCF" w:rsidRPr="00422F4B" w:rsidRDefault="00982CCF" w:rsidP="00AF18F2">
            <w:pPr>
              <w:spacing w:line="240" w:lineRule="auto"/>
              <w:jc w:val="center"/>
              <w:rPr>
                <w:sz w:val="20"/>
                <w:szCs w:val="20"/>
              </w:rPr>
            </w:pPr>
            <w:r w:rsidRPr="00422F4B">
              <w:rPr>
                <w:sz w:val="20"/>
                <w:szCs w:val="20"/>
              </w:rPr>
              <w:t>Bi6</w:t>
            </w:r>
          </w:p>
        </w:tc>
        <w:tc>
          <w:tcPr>
            <w:tcW w:w="0" w:type="auto"/>
            <w:vAlign w:val="center"/>
          </w:tcPr>
          <w:p w14:paraId="25C61401" w14:textId="1238B74A" w:rsidR="00982CCF" w:rsidRPr="00422F4B" w:rsidRDefault="00983876" w:rsidP="00AF18F2">
            <w:pPr>
              <w:spacing w:line="240" w:lineRule="auto"/>
              <w:jc w:val="left"/>
              <w:rPr>
                <w:rFonts w:eastAsia="DengXian" w:cs="Times New Roman"/>
                <w:sz w:val="20"/>
                <w:szCs w:val="20"/>
              </w:rPr>
            </w:pPr>
            <m:oMath>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S</m:t>
                  </m:r>
                </m:e>
              </m:d>
              <m:r>
                <w:rPr>
                  <w:rFonts w:ascii="Cambria Math" w:hAnsi="Cambria Math"/>
                  <w:sz w:val="20"/>
                  <w:szCs w:val="20"/>
                </w:rPr>
                <m:t>+f(S</m:t>
              </m:r>
              <m:sSub>
                <m:sSubPr>
                  <m:ctrlPr>
                    <w:rPr>
                      <w:rFonts w:ascii="Cambria Math" w:hAnsi="Cambria Math"/>
                      <w:i/>
                      <w:sz w:val="20"/>
                      <w:szCs w:val="20"/>
                    </w:rPr>
                  </m:ctrlPr>
                </m:sSubPr>
                <m:e>
                  <m:r>
                    <w:rPr>
                      <w:rFonts w:ascii="Cambria Math" w:hAnsi="Cambria Math"/>
                      <w:sz w:val="20"/>
                      <w:szCs w:val="20"/>
                    </w:rPr>
                    <m:t>O</m:t>
                  </m:r>
                </m:e>
                <m:sub>
                  <m:r>
                    <w:rPr>
                      <w:rFonts w:ascii="Cambria Math" w:hAnsi="Cambria Math"/>
                      <w:sz w:val="20"/>
                      <w:szCs w:val="20"/>
                    </w:rPr>
                    <m:t>2</m:t>
                  </m:r>
                </m:sub>
              </m:sSub>
              <m:r>
                <w:rPr>
                  <w:rFonts w:ascii="Cambria Math" w:hAnsi="Cambria Math"/>
                  <w:sz w:val="20"/>
                  <w:szCs w:val="20"/>
                </w:rPr>
                <m:t>)</m:t>
              </m:r>
            </m:oMath>
            <w:r w:rsidR="00982CCF" w:rsidRPr="00422F4B">
              <w:rPr>
                <w:rFonts w:eastAsia="DengXian" w:cs="Times New Roman"/>
                <w:sz w:val="20"/>
                <w:szCs w:val="20"/>
              </w:rPr>
              <w:t xml:space="preserve"> </w:t>
            </w:r>
          </w:p>
        </w:tc>
        <w:tc>
          <w:tcPr>
            <w:tcW w:w="0" w:type="auto"/>
            <w:vAlign w:val="center"/>
          </w:tcPr>
          <w:p w14:paraId="3AFA4387" w14:textId="77777777" w:rsidR="00982CCF" w:rsidRPr="00422F4B" w:rsidRDefault="00982CCF" w:rsidP="00AF18F2">
            <w:pPr>
              <w:spacing w:line="240" w:lineRule="auto"/>
              <w:jc w:val="center"/>
              <w:rPr>
                <w:sz w:val="20"/>
                <w:szCs w:val="20"/>
              </w:rPr>
            </w:pPr>
            <w:r w:rsidRPr="00422F4B">
              <w:rPr>
                <w:sz w:val="20"/>
                <w:szCs w:val="20"/>
              </w:rPr>
              <w:t>620</w:t>
            </w:r>
          </w:p>
        </w:tc>
        <w:tc>
          <w:tcPr>
            <w:tcW w:w="0" w:type="auto"/>
            <w:vAlign w:val="center"/>
          </w:tcPr>
          <w:p w14:paraId="2DFD71BA" w14:textId="6F8F16B1" w:rsidR="00982CCF" w:rsidRPr="00422F4B" w:rsidRDefault="00983876" w:rsidP="00AF18F2">
            <w:pPr>
              <w:spacing w:line="240" w:lineRule="auto"/>
              <w:jc w:val="right"/>
              <w:rPr>
                <w:sz w:val="20"/>
                <w:szCs w:val="20"/>
              </w:rPr>
            </w:pPr>
            <m:oMathPara>
              <m:oMath>
                <m:r>
                  <w:rPr>
                    <w:rFonts w:ascii="Cambria Math" w:hAnsi="Cambria Math"/>
                    <w:sz w:val="20"/>
                    <w:szCs w:val="20"/>
                  </w:rPr>
                  <m:t>S+S</m:t>
                </m:r>
                <m:sSub>
                  <m:sSubPr>
                    <m:ctrlPr>
                      <w:rPr>
                        <w:rFonts w:ascii="Cambria Math" w:hAnsi="Cambria Math"/>
                        <w:i/>
                        <w:sz w:val="20"/>
                        <w:szCs w:val="20"/>
                      </w:rPr>
                    </m:ctrlPr>
                  </m:sSubPr>
                  <m:e>
                    <m:r>
                      <w:rPr>
                        <w:rFonts w:ascii="Cambria Math" w:hAnsi="Cambria Math"/>
                        <w:sz w:val="20"/>
                        <w:szCs w:val="20"/>
                      </w:rPr>
                      <m:t>O</m:t>
                    </m:r>
                  </m:e>
                  <m:sub>
                    <m:r>
                      <w:rPr>
                        <w:rFonts w:ascii="Cambria Math" w:hAnsi="Cambria Math"/>
                        <w:sz w:val="20"/>
                        <w:szCs w:val="20"/>
                      </w:rPr>
                      <m:t>2</m:t>
                    </m:r>
                  </m:sub>
                </m:sSub>
              </m:oMath>
            </m:oMathPara>
          </w:p>
        </w:tc>
      </w:tr>
      <w:tr w:rsidR="00982CCF" w:rsidRPr="00422F4B" w14:paraId="5C6C4C51" w14:textId="77777777" w:rsidTr="00AF18F2">
        <w:trPr>
          <w:trHeight w:val="300"/>
          <w:jc w:val="center"/>
        </w:trPr>
        <w:tc>
          <w:tcPr>
            <w:tcW w:w="0" w:type="auto"/>
            <w:vMerge/>
            <w:vAlign w:val="center"/>
          </w:tcPr>
          <w:p w14:paraId="0B865ECB" w14:textId="77777777" w:rsidR="00982CCF" w:rsidRPr="00422F4B" w:rsidRDefault="00982CCF" w:rsidP="00AF18F2">
            <w:pPr>
              <w:spacing w:line="240" w:lineRule="auto"/>
              <w:jc w:val="center"/>
              <w:rPr>
                <w:sz w:val="20"/>
                <w:szCs w:val="20"/>
              </w:rPr>
            </w:pPr>
          </w:p>
        </w:tc>
        <w:tc>
          <w:tcPr>
            <w:tcW w:w="0" w:type="auto"/>
            <w:vAlign w:val="center"/>
          </w:tcPr>
          <w:p w14:paraId="3CEF56E8" w14:textId="77777777" w:rsidR="00982CCF" w:rsidRPr="00422F4B" w:rsidRDefault="00982CCF" w:rsidP="00AF18F2">
            <w:pPr>
              <w:spacing w:line="240" w:lineRule="auto"/>
              <w:jc w:val="center"/>
              <w:rPr>
                <w:sz w:val="20"/>
                <w:szCs w:val="20"/>
              </w:rPr>
            </w:pPr>
            <w:r w:rsidRPr="00422F4B">
              <w:rPr>
                <w:sz w:val="20"/>
                <w:szCs w:val="20"/>
              </w:rPr>
              <w:t>Bi7</w:t>
            </w:r>
          </w:p>
        </w:tc>
        <w:tc>
          <w:tcPr>
            <w:tcW w:w="0" w:type="auto"/>
            <w:vAlign w:val="center"/>
          </w:tcPr>
          <w:p w14:paraId="44E5CEDC" w14:textId="275C734E" w:rsidR="00982CCF" w:rsidRPr="00422F4B" w:rsidRDefault="00983876" w:rsidP="00AF18F2">
            <w:pPr>
              <w:spacing w:line="240" w:lineRule="auto"/>
              <w:jc w:val="left"/>
              <w:rPr>
                <w:rFonts w:eastAsia="DengXian" w:cs="Times New Roman"/>
                <w:sz w:val="20"/>
                <w:szCs w:val="20"/>
              </w:rPr>
            </w:pPr>
            <m:oMath>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S</m:t>
                  </m:r>
                </m:e>
              </m:d>
              <m:r>
                <w:rPr>
                  <w:rFonts w:ascii="Cambria Math" w:hAnsi="Cambria Math"/>
                  <w:sz w:val="20"/>
                  <w:szCs w:val="20"/>
                </w:rPr>
                <m:t>+f(CO)</m:t>
              </m:r>
            </m:oMath>
            <w:r w:rsidR="00982CCF" w:rsidRPr="00422F4B">
              <w:rPr>
                <w:rFonts w:eastAsia="DengXian" w:cs="Times New Roman"/>
                <w:sz w:val="20"/>
                <w:szCs w:val="20"/>
              </w:rPr>
              <w:t xml:space="preserve"> </w:t>
            </w:r>
          </w:p>
        </w:tc>
        <w:tc>
          <w:tcPr>
            <w:tcW w:w="0" w:type="auto"/>
            <w:vAlign w:val="center"/>
          </w:tcPr>
          <w:p w14:paraId="3F3D99D3" w14:textId="77777777" w:rsidR="00982CCF" w:rsidRPr="00422F4B" w:rsidRDefault="00982CCF" w:rsidP="00AF18F2">
            <w:pPr>
              <w:spacing w:line="240" w:lineRule="auto"/>
              <w:jc w:val="center"/>
              <w:rPr>
                <w:sz w:val="20"/>
                <w:szCs w:val="20"/>
              </w:rPr>
            </w:pPr>
            <w:r w:rsidRPr="00422F4B">
              <w:rPr>
                <w:sz w:val="20"/>
                <w:szCs w:val="20"/>
              </w:rPr>
              <w:t>645</w:t>
            </w:r>
          </w:p>
        </w:tc>
        <w:tc>
          <w:tcPr>
            <w:tcW w:w="0" w:type="auto"/>
            <w:vAlign w:val="center"/>
          </w:tcPr>
          <w:p w14:paraId="39430D91" w14:textId="09ACC2EA" w:rsidR="00982CCF" w:rsidRPr="00422F4B" w:rsidRDefault="00983876" w:rsidP="00AF18F2">
            <w:pPr>
              <w:spacing w:line="240" w:lineRule="auto"/>
              <w:jc w:val="right"/>
              <w:rPr>
                <w:sz w:val="20"/>
                <w:szCs w:val="20"/>
              </w:rPr>
            </w:pPr>
            <m:oMathPara>
              <m:oMath>
                <m:r>
                  <w:rPr>
                    <w:rFonts w:ascii="Cambria Math" w:hAnsi="Cambria Math"/>
                    <w:sz w:val="20"/>
                    <w:szCs w:val="20"/>
                  </w:rPr>
                  <m:t>S+CO</m:t>
                </m:r>
              </m:oMath>
            </m:oMathPara>
          </w:p>
        </w:tc>
      </w:tr>
      <w:tr w:rsidR="00982CCF" w:rsidRPr="00422F4B" w14:paraId="75A9D7A9" w14:textId="77777777" w:rsidTr="00AF18F2">
        <w:trPr>
          <w:trHeight w:val="300"/>
          <w:jc w:val="center"/>
        </w:trPr>
        <w:tc>
          <w:tcPr>
            <w:tcW w:w="0" w:type="auto"/>
            <w:vMerge/>
            <w:vAlign w:val="center"/>
          </w:tcPr>
          <w:p w14:paraId="41B894B2" w14:textId="77777777" w:rsidR="00982CCF" w:rsidRPr="00422F4B" w:rsidRDefault="00982CCF" w:rsidP="00AF18F2">
            <w:pPr>
              <w:spacing w:line="240" w:lineRule="auto"/>
              <w:jc w:val="center"/>
              <w:rPr>
                <w:sz w:val="20"/>
                <w:szCs w:val="20"/>
              </w:rPr>
            </w:pPr>
          </w:p>
        </w:tc>
        <w:tc>
          <w:tcPr>
            <w:tcW w:w="0" w:type="auto"/>
            <w:tcBorders>
              <w:bottom w:val="nil"/>
            </w:tcBorders>
            <w:vAlign w:val="center"/>
          </w:tcPr>
          <w:p w14:paraId="612D3F43" w14:textId="77777777" w:rsidR="00982CCF" w:rsidRPr="00422F4B" w:rsidRDefault="00982CCF" w:rsidP="00AF18F2">
            <w:pPr>
              <w:spacing w:line="240" w:lineRule="auto"/>
              <w:jc w:val="center"/>
              <w:rPr>
                <w:sz w:val="20"/>
                <w:szCs w:val="20"/>
              </w:rPr>
            </w:pPr>
            <w:r w:rsidRPr="00422F4B">
              <w:rPr>
                <w:sz w:val="20"/>
                <w:szCs w:val="20"/>
              </w:rPr>
              <w:t>Bi8</w:t>
            </w:r>
          </w:p>
        </w:tc>
        <w:tc>
          <w:tcPr>
            <w:tcW w:w="0" w:type="auto"/>
            <w:tcBorders>
              <w:bottom w:val="nil"/>
            </w:tcBorders>
            <w:vAlign w:val="center"/>
          </w:tcPr>
          <w:p w14:paraId="1FE0DBF0" w14:textId="3648AF4A" w:rsidR="00982CCF" w:rsidRPr="00422F4B" w:rsidRDefault="00983876" w:rsidP="00AF18F2">
            <w:pPr>
              <w:spacing w:line="240" w:lineRule="auto"/>
              <w:jc w:val="left"/>
              <w:rPr>
                <w:rFonts w:eastAsia="DengXian" w:cs="Times New Roman"/>
                <w:sz w:val="20"/>
                <w:szCs w:val="20"/>
              </w:rPr>
            </w:pPr>
            <m:oMath>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S</m:t>
                  </m:r>
                </m:e>
              </m:d>
              <m:r>
                <w:rPr>
                  <w:rFonts w:ascii="Cambria Math" w:hAnsi="Cambria Math"/>
                  <w:sz w:val="20"/>
                  <w:szCs w:val="20"/>
                </w:rPr>
                <m:t>+f(P</m:t>
              </m:r>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10</m:t>
                  </m:r>
                </m:sub>
              </m:sSub>
              <m:r>
                <w:rPr>
                  <w:rFonts w:ascii="Cambria Math" w:hAnsi="Cambria Math"/>
                  <w:sz w:val="20"/>
                  <w:szCs w:val="20"/>
                </w:rPr>
                <m:t>)</m:t>
              </m:r>
            </m:oMath>
            <w:r w:rsidR="00982CCF" w:rsidRPr="00422F4B">
              <w:rPr>
                <w:rFonts w:eastAsia="DengXian" w:cs="Times New Roman"/>
                <w:sz w:val="20"/>
                <w:szCs w:val="20"/>
              </w:rPr>
              <w:t xml:space="preserve"> </w:t>
            </w:r>
          </w:p>
        </w:tc>
        <w:tc>
          <w:tcPr>
            <w:tcW w:w="0" w:type="auto"/>
            <w:tcBorders>
              <w:bottom w:val="nil"/>
            </w:tcBorders>
            <w:vAlign w:val="center"/>
          </w:tcPr>
          <w:p w14:paraId="10623D90" w14:textId="77777777" w:rsidR="00982CCF" w:rsidRPr="00422F4B" w:rsidRDefault="00982CCF" w:rsidP="00AF18F2">
            <w:pPr>
              <w:spacing w:line="240" w:lineRule="auto"/>
              <w:jc w:val="center"/>
              <w:rPr>
                <w:sz w:val="20"/>
                <w:szCs w:val="20"/>
              </w:rPr>
            </w:pPr>
            <w:r w:rsidRPr="00422F4B">
              <w:rPr>
                <w:sz w:val="20"/>
                <w:szCs w:val="20"/>
              </w:rPr>
              <w:t>608</w:t>
            </w:r>
          </w:p>
        </w:tc>
        <w:tc>
          <w:tcPr>
            <w:tcW w:w="0" w:type="auto"/>
            <w:tcBorders>
              <w:bottom w:val="nil"/>
            </w:tcBorders>
            <w:vAlign w:val="center"/>
          </w:tcPr>
          <w:p w14:paraId="23E079B5" w14:textId="4477CBF9" w:rsidR="00982CCF" w:rsidRPr="00422F4B" w:rsidRDefault="00983876" w:rsidP="00AF18F2">
            <w:pPr>
              <w:spacing w:line="240" w:lineRule="auto"/>
              <w:jc w:val="right"/>
              <w:rPr>
                <w:sz w:val="20"/>
                <w:szCs w:val="20"/>
              </w:rPr>
            </w:pPr>
            <m:oMathPara>
              <m:oMath>
                <m:r>
                  <w:rPr>
                    <w:rFonts w:ascii="Cambria Math" w:hAnsi="Cambria Math"/>
                    <w:sz w:val="20"/>
                    <w:szCs w:val="20"/>
                  </w:rPr>
                  <m:t>S+P</m:t>
                </m:r>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10</m:t>
                    </m:r>
                  </m:sub>
                </m:sSub>
              </m:oMath>
            </m:oMathPara>
          </w:p>
        </w:tc>
      </w:tr>
      <w:tr w:rsidR="00982CCF" w:rsidRPr="00422F4B" w14:paraId="317125D4" w14:textId="77777777" w:rsidTr="00AF18F2">
        <w:trPr>
          <w:trHeight w:val="300"/>
          <w:jc w:val="center"/>
        </w:trPr>
        <w:tc>
          <w:tcPr>
            <w:tcW w:w="0" w:type="auto"/>
            <w:vMerge/>
            <w:tcBorders>
              <w:bottom w:val="single" w:sz="4" w:space="0" w:color="auto"/>
            </w:tcBorders>
            <w:vAlign w:val="center"/>
          </w:tcPr>
          <w:p w14:paraId="0FC37678" w14:textId="77777777" w:rsidR="00982CCF" w:rsidRPr="00422F4B" w:rsidRDefault="00982CCF" w:rsidP="00AF18F2">
            <w:pPr>
              <w:spacing w:line="240" w:lineRule="auto"/>
              <w:jc w:val="center"/>
              <w:rPr>
                <w:sz w:val="20"/>
                <w:szCs w:val="20"/>
              </w:rPr>
            </w:pPr>
          </w:p>
        </w:tc>
        <w:tc>
          <w:tcPr>
            <w:tcW w:w="0" w:type="auto"/>
            <w:tcBorders>
              <w:top w:val="nil"/>
              <w:bottom w:val="single" w:sz="4" w:space="0" w:color="auto"/>
            </w:tcBorders>
            <w:vAlign w:val="center"/>
          </w:tcPr>
          <w:p w14:paraId="58A487AC" w14:textId="77777777" w:rsidR="00982CCF" w:rsidRPr="00422F4B" w:rsidRDefault="00982CCF" w:rsidP="00AF18F2">
            <w:pPr>
              <w:spacing w:line="240" w:lineRule="auto"/>
              <w:jc w:val="center"/>
              <w:rPr>
                <w:sz w:val="20"/>
                <w:szCs w:val="20"/>
              </w:rPr>
            </w:pPr>
            <w:r w:rsidRPr="00422F4B">
              <w:rPr>
                <w:sz w:val="20"/>
                <w:szCs w:val="20"/>
              </w:rPr>
              <w:t>Bi9</w:t>
            </w:r>
          </w:p>
        </w:tc>
        <w:tc>
          <w:tcPr>
            <w:tcW w:w="0" w:type="auto"/>
            <w:tcBorders>
              <w:top w:val="nil"/>
              <w:bottom w:val="single" w:sz="4" w:space="0" w:color="auto"/>
            </w:tcBorders>
            <w:vAlign w:val="center"/>
          </w:tcPr>
          <w:p w14:paraId="3AF5C686" w14:textId="020E20BF" w:rsidR="00982CCF" w:rsidRPr="00422F4B" w:rsidRDefault="00983876" w:rsidP="00AF18F2">
            <w:pPr>
              <w:spacing w:line="240" w:lineRule="auto"/>
              <w:jc w:val="left"/>
              <w:rPr>
                <w:rFonts w:eastAsia="DengXian" w:cs="Times New Roman"/>
                <w:sz w:val="20"/>
                <w:szCs w:val="20"/>
              </w:rPr>
            </w:pPr>
            <m:oMath>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S</m:t>
                  </m:r>
                </m:e>
              </m:d>
              <m:r>
                <w:rPr>
                  <w:rFonts w:ascii="Cambria Math" w:hAnsi="Cambria Math"/>
                  <w:sz w:val="20"/>
                  <w:szCs w:val="20"/>
                </w:rPr>
                <m:t>+f(PM2.5)</m:t>
              </m:r>
            </m:oMath>
            <w:r w:rsidR="00982CCF" w:rsidRPr="00422F4B">
              <w:rPr>
                <w:rFonts w:eastAsia="DengXian" w:cs="Times New Roman"/>
                <w:sz w:val="20"/>
                <w:szCs w:val="20"/>
              </w:rPr>
              <w:t xml:space="preserve"> </w:t>
            </w:r>
          </w:p>
        </w:tc>
        <w:tc>
          <w:tcPr>
            <w:tcW w:w="0" w:type="auto"/>
            <w:tcBorders>
              <w:top w:val="nil"/>
              <w:bottom w:val="single" w:sz="4" w:space="0" w:color="auto"/>
            </w:tcBorders>
            <w:vAlign w:val="center"/>
          </w:tcPr>
          <w:p w14:paraId="01CDD1E2" w14:textId="77777777" w:rsidR="00982CCF" w:rsidRPr="00422F4B" w:rsidRDefault="00982CCF" w:rsidP="00AF18F2">
            <w:pPr>
              <w:spacing w:line="240" w:lineRule="auto"/>
              <w:jc w:val="center"/>
              <w:rPr>
                <w:sz w:val="20"/>
                <w:szCs w:val="20"/>
              </w:rPr>
            </w:pPr>
            <w:r w:rsidRPr="00422F4B">
              <w:rPr>
                <w:sz w:val="20"/>
                <w:szCs w:val="20"/>
              </w:rPr>
              <w:t>616</w:t>
            </w:r>
          </w:p>
        </w:tc>
        <w:tc>
          <w:tcPr>
            <w:tcW w:w="0" w:type="auto"/>
            <w:tcBorders>
              <w:top w:val="nil"/>
              <w:bottom w:val="single" w:sz="4" w:space="0" w:color="auto"/>
            </w:tcBorders>
            <w:vAlign w:val="center"/>
          </w:tcPr>
          <w:p w14:paraId="4FF97E5A" w14:textId="16559DB6" w:rsidR="00982CCF" w:rsidRPr="00422F4B" w:rsidRDefault="00983876" w:rsidP="00AF18F2">
            <w:pPr>
              <w:spacing w:line="240" w:lineRule="auto"/>
              <w:jc w:val="right"/>
              <w:rPr>
                <w:sz w:val="20"/>
                <w:szCs w:val="20"/>
              </w:rPr>
            </w:pPr>
            <m:oMathPara>
              <m:oMath>
                <m:r>
                  <w:rPr>
                    <w:rFonts w:ascii="Cambria Math" w:hAnsi="Cambria Math"/>
                    <w:sz w:val="20"/>
                    <w:szCs w:val="20"/>
                  </w:rPr>
                  <m:t>S+P</m:t>
                </m:r>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2.5</m:t>
                    </m:r>
                  </m:sub>
                </m:sSub>
              </m:oMath>
            </m:oMathPara>
          </w:p>
        </w:tc>
      </w:tr>
      <w:tr w:rsidR="00982CCF" w:rsidRPr="00422F4B" w14:paraId="56F030CB" w14:textId="77777777" w:rsidTr="00AF18F2">
        <w:trPr>
          <w:trHeight w:val="300"/>
          <w:jc w:val="center"/>
        </w:trPr>
        <w:tc>
          <w:tcPr>
            <w:tcW w:w="0" w:type="auto"/>
            <w:vMerge w:val="restart"/>
            <w:tcBorders>
              <w:top w:val="single" w:sz="4" w:space="0" w:color="auto"/>
            </w:tcBorders>
            <w:vAlign w:val="center"/>
          </w:tcPr>
          <w:p w14:paraId="5CC50C68" w14:textId="77777777" w:rsidR="00982CCF" w:rsidRPr="00422F4B" w:rsidRDefault="00982CCF" w:rsidP="00AF18F2">
            <w:pPr>
              <w:spacing w:line="240" w:lineRule="auto"/>
              <w:jc w:val="center"/>
              <w:rPr>
                <w:sz w:val="20"/>
                <w:szCs w:val="20"/>
              </w:rPr>
            </w:pPr>
            <w:r w:rsidRPr="00422F4B">
              <w:rPr>
                <w:sz w:val="20"/>
                <w:szCs w:val="20"/>
              </w:rPr>
              <w:t>3</w:t>
            </w:r>
          </w:p>
        </w:tc>
        <w:tc>
          <w:tcPr>
            <w:tcW w:w="0" w:type="auto"/>
            <w:tcBorders>
              <w:top w:val="single" w:sz="4" w:space="0" w:color="auto"/>
            </w:tcBorders>
            <w:vAlign w:val="center"/>
          </w:tcPr>
          <w:p w14:paraId="0E79DC2F" w14:textId="77777777" w:rsidR="00982CCF" w:rsidRPr="00422F4B" w:rsidRDefault="00982CCF" w:rsidP="00AF18F2">
            <w:pPr>
              <w:spacing w:line="240" w:lineRule="auto"/>
              <w:jc w:val="center"/>
              <w:rPr>
                <w:sz w:val="20"/>
                <w:szCs w:val="20"/>
              </w:rPr>
            </w:pPr>
            <w:r w:rsidRPr="00422F4B">
              <w:rPr>
                <w:sz w:val="20"/>
                <w:szCs w:val="20"/>
              </w:rPr>
              <w:t>Tri1</w:t>
            </w:r>
          </w:p>
        </w:tc>
        <w:tc>
          <w:tcPr>
            <w:tcW w:w="0" w:type="auto"/>
            <w:tcBorders>
              <w:top w:val="single" w:sz="4" w:space="0" w:color="auto"/>
            </w:tcBorders>
            <w:vAlign w:val="center"/>
          </w:tcPr>
          <w:p w14:paraId="7400A7DA" w14:textId="50EF78AC" w:rsidR="00982CCF" w:rsidRPr="00422F4B" w:rsidRDefault="00983876" w:rsidP="00AF18F2">
            <w:pPr>
              <w:spacing w:line="240" w:lineRule="auto"/>
              <w:jc w:val="left"/>
              <w:rPr>
                <w:rFonts w:eastAsia="DengXian" w:cs="Times New Roman"/>
                <w:sz w:val="20"/>
                <w:szCs w:val="20"/>
              </w:rPr>
            </w:pPr>
            <m:oMath>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S</m:t>
                  </m:r>
                </m:e>
              </m:d>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T</m:t>
                  </m:r>
                </m:e>
              </m:d>
              <m:r>
                <w:rPr>
                  <w:rFonts w:ascii="Cambria Math" w:hAnsi="Cambria Math"/>
                  <w:sz w:val="20"/>
                  <w:szCs w:val="20"/>
                </w:rPr>
                <m:t>+f(R)</m:t>
              </m:r>
            </m:oMath>
            <w:r w:rsidR="00982CCF" w:rsidRPr="00422F4B">
              <w:rPr>
                <w:rFonts w:eastAsia="DengXian" w:cs="Times New Roman"/>
                <w:sz w:val="20"/>
                <w:szCs w:val="20"/>
              </w:rPr>
              <w:t xml:space="preserve"> </w:t>
            </w:r>
          </w:p>
        </w:tc>
        <w:tc>
          <w:tcPr>
            <w:tcW w:w="0" w:type="auto"/>
            <w:tcBorders>
              <w:top w:val="single" w:sz="4" w:space="0" w:color="auto"/>
            </w:tcBorders>
            <w:vAlign w:val="center"/>
          </w:tcPr>
          <w:p w14:paraId="5834398D" w14:textId="77777777" w:rsidR="00982CCF" w:rsidRPr="00422F4B" w:rsidRDefault="00982CCF" w:rsidP="00AF18F2">
            <w:pPr>
              <w:spacing w:line="240" w:lineRule="auto"/>
              <w:jc w:val="center"/>
              <w:rPr>
                <w:sz w:val="20"/>
                <w:szCs w:val="20"/>
              </w:rPr>
            </w:pPr>
            <w:r w:rsidRPr="00422F4B">
              <w:rPr>
                <w:sz w:val="20"/>
                <w:szCs w:val="20"/>
              </w:rPr>
              <w:t>590</w:t>
            </w:r>
          </w:p>
        </w:tc>
        <w:tc>
          <w:tcPr>
            <w:tcW w:w="0" w:type="auto"/>
            <w:tcBorders>
              <w:top w:val="single" w:sz="4" w:space="0" w:color="auto"/>
            </w:tcBorders>
            <w:vAlign w:val="center"/>
          </w:tcPr>
          <w:p w14:paraId="6690AAAA" w14:textId="139598CB" w:rsidR="00982CCF" w:rsidRPr="00422F4B" w:rsidRDefault="00983876" w:rsidP="00AF18F2">
            <w:pPr>
              <w:spacing w:line="240" w:lineRule="auto"/>
              <w:jc w:val="right"/>
              <w:rPr>
                <w:sz w:val="20"/>
                <w:szCs w:val="20"/>
              </w:rPr>
            </w:pPr>
            <m:oMathPara>
              <m:oMath>
                <m:r>
                  <w:rPr>
                    <w:rFonts w:ascii="Cambria Math" w:hAnsi="Cambria Math"/>
                    <w:sz w:val="20"/>
                    <w:szCs w:val="20"/>
                  </w:rPr>
                  <m:t>S</m:t>
                </m:r>
              </m:oMath>
            </m:oMathPara>
          </w:p>
        </w:tc>
      </w:tr>
      <w:tr w:rsidR="00982CCF" w:rsidRPr="00422F4B" w14:paraId="65BAEC54" w14:textId="77777777" w:rsidTr="00AF18F2">
        <w:trPr>
          <w:trHeight w:val="300"/>
          <w:jc w:val="center"/>
        </w:trPr>
        <w:tc>
          <w:tcPr>
            <w:tcW w:w="0" w:type="auto"/>
            <w:vMerge/>
            <w:vAlign w:val="center"/>
          </w:tcPr>
          <w:p w14:paraId="578CD14F" w14:textId="77777777" w:rsidR="00982CCF" w:rsidRPr="00422F4B" w:rsidRDefault="00982CCF" w:rsidP="00AF18F2">
            <w:pPr>
              <w:spacing w:line="240" w:lineRule="auto"/>
              <w:jc w:val="center"/>
              <w:rPr>
                <w:sz w:val="20"/>
                <w:szCs w:val="20"/>
              </w:rPr>
            </w:pPr>
          </w:p>
        </w:tc>
        <w:tc>
          <w:tcPr>
            <w:tcW w:w="0" w:type="auto"/>
            <w:vAlign w:val="center"/>
          </w:tcPr>
          <w:p w14:paraId="50469D50" w14:textId="77777777" w:rsidR="00982CCF" w:rsidRPr="00422F4B" w:rsidRDefault="00982CCF" w:rsidP="00AF18F2">
            <w:pPr>
              <w:spacing w:line="240" w:lineRule="auto"/>
              <w:jc w:val="center"/>
              <w:rPr>
                <w:sz w:val="20"/>
                <w:szCs w:val="20"/>
              </w:rPr>
            </w:pPr>
            <w:r w:rsidRPr="00422F4B">
              <w:rPr>
                <w:sz w:val="20"/>
                <w:szCs w:val="20"/>
              </w:rPr>
              <w:t>Tri2</w:t>
            </w:r>
          </w:p>
        </w:tc>
        <w:tc>
          <w:tcPr>
            <w:tcW w:w="0" w:type="auto"/>
            <w:vAlign w:val="center"/>
          </w:tcPr>
          <w:p w14:paraId="400DE931" w14:textId="3F2B3AFD" w:rsidR="00982CCF" w:rsidRPr="00422F4B" w:rsidRDefault="00983876" w:rsidP="00AF18F2">
            <w:pPr>
              <w:spacing w:line="240" w:lineRule="auto"/>
              <w:jc w:val="left"/>
              <w:rPr>
                <w:rFonts w:eastAsia="DengXian" w:cs="Times New Roman"/>
                <w:sz w:val="20"/>
                <w:szCs w:val="20"/>
              </w:rPr>
            </w:pPr>
            <m:oMath>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S</m:t>
                  </m:r>
                </m:e>
              </m:d>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T</m:t>
                  </m:r>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t-</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2</m:t>
                          </m:r>
                        </m:sub>
                      </m:sSub>
                    </m:e>
                  </m:d>
                </m:sub>
              </m:sSub>
            </m:oMath>
            <w:r w:rsidR="00982CCF" w:rsidRPr="00422F4B">
              <w:rPr>
                <w:rFonts w:eastAsia="DengXian" w:cs="Times New Roman"/>
                <w:sz w:val="20"/>
                <w:szCs w:val="20"/>
              </w:rPr>
              <w:t xml:space="preserve"> </w:t>
            </w:r>
          </w:p>
        </w:tc>
        <w:tc>
          <w:tcPr>
            <w:tcW w:w="0" w:type="auto"/>
            <w:vAlign w:val="center"/>
          </w:tcPr>
          <w:p w14:paraId="70B7E28D" w14:textId="77777777" w:rsidR="00982CCF" w:rsidRPr="00422F4B" w:rsidRDefault="00982CCF" w:rsidP="00AF18F2">
            <w:pPr>
              <w:spacing w:line="240" w:lineRule="auto"/>
              <w:jc w:val="center"/>
              <w:rPr>
                <w:sz w:val="20"/>
                <w:szCs w:val="20"/>
              </w:rPr>
            </w:pPr>
            <w:r w:rsidRPr="00422F4B">
              <w:rPr>
                <w:sz w:val="20"/>
                <w:szCs w:val="20"/>
              </w:rPr>
              <w:t>596</w:t>
            </w:r>
          </w:p>
        </w:tc>
        <w:tc>
          <w:tcPr>
            <w:tcW w:w="0" w:type="auto"/>
            <w:vAlign w:val="center"/>
          </w:tcPr>
          <w:p w14:paraId="597B2EB0" w14:textId="4C8E8C99" w:rsidR="00982CCF" w:rsidRPr="00422F4B" w:rsidRDefault="00983876" w:rsidP="00AF18F2">
            <w:pPr>
              <w:spacing w:line="240" w:lineRule="auto"/>
              <w:jc w:val="right"/>
              <w:rPr>
                <w:sz w:val="20"/>
                <w:szCs w:val="20"/>
              </w:rPr>
            </w:pPr>
            <m:oMathPara>
              <m:oMath>
                <m:r>
                  <w:rPr>
                    <w:rFonts w:ascii="Cambria Math" w:hAnsi="Cambria Math"/>
                    <w:sz w:val="20"/>
                    <w:szCs w:val="20"/>
                  </w:rPr>
                  <m:t>T+S</m:t>
                </m:r>
              </m:oMath>
            </m:oMathPara>
          </w:p>
        </w:tc>
      </w:tr>
      <w:tr w:rsidR="00982CCF" w:rsidRPr="00422F4B" w14:paraId="068E9B94" w14:textId="77777777" w:rsidTr="00AF18F2">
        <w:trPr>
          <w:trHeight w:val="300"/>
          <w:jc w:val="center"/>
        </w:trPr>
        <w:tc>
          <w:tcPr>
            <w:tcW w:w="0" w:type="auto"/>
            <w:vMerge/>
            <w:vAlign w:val="center"/>
          </w:tcPr>
          <w:p w14:paraId="4F093CEA" w14:textId="77777777" w:rsidR="00982CCF" w:rsidRPr="00422F4B" w:rsidRDefault="00982CCF" w:rsidP="00AF18F2">
            <w:pPr>
              <w:spacing w:line="240" w:lineRule="auto"/>
              <w:jc w:val="center"/>
              <w:rPr>
                <w:sz w:val="20"/>
                <w:szCs w:val="20"/>
              </w:rPr>
            </w:pPr>
          </w:p>
        </w:tc>
        <w:tc>
          <w:tcPr>
            <w:tcW w:w="0" w:type="auto"/>
            <w:vAlign w:val="center"/>
          </w:tcPr>
          <w:p w14:paraId="3072B427" w14:textId="77777777" w:rsidR="00982CCF" w:rsidRPr="00422F4B" w:rsidRDefault="00982CCF" w:rsidP="00AF18F2">
            <w:pPr>
              <w:spacing w:line="240" w:lineRule="auto"/>
              <w:jc w:val="center"/>
              <w:rPr>
                <w:sz w:val="20"/>
                <w:szCs w:val="20"/>
              </w:rPr>
            </w:pPr>
            <w:r w:rsidRPr="00422F4B">
              <w:rPr>
                <w:sz w:val="20"/>
                <w:szCs w:val="20"/>
              </w:rPr>
              <w:t>Tri3</w:t>
            </w:r>
          </w:p>
        </w:tc>
        <w:tc>
          <w:tcPr>
            <w:tcW w:w="0" w:type="auto"/>
            <w:vAlign w:val="center"/>
          </w:tcPr>
          <w:p w14:paraId="3B75F929" w14:textId="08EE04A7" w:rsidR="00982CCF" w:rsidRPr="00422F4B" w:rsidRDefault="00983876" w:rsidP="00AF18F2">
            <w:pPr>
              <w:spacing w:line="240" w:lineRule="auto"/>
              <w:jc w:val="left"/>
              <w:rPr>
                <w:rFonts w:eastAsia="DengXian" w:cs="Times New Roman"/>
                <w:sz w:val="20"/>
                <w:szCs w:val="20"/>
              </w:rPr>
            </w:pPr>
            <m:oMath>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S</m:t>
                  </m:r>
                </m:e>
              </m:d>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T</m:t>
                  </m:r>
                </m:e>
              </m:d>
              <m:r>
                <w:rPr>
                  <w:rFonts w:ascii="Cambria Math" w:hAnsi="Cambria Math"/>
                  <w:sz w:val="20"/>
                  <w:szCs w:val="20"/>
                </w:rPr>
                <m:t>+f(</m:t>
              </m:r>
              <m:sSub>
                <m:sSubPr>
                  <m:ctrlPr>
                    <w:rPr>
                      <w:rFonts w:ascii="Cambria Math" w:hAnsi="Cambria Math"/>
                      <w:i/>
                      <w:sz w:val="20"/>
                      <w:szCs w:val="20"/>
                    </w:rPr>
                  </m:ctrlPr>
                </m:sSubPr>
                <m:e>
                  <m:r>
                    <w:rPr>
                      <w:rFonts w:ascii="Cambria Math" w:hAnsi="Cambria Math"/>
                      <w:sz w:val="20"/>
                      <w:szCs w:val="20"/>
                    </w:rPr>
                    <m:t>O</m:t>
                  </m:r>
                </m:e>
                <m:sub>
                  <m:r>
                    <w:rPr>
                      <w:rFonts w:ascii="Cambria Math" w:hAnsi="Cambria Math"/>
                      <w:sz w:val="20"/>
                      <w:szCs w:val="20"/>
                    </w:rPr>
                    <m:t>3</m:t>
                  </m:r>
                </m:sub>
              </m:sSub>
              <m:r>
                <w:rPr>
                  <w:rFonts w:ascii="Cambria Math" w:hAnsi="Cambria Math"/>
                  <w:sz w:val="20"/>
                  <w:szCs w:val="20"/>
                </w:rPr>
                <m:t>)</m:t>
              </m:r>
            </m:oMath>
            <w:r w:rsidR="00982CCF" w:rsidRPr="00422F4B">
              <w:rPr>
                <w:rFonts w:eastAsia="DengXian" w:cs="Times New Roman"/>
                <w:sz w:val="20"/>
                <w:szCs w:val="20"/>
              </w:rPr>
              <w:t xml:space="preserve"> </w:t>
            </w:r>
          </w:p>
        </w:tc>
        <w:tc>
          <w:tcPr>
            <w:tcW w:w="0" w:type="auto"/>
            <w:vAlign w:val="center"/>
          </w:tcPr>
          <w:p w14:paraId="37E46E31" w14:textId="77777777" w:rsidR="00982CCF" w:rsidRPr="00422F4B" w:rsidRDefault="00982CCF" w:rsidP="00AF18F2">
            <w:pPr>
              <w:spacing w:line="240" w:lineRule="auto"/>
              <w:jc w:val="center"/>
              <w:rPr>
                <w:sz w:val="20"/>
                <w:szCs w:val="20"/>
              </w:rPr>
            </w:pPr>
            <w:r w:rsidRPr="00422F4B">
              <w:rPr>
                <w:sz w:val="20"/>
                <w:szCs w:val="20"/>
              </w:rPr>
              <w:t>589</w:t>
            </w:r>
          </w:p>
        </w:tc>
        <w:tc>
          <w:tcPr>
            <w:tcW w:w="0" w:type="auto"/>
            <w:vAlign w:val="center"/>
          </w:tcPr>
          <w:p w14:paraId="51640E8A" w14:textId="475808B6" w:rsidR="00982CCF" w:rsidRPr="00422F4B" w:rsidRDefault="00983876" w:rsidP="00AF18F2">
            <w:pPr>
              <w:spacing w:line="240" w:lineRule="auto"/>
              <w:jc w:val="right"/>
              <w:rPr>
                <w:sz w:val="20"/>
                <w:szCs w:val="20"/>
              </w:rPr>
            </w:pPr>
            <m:oMathPara>
              <m:oMath>
                <m:r>
                  <w:rPr>
                    <w:rFonts w:ascii="Cambria Math" w:hAnsi="Cambria Math"/>
                    <w:sz w:val="20"/>
                    <w:szCs w:val="20"/>
                  </w:rPr>
                  <m:t>T+S</m:t>
                </m:r>
              </m:oMath>
            </m:oMathPara>
          </w:p>
        </w:tc>
      </w:tr>
      <w:tr w:rsidR="00982CCF" w:rsidRPr="00422F4B" w14:paraId="4BDFC09E" w14:textId="77777777" w:rsidTr="00AF18F2">
        <w:trPr>
          <w:trHeight w:val="300"/>
          <w:jc w:val="center"/>
        </w:trPr>
        <w:tc>
          <w:tcPr>
            <w:tcW w:w="0" w:type="auto"/>
            <w:vMerge/>
            <w:vAlign w:val="center"/>
          </w:tcPr>
          <w:p w14:paraId="27F32F45" w14:textId="77777777" w:rsidR="00982CCF" w:rsidRPr="00422F4B" w:rsidRDefault="00982CCF" w:rsidP="00AF18F2">
            <w:pPr>
              <w:spacing w:line="240" w:lineRule="auto"/>
              <w:jc w:val="center"/>
              <w:rPr>
                <w:sz w:val="20"/>
                <w:szCs w:val="20"/>
              </w:rPr>
            </w:pPr>
          </w:p>
        </w:tc>
        <w:tc>
          <w:tcPr>
            <w:tcW w:w="0" w:type="auto"/>
            <w:vAlign w:val="center"/>
          </w:tcPr>
          <w:p w14:paraId="37692DE1" w14:textId="77777777" w:rsidR="00982CCF" w:rsidRPr="00422F4B" w:rsidRDefault="00982CCF" w:rsidP="00AF18F2">
            <w:pPr>
              <w:spacing w:line="240" w:lineRule="auto"/>
              <w:jc w:val="center"/>
              <w:rPr>
                <w:sz w:val="20"/>
                <w:szCs w:val="20"/>
              </w:rPr>
            </w:pPr>
            <w:r w:rsidRPr="00422F4B">
              <w:rPr>
                <w:sz w:val="20"/>
                <w:szCs w:val="20"/>
              </w:rPr>
              <w:t>Tri4</w:t>
            </w:r>
          </w:p>
        </w:tc>
        <w:tc>
          <w:tcPr>
            <w:tcW w:w="0" w:type="auto"/>
            <w:vAlign w:val="center"/>
          </w:tcPr>
          <w:p w14:paraId="5911D2F9" w14:textId="2A804329" w:rsidR="00982CCF" w:rsidRPr="00422F4B" w:rsidRDefault="00983876" w:rsidP="00AF18F2">
            <w:pPr>
              <w:spacing w:line="240" w:lineRule="auto"/>
              <w:jc w:val="left"/>
              <w:rPr>
                <w:rFonts w:eastAsia="DengXian" w:cs="Times New Roman"/>
                <w:sz w:val="20"/>
                <w:szCs w:val="20"/>
              </w:rPr>
            </w:pPr>
            <m:oMath>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S</m:t>
                  </m:r>
                </m:e>
              </m:d>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T</m:t>
                  </m:r>
                </m:e>
              </m:d>
              <m:r>
                <w:rPr>
                  <w:rFonts w:ascii="Cambria Math" w:hAnsi="Cambria Math"/>
                  <w:sz w:val="20"/>
                  <w:szCs w:val="20"/>
                </w:rPr>
                <m:t>+f(N</m:t>
              </m:r>
              <m:sSub>
                <m:sSubPr>
                  <m:ctrlPr>
                    <w:rPr>
                      <w:rFonts w:ascii="Cambria Math" w:hAnsi="Cambria Math"/>
                      <w:i/>
                      <w:sz w:val="20"/>
                      <w:szCs w:val="20"/>
                    </w:rPr>
                  </m:ctrlPr>
                </m:sSubPr>
                <m:e>
                  <m:r>
                    <w:rPr>
                      <w:rFonts w:ascii="Cambria Math" w:hAnsi="Cambria Math"/>
                      <w:sz w:val="20"/>
                      <w:szCs w:val="20"/>
                    </w:rPr>
                    <m:t>O</m:t>
                  </m:r>
                </m:e>
                <m:sub>
                  <m:r>
                    <w:rPr>
                      <w:rFonts w:ascii="Cambria Math" w:hAnsi="Cambria Math"/>
                      <w:sz w:val="20"/>
                      <w:szCs w:val="20"/>
                    </w:rPr>
                    <m:t>2</m:t>
                  </m:r>
                </m:sub>
              </m:sSub>
              <m:r>
                <w:rPr>
                  <w:rFonts w:ascii="Cambria Math" w:hAnsi="Cambria Math"/>
                  <w:sz w:val="20"/>
                  <w:szCs w:val="20"/>
                </w:rPr>
                <m:t>)</m:t>
              </m:r>
            </m:oMath>
            <w:r w:rsidR="00982CCF" w:rsidRPr="00422F4B">
              <w:rPr>
                <w:rFonts w:eastAsia="DengXian" w:cs="Times New Roman"/>
                <w:sz w:val="20"/>
                <w:szCs w:val="20"/>
              </w:rPr>
              <w:t xml:space="preserve"> </w:t>
            </w:r>
          </w:p>
        </w:tc>
        <w:tc>
          <w:tcPr>
            <w:tcW w:w="0" w:type="auto"/>
            <w:vAlign w:val="center"/>
          </w:tcPr>
          <w:p w14:paraId="1BD78A2D" w14:textId="77777777" w:rsidR="00982CCF" w:rsidRPr="00422F4B" w:rsidRDefault="00982CCF" w:rsidP="00AF18F2">
            <w:pPr>
              <w:spacing w:line="240" w:lineRule="auto"/>
              <w:jc w:val="center"/>
              <w:rPr>
                <w:sz w:val="20"/>
                <w:szCs w:val="20"/>
              </w:rPr>
            </w:pPr>
            <w:r w:rsidRPr="00422F4B">
              <w:rPr>
                <w:sz w:val="20"/>
                <w:szCs w:val="20"/>
              </w:rPr>
              <w:t>584</w:t>
            </w:r>
          </w:p>
        </w:tc>
        <w:tc>
          <w:tcPr>
            <w:tcW w:w="0" w:type="auto"/>
            <w:vAlign w:val="center"/>
          </w:tcPr>
          <w:p w14:paraId="36DCB385" w14:textId="506A89C7" w:rsidR="00982CCF" w:rsidRPr="00422F4B" w:rsidRDefault="00983876" w:rsidP="00AF18F2">
            <w:pPr>
              <w:spacing w:line="240" w:lineRule="auto"/>
              <w:jc w:val="right"/>
              <w:rPr>
                <w:sz w:val="20"/>
                <w:szCs w:val="20"/>
              </w:rPr>
            </w:pPr>
            <m:oMathPara>
              <m:oMath>
                <m:r>
                  <w:rPr>
                    <w:rFonts w:ascii="Cambria Math" w:hAnsi="Cambria Math"/>
                    <w:sz w:val="20"/>
                    <w:szCs w:val="20"/>
                  </w:rPr>
                  <m:t>S+N</m:t>
                </m:r>
                <m:sSub>
                  <m:sSubPr>
                    <m:ctrlPr>
                      <w:rPr>
                        <w:rFonts w:ascii="Cambria Math" w:hAnsi="Cambria Math"/>
                        <w:i/>
                        <w:sz w:val="20"/>
                        <w:szCs w:val="20"/>
                      </w:rPr>
                    </m:ctrlPr>
                  </m:sSubPr>
                  <m:e>
                    <m:r>
                      <w:rPr>
                        <w:rFonts w:ascii="Cambria Math" w:hAnsi="Cambria Math"/>
                        <w:sz w:val="20"/>
                        <w:szCs w:val="20"/>
                      </w:rPr>
                      <m:t>O</m:t>
                    </m:r>
                  </m:e>
                  <m:sub>
                    <m:r>
                      <w:rPr>
                        <w:rFonts w:ascii="Cambria Math" w:hAnsi="Cambria Math"/>
                        <w:sz w:val="20"/>
                        <w:szCs w:val="20"/>
                      </w:rPr>
                      <m:t>2</m:t>
                    </m:r>
                  </m:sub>
                </m:sSub>
              </m:oMath>
            </m:oMathPara>
          </w:p>
        </w:tc>
      </w:tr>
      <w:tr w:rsidR="00982CCF" w:rsidRPr="00422F4B" w14:paraId="270D2530" w14:textId="77777777" w:rsidTr="00AF18F2">
        <w:trPr>
          <w:trHeight w:val="300"/>
          <w:jc w:val="center"/>
        </w:trPr>
        <w:tc>
          <w:tcPr>
            <w:tcW w:w="0" w:type="auto"/>
            <w:vMerge/>
            <w:vAlign w:val="center"/>
          </w:tcPr>
          <w:p w14:paraId="61ED5C4A" w14:textId="77777777" w:rsidR="00982CCF" w:rsidRPr="00422F4B" w:rsidRDefault="00982CCF" w:rsidP="00AF18F2">
            <w:pPr>
              <w:spacing w:line="240" w:lineRule="auto"/>
              <w:jc w:val="center"/>
              <w:rPr>
                <w:sz w:val="20"/>
                <w:szCs w:val="20"/>
              </w:rPr>
            </w:pPr>
          </w:p>
        </w:tc>
        <w:tc>
          <w:tcPr>
            <w:tcW w:w="0" w:type="auto"/>
            <w:vAlign w:val="center"/>
          </w:tcPr>
          <w:p w14:paraId="69FA7C7D" w14:textId="77777777" w:rsidR="00982CCF" w:rsidRPr="00422F4B" w:rsidRDefault="00982CCF" w:rsidP="00AF18F2">
            <w:pPr>
              <w:spacing w:line="240" w:lineRule="auto"/>
              <w:jc w:val="center"/>
              <w:rPr>
                <w:sz w:val="20"/>
                <w:szCs w:val="20"/>
              </w:rPr>
            </w:pPr>
            <w:r w:rsidRPr="00422F4B">
              <w:rPr>
                <w:sz w:val="20"/>
                <w:szCs w:val="20"/>
              </w:rPr>
              <w:t>Tri5</w:t>
            </w:r>
          </w:p>
        </w:tc>
        <w:tc>
          <w:tcPr>
            <w:tcW w:w="0" w:type="auto"/>
            <w:vAlign w:val="center"/>
          </w:tcPr>
          <w:p w14:paraId="4986C00B" w14:textId="13243A0E" w:rsidR="00982CCF" w:rsidRPr="00422F4B" w:rsidRDefault="00983876" w:rsidP="00AF18F2">
            <w:pPr>
              <w:spacing w:line="240" w:lineRule="auto"/>
              <w:jc w:val="left"/>
              <w:rPr>
                <w:rFonts w:eastAsia="DengXian" w:cs="Times New Roman"/>
                <w:sz w:val="20"/>
                <w:szCs w:val="20"/>
              </w:rPr>
            </w:pPr>
            <m:oMath>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S</m:t>
                  </m:r>
                </m:e>
              </m:d>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T</m:t>
                  </m:r>
                </m:e>
              </m:d>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S</m:t>
                  </m:r>
                  <m:sSub>
                    <m:sSubPr>
                      <m:ctrlPr>
                        <w:rPr>
                          <w:rFonts w:ascii="Cambria Math" w:hAnsi="Cambria Math"/>
                          <w:i/>
                          <w:sz w:val="20"/>
                          <w:szCs w:val="20"/>
                        </w:rPr>
                      </m:ctrlPr>
                    </m:sSubPr>
                    <m:e>
                      <m:r>
                        <w:rPr>
                          <w:rFonts w:ascii="Cambria Math" w:hAnsi="Cambria Math"/>
                          <w:sz w:val="20"/>
                          <w:szCs w:val="20"/>
                        </w:rPr>
                        <m:t>O</m:t>
                      </m:r>
                    </m:e>
                    <m:sub>
                      <m:r>
                        <w:rPr>
                          <w:rFonts w:ascii="Cambria Math" w:hAnsi="Cambria Math"/>
                          <w:sz w:val="20"/>
                          <w:szCs w:val="20"/>
                        </w:rPr>
                        <m:t>2</m:t>
                      </m:r>
                    </m:sub>
                  </m:sSub>
                </m:e>
              </m:d>
            </m:oMath>
            <w:r w:rsidR="00982CCF" w:rsidRPr="00422F4B">
              <w:rPr>
                <w:rFonts w:eastAsia="DengXian" w:cs="Times New Roman"/>
                <w:sz w:val="20"/>
                <w:szCs w:val="20"/>
              </w:rPr>
              <w:t xml:space="preserve"> </w:t>
            </w:r>
          </w:p>
        </w:tc>
        <w:tc>
          <w:tcPr>
            <w:tcW w:w="0" w:type="auto"/>
            <w:vAlign w:val="center"/>
          </w:tcPr>
          <w:p w14:paraId="518250C5" w14:textId="77777777" w:rsidR="00982CCF" w:rsidRPr="00422F4B" w:rsidRDefault="00982CCF" w:rsidP="00AF18F2">
            <w:pPr>
              <w:spacing w:line="240" w:lineRule="auto"/>
              <w:jc w:val="center"/>
              <w:rPr>
                <w:sz w:val="20"/>
                <w:szCs w:val="20"/>
              </w:rPr>
            </w:pPr>
            <w:r w:rsidRPr="00422F4B">
              <w:rPr>
                <w:sz w:val="20"/>
                <w:szCs w:val="20"/>
              </w:rPr>
              <w:t>581</w:t>
            </w:r>
          </w:p>
        </w:tc>
        <w:tc>
          <w:tcPr>
            <w:tcW w:w="0" w:type="auto"/>
            <w:vAlign w:val="center"/>
          </w:tcPr>
          <w:p w14:paraId="0F616931" w14:textId="715DE242" w:rsidR="00982CCF" w:rsidRPr="00422F4B" w:rsidRDefault="00983876" w:rsidP="00AF18F2">
            <w:pPr>
              <w:spacing w:line="240" w:lineRule="auto"/>
              <w:jc w:val="right"/>
              <w:rPr>
                <w:sz w:val="20"/>
                <w:szCs w:val="20"/>
              </w:rPr>
            </w:pPr>
            <m:oMathPara>
              <m:oMath>
                <m:r>
                  <w:rPr>
                    <w:rFonts w:ascii="Cambria Math" w:hAnsi="Cambria Math"/>
                    <w:sz w:val="20"/>
                    <w:szCs w:val="20"/>
                  </w:rPr>
                  <m:t>T+S+S</m:t>
                </m:r>
                <m:sSub>
                  <m:sSubPr>
                    <m:ctrlPr>
                      <w:rPr>
                        <w:rFonts w:ascii="Cambria Math" w:hAnsi="Cambria Math"/>
                        <w:i/>
                        <w:sz w:val="20"/>
                        <w:szCs w:val="20"/>
                      </w:rPr>
                    </m:ctrlPr>
                  </m:sSubPr>
                  <m:e>
                    <m:r>
                      <w:rPr>
                        <w:rFonts w:ascii="Cambria Math" w:hAnsi="Cambria Math"/>
                        <w:sz w:val="20"/>
                        <w:szCs w:val="20"/>
                      </w:rPr>
                      <m:t>O</m:t>
                    </m:r>
                  </m:e>
                  <m:sub>
                    <m:r>
                      <w:rPr>
                        <w:rFonts w:ascii="Cambria Math" w:hAnsi="Cambria Math"/>
                        <w:sz w:val="20"/>
                        <w:szCs w:val="20"/>
                      </w:rPr>
                      <m:t>2</m:t>
                    </m:r>
                  </m:sub>
                </m:sSub>
              </m:oMath>
            </m:oMathPara>
          </w:p>
        </w:tc>
      </w:tr>
      <w:tr w:rsidR="00982CCF" w:rsidRPr="00422F4B" w14:paraId="343A5852" w14:textId="77777777" w:rsidTr="00AF18F2">
        <w:trPr>
          <w:trHeight w:val="300"/>
          <w:jc w:val="center"/>
        </w:trPr>
        <w:tc>
          <w:tcPr>
            <w:tcW w:w="0" w:type="auto"/>
            <w:vMerge/>
            <w:vAlign w:val="center"/>
          </w:tcPr>
          <w:p w14:paraId="3E58789B" w14:textId="77777777" w:rsidR="00982CCF" w:rsidRPr="00422F4B" w:rsidRDefault="00982CCF" w:rsidP="00AF18F2">
            <w:pPr>
              <w:spacing w:line="240" w:lineRule="auto"/>
              <w:jc w:val="center"/>
              <w:rPr>
                <w:sz w:val="20"/>
                <w:szCs w:val="20"/>
              </w:rPr>
            </w:pPr>
          </w:p>
        </w:tc>
        <w:tc>
          <w:tcPr>
            <w:tcW w:w="0" w:type="auto"/>
            <w:vAlign w:val="center"/>
          </w:tcPr>
          <w:p w14:paraId="6317A7CD" w14:textId="77777777" w:rsidR="00982CCF" w:rsidRPr="00422F4B" w:rsidRDefault="00982CCF" w:rsidP="00AF18F2">
            <w:pPr>
              <w:spacing w:line="240" w:lineRule="auto"/>
              <w:jc w:val="center"/>
              <w:rPr>
                <w:sz w:val="20"/>
                <w:szCs w:val="20"/>
              </w:rPr>
            </w:pPr>
            <w:r w:rsidRPr="00422F4B">
              <w:rPr>
                <w:sz w:val="20"/>
                <w:szCs w:val="20"/>
              </w:rPr>
              <w:t>Tri6</w:t>
            </w:r>
          </w:p>
        </w:tc>
        <w:tc>
          <w:tcPr>
            <w:tcW w:w="0" w:type="auto"/>
            <w:vAlign w:val="center"/>
          </w:tcPr>
          <w:p w14:paraId="1D8D46FB" w14:textId="0F872D0F" w:rsidR="00982CCF" w:rsidRPr="00422F4B" w:rsidRDefault="00983876" w:rsidP="00AF18F2">
            <w:pPr>
              <w:spacing w:line="240" w:lineRule="auto"/>
              <w:jc w:val="left"/>
              <w:rPr>
                <w:rFonts w:eastAsia="DengXian" w:cs="Times New Roman"/>
                <w:sz w:val="20"/>
                <w:szCs w:val="20"/>
              </w:rPr>
            </w:pPr>
            <m:oMath>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S</m:t>
                  </m:r>
                </m:e>
              </m:d>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T</m:t>
                  </m:r>
                </m:e>
              </m:d>
              <m:r>
                <w:rPr>
                  <w:rFonts w:ascii="Cambria Math" w:hAnsi="Cambria Math"/>
                  <w:sz w:val="20"/>
                  <w:szCs w:val="20"/>
                </w:rPr>
                <m:t>+f(CO)</m:t>
              </m:r>
            </m:oMath>
            <w:r w:rsidR="00982CCF" w:rsidRPr="00422F4B">
              <w:rPr>
                <w:rFonts w:eastAsia="DengXian" w:cs="Times New Roman"/>
                <w:sz w:val="20"/>
                <w:szCs w:val="20"/>
              </w:rPr>
              <w:t xml:space="preserve"> </w:t>
            </w:r>
          </w:p>
        </w:tc>
        <w:tc>
          <w:tcPr>
            <w:tcW w:w="0" w:type="auto"/>
            <w:vAlign w:val="center"/>
          </w:tcPr>
          <w:p w14:paraId="4FE8C70D" w14:textId="77777777" w:rsidR="00982CCF" w:rsidRPr="00422F4B" w:rsidRDefault="00982CCF" w:rsidP="00AF18F2">
            <w:pPr>
              <w:spacing w:line="240" w:lineRule="auto"/>
              <w:jc w:val="center"/>
              <w:rPr>
                <w:sz w:val="20"/>
                <w:szCs w:val="20"/>
              </w:rPr>
            </w:pPr>
            <w:r w:rsidRPr="00422F4B">
              <w:rPr>
                <w:sz w:val="20"/>
                <w:szCs w:val="20"/>
              </w:rPr>
              <w:t>590</w:t>
            </w:r>
          </w:p>
        </w:tc>
        <w:tc>
          <w:tcPr>
            <w:tcW w:w="0" w:type="auto"/>
            <w:vAlign w:val="center"/>
          </w:tcPr>
          <w:p w14:paraId="30291C95" w14:textId="3721EF94" w:rsidR="00982CCF" w:rsidRPr="00422F4B" w:rsidRDefault="00983876" w:rsidP="00AF18F2">
            <w:pPr>
              <w:spacing w:line="240" w:lineRule="auto"/>
              <w:jc w:val="right"/>
              <w:rPr>
                <w:sz w:val="20"/>
                <w:szCs w:val="20"/>
              </w:rPr>
            </w:pPr>
            <m:oMathPara>
              <m:oMath>
                <m:r>
                  <w:rPr>
                    <w:rFonts w:ascii="Cambria Math" w:hAnsi="Cambria Math"/>
                    <w:sz w:val="20"/>
                    <w:szCs w:val="20"/>
                  </w:rPr>
                  <m:t>T+S</m:t>
                </m:r>
              </m:oMath>
            </m:oMathPara>
          </w:p>
        </w:tc>
      </w:tr>
      <w:tr w:rsidR="00982CCF" w:rsidRPr="00422F4B" w14:paraId="78B1ADEF" w14:textId="77777777" w:rsidTr="00AF18F2">
        <w:trPr>
          <w:trHeight w:val="300"/>
          <w:jc w:val="center"/>
        </w:trPr>
        <w:tc>
          <w:tcPr>
            <w:tcW w:w="0" w:type="auto"/>
            <w:vMerge/>
            <w:vAlign w:val="center"/>
          </w:tcPr>
          <w:p w14:paraId="3D5B139C" w14:textId="77777777" w:rsidR="00982CCF" w:rsidRPr="00422F4B" w:rsidRDefault="00982CCF" w:rsidP="00AF18F2">
            <w:pPr>
              <w:spacing w:line="240" w:lineRule="auto"/>
              <w:jc w:val="center"/>
              <w:rPr>
                <w:sz w:val="20"/>
                <w:szCs w:val="20"/>
              </w:rPr>
            </w:pPr>
          </w:p>
        </w:tc>
        <w:tc>
          <w:tcPr>
            <w:tcW w:w="0" w:type="auto"/>
            <w:tcBorders>
              <w:bottom w:val="nil"/>
            </w:tcBorders>
            <w:vAlign w:val="center"/>
          </w:tcPr>
          <w:p w14:paraId="6A0C2EFF" w14:textId="77777777" w:rsidR="00982CCF" w:rsidRPr="00422F4B" w:rsidRDefault="00982CCF" w:rsidP="00AF18F2">
            <w:pPr>
              <w:spacing w:line="240" w:lineRule="auto"/>
              <w:jc w:val="center"/>
              <w:rPr>
                <w:sz w:val="20"/>
                <w:szCs w:val="20"/>
              </w:rPr>
            </w:pPr>
            <w:r w:rsidRPr="00422F4B">
              <w:rPr>
                <w:sz w:val="20"/>
                <w:szCs w:val="20"/>
              </w:rPr>
              <w:t>Tri7</w:t>
            </w:r>
          </w:p>
        </w:tc>
        <w:tc>
          <w:tcPr>
            <w:tcW w:w="0" w:type="auto"/>
            <w:tcBorders>
              <w:bottom w:val="nil"/>
            </w:tcBorders>
            <w:vAlign w:val="center"/>
          </w:tcPr>
          <w:p w14:paraId="7073D8FB" w14:textId="33A4A5E0" w:rsidR="00982CCF" w:rsidRPr="00422F4B" w:rsidRDefault="00983876" w:rsidP="00AF18F2">
            <w:pPr>
              <w:spacing w:line="240" w:lineRule="auto"/>
              <w:jc w:val="left"/>
              <w:rPr>
                <w:rFonts w:eastAsia="DengXian" w:cs="Times New Roman"/>
                <w:sz w:val="20"/>
                <w:szCs w:val="20"/>
              </w:rPr>
            </w:pPr>
            <m:oMath>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S</m:t>
                  </m:r>
                </m:e>
              </m:d>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T</m:t>
                  </m:r>
                </m:e>
              </m:d>
              <m:r>
                <w:rPr>
                  <w:rFonts w:ascii="Cambria Math" w:hAnsi="Cambria Math"/>
                  <w:sz w:val="20"/>
                  <w:szCs w:val="20"/>
                </w:rPr>
                <m:t>+f(P</m:t>
              </m:r>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10</m:t>
                  </m:r>
                </m:sub>
              </m:sSub>
              <m:r>
                <w:rPr>
                  <w:rFonts w:ascii="Cambria Math" w:hAnsi="Cambria Math"/>
                  <w:sz w:val="20"/>
                  <w:szCs w:val="20"/>
                </w:rPr>
                <m:t>)</m:t>
              </m:r>
            </m:oMath>
            <w:r w:rsidR="00982CCF" w:rsidRPr="00422F4B">
              <w:rPr>
                <w:rFonts w:eastAsia="DengXian" w:cs="Times New Roman"/>
                <w:sz w:val="20"/>
                <w:szCs w:val="20"/>
              </w:rPr>
              <w:t xml:space="preserve"> </w:t>
            </w:r>
          </w:p>
        </w:tc>
        <w:tc>
          <w:tcPr>
            <w:tcW w:w="0" w:type="auto"/>
            <w:tcBorders>
              <w:bottom w:val="nil"/>
            </w:tcBorders>
            <w:vAlign w:val="center"/>
          </w:tcPr>
          <w:p w14:paraId="2758080D" w14:textId="77777777" w:rsidR="00982CCF" w:rsidRPr="00422F4B" w:rsidRDefault="00982CCF" w:rsidP="00AF18F2">
            <w:pPr>
              <w:spacing w:line="240" w:lineRule="auto"/>
              <w:jc w:val="center"/>
              <w:rPr>
                <w:sz w:val="20"/>
                <w:szCs w:val="20"/>
              </w:rPr>
            </w:pPr>
            <w:r w:rsidRPr="00422F4B">
              <w:rPr>
                <w:sz w:val="20"/>
                <w:szCs w:val="20"/>
              </w:rPr>
              <w:t>579</w:t>
            </w:r>
          </w:p>
        </w:tc>
        <w:tc>
          <w:tcPr>
            <w:tcW w:w="0" w:type="auto"/>
            <w:tcBorders>
              <w:bottom w:val="nil"/>
            </w:tcBorders>
            <w:vAlign w:val="center"/>
          </w:tcPr>
          <w:p w14:paraId="77399FBB" w14:textId="77ECAEE0" w:rsidR="00982CCF" w:rsidRPr="00422F4B" w:rsidRDefault="00983876" w:rsidP="00AF18F2">
            <w:pPr>
              <w:spacing w:line="240" w:lineRule="auto"/>
              <w:jc w:val="right"/>
              <w:rPr>
                <w:sz w:val="20"/>
                <w:szCs w:val="20"/>
              </w:rPr>
            </w:pPr>
            <m:oMathPara>
              <m:oMath>
                <m:r>
                  <w:rPr>
                    <w:rFonts w:ascii="Cambria Math" w:hAnsi="Cambria Math"/>
                    <w:sz w:val="20"/>
                    <w:szCs w:val="20"/>
                  </w:rPr>
                  <m:t>T+S+P</m:t>
                </m:r>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10</m:t>
                    </m:r>
                  </m:sub>
                </m:sSub>
              </m:oMath>
            </m:oMathPara>
          </w:p>
        </w:tc>
      </w:tr>
      <w:tr w:rsidR="00982CCF" w:rsidRPr="00422F4B" w14:paraId="4BFF7BF7" w14:textId="77777777" w:rsidTr="00AF18F2">
        <w:trPr>
          <w:trHeight w:val="300"/>
          <w:jc w:val="center"/>
        </w:trPr>
        <w:tc>
          <w:tcPr>
            <w:tcW w:w="0" w:type="auto"/>
            <w:vMerge/>
            <w:tcBorders>
              <w:bottom w:val="single" w:sz="4" w:space="0" w:color="auto"/>
            </w:tcBorders>
            <w:vAlign w:val="center"/>
          </w:tcPr>
          <w:p w14:paraId="536AA455" w14:textId="77777777" w:rsidR="00982CCF" w:rsidRPr="00422F4B" w:rsidRDefault="00982CCF" w:rsidP="00AF18F2">
            <w:pPr>
              <w:spacing w:line="240" w:lineRule="auto"/>
              <w:jc w:val="center"/>
              <w:rPr>
                <w:sz w:val="20"/>
                <w:szCs w:val="20"/>
              </w:rPr>
            </w:pPr>
          </w:p>
        </w:tc>
        <w:tc>
          <w:tcPr>
            <w:tcW w:w="0" w:type="auto"/>
            <w:tcBorders>
              <w:top w:val="nil"/>
              <w:bottom w:val="single" w:sz="4" w:space="0" w:color="auto"/>
            </w:tcBorders>
            <w:vAlign w:val="center"/>
          </w:tcPr>
          <w:p w14:paraId="3D2F2A1E" w14:textId="77777777" w:rsidR="00982CCF" w:rsidRPr="00422F4B" w:rsidRDefault="00982CCF" w:rsidP="00AF18F2">
            <w:pPr>
              <w:spacing w:line="240" w:lineRule="auto"/>
              <w:jc w:val="center"/>
              <w:rPr>
                <w:b/>
                <w:color w:val="000000" w:themeColor="text1"/>
                <w:sz w:val="20"/>
                <w:szCs w:val="20"/>
              </w:rPr>
            </w:pPr>
            <w:r w:rsidRPr="00422F4B">
              <w:rPr>
                <w:b/>
                <w:color w:val="000000" w:themeColor="text1"/>
                <w:sz w:val="20"/>
                <w:szCs w:val="20"/>
              </w:rPr>
              <w:t>Tri8</w:t>
            </w:r>
          </w:p>
        </w:tc>
        <w:tc>
          <w:tcPr>
            <w:tcW w:w="0" w:type="auto"/>
            <w:tcBorders>
              <w:top w:val="nil"/>
              <w:bottom w:val="single" w:sz="4" w:space="0" w:color="auto"/>
            </w:tcBorders>
            <w:vAlign w:val="center"/>
          </w:tcPr>
          <w:p w14:paraId="556FA78D" w14:textId="6AFD56B6" w:rsidR="00982CCF" w:rsidRPr="00422F4B" w:rsidRDefault="002E69BC" w:rsidP="00AF18F2">
            <w:pPr>
              <w:spacing w:line="240" w:lineRule="auto"/>
              <w:jc w:val="left"/>
              <w:rPr>
                <w:rFonts w:eastAsia="DengXian" w:cs="Times New Roman"/>
                <w:b/>
                <w:color w:val="000000" w:themeColor="text1"/>
                <w:sz w:val="20"/>
                <w:szCs w:val="20"/>
              </w:rPr>
            </w:pPr>
            <m:oMath>
              <m:r>
                <m:rPr>
                  <m:sty m:val="bi"/>
                </m:rPr>
                <w:rPr>
                  <w:rFonts w:ascii="Cambria Math" w:hAnsi="Cambria Math"/>
                  <w:color w:val="000000" w:themeColor="text1"/>
                  <w:sz w:val="20"/>
                  <w:szCs w:val="20"/>
                </w:rPr>
                <m:t>f</m:t>
              </m:r>
              <m:d>
                <m:dPr>
                  <m:ctrlPr>
                    <w:rPr>
                      <w:rFonts w:ascii="Cambria Math" w:hAnsi="Cambria Math"/>
                      <w:b/>
                      <w:i/>
                      <w:color w:val="000000" w:themeColor="text1"/>
                      <w:sz w:val="20"/>
                      <w:szCs w:val="20"/>
                    </w:rPr>
                  </m:ctrlPr>
                </m:dPr>
                <m:e>
                  <m:r>
                    <m:rPr>
                      <m:sty m:val="bi"/>
                    </m:rPr>
                    <w:rPr>
                      <w:rFonts w:ascii="Cambria Math" w:hAnsi="Cambria Math"/>
                      <w:color w:val="000000" w:themeColor="text1"/>
                      <w:sz w:val="20"/>
                      <w:szCs w:val="20"/>
                    </w:rPr>
                    <m:t>S</m:t>
                  </m:r>
                </m:e>
              </m:d>
              <m:r>
                <m:rPr>
                  <m:sty m:val="bi"/>
                </m:rPr>
                <w:rPr>
                  <w:rFonts w:ascii="Cambria Math" w:hAnsi="Cambria Math"/>
                  <w:color w:val="000000" w:themeColor="text1"/>
                  <w:sz w:val="20"/>
                  <w:szCs w:val="20"/>
                </w:rPr>
                <m:t>+f</m:t>
              </m:r>
              <m:d>
                <m:dPr>
                  <m:ctrlPr>
                    <w:rPr>
                      <w:rFonts w:ascii="Cambria Math" w:hAnsi="Cambria Math"/>
                      <w:b/>
                      <w:i/>
                      <w:color w:val="000000" w:themeColor="text1"/>
                      <w:sz w:val="20"/>
                      <w:szCs w:val="20"/>
                    </w:rPr>
                  </m:ctrlPr>
                </m:dPr>
                <m:e>
                  <m:r>
                    <m:rPr>
                      <m:sty m:val="bi"/>
                    </m:rPr>
                    <w:rPr>
                      <w:rFonts w:ascii="Cambria Math" w:hAnsi="Cambria Math"/>
                      <w:color w:val="000000" w:themeColor="text1"/>
                      <w:sz w:val="20"/>
                      <w:szCs w:val="20"/>
                    </w:rPr>
                    <m:t>T</m:t>
                  </m:r>
                </m:e>
              </m:d>
              <m:r>
                <m:rPr>
                  <m:sty m:val="bi"/>
                </m:rPr>
                <w:rPr>
                  <w:rFonts w:ascii="Cambria Math" w:hAnsi="Cambria Math"/>
                  <w:color w:val="000000" w:themeColor="text1"/>
                  <w:sz w:val="20"/>
                  <w:szCs w:val="20"/>
                </w:rPr>
                <m:t>+f(P</m:t>
              </m:r>
              <m:sSub>
                <m:sSubPr>
                  <m:ctrlPr>
                    <w:rPr>
                      <w:rFonts w:ascii="Cambria Math" w:hAnsi="Cambria Math"/>
                      <w:b/>
                      <w:i/>
                      <w:color w:val="000000" w:themeColor="text1"/>
                      <w:sz w:val="20"/>
                      <w:szCs w:val="20"/>
                    </w:rPr>
                  </m:ctrlPr>
                </m:sSubPr>
                <m:e>
                  <m:r>
                    <m:rPr>
                      <m:sty m:val="bi"/>
                    </m:rPr>
                    <w:rPr>
                      <w:rFonts w:ascii="Cambria Math" w:hAnsi="Cambria Math"/>
                      <w:color w:val="000000" w:themeColor="text1"/>
                      <w:sz w:val="20"/>
                      <w:szCs w:val="20"/>
                    </w:rPr>
                    <m:t>M</m:t>
                  </m:r>
                </m:e>
                <m:sub>
                  <m:r>
                    <m:rPr>
                      <m:sty m:val="bi"/>
                    </m:rPr>
                    <w:rPr>
                      <w:rFonts w:ascii="Cambria Math" w:hAnsi="Cambria Math"/>
                      <w:color w:val="000000" w:themeColor="text1"/>
                      <w:sz w:val="20"/>
                      <w:szCs w:val="20"/>
                    </w:rPr>
                    <m:t>2.5</m:t>
                  </m:r>
                </m:sub>
              </m:sSub>
              <m:r>
                <m:rPr>
                  <m:sty m:val="bi"/>
                </m:rPr>
                <w:rPr>
                  <w:rFonts w:ascii="Cambria Math" w:hAnsi="Cambria Math"/>
                  <w:color w:val="000000" w:themeColor="text1"/>
                  <w:sz w:val="20"/>
                  <w:szCs w:val="20"/>
                </w:rPr>
                <m:t>)</m:t>
              </m:r>
            </m:oMath>
            <w:r w:rsidR="00982CCF" w:rsidRPr="00422F4B">
              <w:rPr>
                <w:rFonts w:eastAsia="DengXian" w:cs="Times New Roman"/>
                <w:b/>
                <w:color w:val="000000" w:themeColor="text1"/>
                <w:sz w:val="20"/>
                <w:szCs w:val="20"/>
              </w:rPr>
              <w:t xml:space="preserve"> </w:t>
            </w:r>
          </w:p>
        </w:tc>
        <w:tc>
          <w:tcPr>
            <w:tcW w:w="0" w:type="auto"/>
            <w:tcBorders>
              <w:top w:val="nil"/>
              <w:bottom w:val="single" w:sz="4" w:space="0" w:color="auto"/>
            </w:tcBorders>
            <w:vAlign w:val="center"/>
          </w:tcPr>
          <w:p w14:paraId="377BA038" w14:textId="77777777" w:rsidR="00982CCF" w:rsidRPr="00422F4B" w:rsidRDefault="00982CCF" w:rsidP="00AF18F2">
            <w:pPr>
              <w:spacing w:line="240" w:lineRule="auto"/>
              <w:jc w:val="center"/>
              <w:rPr>
                <w:b/>
                <w:color w:val="000000" w:themeColor="text1"/>
                <w:sz w:val="20"/>
                <w:szCs w:val="20"/>
              </w:rPr>
            </w:pPr>
            <w:r w:rsidRPr="00422F4B">
              <w:rPr>
                <w:b/>
                <w:color w:val="000000" w:themeColor="text1"/>
                <w:sz w:val="20"/>
                <w:szCs w:val="20"/>
              </w:rPr>
              <w:t>578</w:t>
            </w:r>
          </w:p>
        </w:tc>
        <w:tc>
          <w:tcPr>
            <w:tcW w:w="0" w:type="auto"/>
            <w:tcBorders>
              <w:top w:val="nil"/>
              <w:bottom w:val="single" w:sz="4" w:space="0" w:color="auto"/>
            </w:tcBorders>
            <w:vAlign w:val="center"/>
          </w:tcPr>
          <w:p w14:paraId="1CBE4F93" w14:textId="36973216" w:rsidR="00982CCF" w:rsidRPr="00422F4B" w:rsidRDefault="002E69BC" w:rsidP="00AF18F2">
            <w:pPr>
              <w:spacing w:line="240" w:lineRule="auto"/>
              <w:jc w:val="right"/>
              <w:rPr>
                <w:b/>
                <w:color w:val="000000" w:themeColor="text1"/>
                <w:sz w:val="20"/>
                <w:szCs w:val="20"/>
              </w:rPr>
            </w:pPr>
            <m:oMathPara>
              <m:oMath>
                <m:r>
                  <m:rPr>
                    <m:sty m:val="bi"/>
                  </m:rPr>
                  <w:rPr>
                    <w:rFonts w:ascii="Cambria Math" w:hAnsi="Cambria Math"/>
                    <w:color w:val="000000" w:themeColor="text1"/>
                    <w:sz w:val="20"/>
                    <w:szCs w:val="20"/>
                  </w:rPr>
                  <m:t>T+S+P</m:t>
                </m:r>
                <m:sSub>
                  <m:sSubPr>
                    <m:ctrlPr>
                      <w:rPr>
                        <w:rFonts w:ascii="Cambria Math" w:hAnsi="Cambria Math"/>
                        <w:b/>
                        <w:i/>
                        <w:color w:val="000000" w:themeColor="text1"/>
                        <w:sz w:val="20"/>
                        <w:szCs w:val="20"/>
                      </w:rPr>
                    </m:ctrlPr>
                  </m:sSubPr>
                  <m:e>
                    <m:r>
                      <m:rPr>
                        <m:sty m:val="bi"/>
                      </m:rPr>
                      <w:rPr>
                        <w:rFonts w:ascii="Cambria Math" w:hAnsi="Cambria Math"/>
                        <w:color w:val="000000" w:themeColor="text1"/>
                        <w:sz w:val="20"/>
                        <w:szCs w:val="20"/>
                      </w:rPr>
                      <m:t>M</m:t>
                    </m:r>
                  </m:e>
                  <m:sub>
                    <m:r>
                      <m:rPr>
                        <m:sty m:val="bi"/>
                      </m:rPr>
                      <w:rPr>
                        <w:rFonts w:ascii="Cambria Math" w:hAnsi="Cambria Math"/>
                        <w:color w:val="000000" w:themeColor="text1"/>
                        <w:sz w:val="20"/>
                        <w:szCs w:val="20"/>
                      </w:rPr>
                      <m:t>2.5</m:t>
                    </m:r>
                  </m:sub>
                </m:sSub>
              </m:oMath>
            </m:oMathPara>
          </w:p>
        </w:tc>
      </w:tr>
      <w:tr w:rsidR="00982CCF" w:rsidRPr="00422F4B" w14:paraId="662DB041" w14:textId="77777777" w:rsidTr="00AF18F2">
        <w:trPr>
          <w:trHeight w:val="300"/>
          <w:jc w:val="center"/>
        </w:trPr>
        <w:tc>
          <w:tcPr>
            <w:tcW w:w="0" w:type="auto"/>
            <w:vMerge w:val="restart"/>
            <w:tcBorders>
              <w:top w:val="single" w:sz="4" w:space="0" w:color="auto"/>
            </w:tcBorders>
            <w:vAlign w:val="center"/>
          </w:tcPr>
          <w:p w14:paraId="23438A19" w14:textId="77777777" w:rsidR="00982CCF" w:rsidRPr="00422F4B" w:rsidRDefault="00982CCF" w:rsidP="00AF18F2">
            <w:pPr>
              <w:spacing w:line="240" w:lineRule="auto"/>
              <w:jc w:val="center"/>
              <w:rPr>
                <w:sz w:val="20"/>
                <w:szCs w:val="20"/>
              </w:rPr>
            </w:pPr>
            <w:r w:rsidRPr="00422F4B">
              <w:rPr>
                <w:sz w:val="20"/>
                <w:szCs w:val="20"/>
              </w:rPr>
              <w:t>4</w:t>
            </w:r>
          </w:p>
        </w:tc>
        <w:tc>
          <w:tcPr>
            <w:tcW w:w="0" w:type="auto"/>
            <w:tcBorders>
              <w:top w:val="single" w:sz="4" w:space="0" w:color="auto"/>
            </w:tcBorders>
            <w:vAlign w:val="center"/>
          </w:tcPr>
          <w:p w14:paraId="7115B2FA" w14:textId="77777777" w:rsidR="00982CCF" w:rsidRPr="00422F4B" w:rsidRDefault="00982CCF" w:rsidP="00AF18F2">
            <w:pPr>
              <w:spacing w:line="240" w:lineRule="auto"/>
              <w:jc w:val="center"/>
              <w:rPr>
                <w:color w:val="00B0F0"/>
                <w:sz w:val="20"/>
                <w:szCs w:val="20"/>
              </w:rPr>
            </w:pPr>
            <w:r w:rsidRPr="00422F4B">
              <w:rPr>
                <w:sz w:val="20"/>
                <w:szCs w:val="20"/>
              </w:rPr>
              <w:t>Tetra1</w:t>
            </w:r>
          </w:p>
        </w:tc>
        <w:tc>
          <w:tcPr>
            <w:tcW w:w="0" w:type="auto"/>
            <w:tcBorders>
              <w:top w:val="single" w:sz="4" w:space="0" w:color="auto"/>
            </w:tcBorders>
            <w:vAlign w:val="center"/>
          </w:tcPr>
          <w:p w14:paraId="68800F1D" w14:textId="2AFECC83" w:rsidR="00982CCF" w:rsidRPr="00422F4B" w:rsidRDefault="00983876" w:rsidP="00AF18F2">
            <w:pPr>
              <w:spacing w:line="240" w:lineRule="auto"/>
              <w:jc w:val="left"/>
              <w:rPr>
                <w:rFonts w:eastAsia="DengXian" w:cs="Times New Roman"/>
                <w:color w:val="00B0F0"/>
                <w:sz w:val="20"/>
                <w:szCs w:val="20"/>
              </w:rPr>
            </w:pPr>
            <m:oMath>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S</m:t>
                  </m:r>
                </m:e>
              </m:d>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T</m:t>
                  </m:r>
                </m:e>
              </m:d>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P</m:t>
                  </m:r>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2.5</m:t>
                      </m:r>
                    </m:sub>
                  </m:sSub>
                </m:e>
              </m:d>
              <m:r>
                <w:rPr>
                  <w:rFonts w:ascii="Cambria Math" w:hAnsi="Cambria Math"/>
                  <w:sz w:val="20"/>
                  <w:szCs w:val="20"/>
                </w:rPr>
                <m:t>+f(R)</m:t>
              </m:r>
            </m:oMath>
            <w:r w:rsidR="00982CCF" w:rsidRPr="00422F4B">
              <w:rPr>
                <w:rFonts w:eastAsia="DengXian" w:cs="Times New Roman"/>
                <w:sz w:val="20"/>
                <w:szCs w:val="20"/>
              </w:rPr>
              <w:t xml:space="preserve"> </w:t>
            </w:r>
          </w:p>
        </w:tc>
        <w:tc>
          <w:tcPr>
            <w:tcW w:w="0" w:type="auto"/>
            <w:tcBorders>
              <w:top w:val="single" w:sz="4" w:space="0" w:color="auto"/>
            </w:tcBorders>
            <w:vAlign w:val="center"/>
          </w:tcPr>
          <w:p w14:paraId="13D0B3C3" w14:textId="77777777" w:rsidR="00982CCF" w:rsidRPr="00422F4B" w:rsidRDefault="00982CCF" w:rsidP="00AF18F2">
            <w:pPr>
              <w:spacing w:line="240" w:lineRule="auto"/>
              <w:jc w:val="center"/>
              <w:rPr>
                <w:color w:val="00B0F0"/>
                <w:sz w:val="20"/>
                <w:szCs w:val="20"/>
              </w:rPr>
            </w:pPr>
            <w:r w:rsidRPr="00422F4B">
              <w:rPr>
                <w:sz w:val="20"/>
                <w:szCs w:val="20"/>
              </w:rPr>
              <w:t>594</w:t>
            </w:r>
          </w:p>
        </w:tc>
        <w:tc>
          <w:tcPr>
            <w:tcW w:w="0" w:type="auto"/>
            <w:tcBorders>
              <w:top w:val="single" w:sz="4" w:space="0" w:color="auto"/>
            </w:tcBorders>
            <w:vAlign w:val="center"/>
          </w:tcPr>
          <w:p w14:paraId="488D0CB7" w14:textId="5A96EB7A" w:rsidR="00982CCF" w:rsidRPr="00422F4B" w:rsidRDefault="00983876" w:rsidP="00AF18F2">
            <w:pPr>
              <w:spacing w:line="240" w:lineRule="auto"/>
              <w:jc w:val="right"/>
              <w:rPr>
                <w:color w:val="00B0F0"/>
                <w:sz w:val="20"/>
                <w:szCs w:val="20"/>
              </w:rPr>
            </w:pPr>
            <m:oMathPara>
              <m:oMath>
                <m:r>
                  <w:rPr>
                    <w:rFonts w:ascii="Cambria Math" w:hAnsi="Cambria Math"/>
                    <w:sz w:val="20"/>
                    <w:szCs w:val="20"/>
                  </w:rPr>
                  <m:t>T</m:t>
                </m:r>
              </m:oMath>
            </m:oMathPara>
          </w:p>
        </w:tc>
      </w:tr>
      <w:tr w:rsidR="00982CCF" w:rsidRPr="00422F4B" w14:paraId="1249326C" w14:textId="77777777" w:rsidTr="00AF18F2">
        <w:trPr>
          <w:trHeight w:val="300"/>
          <w:jc w:val="center"/>
        </w:trPr>
        <w:tc>
          <w:tcPr>
            <w:tcW w:w="0" w:type="auto"/>
            <w:vMerge/>
            <w:vAlign w:val="center"/>
          </w:tcPr>
          <w:p w14:paraId="01CF9D69" w14:textId="77777777" w:rsidR="00982CCF" w:rsidRPr="00422F4B" w:rsidRDefault="00982CCF" w:rsidP="00AF18F2">
            <w:pPr>
              <w:spacing w:line="240" w:lineRule="auto"/>
              <w:jc w:val="center"/>
              <w:rPr>
                <w:sz w:val="20"/>
                <w:szCs w:val="20"/>
              </w:rPr>
            </w:pPr>
          </w:p>
        </w:tc>
        <w:tc>
          <w:tcPr>
            <w:tcW w:w="0" w:type="auto"/>
            <w:vAlign w:val="center"/>
          </w:tcPr>
          <w:p w14:paraId="14D678EC" w14:textId="77777777" w:rsidR="00982CCF" w:rsidRPr="00422F4B" w:rsidRDefault="00982CCF" w:rsidP="00AF18F2">
            <w:pPr>
              <w:spacing w:line="240" w:lineRule="auto"/>
              <w:jc w:val="center"/>
              <w:rPr>
                <w:b/>
                <w:color w:val="000000" w:themeColor="text1"/>
                <w:sz w:val="20"/>
                <w:szCs w:val="20"/>
              </w:rPr>
            </w:pPr>
            <w:r w:rsidRPr="00422F4B">
              <w:rPr>
                <w:b/>
                <w:color w:val="000000" w:themeColor="text1"/>
                <w:sz w:val="20"/>
                <w:szCs w:val="20"/>
              </w:rPr>
              <w:t>Tetra2</w:t>
            </w:r>
          </w:p>
        </w:tc>
        <w:tc>
          <w:tcPr>
            <w:tcW w:w="0" w:type="auto"/>
            <w:vAlign w:val="center"/>
          </w:tcPr>
          <w:p w14:paraId="02E9BCEC" w14:textId="29CEBCD0" w:rsidR="00982CCF" w:rsidRPr="00422F4B" w:rsidRDefault="00356E3B" w:rsidP="00AF18F2">
            <w:pPr>
              <w:spacing w:line="240" w:lineRule="auto"/>
              <w:jc w:val="left"/>
              <w:rPr>
                <w:rFonts w:eastAsia="DengXian" w:cs="Times New Roman"/>
                <w:b/>
                <w:color w:val="000000" w:themeColor="text1"/>
                <w:sz w:val="20"/>
                <w:szCs w:val="20"/>
              </w:rPr>
            </w:pPr>
            <m:oMath>
              <m:r>
                <m:rPr>
                  <m:sty m:val="bi"/>
                </m:rPr>
                <w:rPr>
                  <w:rFonts w:ascii="Cambria Math" w:hAnsi="Cambria Math"/>
                  <w:color w:val="000000" w:themeColor="text1"/>
                  <w:sz w:val="20"/>
                  <w:szCs w:val="20"/>
                </w:rPr>
                <m:t>f</m:t>
              </m:r>
              <m:d>
                <m:dPr>
                  <m:ctrlPr>
                    <w:rPr>
                      <w:rFonts w:ascii="Cambria Math" w:hAnsi="Cambria Math"/>
                      <w:b/>
                      <w:i/>
                      <w:color w:val="000000" w:themeColor="text1"/>
                      <w:sz w:val="20"/>
                      <w:szCs w:val="20"/>
                    </w:rPr>
                  </m:ctrlPr>
                </m:dPr>
                <m:e>
                  <m:r>
                    <m:rPr>
                      <m:sty m:val="bi"/>
                    </m:rPr>
                    <w:rPr>
                      <w:rFonts w:ascii="Cambria Math" w:hAnsi="Cambria Math"/>
                      <w:color w:val="000000" w:themeColor="text1"/>
                      <w:sz w:val="20"/>
                      <w:szCs w:val="20"/>
                    </w:rPr>
                    <m:t>S</m:t>
                  </m:r>
                </m:e>
              </m:d>
              <m:r>
                <m:rPr>
                  <m:sty m:val="bi"/>
                </m:rPr>
                <w:rPr>
                  <w:rFonts w:ascii="Cambria Math" w:hAnsi="Cambria Math"/>
                  <w:color w:val="000000" w:themeColor="text1"/>
                  <w:sz w:val="20"/>
                  <w:szCs w:val="20"/>
                </w:rPr>
                <m:t>+f</m:t>
              </m:r>
              <m:d>
                <m:dPr>
                  <m:ctrlPr>
                    <w:rPr>
                      <w:rFonts w:ascii="Cambria Math" w:hAnsi="Cambria Math"/>
                      <w:b/>
                      <w:i/>
                      <w:color w:val="000000" w:themeColor="text1"/>
                      <w:sz w:val="20"/>
                      <w:szCs w:val="20"/>
                    </w:rPr>
                  </m:ctrlPr>
                </m:dPr>
                <m:e>
                  <m:r>
                    <m:rPr>
                      <m:sty m:val="bi"/>
                    </m:rPr>
                    <w:rPr>
                      <w:rFonts w:ascii="Cambria Math" w:hAnsi="Cambria Math"/>
                      <w:color w:val="000000" w:themeColor="text1"/>
                      <w:sz w:val="20"/>
                      <w:szCs w:val="20"/>
                    </w:rPr>
                    <m:t>T</m:t>
                  </m:r>
                </m:e>
              </m:d>
              <m:r>
                <m:rPr>
                  <m:sty m:val="bi"/>
                </m:rPr>
                <w:rPr>
                  <w:rFonts w:ascii="Cambria Math" w:hAnsi="Cambria Math"/>
                  <w:color w:val="000000" w:themeColor="text1"/>
                  <w:sz w:val="20"/>
                  <w:szCs w:val="20"/>
                </w:rPr>
                <m:t>+f</m:t>
              </m:r>
              <m:d>
                <m:dPr>
                  <m:ctrlPr>
                    <w:rPr>
                      <w:rFonts w:ascii="Cambria Math" w:hAnsi="Cambria Math"/>
                      <w:b/>
                      <w:i/>
                      <w:color w:val="000000" w:themeColor="text1"/>
                      <w:sz w:val="20"/>
                      <w:szCs w:val="20"/>
                    </w:rPr>
                  </m:ctrlPr>
                </m:dPr>
                <m:e>
                  <m:r>
                    <m:rPr>
                      <m:sty m:val="bi"/>
                    </m:rPr>
                    <w:rPr>
                      <w:rFonts w:ascii="Cambria Math" w:hAnsi="Cambria Math"/>
                      <w:color w:val="000000" w:themeColor="text1"/>
                      <w:sz w:val="20"/>
                      <w:szCs w:val="20"/>
                    </w:rPr>
                    <m:t>P</m:t>
                  </m:r>
                  <m:sSub>
                    <m:sSubPr>
                      <m:ctrlPr>
                        <w:rPr>
                          <w:rFonts w:ascii="Cambria Math" w:hAnsi="Cambria Math"/>
                          <w:b/>
                          <w:i/>
                          <w:color w:val="000000" w:themeColor="text1"/>
                          <w:sz w:val="20"/>
                          <w:szCs w:val="20"/>
                        </w:rPr>
                      </m:ctrlPr>
                    </m:sSubPr>
                    <m:e>
                      <m:r>
                        <m:rPr>
                          <m:sty m:val="bi"/>
                        </m:rPr>
                        <w:rPr>
                          <w:rFonts w:ascii="Cambria Math" w:hAnsi="Cambria Math"/>
                          <w:color w:val="000000" w:themeColor="text1"/>
                          <w:sz w:val="20"/>
                          <w:szCs w:val="20"/>
                        </w:rPr>
                        <m:t>M</m:t>
                      </m:r>
                    </m:e>
                    <m:sub>
                      <m:r>
                        <m:rPr>
                          <m:sty m:val="bi"/>
                        </m:rPr>
                        <w:rPr>
                          <w:rFonts w:ascii="Cambria Math" w:hAnsi="Cambria Math"/>
                          <w:color w:val="000000" w:themeColor="text1"/>
                          <w:sz w:val="20"/>
                          <w:szCs w:val="20"/>
                        </w:rPr>
                        <m:t>2.5</m:t>
                      </m:r>
                    </m:sub>
                  </m:sSub>
                </m:e>
              </m:d>
              <m:r>
                <m:rPr>
                  <m:sty m:val="bi"/>
                </m:rPr>
                <w:rPr>
                  <w:rFonts w:ascii="Cambria Math" w:hAnsi="Cambria Math"/>
                  <w:color w:val="000000" w:themeColor="text1"/>
                  <w:sz w:val="20"/>
                  <w:szCs w:val="20"/>
                </w:rPr>
                <m:t>+</m:t>
              </m:r>
              <m:sSub>
                <m:sSubPr>
                  <m:ctrlPr>
                    <w:rPr>
                      <w:rFonts w:ascii="Cambria Math" w:hAnsi="Cambria Math"/>
                      <w:b/>
                      <w:i/>
                      <w:color w:val="000000" w:themeColor="text1"/>
                      <w:sz w:val="20"/>
                      <w:szCs w:val="20"/>
                    </w:rPr>
                  </m:ctrlPr>
                </m:sSubPr>
                <m:e>
                  <m:r>
                    <m:rPr>
                      <m:sty m:val="bi"/>
                    </m:rPr>
                    <w:rPr>
                      <w:rFonts w:ascii="Cambria Math" w:hAnsi="Cambria Math"/>
                      <w:color w:val="000000" w:themeColor="text1"/>
                      <w:sz w:val="20"/>
                      <w:szCs w:val="20"/>
                    </w:rPr>
                    <m:t>H</m:t>
                  </m:r>
                </m:e>
                <m:sub>
                  <m:r>
                    <m:rPr>
                      <m:sty m:val="bi"/>
                    </m:rPr>
                    <w:rPr>
                      <w:rFonts w:ascii="Cambria Math" w:hAnsi="Cambria Math"/>
                      <w:color w:val="000000" w:themeColor="text1"/>
                      <w:sz w:val="20"/>
                      <w:szCs w:val="20"/>
                    </w:rPr>
                    <m:t>t-(</m:t>
                  </m:r>
                  <m:sSub>
                    <m:sSubPr>
                      <m:ctrlPr>
                        <w:rPr>
                          <w:rFonts w:ascii="Cambria Math" w:hAnsi="Cambria Math"/>
                          <w:b/>
                          <w:i/>
                          <w:color w:val="000000" w:themeColor="text1"/>
                          <w:sz w:val="20"/>
                          <w:szCs w:val="20"/>
                        </w:rPr>
                      </m:ctrlPr>
                    </m:sSubPr>
                    <m:e>
                      <m:r>
                        <m:rPr>
                          <m:sty m:val="bi"/>
                        </m:rPr>
                        <w:rPr>
                          <w:rFonts w:ascii="Cambria Math" w:hAnsi="Cambria Math"/>
                          <w:color w:val="000000" w:themeColor="text1"/>
                          <w:sz w:val="20"/>
                          <w:szCs w:val="20"/>
                        </w:rPr>
                        <m:t>t</m:t>
                      </m:r>
                    </m:e>
                    <m:sub>
                      <m:r>
                        <m:rPr>
                          <m:sty m:val="bi"/>
                        </m:rPr>
                        <w:rPr>
                          <w:rFonts w:ascii="Cambria Math" w:hAnsi="Cambria Math"/>
                          <w:color w:val="000000" w:themeColor="text1"/>
                          <w:sz w:val="20"/>
                          <w:szCs w:val="20"/>
                        </w:rPr>
                        <m:t>1</m:t>
                      </m:r>
                    </m:sub>
                  </m:sSub>
                  <m:r>
                    <m:rPr>
                      <m:sty m:val="bi"/>
                    </m:rPr>
                    <w:rPr>
                      <w:rFonts w:ascii="Cambria Math" w:hAnsi="Cambria Math"/>
                      <w:color w:val="000000" w:themeColor="text1"/>
                      <w:sz w:val="20"/>
                      <w:szCs w:val="20"/>
                    </w:rPr>
                    <m:t>+</m:t>
                  </m:r>
                  <m:sSub>
                    <m:sSubPr>
                      <m:ctrlPr>
                        <w:rPr>
                          <w:rFonts w:ascii="Cambria Math" w:hAnsi="Cambria Math"/>
                          <w:b/>
                          <w:i/>
                          <w:color w:val="000000" w:themeColor="text1"/>
                          <w:sz w:val="20"/>
                          <w:szCs w:val="20"/>
                        </w:rPr>
                      </m:ctrlPr>
                    </m:sSubPr>
                    <m:e>
                      <m:r>
                        <m:rPr>
                          <m:sty m:val="bi"/>
                        </m:rPr>
                        <w:rPr>
                          <w:rFonts w:ascii="Cambria Math" w:hAnsi="Cambria Math"/>
                          <w:color w:val="000000" w:themeColor="text1"/>
                          <w:sz w:val="20"/>
                          <w:szCs w:val="20"/>
                        </w:rPr>
                        <m:t>t</m:t>
                      </m:r>
                    </m:e>
                    <m:sub>
                      <m:r>
                        <m:rPr>
                          <m:sty m:val="bi"/>
                        </m:rPr>
                        <w:rPr>
                          <w:rFonts w:ascii="Cambria Math" w:hAnsi="Cambria Math"/>
                          <w:color w:val="000000" w:themeColor="text1"/>
                          <w:sz w:val="20"/>
                          <w:szCs w:val="20"/>
                        </w:rPr>
                        <m:t>2</m:t>
                      </m:r>
                    </m:sub>
                  </m:sSub>
                  <m:r>
                    <m:rPr>
                      <m:sty m:val="bi"/>
                    </m:rPr>
                    <w:rPr>
                      <w:rFonts w:ascii="Cambria Math" w:hAnsi="Cambria Math"/>
                      <w:color w:val="000000" w:themeColor="text1"/>
                      <w:sz w:val="20"/>
                      <w:szCs w:val="20"/>
                    </w:rPr>
                    <m:t>)</m:t>
                  </m:r>
                </m:sub>
              </m:sSub>
            </m:oMath>
            <w:r w:rsidR="00982CCF" w:rsidRPr="00422F4B">
              <w:rPr>
                <w:rFonts w:eastAsia="DengXian" w:cs="Times New Roman"/>
                <w:b/>
                <w:color w:val="000000" w:themeColor="text1"/>
                <w:sz w:val="20"/>
                <w:szCs w:val="20"/>
              </w:rPr>
              <w:t xml:space="preserve"> </w:t>
            </w:r>
          </w:p>
        </w:tc>
        <w:tc>
          <w:tcPr>
            <w:tcW w:w="0" w:type="auto"/>
            <w:vAlign w:val="center"/>
          </w:tcPr>
          <w:p w14:paraId="5C016347" w14:textId="77777777" w:rsidR="00982CCF" w:rsidRPr="00422F4B" w:rsidRDefault="00982CCF" w:rsidP="00AF18F2">
            <w:pPr>
              <w:spacing w:line="240" w:lineRule="auto"/>
              <w:jc w:val="center"/>
              <w:rPr>
                <w:b/>
                <w:color w:val="000000" w:themeColor="text1"/>
                <w:sz w:val="20"/>
                <w:szCs w:val="20"/>
              </w:rPr>
            </w:pPr>
            <w:r w:rsidRPr="00422F4B">
              <w:rPr>
                <w:b/>
                <w:color w:val="000000" w:themeColor="text1"/>
                <w:sz w:val="20"/>
                <w:szCs w:val="20"/>
              </w:rPr>
              <w:t>579</w:t>
            </w:r>
          </w:p>
        </w:tc>
        <w:tc>
          <w:tcPr>
            <w:tcW w:w="0" w:type="auto"/>
            <w:vAlign w:val="center"/>
          </w:tcPr>
          <w:p w14:paraId="3C4A87D1" w14:textId="598C85FC" w:rsidR="00982CCF" w:rsidRPr="00422F4B" w:rsidRDefault="00356E3B" w:rsidP="00AF18F2">
            <w:pPr>
              <w:spacing w:line="240" w:lineRule="auto"/>
              <w:jc w:val="right"/>
              <w:rPr>
                <w:b/>
                <w:color w:val="000000" w:themeColor="text1"/>
                <w:sz w:val="20"/>
                <w:szCs w:val="20"/>
              </w:rPr>
            </w:pPr>
            <m:oMathPara>
              <m:oMath>
                <m:r>
                  <m:rPr>
                    <m:sty m:val="bi"/>
                  </m:rPr>
                  <w:rPr>
                    <w:rFonts w:ascii="Cambria Math" w:hAnsi="Cambria Math"/>
                    <w:color w:val="000000" w:themeColor="text1"/>
                    <w:sz w:val="20"/>
                    <w:szCs w:val="20"/>
                  </w:rPr>
                  <m:t>T+S+P</m:t>
                </m:r>
                <m:sSub>
                  <m:sSubPr>
                    <m:ctrlPr>
                      <w:rPr>
                        <w:rFonts w:ascii="Cambria Math" w:hAnsi="Cambria Math"/>
                        <w:b/>
                        <w:i/>
                        <w:color w:val="000000" w:themeColor="text1"/>
                        <w:sz w:val="20"/>
                        <w:szCs w:val="20"/>
                      </w:rPr>
                    </m:ctrlPr>
                  </m:sSubPr>
                  <m:e>
                    <m:r>
                      <m:rPr>
                        <m:sty m:val="bi"/>
                      </m:rPr>
                      <w:rPr>
                        <w:rFonts w:ascii="Cambria Math" w:hAnsi="Cambria Math"/>
                        <w:color w:val="000000" w:themeColor="text1"/>
                        <w:sz w:val="20"/>
                        <w:szCs w:val="20"/>
                      </w:rPr>
                      <m:t>M</m:t>
                    </m:r>
                  </m:e>
                  <m:sub>
                    <m:r>
                      <m:rPr>
                        <m:sty m:val="bi"/>
                      </m:rPr>
                      <w:rPr>
                        <w:rFonts w:ascii="Cambria Math" w:hAnsi="Cambria Math"/>
                        <w:color w:val="000000" w:themeColor="text1"/>
                        <w:sz w:val="20"/>
                        <w:szCs w:val="20"/>
                      </w:rPr>
                      <m:t>2.5</m:t>
                    </m:r>
                  </m:sub>
                </m:sSub>
              </m:oMath>
            </m:oMathPara>
          </w:p>
        </w:tc>
      </w:tr>
      <w:tr w:rsidR="00982CCF" w:rsidRPr="00422F4B" w14:paraId="0F28CC15" w14:textId="77777777" w:rsidTr="00AF18F2">
        <w:trPr>
          <w:trHeight w:val="300"/>
          <w:jc w:val="center"/>
        </w:trPr>
        <w:tc>
          <w:tcPr>
            <w:tcW w:w="0" w:type="auto"/>
            <w:vMerge/>
            <w:vAlign w:val="center"/>
          </w:tcPr>
          <w:p w14:paraId="1D201661" w14:textId="77777777" w:rsidR="00982CCF" w:rsidRPr="00422F4B" w:rsidRDefault="00982CCF" w:rsidP="00AF18F2">
            <w:pPr>
              <w:spacing w:line="240" w:lineRule="auto"/>
              <w:jc w:val="center"/>
              <w:rPr>
                <w:sz w:val="20"/>
                <w:szCs w:val="20"/>
              </w:rPr>
            </w:pPr>
          </w:p>
        </w:tc>
        <w:tc>
          <w:tcPr>
            <w:tcW w:w="0" w:type="auto"/>
            <w:vAlign w:val="center"/>
          </w:tcPr>
          <w:p w14:paraId="7307431A" w14:textId="77777777" w:rsidR="00982CCF" w:rsidRPr="00422F4B" w:rsidRDefault="00982CCF" w:rsidP="00AF18F2">
            <w:pPr>
              <w:spacing w:line="240" w:lineRule="auto"/>
              <w:jc w:val="center"/>
              <w:rPr>
                <w:color w:val="00B0F0"/>
                <w:sz w:val="20"/>
                <w:szCs w:val="20"/>
              </w:rPr>
            </w:pPr>
            <w:r w:rsidRPr="00422F4B">
              <w:rPr>
                <w:sz w:val="20"/>
                <w:szCs w:val="20"/>
              </w:rPr>
              <w:t>Tetra3</w:t>
            </w:r>
          </w:p>
        </w:tc>
        <w:tc>
          <w:tcPr>
            <w:tcW w:w="0" w:type="auto"/>
            <w:vAlign w:val="center"/>
          </w:tcPr>
          <w:p w14:paraId="78A641AA" w14:textId="7CA21161" w:rsidR="00982CCF" w:rsidRPr="00422F4B" w:rsidRDefault="00983876" w:rsidP="00AF18F2">
            <w:pPr>
              <w:spacing w:line="240" w:lineRule="auto"/>
              <w:jc w:val="left"/>
              <w:rPr>
                <w:rFonts w:eastAsia="DengXian" w:cs="Times New Roman"/>
                <w:color w:val="00B0F0"/>
                <w:sz w:val="20"/>
                <w:szCs w:val="20"/>
              </w:rPr>
            </w:pPr>
            <m:oMath>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S</m:t>
                  </m:r>
                </m:e>
              </m:d>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T</m:t>
                  </m:r>
                </m:e>
              </m:d>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P</m:t>
                  </m:r>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2.5</m:t>
                      </m:r>
                    </m:sub>
                  </m:sSub>
                </m:e>
              </m:d>
              <m:r>
                <w:rPr>
                  <w:rFonts w:ascii="Cambria Math" w:hAnsi="Cambria Math"/>
                  <w:sz w:val="20"/>
                  <w:szCs w:val="20"/>
                </w:rPr>
                <m:t>+f(</m:t>
              </m:r>
              <m:sSub>
                <m:sSubPr>
                  <m:ctrlPr>
                    <w:rPr>
                      <w:rFonts w:ascii="Cambria Math" w:hAnsi="Cambria Math"/>
                      <w:i/>
                      <w:sz w:val="20"/>
                      <w:szCs w:val="20"/>
                    </w:rPr>
                  </m:ctrlPr>
                </m:sSubPr>
                <m:e>
                  <m:r>
                    <w:rPr>
                      <w:rFonts w:ascii="Cambria Math" w:hAnsi="Cambria Math"/>
                      <w:sz w:val="20"/>
                      <w:szCs w:val="20"/>
                    </w:rPr>
                    <m:t>O</m:t>
                  </m:r>
                </m:e>
                <m:sub>
                  <m:r>
                    <w:rPr>
                      <w:rFonts w:ascii="Cambria Math" w:hAnsi="Cambria Math"/>
                      <w:sz w:val="20"/>
                      <w:szCs w:val="20"/>
                    </w:rPr>
                    <m:t>3</m:t>
                  </m:r>
                </m:sub>
              </m:sSub>
              <m:r>
                <w:rPr>
                  <w:rFonts w:ascii="Cambria Math" w:hAnsi="Cambria Math"/>
                  <w:sz w:val="20"/>
                  <w:szCs w:val="20"/>
                </w:rPr>
                <m:t>)</m:t>
              </m:r>
            </m:oMath>
            <w:r w:rsidR="00982CCF" w:rsidRPr="00422F4B">
              <w:rPr>
                <w:rFonts w:eastAsia="DengXian" w:cs="Times New Roman"/>
                <w:sz w:val="20"/>
                <w:szCs w:val="20"/>
              </w:rPr>
              <w:t xml:space="preserve"> </w:t>
            </w:r>
          </w:p>
        </w:tc>
        <w:tc>
          <w:tcPr>
            <w:tcW w:w="0" w:type="auto"/>
            <w:vAlign w:val="center"/>
          </w:tcPr>
          <w:p w14:paraId="1D321577" w14:textId="77777777" w:rsidR="00982CCF" w:rsidRPr="00422F4B" w:rsidRDefault="00982CCF" w:rsidP="00AF18F2">
            <w:pPr>
              <w:spacing w:line="240" w:lineRule="auto"/>
              <w:jc w:val="center"/>
              <w:rPr>
                <w:color w:val="00B0F0"/>
                <w:sz w:val="20"/>
                <w:szCs w:val="20"/>
              </w:rPr>
            </w:pPr>
            <w:r w:rsidRPr="00422F4B">
              <w:rPr>
                <w:sz w:val="20"/>
                <w:szCs w:val="20"/>
              </w:rPr>
              <w:t>592</w:t>
            </w:r>
          </w:p>
        </w:tc>
        <w:tc>
          <w:tcPr>
            <w:tcW w:w="0" w:type="auto"/>
            <w:vAlign w:val="center"/>
          </w:tcPr>
          <w:p w14:paraId="256E2FB4" w14:textId="3A130C74" w:rsidR="00982CCF" w:rsidRPr="00422F4B" w:rsidRDefault="00983876" w:rsidP="00AF18F2">
            <w:pPr>
              <w:spacing w:line="240" w:lineRule="auto"/>
              <w:jc w:val="right"/>
              <w:rPr>
                <w:color w:val="00B0F0"/>
                <w:sz w:val="20"/>
                <w:szCs w:val="20"/>
              </w:rPr>
            </w:pPr>
            <m:oMathPara>
              <m:oMath>
                <m:r>
                  <w:rPr>
                    <w:rFonts w:ascii="Cambria Math" w:hAnsi="Cambria Math"/>
                    <w:sz w:val="20"/>
                    <w:szCs w:val="20"/>
                  </w:rPr>
                  <m:t>T+S</m:t>
                </m:r>
              </m:oMath>
            </m:oMathPara>
          </w:p>
        </w:tc>
      </w:tr>
      <w:tr w:rsidR="00982CCF" w:rsidRPr="00422F4B" w14:paraId="373E7E1A" w14:textId="77777777" w:rsidTr="00AF18F2">
        <w:trPr>
          <w:trHeight w:val="300"/>
          <w:jc w:val="center"/>
        </w:trPr>
        <w:tc>
          <w:tcPr>
            <w:tcW w:w="0" w:type="auto"/>
            <w:vMerge/>
            <w:vAlign w:val="center"/>
          </w:tcPr>
          <w:p w14:paraId="2B2A043E" w14:textId="77777777" w:rsidR="00982CCF" w:rsidRPr="00422F4B" w:rsidRDefault="00982CCF" w:rsidP="00AF18F2">
            <w:pPr>
              <w:spacing w:line="240" w:lineRule="auto"/>
              <w:jc w:val="center"/>
              <w:rPr>
                <w:sz w:val="20"/>
                <w:szCs w:val="20"/>
              </w:rPr>
            </w:pPr>
          </w:p>
        </w:tc>
        <w:tc>
          <w:tcPr>
            <w:tcW w:w="0" w:type="auto"/>
            <w:vAlign w:val="center"/>
          </w:tcPr>
          <w:p w14:paraId="05F1845C" w14:textId="77777777" w:rsidR="00982CCF" w:rsidRPr="00422F4B" w:rsidRDefault="00982CCF" w:rsidP="00AF18F2">
            <w:pPr>
              <w:spacing w:line="240" w:lineRule="auto"/>
              <w:jc w:val="center"/>
              <w:rPr>
                <w:sz w:val="20"/>
                <w:szCs w:val="20"/>
              </w:rPr>
            </w:pPr>
            <w:r w:rsidRPr="00422F4B">
              <w:rPr>
                <w:sz w:val="20"/>
                <w:szCs w:val="20"/>
              </w:rPr>
              <w:t>Tetra4</w:t>
            </w:r>
          </w:p>
        </w:tc>
        <w:tc>
          <w:tcPr>
            <w:tcW w:w="0" w:type="auto"/>
            <w:vAlign w:val="center"/>
          </w:tcPr>
          <w:p w14:paraId="1D6F7BFD" w14:textId="0EE6C049" w:rsidR="00982CCF" w:rsidRPr="00422F4B" w:rsidRDefault="00983876" w:rsidP="00AF18F2">
            <w:pPr>
              <w:spacing w:line="240" w:lineRule="auto"/>
              <w:jc w:val="left"/>
              <w:rPr>
                <w:rFonts w:eastAsia="DengXian" w:cs="Times New Roman"/>
                <w:sz w:val="20"/>
                <w:szCs w:val="20"/>
              </w:rPr>
            </w:pPr>
            <m:oMath>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S</m:t>
                  </m:r>
                </m:e>
              </m:d>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T</m:t>
                  </m:r>
                </m:e>
              </m:d>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P</m:t>
                  </m:r>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2.5</m:t>
                      </m:r>
                    </m:sub>
                  </m:sSub>
                </m:e>
              </m:d>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N</m:t>
                  </m:r>
                  <m:sSub>
                    <m:sSubPr>
                      <m:ctrlPr>
                        <w:rPr>
                          <w:rFonts w:ascii="Cambria Math" w:hAnsi="Cambria Math"/>
                          <w:i/>
                          <w:sz w:val="20"/>
                          <w:szCs w:val="20"/>
                        </w:rPr>
                      </m:ctrlPr>
                    </m:sSubPr>
                    <m:e>
                      <m:r>
                        <w:rPr>
                          <w:rFonts w:ascii="Cambria Math" w:hAnsi="Cambria Math"/>
                          <w:sz w:val="20"/>
                          <w:szCs w:val="20"/>
                        </w:rPr>
                        <m:t>O</m:t>
                      </m:r>
                    </m:e>
                    <m:sub>
                      <m:r>
                        <w:rPr>
                          <w:rFonts w:ascii="Cambria Math" w:hAnsi="Cambria Math"/>
                          <w:sz w:val="20"/>
                          <w:szCs w:val="20"/>
                        </w:rPr>
                        <m:t>2</m:t>
                      </m:r>
                    </m:sub>
                  </m:sSub>
                </m:e>
              </m:d>
            </m:oMath>
            <w:r w:rsidR="00982CCF" w:rsidRPr="00422F4B">
              <w:rPr>
                <w:rFonts w:eastAsia="DengXian" w:cs="Times New Roman"/>
                <w:sz w:val="20"/>
                <w:szCs w:val="20"/>
              </w:rPr>
              <w:t xml:space="preserve"> </w:t>
            </w:r>
          </w:p>
        </w:tc>
        <w:tc>
          <w:tcPr>
            <w:tcW w:w="0" w:type="auto"/>
            <w:vAlign w:val="center"/>
          </w:tcPr>
          <w:p w14:paraId="58F46616" w14:textId="77777777" w:rsidR="00982CCF" w:rsidRPr="00422F4B" w:rsidRDefault="00982CCF" w:rsidP="00AF18F2">
            <w:pPr>
              <w:spacing w:line="240" w:lineRule="auto"/>
              <w:jc w:val="center"/>
              <w:rPr>
                <w:sz w:val="20"/>
                <w:szCs w:val="20"/>
              </w:rPr>
            </w:pPr>
            <w:r w:rsidRPr="00422F4B">
              <w:rPr>
                <w:sz w:val="20"/>
                <w:szCs w:val="20"/>
              </w:rPr>
              <w:t>592</w:t>
            </w:r>
          </w:p>
        </w:tc>
        <w:tc>
          <w:tcPr>
            <w:tcW w:w="0" w:type="auto"/>
            <w:vAlign w:val="center"/>
          </w:tcPr>
          <w:p w14:paraId="32FD3747" w14:textId="04BD2C02" w:rsidR="00982CCF" w:rsidRPr="00422F4B" w:rsidRDefault="00983876" w:rsidP="00AF18F2">
            <w:pPr>
              <w:spacing w:line="240" w:lineRule="auto"/>
              <w:jc w:val="right"/>
              <w:rPr>
                <w:sz w:val="20"/>
                <w:szCs w:val="20"/>
              </w:rPr>
            </w:pPr>
            <m:oMathPara>
              <m:oMath>
                <m:r>
                  <w:rPr>
                    <w:rFonts w:ascii="Cambria Math" w:hAnsi="Cambria Math"/>
                    <w:sz w:val="20"/>
                    <w:szCs w:val="20"/>
                  </w:rPr>
                  <m:t>S+P</m:t>
                </m:r>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2.5</m:t>
                    </m:r>
                  </m:sub>
                </m:sSub>
              </m:oMath>
            </m:oMathPara>
          </w:p>
        </w:tc>
      </w:tr>
      <w:tr w:rsidR="00982CCF" w:rsidRPr="00422F4B" w14:paraId="24E445A4" w14:textId="77777777" w:rsidTr="00AF18F2">
        <w:trPr>
          <w:trHeight w:val="300"/>
          <w:jc w:val="center"/>
        </w:trPr>
        <w:tc>
          <w:tcPr>
            <w:tcW w:w="0" w:type="auto"/>
            <w:vMerge/>
            <w:vAlign w:val="center"/>
          </w:tcPr>
          <w:p w14:paraId="73788714" w14:textId="77777777" w:rsidR="00982CCF" w:rsidRPr="00422F4B" w:rsidRDefault="00982CCF" w:rsidP="00AF18F2">
            <w:pPr>
              <w:spacing w:line="240" w:lineRule="auto"/>
              <w:jc w:val="center"/>
              <w:rPr>
                <w:sz w:val="20"/>
                <w:szCs w:val="20"/>
              </w:rPr>
            </w:pPr>
          </w:p>
        </w:tc>
        <w:tc>
          <w:tcPr>
            <w:tcW w:w="0" w:type="auto"/>
            <w:vAlign w:val="center"/>
          </w:tcPr>
          <w:p w14:paraId="71E31016" w14:textId="77777777" w:rsidR="00982CCF" w:rsidRPr="00422F4B" w:rsidRDefault="00982CCF" w:rsidP="00AF18F2">
            <w:pPr>
              <w:spacing w:line="240" w:lineRule="auto"/>
              <w:jc w:val="center"/>
              <w:rPr>
                <w:sz w:val="20"/>
                <w:szCs w:val="20"/>
              </w:rPr>
            </w:pPr>
            <w:r w:rsidRPr="00422F4B">
              <w:rPr>
                <w:sz w:val="20"/>
                <w:szCs w:val="20"/>
              </w:rPr>
              <w:t>Tetra5</w:t>
            </w:r>
          </w:p>
        </w:tc>
        <w:tc>
          <w:tcPr>
            <w:tcW w:w="0" w:type="auto"/>
            <w:vAlign w:val="center"/>
          </w:tcPr>
          <w:p w14:paraId="2EED05B8" w14:textId="21C14BB6" w:rsidR="00982CCF" w:rsidRPr="00422F4B" w:rsidRDefault="00983876" w:rsidP="00AF18F2">
            <w:pPr>
              <w:spacing w:line="240" w:lineRule="auto"/>
              <w:jc w:val="left"/>
              <w:rPr>
                <w:rFonts w:eastAsia="DengXian" w:cs="Times New Roman"/>
                <w:sz w:val="20"/>
                <w:szCs w:val="20"/>
              </w:rPr>
            </w:pPr>
            <m:oMath>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S</m:t>
                  </m:r>
                </m:e>
              </m:d>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T</m:t>
                  </m:r>
                </m:e>
              </m:d>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P</m:t>
                  </m:r>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2.5</m:t>
                      </m:r>
                    </m:sub>
                  </m:sSub>
                </m:e>
              </m:d>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S</m:t>
                  </m:r>
                  <m:sSub>
                    <m:sSubPr>
                      <m:ctrlPr>
                        <w:rPr>
                          <w:rFonts w:ascii="Cambria Math" w:hAnsi="Cambria Math"/>
                          <w:i/>
                          <w:sz w:val="20"/>
                          <w:szCs w:val="20"/>
                        </w:rPr>
                      </m:ctrlPr>
                    </m:sSubPr>
                    <m:e>
                      <m:r>
                        <w:rPr>
                          <w:rFonts w:ascii="Cambria Math" w:hAnsi="Cambria Math"/>
                          <w:sz w:val="20"/>
                          <w:szCs w:val="20"/>
                        </w:rPr>
                        <m:t>O</m:t>
                      </m:r>
                    </m:e>
                    <m:sub>
                      <m:r>
                        <w:rPr>
                          <w:rFonts w:ascii="Cambria Math" w:hAnsi="Cambria Math"/>
                          <w:sz w:val="20"/>
                          <w:szCs w:val="20"/>
                        </w:rPr>
                        <m:t>2</m:t>
                      </m:r>
                    </m:sub>
                  </m:sSub>
                </m:e>
              </m:d>
            </m:oMath>
            <w:r w:rsidR="00982CCF" w:rsidRPr="00422F4B">
              <w:rPr>
                <w:rFonts w:eastAsia="DengXian" w:cs="Times New Roman"/>
                <w:sz w:val="20"/>
                <w:szCs w:val="20"/>
              </w:rPr>
              <w:t xml:space="preserve"> </w:t>
            </w:r>
          </w:p>
        </w:tc>
        <w:tc>
          <w:tcPr>
            <w:tcW w:w="0" w:type="auto"/>
            <w:vAlign w:val="center"/>
          </w:tcPr>
          <w:p w14:paraId="560122B5" w14:textId="77777777" w:rsidR="00982CCF" w:rsidRPr="00422F4B" w:rsidRDefault="00982CCF" w:rsidP="00AF18F2">
            <w:pPr>
              <w:spacing w:line="240" w:lineRule="auto"/>
              <w:jc w:val="center"/>
              <w:rPr>
                <w:sz w:val="20"/>
                <w:szCs w:val="20"/>
              </w:rPr>
            </w:pPr>
            <w:r w:rsidRPr="00422F4B">
              <w:rPr>
                <w:sz w:val="20"/>
                <w:szCs w:val="20"/>
              </w:rPr>
              <w:t>587</w:t>
            </w:r>
          </w:p>
        </w:tc>
        <w:tc>
          <w:tcPr>
            <w:tcW w:w="0" w:type="auto"/>
            <w:vAlign w:val="center"/>
          </w:tcPr>
          <w:p w14:paraId="049D62CF" w14:textId="3C3DA097" w:rsidR="00982CCF" w:rsidRPr="00422F4B" w:rsidRDefault="00983876" w:rsidP="00AF18F2">
            <w:pPr>
              <w:spacing w:line="240" w:lineRule="auto"/>
              <w:jc w:val="right"/>
              <w:rPr>
                <w:sz w:val="20"/>
                <w:szCs w:val="20"/>
              </w:rPr>
            </w:pPr>
            <m:oMathPara>
              <m:oMath>
                <m:r>
                  <w:rPr>
                    <w:rFonts w:ascii="Cambria Math" w:hAnsi="Cambria Math"/>
                    <w:sz w:val="20"/>
                    <w:szCs w:val="20"/>
                  </w:rPr>
                  <m:t>T+S+P</m:t>
                </m:r>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2.5</m:t>
                    </m:r>
                  </m:sub>
                </m:sSub>
              </m:oMath>
            </m:oMathPara>
          </w:p>
        </w:tc>
      </w:tr>
      <w:tr w:rsidR="00982CCF" w:rsidRPr="00422F4B" w14:paraId="4DA1C3FE" w14:textId="77777777" w:rsidTr="00AF18F2">
        <w:trPr>
          <w:trHeight w:val="300"/>
          <w:jc w:val="center"/>
        </w:trPr>
        <w:tc>
          <w:tcPr>
            <w:tcW w:w="0" w:type="auto"/>
            <w:vMerge/>
            <w:vAlign w:val="center"/>
          </w:tcPr>
          <w:p w14:paraId="64505F05" w14:textId="77777777" w:rsidR="00982CCF" w:rsidRPr="00422F4B" w:rsidRDefault="00982CCF" w:rsidP="00AF18F2">
            <w:pPr>
              <w:spacing w:line="240" w:lineRule="auto"/>
              <w:jc w:val="center"/>
              <w:rPr>
                <w:sz w:val="20"/>
                <w:szCs w:val="20"/>
              </w:rPr>
            </w:pPr>
          </w:p>
        </w:tc>
        <w:tc>
          <w:tcPr>
            <w:tcW w:w="0" w:type="auto"/>
            <w:vAlign w:val="center"/>
          </w:tcPr>
          <w:p w14:paraId="7A5A36BA" w14:textId="77777777" w:rsidR="00982CCF" w:rsidRPr="00422F4B" w:rsidRDefault="00982CCF" w:rsidP="00AF18F2">
            <w:pPr>
              <w:spacing w:line="240" w:lineRule="auto"/>
              <w:jc w:val="center"/>
              <w:rPr>
                <w:sz w:val="20"/>
                <w:szCs w:val="20"/>
              </w:rPr>
            </w:pPr>
            <w:r w:rsidRPr="00422F4B">
              <w:rPr>
                <w:sz w:val="20"/>
                <w:szCs w:val="20"/>
              </w:rPr>
              <w:t>Tetra6</w:t>
            </w:r>
          </w:p>
        </w:tc>
        <w:tc>
          <w:tcPr>
            <w:tcW w:w="0" w:type="auto"/>
            <w:vAlign w:val="center"/>
          </w:tcPr>
          <w:p w14:paraId="71F27DB2" w14:textId="0AEA791C" w:rsidR="00982CCF" w:rsidRPr="00422F4B" w:rsidRDefault="00983876" w:rsidP="00AF18F2">
            <w:pPr>
              <w:spacing w:line="240" w:lineRule="auto"/>
              <w:jc w:val="left"/>
              <w:rPr>
                <w:rFonts w:eastAsia="DengXian" w:cs="Times New Roman"/>
                <w:sz w:val="20"/>
                <w:szCs w:val="20"/>
              </w:rPr>
            </w:pPr>
            <m:oMath>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S</m:t>
                  </m:r>
                </m:e>
              </m:d>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T</m:t>
                  </m:r>
                </m:e>
              </m:d>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P</m:t>
                  </m:r>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2.5</m:t>
                      </m:r>
                    </m:sub>
                  </m:sSub>
                </m:e>
              </m:d>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CO</m:t>
                  </m:r>
                </m:e>
              </m:d>
            </m:oMath>
            <w:r w:rsidR="00982CCF" w:rsidRPr="00422F4B">
              <w:rPr>
                <w:rFonts w:eastAsia="DengXian" w:cs="Times New Roman"/>
                <w:sz w:val="20"/>
                <w:szCs w:val="20"/>
              </w:rPr>
              <w:t xml:space="preserve"> </w:t>
            </w:r>
          </w:p>
        </w:tc>
        <w:tc>
          <w:tcPr>
            <w:tcW w:w="0" w:type="auto"/>
            <w:vAlign w:val="center"/>
          </w:tcPr>
          <w:p w14:paraId="7ECD06E1" w14:textId="77777777" w:rsidR="00982CCF" w:rsidRPr="00422F4B" w:rsidRDefault="00982CCF" w:rsidP="00AF18F2">
            <w:pPr>
              <w:spacing w:line="240" w:lineRule="auto"/>
              <w:jc w:val="center"/>
              <w:rPr>
                <w:sz w:val="20"/>
                <w:szCs w:val="20"/>
              </w:rPr>
            </w:pPr>
            <w:r w:rsidRPr="00422F4B">
              <w:rPr>
                <w:sz w:val="20"/>
                <w:szCs w:val="20"/>
              </w:rPr>
              <w:t>594</w:t>
            </w:r>
          </w:p>
        </w:tc>
        <w:tc>
          <w:tcPr>
            <w:tcW w:w="0" w:type="auto"/>
            <w:vAlign w:val="center"/>
          </w:tcPr>
          <w:p w14:paraId="1A8DD143" w14:textId="67391E07" w:rsidR="00982CCF" w:rsidRPr="00422F4B" w:rsidRDefault="00983876" w:rsidP="00AF18F2">
            <w:pPr>
              <w:spacing w:line="240" w:lineRule="auto"/>
              <w:jc w:val="right"/>
              <w:rPr>
                <w:sz w:val="20"/>
                <w:szCs w:val="20"/>
              </w:rPr>
            </w:pPr>
            <m:oMathPara>
              <m:oMath>
                <m:r>
                  <w:rPr>
                    <w:rFonts w:ascii="Cambria Math" w:hAnsi="Cambria Math"/>
                    <w:sz w:val="20"/>
                    <w:szCs w:val="20"/>
                  </w:rPr>
                  <m:t>T+S</m:t>
                </m:r>
              </m:oMath>
            </m:oMathPara>
          </w:p>
        </w:tc>
      </w:tr>
      <w:tr w:rsidR="00982CCF" w:rsidRPr="00422F4B" w14:paraId="7137BA8D" w14:textId="77777777" w:rsidTr="00AF18F2">
        <w:trPr>
          <w:trHeight w:val="300"/>
          <w:jc w:val="center"/>
        </w:trPr>
        <w:tc>
          <w:tcPr>
            <w:tcW w:w="0" w:type="auto"/>
            <w:vMerge/>
            <w:vAlign w:val="center"/>
          </w:tcPr>
          <w:p w14:paraId="51E8BA25" w14:textId="77777777" w:rsidR="00982CCF" w:rsidRPr="00422F4B" w:rsidRDefault="00982CCF" w:rsidP="00AF18F2">
            <w:pPr>
              <w:spacing w:line="240" w:lineRule="auto"/>
              <w:jc w:val="center"/>
              <w:rPr>
                <w:sz w:val="20"/>
                <w:szCs w:val="20"/>
              </w:rPr>
            </w:pPr>
          </w:p>
        </w:tc>
        <w:tc>
          <w:tcPr>
            <w:tcW w:w="0" w:type="auto"/>
            <w:vAlign w:val="center"/>
          </w:tcPr>
          <w:p w14:paraId="6839F33B" w14:textId="77777777" w:rsidR="00982CCF" w:rsidRPr="00422F4B" w:rsidRDefault="00982CCF" w:rsidP="00AF18F2">
            <w:pPr>
              <w:spacing w:line="240" w:lineRule="auto"/>
              <w:jc w:val="center"/>
              <w:rPr>
                <w:sz w:val="20"/>
                <w:szCs w:val="20"/>
              </w:rPr>
            </w:pPr>
            <w:r w:rsidRPr="00422F4B">
              <w:rPr>
                <w:sz w:val="20"/>
                <w:szCs w:val="20"/>
              </w:rPr>
              <w:t>Tetra7</w:t>
            </w:r>
          </w:p>
        </w:tc>
        <w:tc>
          <w:tcPr>
            <w:tcW w:w="0" w:type="auto"/>
            <w:vAlign w:val="center"/>
          </w:tcPr>
          <w:p w14:paraId="12351DD1" w14:textId="77777777" w:rsidR="00982CCF" w:rsidRPr="00422F4B" w:rsidRDefault="00982CCF" w:rsidP="00AF18F2">
            <w:pPr>
              <w:spacing w:line="240" w:lineRule="auto"/>
              <w:jc w:val="left"/>
              <w:rPr>
                <w:rFonts w:eastAsia="DengXian" w:cs="Times New Roman"/>
                <w:sz w:val="20"/>
                <w:szCs w:val="20"/>
              </w:rPr>
            </w:pPr>
            <m:oMath>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S</m:t>
                  </m:r>
                </m:e>
              </m:d>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T</m:t>
                  </m:r>
                </m:e>
              </m:d>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P</m:t>
                  </m:r>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2.5</m:t>
                      </m:r>
                    </m:sub>
                  </m:sSub>
                </m:e>
              </m:d>
              <m:r>
                <w:rPr>
                  <w:rFonts w:ascii="Cambria Math" w:hAnsi="Cambria Math"/>
                  <w:sz w:val="20"/>
                  <w:szCs w:val="20"/>
                </w:rPr>
                <m:t>+f(P</m:t>
              </m:r>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10</m:t>
                  </m:r>
                </m:sub>
              </m:sSub>
              <m:r>
                <w:rPr>
                  <w:rFonts w:ascii="Cambria Math" w:hAnsi="Cambria Math"/>
                  <w:sz w:val="20"/>
                  <w:szCs w:val="20"/>
                </w:rPr>
                <m:t>)</m:t>
              </m:r>
            </m:oMath>
            <w:r w:rsidRPr="00422F4B">
              <w:rPr>
                <w:rFonts w:eastAsia="DengXian" w:cs="Times New Roman"/>
                <w:sz w:val="20"/>
                <w:szCs w:val="20"/>
              </w:rPr>
              <w:t xml:space="preserve"> </w:t>
            </w:r>
          </w:p>
        </w:tc>
        <w:tc>
          <w:tcPr>
            <w:tcW w:w="0" w:type="auto"/>
            <w:vAlign w:val="center"/>
          </w:tcPr>
          <w:p w14:paraId="1AC58650" w14:textId="77777777" w:rsidR="00982CCF" w:rsidRPr="00422F4B" w:rsidRDefault="00982CCF" w:rsidP="00AF18F2">
            <w:pPr>
              <w:spacing w:line="240" w:lineRule="auto"/>
              <w:jc w:val="center"/>
              <w:rPr>
                <w:sz w:val="20"/>
                <w:szCs w:val="20"/>
              </w:rPr>
            </w:pPr>
            <w:r w:rsidRPr="00422F4B">
              <w:rPr>
                <w:sz w:val="20"/>
                <w:szCs w:val="20"/>
              </w:rPr>
              <w:t>595</w:t>
            </w:r>
          </w:p>
        </w:tc>
        <w:tc>
          <w:tcPr>
            <w:tcW w:w="0" w:type="auto"/>
            <w:vAlign w:val="center"/>
          </w:tcPr>
          <w:p w14:paraId="26BE650F" w14:textId="7A1BA68A" w:rsidR="00982CCF" w:rsidRPr="00422F4B" w:rsidRDefault="002E69BC" w:rsidP="00356E3B">
            <w:pPr>
              <w:spacing w:line="240" w:lineRule="auto"/>
              <w:jc w:val="center"/>
              <w:rPr>
                <w:sz w:val="20"/>
                <w:szCs w:val="20"/>
              </w:rPr>
            </w:pPr>
            <w:r w:rsidRPr="00422F4B">
              <w:rPr>
                <w:sz w:val="20"/>
                <w:szCs w:val="20"/>
              </w:rPr>
              <w:t>-</w:t>
            </w:r>
          </w:p>
        </w:tc>
      </w:tr>
    </w:tbl>
    <w:p w14:paraId="069609A6" w14:textId="4F59E6E6" w:rsidR="002454AC" w:rsidRDefault="002454AC"/>
    <w:sectPr w:rsidR="002454AC" w:rsidSect="0007115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lnNumType w:countBy="1" w:restart="continuou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841A5" w14:textId="77777777" w:rsidR="00EB38EB" w:rsidRDefault="00EB38EB" w:rsidP="0043668C">
      <w:pPr>
        <w:spacing w:after="0" w:line="240" w:lineRule="auto"/>
      </w:pPr>
      <w:r>
        <w:separator/>
      </w:r>
    </w:p>
  </w:endnote>
  <w:endnote w:type="continuationSeparator" w:id="0">
    <w:p w14:paraId="7B2788F5" w14:textId="77777777" w:rsidR="00EB38EB" w:rsidRDefault="00EB38EB" w:rsidP="00436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rinda">
    <w:panose1 w:val="00000400000000000000"/>
    <w:charset w:val="00"/>
    <w:family w:val="swiss"/>
    <w:pitch w:val="variable"/>
    <w:sig w:usb0="0001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2503518"/>
      <w:docPartObj>
        <w:docPartGallery w:val="Page Numbers (Bottom of Page)"/>
        <w:docPartUnique/>
      </w:docPartObj>
    </w:sdtPr>
    <w:sdtContent>
      <w:p w14:paraId="24A45D64" w14:textId="4B13540E" w:rsidR="00CC01CE" w:rsidRDefault="00CC01CE" w:rsidP="00AF18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sdtContent>
  </w:sdt>
  <w:p w14:paraId="1E0E461C" w14:textId="77777777" w:rsidR="00CC01CE" w:rsidRDefault="00CC01CE" w:rsidP="003045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573951"/>
      <w:docPartObj>
        <w:docPartGallery w:val="Page Numbers (Bottom of Page)"/>
        <w:docPartUnique/>
      </w:docPartObj>
    </w:sdtPr>
    <w:sdtEndPr>
      <w:rPr>
        <w:noProof/>
      </w:rPr>
    </w:sdtEndPr>
    <w:sdtContent>
      <w:p w14:paraId="24452CAE" w14:textId="1AFF1982" w:rsidR="00CC01CE" w:rsidRDefault="00CC01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9DA78A" w14:textId="77777777" w:rsidR="00CC01CE" w:rsidRDefault="00CC01CE" w:rsidP="003A15E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955FA" w14:textId="77777777" w:rsidR="00CC01CE" w:rsidRDefault="00CC0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0196B" w14:textId="77777777" w:rsidR="00EB38EB" w:rsidRDefault="00EB38EB" w:rsidP="0043668C">
      <w:pPr>
        <w:spacing w:after="0" w:line="240" w:lineRule="auto"/>
      </w:pPr>
      <w:r>
        <w:separator/>
      </w:r>
    </w:p>
  </w:footnote>
  <w:footnote w:type="continuationSeparator" w:id="0">
    <w:p w14:paraId="000828D6" w14:textId="77777777" w:rsidR="00EB38EB" w:rsidRDefault="00EB38EB" w:rsidP="00436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E1DF2" w14:textId="77777777" w:rsidR="00CC01CE" w:rsidRDefault="00CC01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67CF8" w14:textId="77777777" w:rsidR="00CC01CE" w:rsidRDefault="00CC01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2CAF4" w14:textId="77777777" w:rsidR="00CC01CE" w:rsidRDefault="00CC01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00DE"/>
    <w:multiLevelType w:val="hybridMultilevel"/>
    <w:tmpl w:val="CF823238"/>
    <w:lvl w:ilvl="0" w:tplc="CCAC6474">
      <w:start w:val="1"/>
      <w:numFmt w:val="decimal"/>
      <w:pStyle w:val="Heading5"/>
      <w:lvlText w:val="S.%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46386"/>
    <w:multiLevelType w:val="hybridMultilevel"/>
    <w:tmpl w:val="D35AC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D6B66"/>
    <w:multiLevelType w:val="hybridMultilevel"/>
    <w:tmpl w:val="98D6CC9A"/>
    <w:lvl w:ilvl="0" w:tplc="A35C69F0">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3" w15:restartNumberingAfterBreak="0">
    <w:nsid w:val="333B212D"/>
    <w:multiLevelType w:val="hybridMultilevel"/>
    <w:tmpl w:val="47E69AA0"/>
    <w:lvl w:ilvl="0" w:tplc="78C461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0C7270"/>
    <w:multiLevelType w:val="hybridMultilevel"/>
    <w:tmpl w:val="E88CD530"/>
    <w:lvl w:ilvl="0" w:tplc="3C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C02235"/>
    <w:multiLevelType w:val="multilevel"/>
    <w:tmpl w:val="02967358"/>
    <w:lvl w:ilvl="0">
      <w:start w:val="1"/>
      <w:numFmt w:val="decimal"/>
      <w:lvlText w:val="2.%1"/>
      <w:lvlJc w:val="left"/>
      <w:pPr>
        <w:ind w:left="360" w:hanging="360"/>
      </w:pPr>
      <w:rPr>
        <w:rFonts w:hint="default"/>
      </w:rPr>
    </w:lvl>
    <w:lvl w:ilvl="1">
      <w:start w:val="1"/>
      <w:numFmt w:val="decimal"/>
      <w:isLgl/>
      <w:lvlText w:val="2.%2.1"/>
      <w:lvlJc w:val="left"/>
      <w:pPr>
        <w:ind w:left="833" w:hanging="357"/>
      </w:pPr>
      <w:rPr>
        <w:rFonts w:hint="default"/>
      </w:rPr>
    </w:lvl>
    <w:lvl w:ilvl="2">
      <w:start w:val="1"/>
      <w:numFmt w:val="decimal"/>
      <w:isLgl/>
      <w:lvlText w:val="2.%2.%3"/>
      <w:lvlJc w:val="left"/>
      <w:pPr>
        <w:ind w:left="1309" w:hanging="357"/>
      </w:pPr>
      <w:rPr>
        <w:rFonts w:hint="default"/>
      </w:rPr>
    </w:lvl>
    <w:lvl w:ilvl="3">
      <w:start w:val="1"/>
      <w:numFmt w:val="decimal"/>
      <w:isLgl/>
      <w:lvlText w:val="%1.%2.%3.%4"/>
      <w:lvlJc w:val="left"/>
      <w:pPr>
        <w:ind w:left="1785" w:hanging="357"/>
      </w:pPr>
      <w:rPr>
        <w:rFonts w:hint="default"/>
      </w:rPr>
    </w:lvl>
    <w:lvl w:ilvl="4">
      <w:start w:val="1"/>
      <w:numFmt w:val="decimal"/>
      <w:isLgl/>
      <w:lvlText w:val="%1.%2.%3.%4.%5"/>
      <w:lvlJc w:val="left"/>
      <w:pPr>
        <w:ind w:left="2261" w:hanging="357"/>
      </w:pPr>
      <w:rPr>
        <w:rFonts w:hint="default"/>
      </w:rPr>
    </w:lvl>
    <w:lvl w:ilvl="5">
      <w:start w:val="1"/>
      <w:numFmt w:val="decimal"/>
      <w:isLgl/>
      <w:lvlText w:val="%1.%2.%3.%4.%5.%6"/>
      <w:lvlJc w:val="left"/>
      <w:pPr>
        <w:ind w:left="2737" w:hanging="357"/>
      </w:pPr>
      <w:rPr>
        <w:rFonts w:hint="default"/>
      </w:rPr>
    </w:lvl>
    <w:lvl w:ilvl="6">
      <w:start w:val="1"/>
      <w:numFmt w:val="decimal"/>
      <w:isLgl/>
      <w:lvlText w:val="%1.%2.%3.%4.%5.%6.%7"/>
      <w:lvlJc w:val="left"/>
      <w:pPr>
        <w:ind w:left="3213" w:hanging="357"/>
      </w:pPr>
      <w:rPr>
        <w:rFonts w:hint="default"/>
      </w:rPr>
    </w:lvl>
    <w:lvl w:ilvl="7">
      <w:start w:val="1"/>
      <w:numFmt w:val="decimal"/>
      <w:isLgl/>
      <w:lvlText w:val="%1.%2.%3.%4.%5.%6.%7.%8"/>
      <w:lvlJc w:val="left"/>
      <w:pPr>
        <w:ind w:left="3689" w:hanging="357"/>
      </w:pPr>
      <w:rPr>
        <w:rFonts w:hint="default"/>
      </w:rPr>
    </w:lvl>
    <w:lvl w:ilvl="8">
      <w:start w:val="1"/>
      <w:numFmt w:val="decimal"/>
      <w:isLgl/>
      <w:lvlText w:val="%1.%2.%3.%4.%5.%6.%7.%8.%9"/>
      <w:lvlJc w:val="left"/>
      <w:pPr>
        <w:ind w:left="4165" w:hanging="357"/>
      </w:pPr>
      <w:rPr>
        <w:rFonts w:hint="default"/>
      </w:rPr>
    </w:lvl>
  </w:abstractNum>
  <w:abstractNum w:abstractNumId="6" w15:restartNumberingAfterBreak="0">
    <w:nsid w:val="46445EF1"/>
    <w:multiLevelType w:val="hybridMultilevel"/>
    <w:tmpl w:val="BA1A1DF0"/>
    <w:lvl w:ilvl="0" w:tplc="575A8D48">
      <w:start w:val="1"/>
      <w:numFmt w:val="decimal"/>
      <w:lvlText w:val="3.%1"/>
      <w:lvlJc w:val="left"/>
      <w:pPr>
        <w:ind w:left="720" w:hanging="360"/>
      </w:pPr>
      <w:rPr>
        <w:rFonts w:hint="default"/>
        <w:b/>
      </w:rPr>
    </w:lvl>
    <w:lvl w:ilvl="1" w:tplc="BFC20A0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A71850"/>
    <w:multiLevelType w:val="hybridMultilevel"/>
    <w:tmpl w:val="A7669C0E"/>
    <w:lvl w:ilvl="0" w:tplc="5FD2505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40646D"/>
    <w:multiLevelType w:val="hybridMultilevel"/>
    <w:tmpl w:val="0B668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D10238"/>
    <w:multiLevelType w:val="hybridMultilevel"/>
    <w:tmpl w:val="81287AA6"/>
    <w:lvl w:ilvl="0" w:tplc="AD12F7A4">
      <w:start w:val="1"/>
      <w:numFmt w:val="bullet"/>
      <w:lvlText w:val=""/>
      <w:lvlJc w:val="left"/>
      <w:pPr>
        <w:tabs>
          <w:tab w:val="num" w:pos="720"/>
        </w:tabs>
        <w:ind w:left="720" w:hanging="360"/>
      </w:pPr>
      <w:rPr>
        <w:rFonts w:ascii="Wingdings" w:hAnsi="Wingdings" w:hint="default"/>
      </w:rPr>
    </w:lvl>
    <w:lvl w:ilvl="1" w:tplc="0AF25688" w:tentative="1">
      <w:start w:val="1"/>
      <w:numFmt w:val="bullet"/>
      <w:lvlText w:val=""/>
      <w:lvlJc w:val="left"/>
      <w:pPr>
        <w:tabs>
          <w:tab w:val="num" w:pos="1440"/>
        </w:tabs>
        <w:ind w:left="1440" w:hanging="360"/>
      </w:pPr>
      <w:rPr>
        <w:rFonts w:ascii="Wingdings" w:hAnsi="Wingdings" w:hint="default"/>
      </w:rPr>
    </w:lvl>
    <w:lvl w:ilvl="2" w:tplc="32CAE394" w:tentative="1">
      <w:start w:val="1"/>
      <w:numFmt w:val="bullet"/>
      <w:lvlText w:val=""/>
      <w:lvlJc w:val="left"/>
      <w:pPr>
        <w:tabs>
          <w:tab w:val="num" w:pos="2160"/>
        </w:tabs>
        <w:ind w:left="2160" w:hanging="360"/>
      </w:pPr>
      <w:rPr>
        <w:rFonts w:ascii="Wingdings" w:hAnsi="Wingdings" w:hint="default"/>
      </w:rPr>
    </w:lvl>
    <w:lvl w:ilvl="3" w:tplc="4AA28FE2" w:tentative="1">
      <w:start w:val="1"/>
      <w:numFmt w:val="bullet"/>
      <w:lvlText w:val=""/>
      <w:lvlJc w:val="left"/>
      <w:pPr>
        <w:tabs>
          <w:tab w:val="num" w:pos="2880"/>
        </w:tabs>
        <w:ind w:left="2880" w:hanging="360"/>
      </w:pPr>
      <w:rPr>
        <w:rFonts w:ascii="Wingdings" w:hAnsi="Wingdings" w:hint="default"/>
      </w:rPr>
    </w:lvl>
    <w:lvl w:ilvl="4" w:tplc="446EA57E" w:tentative="1">
      <w:start w:val="1"/>
      <w:numFmt w:val="bullet"/>
      <w:lvlText w:val=""/>
      <w:lvlJc w:val="left"/>
      <w:pPr>
        <w:tabs>
          <w:tab w:val="num" w:pos="3600"/>
        </w:tabs>
        <w:ind w:left="3600" w:hanging="360"/>
      </w:pPr>
      <w:rPr>
        <w:rFonts w:ascii="Wingdings" w:hAnsi="Wingdings" w:hint="default"/>
      </w:rPr>
    </w:lvl>
    <w:lvl w:ilvl="5" w:tplc="3D7AC03E" w:tentative="1">
      <w:start w:val="1"/>
      <w:numFmt w:val="bullet"/>
      <w:lvlText w:val=""/>
      <w:lvlJc w:val="left"/>
      <w:pPr>
        <w:tabs>
          <w:tab w:val="num" w:pos="4320"/>
        </w:tabs>
        <w:ind w:left="4320" w:hanging="360"/>
      </w:pPr>
      <w:rPr>
        <w:rFonts w:ascii="Wingdings" w:hAnsi="Wingdings" w:hint="default"/>
      </w:rPr>
    </w:lvl>
    <w:lvl w:ilvl="6" w:tplc="7E3AE5EE" w:tentative="1">
      <w:start w:val="1"/>
      <w:numFmt w:val="bullet"/>
      <w:lvlText w:val=""/>
      <w:lvlJc w:val="left"/>
      <w:pPr>
        <w:tabs>
          <w:tab w:val="num" w:pos="5040"/>
        </w:tabs>
        <w:ind w:left="5040" w:hanging="360"/>
      </w:pPr>
      <w:rPr>
        <w:rFonts w:ascii="Wingdings" w:hAnsi="Wingdings" w:hint="default"/>
      </w:rPr>
    </w:lvl>
    <w:lvl w:ilvl="7" w:tplc="83B434E6" w:tentative="1">
      <w:start w:val="1"/>
      <w:numFmt w:val="bullet"/>
      <w:lvlText w:val=""/>
      <w:lvlJc w:val="left"/>
      <w:pPr>
        <w:tabs>
          <w:tab w:val="num" w:pos="5760"/>
        </w:tabs>
        <w:ind w:left="5760" w:hanging="360"/>
      </w:pPr>
      <w:rPr>
        <w:rFonts w:ascii="Wingdings" w:hAnsi="Wingdings" w:hint="default"/>
      </w:rPr>
    </w:lvl>
    <w:lvl w:ilvl="8" w:tplc="C8527D9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1C4FC2"/>
    <w:multiLevelType w:val="multilevel"/>
    <w:tmpl w:val="90AA414C"/>
    <w:lvl w:ilvl="0">
      <w:start w:val="2"/>
      <w:numFmt w:val="decimal"/>
      <w:lvlText w:val="%1"/>
      <w:lvlJc w:val="left"/>
      <w:pPr>
        <w:ind w:left="604" w:hanging="485"/>
      </w:pPr>
      <w:rPr>
        <w:rFonts w:ascii="Georgia" w:eastAsia="Georgia" w:hAnsi="Georgia" w:cs="Georgia" w:hint="default"/>
        <w:b/>
        <w:bCs/>
        <w:w w:val="117"/>
        <w:sz w:val="28"/>
        <w:szCs w:val="28"/>
      </w:rPr>
    </w:lvl>
    <w:lvl w:ilvl="1">
      <w:start w:val="1"/>
      <w:numFmt w:val="decimal"/>
      <w:pStyle w:val="Heading3"/>
      <w:lvlText w:val="%1.%2"/>
      <w:lvlJc w:val="left"/>
      <w:pPr>
        <w:ind w:left="732" w:hanging="613"/>
      </w:pPr>
      <w:rPr>
        <w:rFonts w:ascii="Georgia" w:eastAsia="Georgia" w:hAnsi="Georgia" w:cs="Georgia" w:hint="default"/>
        <w:b/>
        <w:bCs/>
        <w:w w:val="99"/>
        <w:sz w:val="24"/>
        <w:szCs w:val="24"/>
      </w:rPr>
    </w:lvl>
    <w:lvl w:ilvl="2">
      <w:numFmt w:val="bullet"/>
      <w:lvlText w:val="•"/>
      <w:lvlJc w:val="left"/>
      <w:pPr>
        <w:ind w:left="1725" w:hanging="613"/>
      </w:pPr>
      <w:rPr>
        <w:rFonts w:hint="default"/>
      </w:rPr>
    </w:lvl>
    <w:lvl w:ilvl="3">
      <w:numFmt w:val="bullet"/>
      <w:lvlText w:val="•"/>
      <w:lvlJc w:val="left"/>
      <w:pPr>
        <w:ind w:left="2710" w:hanging="613"/>
      </w:pPr>
      <w:rPr>
        <w:rFonts w:hint="default"/>
      </w:rPr>
    </w:lvl>
    <w:lvl w:ilvl="4">
      <w:numFmt w:val="bullet"/>
      <w:lvlText w:val="•"/>
      <w:lvlJc w:val="left"/>
      <w:pPr>
        <w:ind w:left="3695" w:hanging="613"/>
      </w:pPr>
      <w:rPr>
        <w:rFonts w:hint="default"/>
      </w:rPr>
    </w:lvl>
    <w:lvl w:ilvl="5">
      <w:numFmt w:val="bullet"/>
      <w:lvlText w:val="•"/>
      <w:lvlJc w:val="left"/>
      <w:pPr>
        <w:ind w:left="4680" w:hanging="613"/>
      </w:pPr>
      <w:rPr>
        <w:rFonts w:hint="default"/>
      </w:rPr>
    </w:lvl>
    <w:lvl w:ilvl="6">
      <w:numFmt w:val="bullet"/>
      <w:lvlText w:val="•"/>
      <w:lvlJc w:val="left"/>
      <w:pPr>
        <w:ind w:left="5665" w:hanging="613"/>
      </w:pPr>
      <w:rPr>
        <w:rFonts w:hint="default"/>
      </w:rPr>
    </w:lvl>
    <w:lvl w:ilvl="7">
      <w:numFmt w:val="bullet"/>
      <w:lvlText w:val="•"/>
      <w:lvlJc w:val="left"/>
      <w:pPr>
        <w:ind w:left="6650" w:hanging="613"/>
      </w:pPr>
      <w:rPr>
        <w:rFonts w:hint="default"/>
      </w:rPr>
    </w:lvl>
    <w:lvl w:ilvl="8">
      <w:numFmt w:val="bullet"/>
      <w:lvlText w:val="•"/>
      <w:lvlJc w:val="left"/>
      <w:pPr>
        <w:ind w:left="7635" w:hanging="613"/>
      </w:pPr>
      <w:rPr>
        <w:rFonts w:hint="default"/>
      </w:rPr>
    </w:lvl>
  </w:abstractNum>
  <w:abstractNum w:abstractNumId="11" w15:restartNumberingAfterBreak="0">
    <w:nsid w:val="7AD34114"/>
    <w:multiLevelType w:val="hybridMultilevel"/>
    <w:tmpl w:val="DB12010C"/>
    <w:lvl w:ilvl="0" w:tplc="96DA93F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3633892">
    <w:abstractNumId w:val="2"/>
  </w:num>
  <w:num w:numId="2" w16cid:durableId="2102870962">
    <w:abstractNumId w:val="10"/>
  </w:num>
  <w:num w:numId="3" w16cid:durableId="1215317373">
    <w:abstractNumId w:val="5"/>
  </w:num>
  <w:num w:numId="4" w16cid:durableId="1971664901">
    <w:abstractNumId w:val="11"/>
  </w:num>
  <w:num w:numId="5" w16cid:durableId="255750075">
    <w:abstractNumId w:val="6"/>
  </w:num>
  <w:num w:numId="6" w16cid:durableId="349373649">
    <w:abstractNumId w:val="10"/>
    <w:lvlOverride w:ilvl="0">
      <w:startOverride w:val="2"/>
    </w:lvlOverride>
    <w:lvlOverride w:ilvl="1">
      <w:startOverride w:val="1"/>
    </w:lvlOverride>
    <w:lvlOverride w:ilvl="2"/>
    <w:lvlOverride w:ilvl="3"/>
    <w:lvlOverride w:ilvl="4"/>
    <w:lvlOverride w:ilvl="5"/>
    <w:lvlOverride w:ilvl="6"/>
    <w:lvlOverride w:ilvl="7"/>
    <w:lvlOverride w:ilvl="8"/>
  </w:num>
  <w:num w:numId="7" w16cid:durableId="449516226">
    <w:abstractNumId w:val="10"/>
    <w:lvlOverride w:ilvl="0">
      <w:startOverride w:val="2"/>
    </w:lvlOverride>
    <w:lvlOverride w:ilvl="1">
      <w:startOverride w:val="1"/>
    </w:lvlOverride>
    <w:lvlOverride w:ilvl="2"/>
    <w:lvlOverride w:ilvl="3"/>
    <w:lvlOverride w:ilvl="4"/>
    <w:lvlOverride w:ilvl="5"/>
    <w:lvlOverride w:ilvl="6"/>
    <w:lvlOverride w:ilvl="7"/>
    <w:lvlOverride w:ilvl="8"/>
  </w:num>
  <w:num w:numId="8" w16cid:durableId="1669946102">
    <w:abstractNumId w:val="7"/>
  </w:num>
  <w:num w:numId="9" w16cid:durableId="3442871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29854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1369401">
    <w:abstractNumId w:val="0"/>
  </w:num>
  <w:num w:numId="12" w16cid:durableId="364674715">
    <w:abstractNumId w:val="8"/>
  </w:num>
  <w:num w:numId="13" w16cid:durableId="826438593">
    <w:abstractNumId w:val="1"/>
  </w:num>
  <w:num w:numId="14" w16cid:durableId="1717461702">
    <w:abstractNumId w:val="9"/>
  </w:num>
  <w:num w:numId="15" w16cid:durableId="1872571487">
    <w:abstractNumId w:val="4"/>
  </w:num>
  <w:num w:numId="16" w16cid:durableId="392698112">
    <w:abstractNumId w:val="6"/>
  </w:num>
  <w:num w:numId="17" w16cid:durableId="612634244">
    <w:abstractNumId w:val="6"/>
  </w:num>
  <w:num w:numId="18" w16cid:durableId="1340542429">
    <w:abstractNumId w:val="6"/>
  </w:num>
  <w:num w:numId="19" w16cid:durableId="74668620">
    <w:abstractNumId w:val="6"/>
  </w:num>
  <w:num w:numId="20" w16cid:durableId="1087729635">
    <w:abstractNumId w:val="3"/>
  </w:num>
  <w:num w:numId="21" w16cid:durableId="565455442">
    <w:abstractNumId w:val="5"/>
  </w:num>
  <w:num w:numId="22" w16cid:durableId="8593191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44E"/>
    <w:rsid w:val="00020376"/>
    <w:rsid w:val="00024499"/>
    <w:rsid w:val="0005145B"/>
    <w:rsid w:val="00064AAF"/>
    <w:rsid w:val="0007115F"/>
    <w:rsid w:val="00076D10"/>
    <w:rsid w:val="00082D8F"/>
    <w:rsid w:val="00083100"/>
    <w:rsid w:val="00091152"/>
    <w:rsid w:val="00093C15"/>
    <w:rsid w:val="000A7BD3"/>
    <w:rsid w:val="000B1E02"/>
    <w:rsid w:val="000B5A16"/>
    <w:rsid w:val="000C2282"/>
    <w:rsid w:val="000C3A0A"/>
    <w:rsid w:val="00103654"/>
    <w:rsid w:val="00105DA7"/>
    <w:rsid w:val="0010636E"/>
    <w:rsid w:val="001176C6"/>
    <w:rsid w:val="00156089"/>
    <w:rsid w:val="001645C8"/>
    <w:rsid w:val="001647C7"/>
    <w:rsid w:val="001739C8"/>
    <w:rsid w:val="001A20C0"/>
    <w:rsid w:val="001D534D"/>
    <w:rsid w:val="00201FDD"/>
    <w:rsid w:val="00204D9F"/>
    <w:rsid w:val="0020587A"/>
    <w:rsid w:val="00205BE2"/>
    <w:rsid w:val="00212820"/>
    <w:rsid w:val="002262E6"/>
    <w:rsid w:val="00233A55"/>
    <w:rsid w:val="00235746"/>
    <w:rsid w:val="002440AF"/>
    <w:rsid w:val="002454AC"/>
    <w:rsid w:val="002548AD"/>
    <w:rsid w:val="0027133F"/>
    <w:rsid w:val="002948D8"/>
    <w:rsid w:val="002A4FE0"/>
    <w:rsid w:val="002A5E52"/>
    <w:rsid w:val="002C6A7A"/>
    <w:rsid w:val="002E69BC"/>
    <w:rsid w:val="002E73D6"/>
    <w:rsid w:val="00304557"/>
    <w:rsid w:val="00310E25"/>
    <w:rsid w:val="00331245"/>
    <w:rsid w:val="003333A2"/>
    <w:rsid w:val="00334F12"/>
    <w:rsid w:val="00343929"/>
    <w:rsid w:val="00356E3B"/>
    <w:rsid w:val="0035783D"/>
    <w:rsid w:val="003647D8"/>
    <w:rsid w:val="00364E29"/>
    <w:rsid w:val="0038390B"/>
    <w:rsid w:val="003967CB"/>
    <w:rsid w:val="00396A3A"/>
    <w:rsid w:val="003A15E1"/>
    <w:rsid w:val="003A5ADD"/>
    <w:rsid w:val="003A623E"/>
    <w:rsid w:val="003B19A5"/>
    <w:rsid w:val="003F0796"/>
    <w:rsid w:val="00405657"/>
    <w:rsid w:val="00413682"/>
    <w:rsid w:val="0041611A"/>
    <w:rsid w:val="00417015"/>
    <w:rsid w:val="0041741C"/>
    <w:rsid w:val="00422F4B"/>
    <w:rsid w:val="00426357"/>
    <w:rsid w:val="00430E75"/>
    <w:rsid w:val="0043668C"/>
    <w:rsid w:val="004468B6"/>
    <w:rsid w:val="00472B09"/>
    <w:rsid w:val="004808F5"/>
    <w:rsid w:val="00483805"/>
    <w:rsid w:val="00485241"/>
    <w:rsid w:val="00494194"/>
    <w:rsid w:val="004953EE"/>
    <w:rsid w:val="004A2E61"/>
    <w:rsid w:val="004A448A"/>
    <w:rsid w:val="004B7ADD"/>
    <w:rsid w:val="004D798A"/>
    <w:rsid w:val="004E23B9"/>
    <w:rsid w:val="004E59AC"/>
    <w:rsid w:val="004F09B2"/>
    <w:rsid w:val="004F0C8F"/>
    <w:rsid w:val="00505561"/>
    <w:rsid w:val="00507161"/>
    <w:rsid w:val="00511607"/>
    <w:rsid w:val="00525F61"/>
    <w:rsid w:val="00526E8E"/>
    <w:rsid w:val="00530F03"/>
    <w:rsid w:val="005333CC"/>
    <w:rsid w:val="0053351E"/>
    <w:rsid w:val="00541F35"/>
    <w:rsid w:val="0055498D"/>
    <w:rsid w:val="00576676"/>
    <w:rsid w:val="00576AD2"/>
    <w:rsid w:val="005A3E75"/>
    <w:rsid w:val="005E1F5E"/>
    <w:rsid w:val="005F04F1"/>
    <w:rsid w:val="00612C3C"/>
    <w:rsid w:val="00641159"/>
    <w:rsid w:val="00651D92"/>
    <w:rsid w:val="00673CE6"/>
    <w:rsid w:val="00675F66"/>
    <w:rsid w:val="00677BB6"/>
    <w:rsid w:val="00680AC8"/>
    <w:rsid w:val="00684DFC"/>
    <w:rsid w:val="00684EFA"/>
    <w:rsid w:val="006C09F1"/>
    <w:rsid w:val="006C46A2"/>
    <w:rsid w:val="006C56F4"/>
    <w:rsid w:val="006C60CE"/>
    <w:rsid w:val="006E1E65"/>
    <w:rsid w:val="006E6A12"/>
    <w:rsid w:val="006F0E3D"/>
    <w:rsid w:val="006F4660"/>
    <w:rsid w:val="006F7612"/>
    <w:rsid w:val="00704004"/>
    <w:rsid w:val="007104CE"/>
    <w:rsid w:val="0071476C"/>
    <w:rsid w:val="007153F7"/>
    <w:rsid w:val="007204DF"/>
    <w:rsid w:val="007219E0"/>
    <w:rsid w:val="00730686"/>
    <w:rsid w:val="00732ECF"/>
    <w:rsid w:val="0074169A"/>
    <w:rsid w:val="00744B0B"/>
    <w:rsid w:val="00760389"/>
    <w:rsid w:val="00763B32"/>
    <w:rsid w:val="00780A95"/>
    <w:rsid w:val="00783D9B"/>
    <w:rsid w:val="00786B7B"/>
    <w:rsid w:val="00792F73"/>
    <w:rsid w:val="007A2242"/>
    <w:rsid w:val="007A2618"/>
    <w:rsid w:val="007B3755"/>
    <w:rsid w:val="007D25CD"/>
    <w:rsid w:val="007D349B"/>
    <w:rsid w:val="007D605D"/>
    <w:rsid w:val="007D6294"/>
    <w:rsid w:val="007E4AE1"/>
    <w:rsid w:val="007F029E"/>
    <w:rsid w:val="00850355"/>
    <w:rsid w:val="0085748B"/>
    <w:rsid w:val="008769D3"/>
    <w:rsid w:val="00883450"/>
    <w:rsid w:val="00891066"/>
    <w:rsid w:val="0089461B"/>
    <w:rsid w:val="008B6F75"/>
    <w:rsid w:val="008D0EB8"/>
    <w:rsid w:val="008D37E5"/>
    <w:rsid w:val="008E3B31"/>
    <w:rsid w:val="008F2CA9"/>
    <w:rsid w:val="008F3D61"/>
    <w:rsid w:val="00916D8F"/>
    <w:rsid w:val="0094245D"/>
    <w:rsid w:val="00955831"/>
    <w:rsid w:val="00965D84"/>
    <w:rsid w:val="00982CCF"/>
    <w:rsid w:val="00983876"/>
    <w:rsid w:val="0098591E"/>
    <w:rsid w:val="00992786"/>
    <w:rsid w:val="009A1D1C"/>
    <w:rsid w:val="009B309E"/>
    <w:rsid w:val="009B4B20"/>
    <w:rsid w:val="009D48C3"/>
    <w:rsid w:val="009D6FF6"/>
    <w:rsid w:val="009F4B7E"/>
    <w:rsid w:val="00A024EA"/>
    <w:rsid w:val="00A05501"/>
    <w:rsid w:val="00A21473"/>
    <w:rsid w:val="00A301B4"/>
    <w:rsid w:val="00A31FC9"/>
    <w:rsid w:val="00A3249A"/>
    <w:rsid w:val="00A45AB6"/>
    <w:rsid w:val="00A554F3"/>
    <w:rsid w:val="00A55CB3"/>
    <w:rsid w:val="00A70139"/>
    <w:rsid w:val="00A761DE"/>
    <w:rsid w:val="00AA0E34"/>
    <w:rsid w:val="00AB43A8"/>
    <w:rsid w:val="00AB6BDF"/>
    <w:rsid w:val="00AD5402"/>
    <w:rsid w:val="00AF14CD"/>
    <w:rsid w:val="00AF18F2"/>
    <w:rsid w:val="00AF46DB"/>
    <w:rsid w:val="00B12D55"/>
    <w:rsid w:val="00B14BAC"/>
    <w:rsid w:val="00B16F2D"/>
    <w:rsid w:val="00B26271"/>
    <w:rsid w:val="00B36325"/>
    <w:rsid w:val="00B4315B"/>
    <w:rsid w:val="00B53135"/>
    <w:rsid w:val="00B62599"/>
    <w:rsid w:val="00B85CDA"/>
    <w:rsid w:val="00B959ED"/>
    <w:rsid w:val="00B97F2D"/>
    <w:rsid w:val="00BB37BC"/>
    <w:rsid w:val="00BC1616"/>
    <w:rsid w:val="00BC2F75"/>
    <w:rsid w:val="00BE4190"/>
    <w:rsid w:val="00C041FF"/>
    <w:rsid w:val="00C10AB9"/>
    <w:rsid w:val="00C1241D"/>
    <w:rsid w:val="00C20757"/>
    <w:rsid w:val="00C213D3"/>
    <w:rsid w:val="00C40A53"/>
    <w:rsid w:val="00C41A05"/>
    <w:rsid w:val="00C52C4F"/>
    <w:rsid w:val="00C57B80"/>
    <w:rsid w:val="00C62A4C"/>
    <w:rsid w:val="00C72269"/>
    <w:rsid w:val="00C77229"/>
    <w:rsid w:val="00C875BD"/>
    <w:rsid w:val="00C87913"/>
    <w:rsid w:val="00C904CD"/>
    <w:rsid w:val="00C96201"/>
    <w:rsid w:val="00CA2CA1"/>
    <w:rsid w:val="00CA6DB4"/>
    <w:rsid w:val="00CB7054"/>
    <w:rsid w:val="00CC01CE"/>
    <w:rsid w:val="00CC0635"/>
    <w:rsid w:val="00CD29F3"/>
    <w:rsid w:val="00CE28B9"/>
    <w:rsid w:val="00D00DA8"/>
    <w:rsid w:val="00D0178C"/>
    <w:rsid w:val="00D073C0"/>
    <w:rsid w:val="00D20E3A"/>
    <w:rsid w:val="00D31A35"/>
    <w:rsid w:val="00D36091"/>
    <w:rsid w:val="00D425EB"/>
    <w:rsid w:val="00D72E49"/>
    <w:rsid w:val="00D850F3"/>
    <w:rsid w:val="00D8623B"/>
    <w:rsid w:val="00D86707"/>
    <w:rsid w:val="00D91089"/>
    <w:rsid w:val="00D9210F"/>
    <w:rsid w:val="00DA2801"/>
    <w:rsid w:val="00DA598D"/>
    <w:rsid w:val="00DC6A1D"/>
    <w:rsid w:val="00DD75C2"/>
    <w:rsid w:val="00DE4018"/>
    <w:rsid w:val="00DF1132"/>
    <w:rsid w:val="00DF3963"/>
    <w:rsid w:val="00DF79E3"/>
    <w:rsid w:val="00E11CCA"/>
    <w:rsid w:val="00E12A81"/>
    <w:rsid w:val="00E15727"/>
    <w:rsid w:val="00E1771D"/>
    <w:rsid w:val="00E22CD9"/>
    <w:rsid w:val="00E26FDE"/>
    <w:rsid w:val="00E338C9"/>
    <w:rsid w:val="00E44488"/>
    <w:rsid w:val="00E519BF"/>
    <w:rsid w:val="00E534A0"/>
    <w:rsid w:val="00E61E4A"/>
    <w:rsid w:val="00E62CBA"/>
    <w:rsid w:val="00E7264C"/>
    <w:rsid w:val="00E81A96"/>
    <w:rsid w:val="00E90649"/>
    <w:rsid w:val="00E932F4"/>
    <w:rsid w:val="00E96751"/>
    <w:rsid w:val="00EA097B"/>
    <w:rsid w:val="00EB303F"/>
    <w:rsid w:val="00EB38EB"/>
    <w:rsid w:val="00ED27F2"/>
    <w:rsid w:val="00ED3AA2"/>
    <w:rsid w:val="00ED4777"/>
    <w:rsid w:val="00ED61E2"/>
    <w:rsid w:val="00ED6925"/>
    <w:rsid w:val="00EE606F"/>
    <w:rsid w:val="00EF0140"/>
    <w:rsid w:val="00EF1839"/>
    <w:rsid w:val="00F03784"/>
    <w:rsid w:val="00F06F63"/>
    <w:rsid w:val="00F24098"/>
    <w:rsid w:val="00F34A1B"/>
    <w:rsid w:val="00F37130"/>
    <w:rsid w:val="00F47EA4"/>
    <w:rsid w:val="00F51BE8"/>
    <w:rsid w:val="00F76EA5"/>
    <w:rsid w:val="00FB1162"/>
    <w:rsid w:val="00FB637B"/>
    <w:rsid w:val="00FC344E"/>
    <w:rsid w:val="00FC60FA"/>
    <w:rsid w:val="00FD15BB"/>
    <w:rsid w:val="00FD528B"/>
    <w:rsid w:val="00FE19E1"/>
    <w:rsid w:val="00FE29EF"/>
    <w:rsid w:val="00FE3116"/>
  </w:rsids>
  <m:mathPr>
    <m:mathFont m:val="Cambria Math"/>
    <m:brkBin m:val="before"/>
    <m:brkBinSub m:val="--"/>
    <m:smallFrac m:val="0"/>
    <m:dispDef/>
    <m:lMargin m:val="0"/>
    <m:rMargin m:val="0"/>
    <m:defJc m:val="centerGroup"/>
    <m:wrapIndent m:val="1440"/>
    <m:intLim m:val="subSup"/>
    <m:naryLim m:val="undOvr"/>
  </m:mathPr>
  <w:themeFontLang w:val="en-US" w:eastAsia="zh-TW"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5A4B8"/>
  <w15:chartTrackingRefBased/>
  <w15:docId w15:val="{639CFBF7-CD96-4D2F-A24D-4C813785B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CCF"/>
    <w:pPr>
      <w:spacing w:line="360" w:lineRule="auto"/>
      <w:jc w:val="both"/>
    </w:pPr>
    <w:rPr>
      <w:rFonts w:ascii="Times New Roman" w:eastAsiaTheme="minorEastAsia" w:hAnsi="Times New Roman"/>
      <w:sz w:val="24"/>
      <w:lang w:eastAsia="zh-CN"/>
    </w:rPr>
  </w:style>
  <w:style w:type="paragraph" w:styleId="Heading1">
    <w:name w:val="heading 1"/>
    <w:basedOn w:val="Normal"/>
    <w:next w:val="Normal"/>
    <w:link w:val="Heading1Char"/>
    <w:uiPriority w:val="9"/>
    <w:qFormat/>
    <w:rsid w:val="00082D8F"/>
    <w:pPr>
      <w:keepNext/>
      <w:keepLines/>
      <w:spacing w:before="240" w:after="0"/>
      <w:outlineLvl w:val="0"/>
    </w:pPr>
    <w:rPr>
      <w:rFonts w:eastAsiaTheme="majorEastAsia" w:cstheme="majorBidi"/>
      <w:b/>
      <w:sz w:val="28"/>
      <w:szCs w:val="32"/>
    </w:rPr>
  </w:style>
  <w:style w:type="paragraph" w:styleId="Heading2">
    <w:name w:val="heading 2"/>
    <w:basedOn w:val="Normal"/>
    <w:link w:val="Heading2Char"/>
    <w:uiPriority w:val="9"/>
    <w:unhideWhenUsed/>
    <w:qFormat/>
    <w:rsid w:val="00082D8F"/>
    <w:pPr>
      <w:widowControl w:val="0"/>
      <w:autoSpaceDE w:val="0"/>
      <w:autoSpaceDN w:val="0"/>
      <w:spacing w:before="44" w:after="0" w:line="480" w:lineRule="auto"/>
      <w:outlineLvl w:val="1"/>
    </w:pPr>
    <w:rPr>
      <w:rFonts w:eastAsia="Palatino Linotype" w:cs="Palatino Linotype"/>
      <w:b/>
      <w:bCs/>
      <w:szCs w:val="28"/>
      <w:lang w:eastAsia="en-US"/>
    </w:rPr>
  </w:style>
  <w:style w:type="paragraph" w:styleId="Heading3">
    <w:name w:val="heading 3"/>
    <w:basedOn w:val="Normal"/>
    <w:next w:val="Normal"/>
    <w:link w:val="Heading3Char"/>
    <w:autoRedefine/>
    <w:uiPriority w:val="9"/>
    <w:unhideWhenUsed/>
    <w:rsid w:val="00982CCF"/>
    <w:pPr>
      <w:widowControl w:val="0"/>
      <w:numPr>
        <w:ilvl w:val="1"/>
        <w:numId w:val="2"/>
      </w:numPr>
      <w:tabs>
        <w:tab w:val="left" w:pos="732"/>
        <w:tab w:val="left" w:pos="733"/>
      </w:tabs>
      <w:autoSpaceDE w:val="0"/>
      <w:autoSpaceDN w:val="0"/>
      <w:spacing w:after="0" w:line="480" w:lineRule="auto"/>
      <w:ind w:left="613"/>
      <w:outlineLvl w:val="2"/>
    </w:pPr>
    <w:rPr>
      <w:rFonts w:eastAsiaTheme="majorEastAsia" w:cstheme="majorBidi"/>
      <w:b/>
      <w:w w:val="95"/>
      <w:szCs w:val="24"/>
    </w:rPr>
  </w:style>
  <w:style w:type="paragraph" w:styleId="Heading4">
    <w:name w:val="heading 4"/>
    <w:basedOn w:val="Normal"/>
    <w:next w:val="Normal"/>
    <w:link w:val="Heading4Char"/>
    <w:uiPriority w:val="9"/>
    <w:unhideWhenUsed/>
    <w:qFormat/>
    <w:rsid w:val="00CD29F3"/>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unhideWhenUsed/>
    <w:qFormat/>
    <w:rsid w:val="00982CCF"/>
    <w:pPr>
      <w:keepNext/>
      <w:keepLines/>
      <w:numPr>
        <w:numId w:val="11"/>
      </w:numPr>
      <w:spacing w:before="40" w:after="0"/>
      <w:ind w:left="360"/>
      <w:outlineLvl w:val="4"/>
    </w:pPr>
    <w:rPr>
      <w:rFonts w:eastAsiaTheme="majorEastAsia"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D8F"/>
    <w:rPr>
      <w:rFonts w:ascii="Times New Roman" w:eastAsiaTheme="majorEastAsia" w:hAnsi="Times New Roman" w:cstheme="majorBidi"/>
      <w:b/>
      <w:sz w:val="28"/>
      <w:szCs w:val="32"/>
      <w:lang w:eastAsia="zh-CN"/>
    </w:rPr>
  </w:style>
  <w:style w:type="character" w:customStyle="1" w:styleId="Heading2Char">
    <w:name w:val="Heading 2 Char"/>
    <w:basedOn w:val="DefaultParagraphFont"/>
    <w:link w:val="Heading2"/>
    <w:uiPriority w:val="9"/>
    <w:rsid w:val="00982CCF"/>
    <w:rPr>
      <w:rFonts w:ascii="Times New Roman" w:eastAsia="Palatino Linotype" w:hAnsi="Times New Roman" w:cs="Palatino Linotype"/>
      <w:b/>
      <w:bCs/>
      <w:sz w:val="24"/>
      <w:szCs w:val="28"/>
    </w:rPr>
  </w:style>
  <w:style w:type="character" w:customStyle="1" w:styleId="Heading3Char">
    <w:name w:val="Heading 3 Char"/>
    <w:basedOn w:val="DefaultParagraphFont"/>
    <w:link w:val="Heading3"/>
    <w:uiPriority w:val="9"/>
    <w:rsid w:val="00982CCF"/>
    <w:rPr>
      <w:rFonts w:ascii="Times New Roman" w:eastAsiaTheme="majorEastAsia" w:hAnsi="Times New Roman" w:cstheme="majorBidi"/>
      <w:b/>
      <w:w w:val="95"/>
      <w:sz w:val="24"/>
      <w:szCs w:val="24"/>
      <w:lang w:eastAsia="zh-CN"/>
    </w:rPr>
  </w:style>
  <w:style w:type="character" w:customStyle="1" w:styleId="Heading4Char">
    <w:name w:val="Heading 4 Char"/>
    <w:basedOn w:val="DefaultParagraphFont"/>
    <w:link w:val="Heading4"/>
    <w:uiPriority w:val="9"/>
    <w:rsid w:val="00982CCF"/>
    <w:rPr>
      <w:rFonts w:ascii="Times New Roman" w:eastAsiaTheme="majorEastAsia" w:hAnsi="Times New Roman" w:cstheme="majorBidi"/>
      <w:b/>
      <w:iCs/>
      <w:sz w:val="24"/>
      <w:lang w:eastAsia="zh-CN"/>
    </w:rPr>
  </w:style>
  <w:style w:type="character" w:customStyle="1" w:styleId="Heading5Char">
    <w:name w:val="Heading 5 Char"/>
    <w:basedOn w:val="DefaultParagraphFont"/>
    <w:link w:val="Heading5"/>
    <w:uiPriority w:val="9"/>
    <w:rsid w:val="00982CCF"/>
    <w:rPr>
      <w:rFonts w:ascii="Times New Roman" w:eastAsiaTheme="majorEastAsia" w:hAnsi="Times New Roman" w:cstheme="majorBidi"/>
      <w:b/>
      <w:sz w:val="28"/>
      <w:lang w:eastAsia="zh-CN"/>
    </w:rPr>
  </w:style>
  <w:style w:type="paragraph" w:styleId="ListParagraph">
    <w:name w:val="List Paragraph"/>
    <w:basedOn w:val="Normal"/>
    <w:uiPriority w:val="34"/>
    <w:qFormat/>
    <w:rsid w:val="00982CCF"/>
    <w:pPr>
      <w:ind w:left="720"/>
      <w:contextualSpacing/>
    </w:pPr>
  </w:style>
  <w:style w:type="paragraph" w:styleId="BodyText">
    <w:name w:val="Body Text"/>
    <w:basedOn w:val="Normal"/>
    <w:link w:val="BodyTextChar"/>
    <w:uiPriority w:val="1"/>
    <w:qFormat/>
    <w:rsid w:val="00982CCF"/>
    <w:pPr>
      <w:widowControl w:val="0"/>
      <w:autoSpaceDE w:val="0"/>
      <w:autoSpaceDN w:val="0"/>
      <w:spacing w:after="0"/>
    </w:pPr>
    <w:rPr>
      <w:rFonts w:eastAsia="Georgia" w:cs="Georgia"/>
      <w:lang w:eastAsia="en-US"/>
    </w:rPr>
  </w:style>
  <w:style w:type="character" w:customStyle="1" w:styleId="BodyTextChar">
    <w:name w:val="Body Text Char"/>
    <w:basedOn w:val="DefaultParagraphFont"/>
    <w:link w:val="BodyText"/>
    <w:uiPriority w:val="1"/>
    <w:rsid w:val="00982CCF"/>
    <w:rPr>
      <w:rFonts w:ascii="Times New Roman" w:eastAsia="Georgia" w:hAnsi="Times New Roman" w:cs="Georgia"/>
      <w:sz w:val="24"/>
    </w:rPr>
  </w:style>
  <w:style w:type="paragraph" w:styleId="Caption">
    <w:name w:val="caption"/>
    <w:basedOn w:val="Normal"/>
    <w:next w:val="Normal"/>
    <w:uiPriority w:val="35"/>
    <w:unhideWhenUsed/>
    <w:qFormat/>
    <w:rsid w:val="00982CCF"/>
    <w:pPr>
      <w:widowControl w:val="0"/>
      <w:autoSpaceDE w:val="0"/>
      <w:autoSpaceDN w:val="0"/>
      <w:spacing w:after="200" w:line="240" w:lineRule="auto"/>
    </w:pPr>
    <w:rPr>
      <w:rFonts w:eastAsia="Georgia" w:cs="Georgia"/>
      <w:iCs/>
      <w:color w:val="44546A" w:themeColor="text2"/>
      <w:szCs w:val="18"/>
      <w:lang w:eastAsia="en-US"/>
    </w:rPr>
  </w:style>
  <w:style w:type="table" w:styleId="TableGrid">
    <w:name w:val="Table Grid"/>
    <w:basedOn w:val="TableNormal"/>
    <w:uiPriority w:val="39"/>
    <w:rsid w:val="00982CCF"/>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82CCF"/>
    <w:pPr>
      <w:spacing w:after="0" w:line="240" w:lineRule="auto"/>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982CCF"/>
    <w:rPr>
      <w:rFonts w:ascii="Times New Roman" w:eastAsiaTheme="majorEastAsia" w:hAnsi="Times New Roman" w:cstheme="majorBidi"/>
      <w:b/>
      <w:spacing w:val="-10"/>
      <w:kern w:val="28"/>
      <w:sz w:val="28"/>
      <w:szCs w:val="56"/>
      <w:lang w:eastAsia="zh-CN"/>
    </w:rPr>
  </w:style>
  <w:style w:type="paragraph" w:styleId="Subtitle">
    <w:name w:val="Subtitle"/>
    <w:basedOn w:val="Normal"/>
    <w:next w:val="Normal"/>
    <w:link w:val="SubtitleChar"/>
    <w:uiPriority w:val="11"/>
    <w:qFormat/>
    <w:rsid w:val="00982CCF"/>
    <w:pPr>
      <w:numPr>
        <w:ilvl w:val="1"/>
      </w:numPr>
    </w:pPr>
    <w:rPr>
      <w:rFonts w:asciiTheme="minorHAnsi" w:hAnsiTheme="minorHAnsi"/>
      <w:color w:val="5A5A5A" w:themeColor="text1" w:themeTint="A5"/>
      <w:spacing w:val="15"/>
      <w:sz w:val="22"/>
    </w:rPr>
  </w:style>
  <w:style w:type="character" w:customStyle="1" w:styleId="SubtitleChar">
    <w:name w:val="Subtitle Char"/>
    <w:basedOn w:val="DefaultParagraphFont"/>
    <w:link w:val="Subtitle"/>
    <w:uiPriority w:val="11"/>
    <w:rsid w:val="00982CCF"/>
    <w:rPr>
      <w:rFonts w:eastAsiaTheme="minorEastAsia"/>
      <w:color w:val="5A5A5A" w:themeColor="text1" w:themeTint="A5"/>
      <w:spacing w:val="15"/>
      <w:lang w:eastAsia="zh-CN"/>
    </w:rPr>
  </w:style>
  <w:style w:type="paragraph" w:styleId="BalloonText">
    <w:name w:val="Balloon Text"/>
    <w:basedOn w:val="Normal"/>
    <w:link w:val="BalloonTextChar"/>
    <w:uiPriority w:val="99"/>
    <w:semiHidden/>
    <w:unhideWhenUsed/>
    <w:rsid w:val="00982C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CCF"/>
    <w:rPr>
      <w:rFonts w:ascii="Segoe UI" w:eastAsiaTheme="minorEastAsia" w:hAnsi="Segoe UI" w:cs="Segoe UI"/>
      <w:sz w:val="18"/>
      <w:szCs w:val="18"/>
      <w:lang w:eastAsia="zh-CN"/>
    </w:rPr>
  </w:style>
  <w:style w:type="paragraph" w:styleId="Header">
    <w:name w:val="header"/>
    <w:basedOn w:val="Normal"/>
    <w:link w:val="HeaderChar"/>
    <w:uiPriority w:val="99"/>
    <w:unhideWhenUsed/>
    <w:rsid w:val="00982C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CCF"/>
    <w:rPr>
      <w:rFonts w:ascii="Times New Roman" w:eastAsiaTheme="minorEastAsia" w:hAnsi="Times New Roman"/>
      <w:sz w:val="24"/>
      <w:lang w:eastAsia="zh-CN"/>
    </w:rPr>
  </w:style>
  <w:style w:type="paragraph" w:styleId="Footer">
    <w:name w:val="footer"/>
    <w:basedOn w:val="Normal"/>
    <w:link w:val="FooterChar"/>
    <w:uiPriority w:val="99"/>
    <w:unhideWhenUsed/>
    <w:rsid w:val="00982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CCF"/>
    <w:rPr>
      <w:rFonts w:ascii="Times New Roman" w:eastAsiaTheme="minorEastAsia" w:hAnsi="Times New Roman"/>
      <w:sz w:val="24"/>
      <w:lang w:eastAsia="zh-CN"/>
    </w:rPr>
  </w:style>
  <w:style w:type="character" w:styleId="PlaceholderText">
    <w:name w:val="Placeholder Text"/>
    <w:basedOn w:val="DefaultParagraphFont"/>
    <w:uiPriority w:val="99"/>
    <w:semiHidden/>
    <w:rsid w:val="00982CCF"/>
    <w:rPr>
      <w:color w:val="808080"/>
    </w:rPr>
  </w:style>
  <w:style w:type="character" w:styleId="Emphasis">
    <w:name w:val="Emphasis"/>
    <w:basedOn w:val="DefaultParagraphFont"/>
    <w:uiPriority w:val="20"/>
    <w:qFormat/>
    <w:rsid w:val="00982CCF"/>
    <w:rPr>
      <w:i/>
      <w:iCs/>
    </w:rPr>
  </w:style>
  <w:style w:type="character" w:styleId="Hyperlink">
    <w:name w:val="Hyperlink"/>
    <w:basedOn w:val="DefaultParagraphFont"/>
    <w:uiPriority w:val="99"/>
    <w:unhideWhenUsed/>
    <w:rsid w:val="00982CCF"/>
    <w:rPr>
      <w:color w:val="0563C1" w:themeColor="hyperlink"/>
      <w:u w:val="single"/>
    </w:rPr>
  </w:style>
  <w:style w:type="character" w:customStyle="1" w:styleId="UnresolvedMention1">
    <w:name w:val="Unresolved Mention1"/>
    <w:basedOn w:val="DefaultParagraphFont"/>
    <w:uiPriority w:val="99"/>
    <w:semiHidden/>
    <w:unhideWhenUsed/>
    <w:rsid w:val="00982CCF"/>
    <w:rPr>
      <w:color w:val="605E5C"/>
      <w:shd w:val="clear" w:color="auto" w:fill="E1DFDD"/>
    </w:rPr>
  </w:style>
  <w:style w:type="character" w:styleId="CommentReference">
    <w:name w:val="annotation reference"/>
    <w:basedOn w:val="DefaultParagraphFont"/>
    <w:uiPriority w:val="99"/>
    <w:semiHidden/>
    <w:unhideWhenUsed/>
    <w:rsid w:val="00982CCF"/>
    <w:rPr>
      <w:sz w:val="16"/>
      <w:szCs w:val="16"/>
    </w:rPr>
  </w:style>
  <w:style w:type="paragraph" w:styleId="CommentText">
    <w:name w:val="annotation text"/>
    <w:basedOn w:val="Normal"/>
    <w:link w:val="CommentTextChar"/>
    <w:uiPriority w:val="99"/>
    <w:semiHidden/>
    <w:unhideWhenUsed/>
    <w:rsid w:val="00982CCF"/>
    <w:pPr>
      <w:spacing w:line="240" w:lineRule="auto"/>
    </w:pPr>
    <w:rPr>
      <w:sz w:val="20"/>
      <w:szCs w:val="20"/>
    </w:rPr>
  </w:style>
  <w:style w:type="character" w:customStyle="1" w:styleId="CommentTextChar">
    <w:name w:val="Comment Text Char"/>
    <w:basedOn w:val="DefaultParagraphFont"/>
    <w:link w:val="CommentText"/>
    <w:uiPriority w:val="99"/>
    <w:semiHidden/>
    <w:rsid w:val="00982CCF"/>
    <w:rPr>
      <w:rFonts w:ascii="Times New Roman" w:eastAsiaTheme="minorEastAsia" w:hAnsi="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982CCF"/>
    <w:rPr>
      <w:b/>
      <w:bCs/>
    </w:rPr>
  </w:style>
  <w:style w:type="character" w:customStyle="1" w:styleId="CommentSubjectChar">
    <w:name w:val="Comment Subject Char"/>
    <w:basedOn w:val="CommentTextChar"/>
    <w:link w:val="CommentSubject"/>
    <w:uiPriority w:val="99"/>
    <w:semiHidden/>
    <w:rsid w:val="00982CCF"/>
    <w:rPr>
      <w:rFonts w:ascii="Times New Roman" w:eastAsiaTheme="minorEastAsia" w:hAnsi="Times New Roman"/>
      <w:b/>
      <w:bCs/>
      <w:sz w:val="20"/>
      <w:szCs w:val="20"/>
      <w:lang w:eastAsia="zh-CN"/>
    </w:rPr>
  </w:style>
  <w:style w:type="table" w:styleId="PlainTable2">
    <w:name w:val="Plain Table 2"/>
    <w:basedOn w:val="TableNormal"/>
    <w:uiPriority w:val="42"/>
    <w:rsid w:val="00982CCF"/>
    <w:pPr>
      <w:spacing w:after="0" w:line="240" w:lineRule="auto"/>
    </w:pPr>
    <w:rPr>
      <w:rFonts w:eastAsiaTheme="minorEastAsia"/>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982CCF"/>
    <w:pPr>
      <w:spacing w:after="0" w:line="240" w:lineRule="auto"/>
    </w:pPr>
    <w:rPr>
      <w:rFonts w:ascii="Times New Roman" w:eastAsiaTheme="minorEastAsia" w:hAnsi="Times New Roman"/>
      <w:sz w:val="24"/>
      <w:lang w:eastAsia="zh-CN"/>
    </w:rPr>
  </w:style>
  <w:style w:type="character" w:styleId="LineNumber">
    <w:name w:val="line number"/>
    <w:basedOn w:val="DefaultParagraphFont"/>
    <w:uiPriority w:val="99"/>
    <w:semiHidden/>
    <w:unhideWhenUsed/>
    <w:rsid w:val="00982CCF"/>
  </w:style>
  <w:style w:type="character" w:styleId="UnresolvedMention">
    <w:name w:val="Unresolved Mention"/>
    <w:basedOn w:val="DefaultParagraphFont"/>
    <w:uiPriority w:val="99"/>
    <w:semiHidden/>
    <w:unhideWhenUsed/>
    <w:rsid w:val="00982CCF"/>
    <w:rPr>
      <w:color w:val="605E5C"/>
      <w:shd w:val="clear" w:color="auto" w:fill="E1DFDD"/>
    </w:rPr>
  </w:style>
  <w:style w:type="character" w:styleId="PageNumber">
    <w:name w:val="page number"/>
    <w:basedOn w:val="DefaultParagraphFont"/>
    <w:uiPriority w:val="99"/>
    <w:semiHidden/>
    <w:unhideWhenUsed/>
    <w:rsid w:val="00436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916053">
      <w:bodyDiv w:val="1"/>
      <w:marLeft w:val="0"/>
      <w:marRight w:val="0"/>
      <w:marTop w:val="0"/>
      <w:marBottom w:val="0"/>
      <w:divBdr>
        <w:top w:val="none" w:sz="0" w:space="0" w:color="auto"/>
        <w:left w:val="none" w:sz="0" w:space="0" w:color="auto"/>
        <w:bottom w:val="none" w:sz="0" w:space="0" w:color="auto"/>
        <w:right w:val="none" w:sz="0" w:space="0" w:color="auto"/>
      </w:divBdr>
      <w:divsChild>
        <w:div w:id="134685778">
          <w:marLeft w:val="480"/>
          <w:marRight w:val="0"/>
          <w:marTop w:val="0"/>
          <w:marBottom w:val="0"/>
          <w:divBdr>
            <w:top w:val="none" w:sz="0" w:space="0" w:color="auto"/>
            <w:left w:val="none" w:sz="0" w:space="0" w:color="auto"/>
            <w:bottom w:val="none" w:sz="0" w:space="0" w:color="auto"/>
            <w:right w:val="none" w:sz="0" w:space="0" w:color="auto"/>
          </w:divBdr>
        </w:div>
        <w:div w:id="1977567697">
          <w:marLeft w:val="480"/>
          <w:marRight w:val="0"/>
          <w:marTop w:val="0"/>
          <w:marBottom w:val="0"/>
          <w:divBdr>
            <w:top w:val="none" w:sz="0" w:space="0" w:color="auto"/>
            <w:left w:val="none" w:sz="0" w:space="0" w:color="auto"/>
            <w:bottom w:val="none" w:sz="0" w:space="0" w:color="auto"/>
            <w:right w:val="none" w:sz="0" w:space="0" w:color="auto"/>
          </w:divBdr>
        </w:div>
        <w:div w:id="1665014424">
          <w:marLeft w:val="480"/>
          <w:marRight w:val="0"/>
          <w:marTop w:val="0"/>
          <w:marBottom w:val="0"/>
          <w:divBdr>
            <w:top w:val="none" w:sz="0" w:space="0" w:color="auto"/>
            <w:left w:val="none" w:sz="0" w:space="0" w:color="auto"/>
            <w:bottom w:val="none" w:sz="0" w:space="0" w:color="auto"/>
            <w:right w:val="none" w:sz="0" w:space="0" w:color="auto"/>
          </w:divBdr>
        </w:div>
        <w:div w:id="948467040">
          <w:marLeft w:val="480"/>
          <w:marRight w:val="0"/>
          <w:marTop w:val="0"/>
          <w:marBottom w:val="0"/>
          <w:divBdr>
            <w:top w:val="none" w:sz="0" w:space="0" w:color="auto"/>
            <w:left w:val="none" w:sz="0" w:space="0" w:color="auto"/>
            <w:bottom w:val="none" w:sz="0" w:space="0" w:color="auto"/>
            <w:right w:val="none" w:sz="0" w:space="0" w:color="auto"/>
          </w:divBdr>
        </w:div>
        <w:div w:id="94329750">
          <w:marLeft w:val="480"/>
          <w:marRight w:val="0"/>
          <w:marTop w:val="0"/>
          <w:marBottom w:val="0"/>
          <w:divBdr>
            <w:top w:val="none" w:sz="0" w:space="0" w:color="auto"/>
            <w:left w:val="none" w:sz="0" w:space="0" w:color="auto"/>
            <w:bottom w:val="none" w:sz="0" w:space="0" w:color="auto"/>
            <w:right w:val="none" w:sz="0" w:space="0" w:color="auto"/>
          </w:divBdr>
        </w:div>
        <w:div w:id="939723023">
          <w:marLeft w:val="480"/>
          <w:marRight w:val="0"/>
          <w:marTop w:val="0"/>
          <w:marBottom w:val="0"/>
          <w:divBdr>
            <w:top w:val="none" w:sz="0" w:space="0" w:color="auto"/>
            <w:left w:val="none" w:sz="0" w:space="0" w:color="auto"/>
            <w:bottom w:val="none" w:sz="0" w:space="0" w:color="auto"/>
            <w:right w:val="none" w:sz="0" w:space="0" w:color="auto"/>
          </w:divBdr>
        </w:div>
        <w:div w:id="81999253">
          <w:marLeft w:val="480"/>
          <w:marRight w:val="0"/>
          <w:marTop w:val="0"/>
          <w:marBottom w:val="0"/>
          <w:divBdr>
            <w:top w:val="none" w:sz="0" w:space="0" w:color="auto"/>
            <w:left w:val="none" w:sz="0" w:space="0" w:color="auto"/>
            <w:bottom w:val="none" w:sz="0" w:space="0" w:color="auto"/>
            <w:right w:val="none" w:sz="0" w:space="0" w:color="auto"/>
          </w:divBdr>
        </w:div>
        <w:div w:id="590352051">
          <w:marLeft w:val="480"/>
          <w:marRight w:val="0"/>
          <w:marTop w:val="0"/>
          <w:marBottom w:val="0"/>
          <w:divBdr>
            <w:top w:val="none" w:sz="0" w:space="0" w:color="auto"/>
            <w:left w:val="none" w:sz="0" w:space="0" w:color="auto"/>
            <w:bottom w:val="none" w:sz="0" w:space="0" w:color="auto"/>
            <w:right w:val="none" w:sz="0" w:space="0" w:color="auto"/>
          </w:divBdr>
        </w:div>
        <w:div w:id="161954">
          <w:marLeft w:val="480"/>
          <w:marRight w:val="0"/>
          <w:marTop w:val="0"/>
          <w:marBottom w:val="0"/>
          <w:divBdr>
            <w:top w:val="none" w:sz="0" w:space="0" w:color="auto"/>
            <w:left w:val="none" w:sz="0" w:space="0" w:color="auto"/>
            <w:bottom w:val="none" w:sz="0" w:space="0" w:color="auto"/>
            <w:right w:val="none" w:sz="0" w:space="0" w:color="auto"/>
          </w:divBdr>
        </w:div>
        <w:div w:id="37094018">
          <w:marLeft w:val="480"/>
          <w:marRight w:val="0"/>
          <w:marTop w:val="0"/>
          <w:marBottom w:val="0"/>
          <w:divBdr>
            <w:top w:val="none" w:sz="0" w:space="0" w:color="auto"/>
            <w:left w:val="none" w:sz="0" w:space="0" w:color="auto"/>
            <w:bottom w:val="none" w:sz="0" w:space="0" w:color="auto"/>
            <w:right w:val="none" w:sz="0" w:space="0" w:color="auto"/>
          </w:divBdr>
        </w:div>
        <w:div w:id="779029050">
          <w:marLeft w:val="480"/>
          <w:marRight w:val="0"/>
          <w:marTop w:val="0"/>
          <w:marBottom w:val="0"/>
          <w:divBdr>
            <w:top w:val="none" w:sz="0" w:space="0" w:color="auto"/>
            <w:left w:val="none" w:sz="0" w:space="0" w:color="auto"/>
            <w:bottom w:val="none" w:sz="0" w:space="0" w:color="auto"/>
            <w:right w:val="none" w:sz="0" w:space="0" w:color="auto"/>
          </w:divBdr>
        </w:div>
        <w:div w:id="1733580718">
          <w:marLeft w:val="480"/>
          <w:marRight w:val="0"/>
          <w:marTop w:val="0"/>
          <w:marBottom w:val="0"/>
          <w:divBdr>
            <w:top w:val="none" w:sz="0" w:space="0" w:color="auto"/>
            <w:left w:val="none" w:sz="0" w:space="0" w:color="auto"/>
            <w:bottom w:val="none" w:sz="0" w:space="0" w:color="auto"/>
            <w:right w:val="none" w:sz="0" w:space="0" w:color="auto"/>
          </w:divBdr>
        </w:div>
        <w:div w:id="1363705326">
          <w:marLeft w:val="480"/>
          <w:marRight w:val="0"/>
          <w:marTop w:val="0"/>
          <w:marBottom w:val="0"/>
          <w:divBdr>
            <w:top w:val="none" w:sz="0" w:space="0" w:color="auto"/>
            <w:left w:val="none" w:sz="0" w:space="0" w:color="auto"/>
            <w:bottom w:val="none" w:sz="0" w:space="0" w:color="auto"/>
            <w:right w:val="none" w:sz="0" w:space="0" w:color="auto"/>
          </w:divBdr>
        </w:div>
        <w:div w:id="1216165922">
          <w:marLeft w:val="480"/>
          <w:marRight w:val="0"/>
          <w:marTop w:val="0"/>
          <w:marBottom w:val="0"/>
          <w:divBdr>
            <w:top w:val="none" w:sz="0" w:space="0" w:color="auto"/>
            <w:left w:val="none" w:sz="0" w:space="0" w:color="auto"/>
            <w:bottom w:val="none" w:sz="0" w:space="0" w:color="auto"/>
            <w:right w:val="none" w:sz="0" w:space="0" w:color="auto"/>
          </w:divBdr>
        </w:div>
        <w:div w:id="448402942">
          <w:marLeft w:val="480"/>
          <w:marRight w:val="0"/>
          <w:marTop w:val="0"/>
          <w:marBottom w:val="0"/>
          <w:divBdr>
            <w:top w:val="none" w:sz="0" w:space="0" w:color="auto"/>
            <w:left w:val="none" w:sz="0" w:space="0" w:color="auto"/>
            <w:bottom w:val="none" w:sz="0" w:space="0" w:color="auto"/>
            <w:right w:val="none" w:sz="0" w:space="0" w:color="auto"/>
          </w:divBdr>
        </w:div>
        <w:div w:id="1310670149">
          <w:marLeft w:val="480"/>
          <w:marRight w:val="0"/>
          <w:marTop w:val="0"/>
          <w:marBottom w:val="0"/>
          <w:divBdr>
            <w:top w:val="none" w:sz="0" w:space="0" w:color="auto"/>
            <w:left w:val="none" w:sz="0" w:space="0" w:color="auto"/>
            <w:bottom w:val="none" w:sz="0" w:space="0" w:color="auto"/>
            <w:right w:val="none" w:sz="0" w:space="0" w:color="auto"/>
          </w:divBdr>
        </w:div>
        <w:div w:id="472523808">
          <w:marLeft w:val="480"/>
          <w:marRight w:val="0"/>
          <w:marTop w:val="0"/>
          <w:marBottom w:val="0"/>
          <w:divBdr>
            <w:top w:val="none" w:sz="0" w:space="0" w:color="auto"/>
            <w:left w:val="none" w:sz="0" w:space="0" w:color="auto"/>
            <w:bottom w:val="none" w:sz="0" w:space="0" w:color="auto"/>
            <w:right w:val="none" w:sz="0" w:space="0" w:color="auto"/>
          </w:divBdr>
        </w:div>
        <w:div w:id="2135051734">
          <w:marLeft w:val="480"/>
          <w:marRight w:val="0"/>
          <w:marTop w:val="0"/>
          <w:marBottom w:val="0"/>
          <w:divBdr>
            <w:top w:val="none" w:sz="0" w:space="0" w:color="auto"/>
            <w:left w:val="none" w:sz="0" w:space="0" w:color="auto"/>
            <w:bottom w:val="none" w:sz="0" w:space="0" w:color="auto"/>
            <w:right w:val="none" w:sz="0" w:space="0" w:color="auto"/>
          </w:divBdr>
        </w:div>
        <w:div w:id="424500243">
          <w:marLeft w:val="480"/>
          <w:marRight w:val="0"/>
          <w:marTop w:val="0"/>
          <w:marBottom w:val="0"/>
          <w:divBdr>
            <w:top w:val="none" w:sz="0" w:space="0" w:color="auto"/>
            <w:left w:val="none" w:sz="0" w:space="0" w:color="auto"/>
            <w:bottom w:val="none" w:sz="0" w:space="0" w:color="auto"/>
            <w:right w:val="none" w:sz="0" w:space="0" w:color="auto"/>
          </w:divBdr>
        </w:div>
        <w:div w:id="1650935319">
          <w:marLeft w:val="480"/>
          <w:marRight w:val="0"/>
          <w:marTop w:val="0"/>
          <w:marBottom w:val="0"/>
          <w:divBdr>
            <w:top w:val="none" w:sz="0" w:space="0" w:color="auto"/>
            <w:left w:val="none" w:sz="0" w:space="0" w:color="auto"/>
            <w:bottom w:val="none" w:sz="0" w:space="0" w:color="auto"/>
            <w:right w:val="none" w:sz="0" w:space="0" w:color="auto"/>
          </w:divBdr>
        </w:div>
        <w:div w:id="2006743680">
          <w:marLeft w:val="480"/>
          <w:marRight w:val="0"/>
          <w:marTop w:val="0"/>
          <w:marBottom w:val="0"/>
          <w:divBdr>
            <w:top w:val="none" w:sz="0" w:space="0" w:color="auto"/>
            <w:left w:val="none" w:sz="0" w:space="0" w:color="auto"/>
            <w:bottom w:val="none" w:sz="0" w:space="0" w:color="auto"/>
            <w:right w:val="none" w:sz="0" w:space="0" w:color="auto"/>
          </w:divBdr>
        </w:div>
        <w:div w:id="449974254">
          <w:marLeft w:val="480"/>
          <w:marRight w:val="0"/>
          <w:marTop w:val="0"/>
          <w:marBottom w:val="0"/>
          <w:divBdr>
            <w:top w:val="none" w:sz="0" w:space="0" w:color="auto"/>
            <w:left w:val="none" w:sz="0" w:space="0" w:color="auto"/>
            <w:bottom w:val="none" w:sz="0" w:space="0" w:color="auto"/>
            <w:right w:val="none" w:sz="0" w:space="0" w:color="auto"/>
          </w:divBdr>
        </w:div>
        <w:div w:id="560598253">
          <w:marLeft w:val="480"/>
          <w:marRight w:val="0"/>
          <w:marTop w:val="0"/>
          <w:marBottom w:val="0"/>
          <w:divBdr>
            <w:top w:val="none" w:sz="0" w:space="0" w:color="auto"/>
            <w:left w:val="none" w:sz="0" w:space="0" w:color="auto"/>
            <w:bottom w:val="none" w:sz="0" w:space="0" w:color="auto"/>
            <w:right w:val="none" w:sz="0" w:space="0" w:color="auto"/>
          </w:divBdr>
        </w:div>
        <w:div w:id="1565290734">
          <w:marLeft w:val="480"/>
          <w:marRight w:val="0"/>
          <w:marTop w:val="0"/>
          <w:marBottom w:val="0"/>
          <w:divBdr>
            <w:top w:val="none" w:sz="0" w:space="0" w:color="auto"/>
            <w:left w:val="none" w:sz="0" w:space="0" w:color="auto"/>
            <w:bottom w:val="none" w:sz="0" w:space="0" w:color="auto"/>
            <w:right w:val="none" w:sz="0" w:space="0" w:color="auto"/>
          </w:divBdr>
        </w:div>
        <w:div w:id="2092002461">
          <w:marLeft w:val="480"/>
          <w:marRight w:val="0"/>
          <w:marTop w:val="0"/>
          <w:marBottom w:val="0"/>
          <w:divBdr>
            <w:top w:val="none" w:sz="0" w:space="0" w:color="auto"/>
            <w:left w:val="none" w:sz="0" w:space="0" w:color="auto"/>
            <w:bottom w:val="none" w:sz="0" w:space="0" w:color="auto"/>
            <w:right w:val="none" w:sz="0" w:space="0" w:color="auto"/>
          </w:divBdr>
        </w:div>
        <w:div w:id="1908491137">
          <w:marLeft w:val="480"/>
          <w:marRight w:val="0"/>
          <w:marTop w:val="0"/>
          <w:marBottom w:val="0"/>
          <w:divBdr>
            <w:top w:val="none" w:sz="0" w:space="0" w:color="auto"/>
            <w:left w:val="none" w:sz="0" w:space="0" w:color="auto"/>
            <w:bottom w:val="none" w:sz="0" w:space="0" w:color="auto"/>
            <w:right w:val="none" w:sz="0" w:space="0" w:color="auto"/>
          </w:divBdr>
        </w:div>
        <w:div w:id="930314009">
          <w:marLeft w:val="480"/>
          <w:marRight w:val="0"/>
          <w:marTop w:val="0"/>
          <w:marBottom w:val="0"/>
          <w:divBdr>
            <w:top w:val="none" w:sz="0" w:space="0" w:color="auto"/>
            <w:left w:val="none" w:sz="0" w:space="0" w:color="auto"/>
            <w:bottom w:val="none" w:sz="0" w:space="0" w:color="auto"/>
            <w:right w:val="none" w:sz="0" w:space="0" w:color="auto"/>
          </w:divBdr>
        </w:div>
        <w:div w:id="773789834">
          <w:marLeft w:val="480"/>
          <w:marRight w:val="0"/>
          <w:marTop w:val="0"/>
          <w:marBottom w:val="0"/>
          <w:divBdr>
            <w:top w:val="none" w:sz="0" w:space="0" w:color="auto"/>
            <w:left w:val="none" w:sz="0" w:space="0" w:color="auto"/>
            <w:bottom w:val="none" w:sz="0" w:space="0" w:color="auto"/>
            <w:right w:val="none" w:sz="0" w:space="0" w:color="auto"/>
          </w:divBdr>
        </w:div>
        <w:div w:id="104279057">
          <w:marLeft w:val="480"/>
          <w:marRight w:val="0"/>
          <w:marTop w:val="0"/>
          <w:marBottom w:val="0"/>
          <w:divBdr>
            <w:top w:val="none" w:sz="0" w:space="0" w:color="auto"/>
            <w:left w:val="none" w:sz="0" w:space="0" w:color="auto"/>
            <w:bottom w:val="none" w:sz="0" w:space="0" w:color="auto"/>
            <w:right w:val="none" w:sz="0" w:space="0" w:color="auto"/>
          </w:divBdr>
        </w:div>
        <w:div w:id="745223309">
          <w:marLeft w:val="480"/>
          <w:marRight w:val="0"/>
          <w:marTop w:val="0"/>
          <w:marBottom w:val="0"/>
          <w:divBdr>
            <w:top w:val="none" w:sz="0" w:space="0" w:color="auto"/>
            <w:left w:val="none" w:sz="0" w:space="0" w:color="auto"/>
            <w:bottom w:val="none" w:sz="0" w:space="0" w:color="auto"/>
            <w:right w:val="none" w:sz="0" w:space="0" w:color="auto"/>
          </w:divBdr>
        </w:div>
        <w:div w:id="247232275">
          <w:marLeft w:val="480"/>
          <w:marRight w:val="0"/>
          <w:marTop w:val="0"/>
          <w:marBottom w:val="0"/>
          <w:divBdr>
            <w:top w:val="none" w:sz="0" w:space="0" w:color="auto"/>
            <w:left w:val="none" w:sz="0" w:space="0" w:color="auto"/>
            <w:bottom w:val="none" w:sz="0" w:space="0" w:color="auto"/>
            <w:right w:val="none" w:sz="0" w:space="0" w:color="auto"/>
          </w:divBdr>
        </w:div>
        <w:div w:id="819467413">
          <w:marLeft w:val="480"/>
          <w:marRight w:val="0"/>
          <w:marTop w:val="0"/>
          <w:marBottom w:val="0"/>
          <w:divBdr>
            <w:top w:val="none" w:sz="0" w:space="0" w:color="auto"/>
            <w:left w:val="none" w:sz="0" w:space="0" w:color="auto"/>
            <w:bottom w:val="none" w:sz="0" w:space="0" w:color="auto"/>
            <w:right w:val="none" w:sz="0" w:space="0" w:color="auto"/>
          </w:divBdr>
        </w:div>
        <w:div w:id="806703726">
          <w:marLeft w:val="480"/>
          <w:marRight w:val="0"/>
          <w:marTop w:val="0"/>
          <w:marBottom w:val="0"/>
          <w:divBdr>
            <w:top w:val="none" w:sz="0" w:space="0" w:color="auto"/>
            <w:left w:val="none" w:sz="0" w:space="0" w:color="auto"/>
            <w:bottom w:val="none" w:sz="0" w:space="0" w:color="auto"/>
            <w:right w:val="none" w:sz="0" w:space="0" w:color="auto"/>
          </w:divBdr>
        </w:div>
        <w:div w:id="1584876322">
          <w:marLeft w:val="480"/>
          <w:marRight w:val="0"/>
          <w:marTop w:val="0"/>
          <w:marBottom w:val="0"/>
          <w:divBdr>
            <w:top w:val="none" w:sz="0" w:space="0" w:color="auto"/>
            <w:left w:val="none" w:sz="0" w:space="0" w:color="auto"/>
            <w:bottom w:val="none" w:sz="0" w:space="0" w:color="auto"/>
            <w:right w:val="none" w:sz="0" w:space="0" w:color="auto"/>
          </w:divBdr>
        </w:div>
        <w:div w:id="67264454">
          <w:marLeft w:val="480"/>
          <w:marRight w:val="0"/>
          <w:marTop w:val="0"/>
          <w:marBottom w:val="0"/>
          <w:divBdr>
            <w:top w:val="none" w:sz="0" w:space="0" w:color="auto"/>
            <w:left w:val="none" w:sz="0" w:space="0" w:color="auto"/>
            <w:bottom w:val="none" w:sz="0" w:space="0" w:color="auto"/>
            <w:right w:val="none" w:sz="0" w:space="0" w:color="auto"/>
          </w:divBdr>
        </w:div>
        <w:div w:id="1239360752">
          <w:marLeft w:val="480"/>
          <w:marRight w:val="0"/>
          <w:marTop w:val="0"/>
          <w:marBottom w:val="0"/>
          <w:divBdr>
            <w:top w:val="none" w:sz="0" w:space="0" w:color="auto"/>
            <w:left w:val="none" w:sz="0" w:space="0" w:color="auto"/>
            <w:bottom w:val="none" w:sz="0" w:space="0" w:color="auto"/>
            <w:right w:val="none" w:sz="0" w:space="0" w:color="auto"/>
          </w:divBdr>
        </w:div>
        <w:div w:id="739060403">
          <w:marLeft w:val="480"/>
          <w:marRight w:val="0"/>
          <w:marTop w:val="0"/>
          <w:marBottom w:val="0"/>
          <w:divBdr>
            <w:top w:val="none" w:sz="0" w:space="0" w:color="auto"/>
            <w:left w:val="none" w:sz="0" w:space="0" w:color="auto"/>
            <w:bottom w:val="none" w:sz="0" w:space="0" w:color="auto"/>
            <w:right w:val="none" w:sz="0" w:space="0" w:color="auto"/>
          </w:divBdr>
        </w:div>
        <w:div w:id="790855574">
          <w:marLeft w:val="480"/>
          <w:marRight w:val="0"/>
          <w:marTop w:val="0"/>
          <w:marBottom w:val="0"/>
          <w:divBdr>
            <w:top w:val="none" w:sz="0" w:space="0" w:color="auto"/>
            <w:left w:val="none" w:sz="0" w:space="0" w:color="auto"/>
            <w:bottom w:val="none" w:sz="0" w:space="0" w:color="auto"/>
            <w:right w:val="none" w:sz="0" w:space="0" w:color="auto"/>
          </w:divBdr>
        </w:div>
        <w:div w:id="1338575042">
          <w:marLeft w:val="480"/>
          <w:marRight w:val="0"/>
          <w:marTop w:val="0"/>
          <w:marBottom w:val="0"/>
          <w:divBdr>
            <w:top w:val="none" w:sz="0" w:space="0" w:color="auto"/>
            <w:left w:val="none" w:sz="0" w:space="0" w:color="auto"/>
            <w:bottom w:val="none" w:sz="0" w:space="0" w:color="auto"/>
            <w:right w:val="none" w:sz="0" w:space="0" w:color="auto"/>
          </w:divBdr>
        </w:div>
        <w:div w:id="2071418408">
          <w:marLeft w:val="480"/>
          <w:marRight w:val="0"/>
          <w:marTop w:val="0"/>
          <w:marBottom w:val="0"/>
          <w:divBdr>
            <w:top w:val="none" w:sz="0" w:space="0" w:color="auto"/>
            <w:left w:val="none" w:sz="0" w:space="0" w:color="auto"/>
            <w:bottom w:val="none" w:sz="0" w:space="0" w:color="auto"/>
            <w:right w:val="none" w:sz="0" w:space="0" w:color="auto"/>
          </w:divBdr>
        </w:div>
        <w:div w:id="1539969443">
          <w:marLeft w:val="480"/>
          <w:marRight w:val="0"/>
          <w:marTop w:val="0"/>
          <w:marBottom w:val="0"/>
          <w:divBdr>
            <w:top w:val="none" w:sz="0" w:space="0" w:color="auto"/>
            <w:left w:val="none" w:sz="0" w:space="0" w:color="auto"/>
            <w:bottom w:val="none" w:sz="0" w:space="0" w:color="auto"/>
            <w:right w:val="none" w:sz="0" w:space="0" w:color="auto"/>
          </w:divBdr>
        </w:div>
        <w:div w:id="846679066">
          <w:marLeft w:val="480"/>
          <w:marRight w:val="0"/>
          <w:marTop w:val="0"/>
          <w:marBottom w:val="0"/>
          <w:divBdr>
            <w:top w:val="none" w:sz="0" w:space="0" w:color="auto"/>
            <w:left w:val="none" w:sz="0" w:space="0" w:color="auto"/>
            <w:bottom w:val="none" w:sz="0" w:space="0" w:color="auto"/>
            <w:right w:val="none" w:sz="0" w:space="0" w:color="auto"/>
          </w:divBdr>
        </w:div>
        <w:div w:id="741948435">
          <w:marLeft w:val="480"/>
          <w:marRight w:val="0"/>
          <w:marTop w:val="0"/>
          <w:marBottom w:val="0"/>
          <w:divBdr>
            <w:top w:val="none" w:sz="0" w:space="0" w:color="auto"/>
            <w:left w:val="none" w:sz="0" w:space="0" w:color="auto"/>
            <w:bottom w:val="none" w:sz="0" w:space="0" w:color="auto"/>
            <w:right w:val="none" w:sz="0" w:space="0" w:color="auto"/>
          </w:divBdr>
        </w:div>
        <w:div w:id="958219759">
          <w:marLeft w:val="480"/>
          <w:marRight w:val="0"/>
          <w:marTop w:val="0"/>
          <w:marBottom w:val="0"/>
          <w:divBdr>
            <w:top w:val="none" w:sz="0" w:space="0" w:color="auto"/>
            <w:left w:val="none" w:sz="0" w:space="0" w:color="auto"/>
            <w:bottom w:val="none" w:sz="0" w:space="0" w:color="auto"/>
            <w:right w:val="none" w:sz="0" w:space="0" w:color="auto"/>
          </w:divBdr>
        </w:div>
      </w:divsChild>
    </w:div>
    <w:div w:id="436758740">
      <w:bodyDiv w:val="1"/>
      <w:marLeft w:val="0"/>
      <w:marRight w:val="0"/>
      <w:marTop w:val="0"/>
      <w:marBottom w:val="0"/>
      <w:divBdr>
        <w:top w:val="none" w:sz="0" w:space="0" w:color="auto"/>
        <w:left w:val="none" w:sz="0" w:space="0" w:color="auto"/>
        <w:bottom w:val="none" w:sz="0" w:space="0" w:color="auto"/>
        <w:right w:val="none" w:sz="0" w:space="0" w:color="auto"/>
      </w:divBdr>
      <w:divsChild>
        <w:div w:id="838889316">
          <w:marLeft w:val="480"/>
          <w:marRight w:val="0"/>
          <w:marTop w:val="0"/>
          <w:marBottom w:val="0"/>
          <w:divBdr>
            <w:top w:val="none" w:sz="0" w:space="0" w:color="auto"/>
            <w:left w:val="none" w:sz="0" w:space="0" w:color="auto"/>
            <w:bottom w:val="none" w:sz="0" w:space="0" w:color="auto"/>
            <w:right w:val="none" w:sz="0" w:space="0" w:color="auto"/>
          </w:divBdr>
        </w:div>
        <w:div w:id="7683504">
          <w:marLeft w:val="480"/>
          <w:marRight w:val="0"/>
          <w:marTop w:val="0"/>
          <w:marBottom w:val="0"/>
          <w:divBdr>
            <w:top w:val="none" w:sz="0" w:space="0" w:color="auto"/>
            <w:left w:val="none" w:sz="0" w:space="0" w:color="auto"/>
            <w:bottom w:val="none" w:sz="0" w:space="0" w:color="auto"/>
            <w:right w:val="none" w:sz="0" w:space="0" w:color="auto"/>
          </w:divBdr>
        </w:div>
        <w:div w:id="836652167">
          <w:marLeft w:val="480"/>
          <w:marRight w:val="0"/>
          <w:marTop w:val="0"/>
          <w:marBottom w:val="0"/>
          <w:divBdr>
            <w:top w:val="none" w:sz="0" w:space="0" w:color="auto"/>
            <w:left w:val="none" w:sz="0" w:space="0" w:color="auto"/>
            <w:bottom w:val="none" w:sz="0" w:space="0" w:color="auto"/>
            <w:right w:val="none" w:sz="0" w:space="0" w:color="auto"/>
          </w:divBdr>
        </w:div>
        <w:div w:id="2003774385">
          <w:marLeft w:val="480"/>
          <w:marRight w:val="0"/>
          <w:marTop w:val="0"/>
          <w:marBottom w:val="0"/>
          <w:divBdr>
            <w:top w:val="none" w:sz="0" w:space="0" w:color="auto"/>
            <w:left w:val="none" w:sz="0" w:space="0" w:color="auto"/>
            <w:bottom w:val="none" w:sz="0" w:space="0" w:color="auto"/>
            <w:right w:val="none" w:sz="0" w:space="0" w:color="auto"/>
          </w:divBdr>
        </w:div>
        <w:div w:id="673260915">
          <w:marLeft w:val="480"/>
          <w:marRight w:val="0"/>
          <w:marTop w:val="0"/>
          <w:marBottom w:val="0"/>
          <w:divBdr>
            <w:top w:val="none" w:sz="0" w:space="0" w:color="auto"/>
            <w:left w:val="none" w:sz="0" w:space="0" w:color="auto"/>
            <w:bottom w:val="none" w:sz="0" w:space="0" w:color="auto"/>
            <w:right w:val="none" w:sz="0" w:space="0" w:color="auto"/>
          </w:divBdr>
        </w:div>
        <w:div w:id="1058045877">
          <w:marLeft w:val="480"/>
          <w:marRight w:val="0"/>
          <w:marTop w:val="0"/>
          <w:marBottom w:val="0"/>
          <w:divBdr>
            <w:top w:val="none" w:sz="0" w:space="0" w:color="auto"/>
            <w:left w:val="none" w:sz="0" w:space="0" w:color="auto"/>
            <w:bottom w:val="none" w:sz="0" w:space="0" w:color="auto"/>
            <w:right w:val="none" w:sz="0" w:space="0" w:color="auto"/>
          </w:divBdr>
        </w:div>
        <w:div w:id="1730498986">
          <w:marLeft w:val="480"/>
          <w:marRight w:val="0"/>
          <w:marTop w:val="0"/>
          <w:marBottom w:val="0"/>
          <w:divBdr>
            <w:top w:val="none" w:sz="0" w:space="0" w:color="auto"/>
            <w:left w:val="none" w:sz="0" w:space="0" w:color="auto"/>
            <w:bottom w:val="none" w:sz="0" w:space="0" w:color="auto"/>
            <w:right w:val="none" w:sz="0" w:space="0" w:color="auto"/>
          </w:divBdr>
        </w:div>
        <w:div w:id="269239227">
          <w:marLeft w:val="480"/>
          <w:marRight w:val="0"/>
          <w:marTop w:val="0"/>
          <w:marBottom w:val="0"/>
          <w:divBdr>
            <w:top w:val="none" w:sz="0" w:space="0" w:color="auto"/>
            <w:left w:val="none" w:sz="0" w:space="0" w:color="auto"/>
            <w:bottom w:val="none" w:sz="0" w:space="0" w:color="auto"/>
            <w:right w:val="none" w:sz="0" w:space="0" w:color="auto"/>
          </w:divBdr>
        </w:div>
        <w:div w:id="142627177">
          <w:marLeft w:val="480"/>
          <w:marRight w:val="0"/>
          <w:marTop w:val="0"/>
          <w:marBottom w:val="0"/>
          <w:divBdr>
            <w:top w:val="none" w:sz="0" w:space="0" w:color="auto"/>
            <w:left w:val="none" w:sz="0" w:space="0" w:color="auto"/>
            <w:bottom w:val="none" w:sz="0" w:space="0" w:color="auto"/>
            <w:right w:val="none" w:sz="0" w:space="0" w:color="auto"/>
          </w:divBdr>
        </w:div>
        <w:div w:id="1173910890">
          <w:marLeft w:val="480"/>
          <w:marRight w:val="0"/>
          <w:marTop w:val="0"/>
          <w:marBottom w:val="0"/>
          <w:divBdr>
            <w:top w:val="none" w:sz="0" w:space="0" w:color="auto"/>
            <w:left w:val="none" w:sz="0" w:space="0" w:color="auto"/>
            <w:bottom w:val="none" w:sz="0" w:space="0" w:color="auto"/>
            <w:right w:val="none" w:sz="0" w:space="0" w:color="auto"/>
          </w:divBdr>
        </w:div>
        <w:div w:id="445008014">
          <w:marLeft w:val="480"/>
          <w:marRight w:val="0"/>
          <w:marTop w:val="0"/>
          <w:marBottom w:val="0"/>
          <w:divBdr>
            <w:top w:val="none" w:sz="0" w:space="0" w:color="auto"/>
            <w:left w:val="none" w:sz="0" w:space="0" w:color="auto"/>
            <w:bottom w:val="none" w:sz="0" w:space="0" w:color="auto"/>
            <w:right w:val="none" w:sz="0" w:space="0" w:color="auto"/>
          </w:divBdr>
        </w:div>
        <w:div w:id="397704488">
          <w:marLeft w:val="480"/>
          <w:marRight w:val="0"/>
          <w:marTop w:val="0"/>
          <w:marBottom w:val="0"/>
          <w:divBdr>
            <w:top w:val="none" w:sz="0" w:space="0" w:color="auto"/>
            <w:left w:val="none" w:sz="0" w:space="0" w:color="auto"/>
            <w:bottom w:val="none" w:sz="0" w:space="0" w:color="auto"/>
            <w:right w:val="none" w:sz="0" w:space="0" w:color="auto"/>
          </w:divBdr>
        </w:div>
        <w:div w:id="150483254">
          <w:marLeft w:val="480"/>
          <w:marRight w:val="0"/>
          <w:marTop w:val="0"/>
          <w:marBottom w:val="0"/>
          <w:divBdr>
            <w:top w:val="none" w:sz="0" w:space="0" w:color="auto"/>
            <w:left w:val="none" w:sz="0" w:space="0" w:color="auto"/>
            <w:bottom w:val="none" w:sz="0" w:space="0" w:color="auto"/>
            <w:right w:val="none" w:sz="0" w:space="0" w:color="auto"/>
          </w:divBdr>
        </w:div>
        <w:div w:id="2014799445">
          <w:marLeft w:val="480"/>
          <w:marRight w:val="0"/>
          <w:marTop w:val="0"/>
          <w:marBottom w:val="0"/>
          <w:divBdr>
            <w:top w:val="none" w:sz="0" w:space="0" w:color="auto"/>
            <w:left w:val="none" w:sz="0" w:space="0" w:color="auto"/>
            <w:bottom w:val="none" w:sz="0" w:space="0" w:color="auto"/>
            <w:right w:val="none" w:sz="0" w:space="0" w:color="auto"/>
          </w:divBdr>
        </w:div>
        <w:div w:id="1869415327">
          <w:marLeft w:val="480"/>
          <w:marRight w:val="0"/>
          <w:marTop w:val="0"/>
          <w:marBottom w:val="0"/>
          <w:divBdr>
            <w:top w:val="none" w:sz="0" w:space="0" w:color="auto"/>
            <w:left w:val="none" w:sz="0" w:space="0" w:color="auto"/>
            <w:bottom w:val="none" w:sz="0" w:space="0" w:color="auto"/>
            <w:right w:val="none" w:sz="0" w:space="0" w:color="auto"/>
          </w:divBdr>
        </w:div>
        <w:div w:id="1981181463">
          <w:marLeft w:val="480"/>
          <w:marRight w:val="0"/>
          <w:marTop w:val="0"/>
          <w:marBottom w:val="0"/>
          <w:divBdr>
            <w:top w:val="none" w:sz="0" w:space="0" w:color="auto"/>
            <w:left w:val="none" w:sz="0" w:space="0" w:color="auto"/>
            <w:bottom w:val="none" w:sz="0" w:space="0" w:color="auto"/>
            <w:right w:val="none" w:sz="0" w:space="0" w:color="auto"/>
          </w:divBdr>
        </w:div>
        <w:div w:id="136460499">
          <w:marLeft w:val="480"/>
          <w:marRight w:val="0"/>
          <w:marTop w:val="0"/>
          <w:marBottom w:val="0"/>
          <w:divBdr>
            <w:top w:val="none" w:sz="0" w:space="0" w:color="auto"/>
            <w:left w:val="none" w:sz="0" w:space="0" w:color="auto"/>
            <w:bottom w:val="none" w:sz="0" w:space="0" w:color="auto"/>
            <w:right w:val="none" w:sz="0" w:space="0" w:color="auto"/>
          </w:divBdr>
        </w:div>
        <w:div w:id="190917373">
          <w:marLeft w:val="480"/>
          <w:marRight w:val="0"/>
          <w:marTop w:val="0"/>
          <w:marBottom w:val="0"/>
          <w:divBdr>
            <w:top w:val="none" w:sz="0" w:space="0" w:color="auto"/>
            <w:left w:val="none" w:sz="0" w:space="0" w:color="auto"/>
            <w:bottom w:val="none" w:sz="0" w:space="0" w:color="auto"/>
            <w:right w:val="none" w:sz="0" w:space="0" w:color="auto"/>
          </w:divBdr>
        </w:div>
        <w:div w:id="1047534585">
          <w:marLeft w:val="480"/>
          <w:marRight w:val="0"/>
          <w:marTop w:val="0"/>
          <w:marBottom w:val="0"/>
          <w:divBdr>
            <w:top w:val="none" w:sz="0" w:space="0" w:color="auto"/>
            <w:left w:val="none" w:sz="0" w:space="0" w:color="auto"/>
            <w:bottom w:val="none" w:sz="0" w:space="0" w:color="auto"/>
            <w:right w:val="none" w:sz="0" w:space="0" w:color="auto"/>
          </w:divBdr>
        </w:div>
        <w:div w:id="563025590">
          <w:marLeft w:val="480"/>
          <w:marRight w:val="0"/>
          <w:marTop w:val="0"/>
          <w:marBottom w:val="0"/>
          <w:divBdr>
            <w:top w:val="none" w:sz="0" w:space="0" w:color="auto"/>
            <w:left w:val="none" w:sz="0" w:space="0" w:color="auto"/>
            <w:bottom w:val="none" w:sz="0" w:space="0" w:color="auto"/>
            <w:right w:val="none" w:sz="0" w:space="0" w:color="auto"/>
          </w:divBdr>
        </w:div>
        <w:div w:id="1222139220">
          <w:marLeft w:val="480"/>
          <w:marRight w:val="0"/>
          <w:marTop w:val="0"/>
          <w:marBottom w:val="0"/>
          <w:divBdr>
            <w:top w:val="none" w:sz="0" w:space="0" w:color="auto"/>
            <w:left w:val="none" w:sz="0" w:space="0" w:color="auto"/>
            <w:bottom w:val="none" w:sz="0" w:space="0" w:color="auto"/>
            <w:right w:val="none" w:sz="0" w:space="0" w:color="auto"/>
          </w:divBdr>
        </w:div>
        <w:div w:id="140660852">
          <w:marLeft w:val="480"/>
          <w:marRight w:val="0"/>
          <w:marTop w:val="0"/>
          <w:marBottom w:val="0"/>
          <w:divBdr>
            <w:top w:val="none" w:sz="0" w:space="0" w:color="auto"/>
            <w:left w:val="none" w:sz="0" w:space="0" w:color="auto"/>
            <w:bottom w:val="none" w:sz="0" w:space="0" w:color="auto"/>
            <w:right w:val="none" w:sz="0" w:space="0" w:color="auto"/>
          </w:divBdr>
        </w:div>
        <w:div w:id="576355576">
          <w:marLeft w:val="480"/>
          <w:marRight w:val="0"/>
          <w:marTop w:val="0"/>
          <w:marBottom w:val="0"/>
          <w:divBdr>
            <w:top w:val="none" w:sz="0" w:space="0" w:color="auto"/>
            <w:left w:val="none" w:sz="0" w:space="0" w:color="auto"/>
            <w:bottom w:val="none" w:sz="0" w:space="0" w:color="auto"/>
            <w:right w:val="none" w:sz="0" w:space="0" w:color="auto"/>
          </w:divBdr>
        </w:div>
        <w:div w:id="1532690847">
          <w:marLeft w:val="480"/>
          <w:marRight w:val="0"/>
          <w:marTop w:val="0"/>
          <w:marBottom w:val="0"/>
          <w:divBdr>
            <w:top w:val="none" w:sz="0" w:space="0" w:color="auto"/>
            <w:left w:val="none" w:sz="0" w:space="0" w:color="auto"/>
            <w:bottom w:val="none" w:sz="0" w:space="0" w:color="auto"/>
            <w:right w:val="none" w:sz="0" w:space="0" w:color="auto"/>
          </w:divBdr>
        </w:div>
        <w:div w:id="708264973">
          <w:marLeft w:val="480"/>
          <w:marRight w:val="0"/>
          <w:marTop w:val="0"/>
          <w:marBottom w:val="0"/>
          <w:divBdr>
            <w:top w:val="none" w:sz="0" w:space="0" w:color="auto"/>
            <w:left w:val="none" w:sz="0" w:space="0" w:color="auto"/>
            <w:bottom w:val="none" w:sz="0" w:space="0" w:color="auto"/>
            <w:right w:val="none" w:sz="0" w:space="0" w:color="auto"/>
          </w:divBdr>
        </w:div>
        <w:div w:id="1218083438">
          <w:marLeft w:val="480"/>
          <w:marRight w:val="0"/>
          <w:marTop w:val="0"/>
          <w:marBottom w:val="0"/>
          <w:divBdr>
            <w:top w:val="none" w:sz="0" w:space="0" w:color="auto"/>
            <w:left w:val="none" w:sz="0" w:space="0" w:color="auto"/>
            <w:bottom w:val="none" w:sz="0" w:space="0" w:color="auto"/>
            <w:right w:val="none" w:sz="0" w:space="0" w:color="auto"/>
          </w:divBdr>
        </w:div>
        <w:div w:id="1868715311">
          <w:marLeft w:val="480"/>
          <w:marRight w:val="0"/>
          <w:marTop w:val="0"/>
          <w:marBottom w:val="0"/>
          <w:divBdr>
            <w:top w:val="none" w:sz="0" w:space="0" w:color="auto"/>
            <w:left w:val="none" w:sz="0" w:space="0" w:color="auto"/>
            <w:bottom w:val="none" w:sz="0" w:space="0" w:color="auto"/>
            <w:right w:val="none" w:sz="0" w:space="0" w:color="auto"/>
          </w:divBdr>
        </w:div>
        <w:div w:id="2116632611">
          <w:marLeft w:val="480"/>
          <w:marRight w:val="0"/>
          <w:marTop w:val="0"/>
          <w:marBottom w:val="0"/>
          <w:divBdr>
            <w:top w:val="none" w:sz="0" w:space="0" w:color="auto"/>
            <w:left w:val="none" w:sz="0" w:space="0" w:color="auto"/>
            <w:bottom w:val="none" w:sz="0" w:space="0" w:color="auto"/>
            <w:right w:val="none" w:sz="0" w:space="0" w:color="auto"/>
          </w:divBdr>
        </w:div>
        <w:div w:id="370500887">
          <w:marLeft w:val="480"/>
          <w:marRight w:val="0"/>
          <w:marTop w:val="0"/>
          <w:marBottom w:val="0"/>
          <w:divBdr>
            <w:top w:val="none" w:sz="0" w:space="0" w:color="auto"/>
            <w:left w:val="none" w:sz="0" w:space="0" w:color="auto"/>
            <w:bottom w:val="none" w:sz="0" w:space="0" w:color="auto"/>
            <w:right w:val="none" w:sz="0" w:space="0" w:color="auto"/>
          </w:divBdr>
        </w:div>
        <w:div w:id="1045910047">
          <w:marLeft w:val="480"/>
          <w:marRight w:val="0"/>
          <w:marTop w:val="0"/>
          <w:marBottom w:val="0"/>
          <w:divBdr>
            <w:top w:val="none" w:sz="0" w:space="0" w:color="auto"/>
            <w:left w:val="none" w:sz="0" w:space="0" w:color="auto"/>
            <w:bottom w:val="none" w:sz="0" w:space="0" w:color="auto"/>
            <w:right w:val="none" w:sz="0" w:space="0" w:color="auto"/>
          </w:divBdr>
        </w:div>
        <w:div w:id="449208313">
          <w:marLeft w:val="480"/>
          <w:marRight w:val="0"/>
          <w:marTop w:val="0"/>
          <w:marBottom w:val="0"/>
          <w:divBdr>
            <w:top w:val="none" w:sz="0" w:space="0" w:color="auto"/>
            <w:left w:val="none" w:sz="0" w:space="0" w:color="auto"/>
            <w:bottom w:val="none" w:sz="0" w:space="0" w:color="auto"/>
            <w:right w:val="none" w:sz="0" w:space="0" w:color="auto"/>
          </w:divBdr>
        </w:div>
        <w:div w:id="37512368">
          <w:marLeft w:val="480"/>
          <w:marRight w:val="0"/>
          <w:marTop w:val="0"/>
          <w:marBottom w:val="0"/>
          <w:divBdr>
            <w:top w:val="none" w:sz="0" w:space="0" w:color="auto"/>
            <w:left w:val="none" w:sz="0" w:space="0" w:color="auto"/>
            <w:bottom w:val="none" w:sz="0" w:space="0" w:color="auto"/>
            <w:right w:val="none" w:sz="0" w:space="0" w:color="auto"/>
          </w:divBdr>
        </w:div>
        <w:div w:id="1507861270">
          <w:marLeft w:val="480"/>
          <w:marRight w:val="0"/>
          <w:marTop w:val="0"/>
          <w:marBottom w:val="0"/>
          <w:divBdr>
            <w:top w:val="none" w:sz="0" w:space="0" w:color="auto"/>
            <w:left w:val="none" w:sz="0" w:space="0" w:color="auto"/>
            <w:bottom w:val="none" w:sz="0" w:space="0" w:color="auto"/>
            <w:right w:val="none" w:sz="0" w:space="0" w:color="auto"/>
          </w:divBdr>
        </w:div>
        <w:div w:id="78913410">
          <w:marLeft w:val="480"/>
          <w:marRight w:val="0"/>
          <w:marTop w:val="0"/>
          <w:marBottom w:val="0"/>
          <w:divBdr>
            <w:top w:val="none" w:sz="0" w:space="0" w:color="auto"/>
            <w:left w:val="none" w:sz="0" w:space="0" w:color="auto"/>
            <w:bottom w:val="none" w:sz="0" w:space="0" w:color="auto"/>
            <w:right w:val="none" w:sz="0" w:space="0" w:color="auto"/>
          </w:divBdr>
        </w:div>
        <w:div w:id="1164277067">
          <w:marLeft w:val="480"/>
          <w:marRight w:val="0"/>
          <w:marTop w:val="0"/>
          <w:marBottom w:val="0"/>
          <w:divBdr>
            <w:top w:val="none" w:sz="0" w:space="0" w:color="auto"/>
            <w:left w:val="none" w:sz="0" w:space="0" w:color="auto"/>
            <w:bottom w:val="none" w:sz="0" w:space="0" w:color="auto"/>
            <w:right w:val="none" w:sz="0" w:space="0" w:color="auto"/>
          </w:divBdr>
        </w:div>
        <w:div w:id="1703748972">
          <w:marLeft w:val="480"/>
          <w:marRight w:val="0"/>
          <w:marTop w:val="0"/>
          <w:marBottom w:val="0"/>
          <w:divBdr>
            <w:top w:val="none" w:sz="0" w:space="0" w:color="auto"/>
            <w:left w:val="none" w:sz="0" w:space="0" w:color="auto"/>
            <w:bottom w:val="none" w:sz="0" w:space="0" w:color="auto"/>
            <w:right w:val="none" w:sz="0" w:space="0" w:color="auto"/>
          </w:divBdr>
        </w:div>
        <w:div w:id="682128952">
          <w:marLeft w:val="480"/>
          <w:marRight w:val="0"/>
          <w:marTop w:val="0"/>
          <w:marBottom w:val="0"/>
          <w:divBdr>
            <w:top w:val="none" w:sz="0" w:space="0" w:color="auto"/>
            <w:left w:val="none" w:sz="0" w:space="0" w:color="auto"/>
            <w:bottom w:val="none" w:sz="0" w:space="0" w:color="auto"/>
            <w:right w:val="none" w:sz="0" w:space="0" w:color="auto"/>
          </w:divBdr>
        </w:div>
        <w:div w:id="2077623815">
          <w:marLeft w:val="480"/>
          <w:marRight w:val="0"/>
          <w:marTop w:val="0"/>
          <w:marBottom w:val="0"/>
          <w:divBdr>
            <w:top w:val="none" w:sz="0" w:space="0" w:color="auto"/>
            <w:left w:val="none" w:sz="0" w:space="0" w:color="auto"/>
            <w:bottom w:val="none" w:sz="0" w:space="0" w:color="auto"/>
            <w:right w:val="none" w:sz="0" w:space="0" w:color="auto"/>
          </w:divBdr>
        </w:div>
        <w:div w:id="1053887726">
          <w:marLeft w:val="480"/>
          <w:marRight w:val="0"/>
          <w:marTop w:val="0"/>
          <w:marBottom w:val="0"/>
          <w:divBdr>
            <w:top w:val="none" w:sz="0" w:space="0" w:color="auto"/>
            <w:left w:val="none" w:sz="0" w:space="0" w:color="auto"/>
            <w:bottom w:val="none" w:sz="0" w:space="0" w:color="auto"/>
            <w:right w:val="none" w:sz="0" w:space="0" w:color="auto"/>
          </w:divBdr>
        </w:div>
        <w:div w:id="384597635">
          <w:marLeft w:val="480"/>
          <w:marRight w:val="0"/>
          <w:marTop w:val="0"/>
          <w:marBottom w:val="0"/>
          <w:divBdr>
            <w:top w:val="none" w:sz="0" w:space="0" w:color="auto"/>
            <w:left w:val="none" w:sz="0" w:space="0" w:color="auto"/>
            <w:bottom w:val="none" w:sz="0" w:space="0" w:color="auto"/>
            <w:right w:val="none" w:sz="0" w:space="0" w:color="auto"/>
          </w:divBdr>
        </w:div>
        <w:div w:id="165635010">
          <w:marLeft w:val="480"/>
          <w:marRight w:val="0"/>
          <w:marTop w:val="0"/>
          <w:marBottom w:val="0"/>
          <w:divBdr>
            <w:top w:val="none" w:sz="0" w:space="0" w:color="auto"/>
            <w:left w:val="none" w:sz="0" w:space="0" w:color="auto"/>
            <w:bottom w:val="none" w:sz="0" w:space="0" w:color="auto"/>
            <w:right w:val="none" w:sz="0" w:space="0" w:color="auto"/>
          </w:divBdr>
        </w:div>
        <w:div w:id="731731519">
          <w:marLeft w:val="480"/>
          <w:marRight w:val="0"/>
          <w:marTop w:val="0"/>
          <w:marBottom w:val="0"/>
          <w:divBdr>
            <w:top w:val="none" w:sz="0" w:space="0" w:color="auto"/>
            <w:left w:val="none" w:sz="0" w:space="0" w:color="auto"/>
            <w:bottom w:val="none" w:sz="0" w:space="0" w:color="auto"/>
            <w:right w:val="none" w:sz="0" w:space="0" w:color="auto"/>
          </w:divBdr>
        </w:div>
        <w:div w:id="1453014181">
          <w:marLeft w:val="480"/>
          <w:marRight w:val="0"/>
          <w:marTop w:val="0"/>
          <w:marBottom w:val="0"/>
          <w:divBdr>
            <w:top w:val="none" w:sz="0" w:space="0" w:color="auto"/>
            <w:left w:val="none" w:sz="0" w:space="0" w:color="auto"/>
            <w:bottom w:val="none" w:sz="0" w:space="0" w:color="auto"/>
            <w:right w:val="none" w:sz="0" w:space="0" w:color="auto"/>
          </w:divBdr>
        </w:div>
        <w:div w:id="378208820">
          <w:marLeft w:val="480"/>
          <w:marRight w:val="0"/>
          <w:marTop w:val="0"/>
          <w:marBottom w:val="0"/>
          <w:divBdr>
            <w:top w:val="none" w:sz="0" w:space="0" w:color="auto"/>
            <w:left w:val="none" w:sz="0" w:space="0" w:color="auto"/>
            <w:bottom w:val="none" w:sz="0" w:space="0" w:color="auto"/>
            <w:right w:val="none" w:sz="0" w:space="0" w:color="auto"/>
          </w:divBdr>
        </w:div>
      </w:divsChild>
    </w:div>
    <w:div w:id="547841631">
      <w:bodyDiv w:val="1"/>
      <w:marLeft w:val="0"/>
      <w:marRight w:val="0"/>
      <w:marTop w:val="0"/>
      <w:marBottom w:val="0"/>
      <w:divBdr>
        <w:top w:val="none" w:sz="0" w:space="0" w:color="auto"/>
        <w:left w:val="none" w:sz="0" w:space="0" w:color="auto"/>
        <w:bottom w:val="none" w:sz="0" w:space="0" w:color="auto"/>
        <w:right w:val="none" w:sz="0" w:space="0" w:color="auto"/>
      </w:divBdr>
      <w:divsChild>
        <w:div w:id="573201675">
          <w:marLeft w:val="480"/>
          <w:marRight w:val="0"/>
          <w:marTop w:val="0"/>
          <w:marBottom w:val="0"/>
          <w:divBdr>
            <w:top w:val="none" w:sz="0" w:space="0" w:color="auto"/>
            <w:left w:val="none" w:sz="0" w:space="0" w:color="auto"/>
            <w:bottom w:val="none" w:sz="0" w:space="0" w:color="auto"/>
            <w:right w:val="none" w:sz="0" w:space="0" w:color="auto"/>
          </w:divBdr>
        </w:div>
        <w:div w:id="22220027">
          <w:marLeft w:val="480"/>
          <w:marRight w:val="0"/>
          <w:marTop w:val="0"/>
          <w:marBottom w:val="0"/>
          <w:divBdr>
            <w:top w:val="none" w:sz="0" w:space="0" w:color="auto"/>
            <w:left w:val="none" w:sz="0" w:space="0" w:color="auto"/>
            <w:bottom w:val="none" w:sz="0" w:space="0" w:color="auto"/>
            <w:right w:val="none" w:sz="0" w:space="0" w:color="auto"/>
          </w:divBdr>
        </w:div>
        <w:div w:id="85805874">
          <w:marLeft w:val="480"/>
          <w:marRight w:val="0"/>
          <w:marTop w:val="0"/>
          <w:marBottom w:val="0"/>
          <w:divBdr>
            <w:top w:val="none" w:sz="0" w:space="0" w:color="auto"/>
            <w:left w:val="none" w:sz="0" w:space="0" w:color="auto"/>
            <w:bottom w:val="none" w:sz="0" w:space="0" w:color="auto"/>
            <w:right w:val="none" w:sz="0" w:space="0" w:color="auto"/>
          </w:divBdr>
        </w:div>
        <w:div w:id="1440224496">
          <w:marLeft w:val="480"/>
          <w:marRight w:val="0"/>
          <w:marTop w:val="0"/>
          <w:marBottom w:val="0"/>
          <w:divBdr>
            <w:top w:val="none" w:sz="0" w:space="0" w:color="auto"/>
            <w:left w:val="none" w:sz="0" w:space="0" w:color="auto"/>
            <w:bottom w:val="none" w:sz="0" w:space="0" w:color="auto"/>
            <w:right w:val="none" w:sz="0" w:space="0" w:color="auto"/>
          </w:divBdr>
        </w:div>
        <w:div w:id="1270771182">
          <w:marLeft w:val="480"/>
          <w:marRight w:val="0"/>
          <w:marTop w:val="0"/>
          <w:marBottom w:val="0"/>
          <w:divBdr>
            <w:top w:val="none" w:sz="0" w:space="0" w:color="auto"/>
            <w:left w:val="none" w:sz="0" w:space="0" w:color="auto"/>
            <w:bottom w:val="none" w:sz="0" w:space="0" w:color="auto"/>
            <w:right w:val="none" w:sz="0" w:space="0" w:color="auto"/>
          </w:divBdr>
        </w:div>
        <w:div w:id="1684673756">
          <w:marLeft w:val="480"/>
          <w:marRight w:val="0"/>
          <w:marTop w:val="0"/>
          <w:marBottom w:val="0"/>
          <w:divBdr>
            <w:top w:val="none" w:sz="0" w:space="0" w:color="auto"/>
            <w:left w:val="none" w:sz="0" w:space="0" w:color="auto"/>
            <w:bottom w:val="none" w:sz="0" w:space="0" w:color="auto"/>
            <w:right w:val="none" w:sz="0" w:space="0" w:color="auto"/>
          </w:divBdr>
        </w:div>
        <w:div w:id="1044908522">
          <w:marLeft w:val="480"/>
          <w:marRight w:val="0"/>
          <w:marTop w:val="0"/>
          <w:marBottom w:val="0"/>
          <w:divBdr>
            <w:top w:val="none" w:sz="0" w:space="0" w:color="auto"/>
            <w:left w:val="none" w:sz="0" w:space="0" w:color="auto"/>
            <w:bottom w:val="none" w:sz="0" w:space="0" w:color="auto"/>
            <w:right w:val="none" w:sz="0" w:space="0" w:color="auto"/>
          </w:divBdr>
        </w:div>
        <w:div w:id="1332219180">
          <w:marLeft w:val="480"/>
          <w:marRight w:val="0"/>
          <w:marTop w:val="0"/>
          <w:marBottom w:val="0"/>
          <w:divBdr>
            <w:top w:val="none" w:sz="0" w:space="0" w:color="auto"/>
            <w:left w:val="none" w:sz="0" w:space="0" w:color="auto"/>
            <w:bottom w:val="none" w:sz="0" w:space="0" w:color="auto"/>
            <w:right w:val="none" w:sz="0" w:space="0" w:color="auto"/>
          </w:divBdr>
        </w:div>
        <w:div w:id="1701514400">
          <w:marLeft w:val="480"/>
          <w:marRight w:val="0"/>
          <w:marTop w:val="0"/>
          <w:marBottom w:val="0"/>
          <w:divBdr>
            <w:top w:val="none" w:sz="0" w:space="0" w:color="auto"/>
            <w:left w:val="none" w:sz="0" w:space="0" w:color="auto"/>
            <w:bottom w:val="none" w:sz="0" w:space="0" w:color="auto"/>
            <w:right w:val="none" w:sz="0" w:space="0" w:color="auto"/>
          </w:divBdr>
        </w:div>
        <w:div w:id="1459689901">
          <w:marLeft w:val="480"/>
          <w:marRight w:val="0"/>
          <w:marTop w:val="0"/>
          <w:marBottom w:val="0"/>
          <w:divBdr>
            <w:top w:val="none" w:sz="0" w:space="0" w:color="auto"/>
            <w:left w:val="none" w:sz="0" w:space="0" w:color="auto"/>
            <w:bottom w:val="none" w:sz="0" w:space="0" w:color="auto"/>
            <w:right w:val="none" w:sz="0" w:space="0" w:color="auto"/>
          </w:divBdr>
        </w:div>
        <w:div w:id="581527517">
          <w:marLeft w:val="480"/>
          <w:marRight w:val="0"/>
          <w:marTop w:val="0"/>
          <w:marBottom w:val="0"/>
          <w:divBdr>
            <w:top w:val="none" w:sz="0" w:space="0" w:color="auto"/>
            <w:left w:val="none" w:sz="0" w:space="0" w:color="auto"/>
            <w:bottom w:val="none" w:sz="0" w:space="0" w:color="auto"/>
            <w:right w:val="none" w:sz="0" w:space="0" w:color="auto"/>
          </w:divBdr>
        </w:div>
        <w:div w:id="758408854">
          <w:marLeft w:val="480"/>
          <w:marRight w:val="0"/>
          <w:marTop w:val="0"/>
          <w:marBottom w:val="0"/>
          <w:divBdr>
            <w:top w:val="none" w:sz="0" w:space="0" w:color="auto"/>
            <w:left w:val="none" w:sz="0" w:space="0" w:color="auto"/>
            <w:bottom w:val="none" w:sz="0" w:space="0" w:color="auto"/>
            <w:right w:val="none" w:sz="0" w:space="0" w:color="auto"/>
          </w:divBdr>
        </w:div>
        <w:div w:id="882592599">
          <w:marLeft w:val="480"/>
          <w:marRight w:val="0"/>
          <w:marTop w:val="0"/>
          <w:marBottom w:val="0"/>
          <w:divBdr>
            <w:top w:val="none" w:sz="0" w:space="0" w:color="auto"/>
            <w:left w:val="none" w:sz="0" w:space="0" w:color="auto"/>
            <w:bottom w:val="none" w:sz="0" w:space="0" w:color="auto"/>
            <w:right w:val="none" w:sz="0" w:space="0" w:color="auto"/>
          </w:divBdr>
        </w:div>
        <w:div w:id="1692103313">
          <w:marLeft w:val="480"/>
          <w:marRight w:val="0"/>
          <w:marTop w:val="0"/>
          <w:marBottom w:val="0"/>
          <w:divBdr>
            <w:top w:val="none" w:sz="0" w:space="0" w:color="auto"/>
            <w:left w:val="none" w:sz="0" w:space="0" w:color="auto"/>
            <w:bottom w:val="none" w:sz="0" w:space="0" w:color="auto"/>
            <w:right w:val="none" w:sz="0" w:space="0" w:color="auto"/>
          </w:divBdr>
        </w:div>
        <w:div w:id="1461457090">
          <w:marLeft w:val="480"/>
          <w:marRight w:val="0"/>
          <w:marTop w:val="0"/>
          <w:marBottom w:val="0"/>
          <w:divBdr>
            <w:top w:val="none" w:sz="0" w:space="0" w:color="auto"/>
            <w:left w:val="none" w:sz="0" w:space="0" w:color="auto"/>
            <w:bottom w:val="none" w:sz="0" w:space="0" w:color="auto"/>
            <w:right w:val="none" w:sz="0" w:space="0" w:color="auto"/>
          </w:divBdr>
        </w:div>
        <w:div w:id="2013408795">
          <w:marLeft w:val="480"/>
          <w:marRight w:val="0"/>
          <w:marTop w:val="0"/>
          <w:marBottom w:val="0"/>
          <w:divBdr>
            <w:top w:val="none" w:sz="0" w:space="0" w:color="auto"/>
            <w:left w:val="none" w:sz="0" w:space="0" w:color="auto"/>
            <w:bottom w:val="none" w:sz="0" w:space="0" w:color="auto"/>
            <w:right w:val="none" w:sz="0" w:space="0" w:color="auto"/>
          </w:divBdr>
        </w:div>
        <w:div w:id="1548178549">
          <w:marLeft w:val="480"/>
          <w:marRight w:val="0"/>
          <w:marTop w:val="0"/>
          <w:marBottom w:val="0"/>
          <w:divBdr>
            <w:top w:val="none" w:sz="0" w:space="0" w:color="auto"/>
            <w:left w:val="none" w:sz="0" w:space="0" w:color="auto"/>
            <w:bottom w:val="none" w:sz="0" w:space="0" w:color="auto"/>
            <w:right w:val="none" w:sz="0" w:space="0" w:color="auto"/>
          </w:divBdr>
        </w:div>
        <w:div w:id="769087821">
          <w:marLeft w:val="480"/>
          <w:marRight w:val="0"/>
          <w:marTop w:val="0"/>
          <w:marBottom w:val="0"/>
          <w:divBdr>
            <w:top w:val="none" w:sz="0" w:space="0" w:color="auto"/>
            <w:left w:val="none" w:sz="0" w:space="0" w:color="auto"/>
            <w:bottom w:val="none" w:sz="0" w:space="0" w:color="auto"/>
            <w:right w:val="none" w:sz="0" w:space="0" w:color="auto"/>
          </w:divBdr>
        </w:div>
        <w:div w:id="192764474">
          <w:marLeft w:val="480"/>
          <w:marRight w:val="0"/>
          <w:marTop w:val="0"/>
          <w:marBottom w:val="0"/>
          <w:divBdr>
            <w:top w:val="none" w:sz="0" w:space="0" w:color="auto"/>
            <w:left w:val="none" w:sz="0" w:space="0" w:color="auto"/>
            <w:bottom w:val="none" w:sz="0" w:space="0" w:color="auto"/>
            <w:right w:val="none" w:sz="0" w:space="0" w:color="auto"/>
          </w:divBdr>
        </w:div>
        <w:div w:id="112216846">
          <w:marLeft w:val="480"/>
          <w:marRight w:val="0"/>
          <w:marTop w:val="0"/>
          <w:marBottom w:val="0"/>
          <w:divBdr>
            <w:top w:val="none" w:sz="0" w:space="0" w:color="auto"/>
            <w:left w:val="none" w:sz="0" w:space="0" w:color="auto"/>
            <w:bottom w:val="none" w:sz="0" w:space="0" w:color="auto"/>
            <w:right w:val="none" w:sz="0" w:space="0" w:color="auto"/>
          </w:divBdr>
        </w:div>
        <w:div w:id="88237024">
          <w:marLeft w:val="480"/>
          <w:marRight w:val="0"/>
          <w:marTop w:val="0"/>
          <w:marBottom w:val="0"/>
          <w:divBdr>
            <w:top w:val="none" w:sz="0" w:space="0" w:color="auto"/>
            <w:left w:val="none" w:sz="0" w:space="0" w:color="auto"/>
            <w:bottom w:val="none" w:sz="0" w:space="0" w:color="auto"/>
            <w:right w:val="none" w:sz="0" w:space="0" w:color="auto"/>
          </w:divBdr>
        </w:div>
        <w:div w:id="644312678">
          <w:marLeft w:val="480"/>
          <w:marRight w:val="0"/>
          <w:marTop w:val="0"/>
          <w:marBottom w:val="0"/>
          <w:divBdr>
            <w:top w:val="none" w:sz="0" w:space="0" w:color="auto"/>
            <w:left w:val="none" w:sz="0" w:space="0" w:color="auto"/>
            <w:bottom w:val="none" w:sz="0" w:space="0" w:color="auto"/>
            <w:right w:val="none" w:sz="0" w:space="0" w:color="auto"/>
          </w:divBdr>
        </w:div>
        <w:div w:id="1780493550">
          <w:marLeft w:val="480"/>
          <w:marRight w:val="0"/>
          <w:marTop w:val="0"/>
          <w:marBottom w:val="0"/>
          <w:divBdr>
            <w:top w:val="none" w:sz="0" w:space="0" w:color="auto"/>
            <w:left w:val="none" w:sz="0" w:space="0" w:color="auto"/>
            <w:bottom w:val="none" w:sz="0" w:space="0" w:color="auto"/>
            <w:right w:val="none" w:sz="0" w:space="0" w:color="auto"/>
          </w:divBdr>
        </w:div>
        <w:div w:id="1089808380">
          <w:marLeft w:val="480"/>
          <w:marRight w:val="0"/>
          <w:marTop w:val="0"/>
          <w:marBottom w:val="0"/>
          <w:divBdr>
            <w:top w:val="none" w:sz="0" w:space="0" w:color="auto"/>
            <w:left w:val="none" w:sz="0" w:space="0" w:color="auto"/>
            <w:bottom w:val="none" w:sz="0" w:space="0" w:color="auto"/>
            <w:right w:val="none" w:sz="0" w:space="0" w:color="auto"/>
          </w:divBdr>
        </w:div>
        <w:div w:id="2046251092">
          <w:marLeft w:val="480"/>
          <w:marRight w:val="0"/>
          <w:marTop w:val="0"/>
          <w:marBottom w:val="0"/>
          <w:divBdr>
            <w:top w:val="none" w:sz="0" w:space="0" w:color="auto"/>
            <w:left w:val="none" w:sz="0" w:space="0" w:color="auto"/>
            <w:bottom w:val="none" w:sz="0" w:space="0" w:color="auto"/>
            <w:right w:val="none" w:sz="0" w:space="0" w:color="auto"/>
          </w:divBdr>
        </w:div>
        <w:div w:id="1065949707">
          <w:marLeft w:val="480"/>
          <w:marRight w:val="0"/>
          <w:marTop w:val="0"/>
          <w:marBottom w:val="0"/>
          <w:divBdr>
            <w:top w:val="none" w:sz="0" w:space="0" w:color="auto"/>
            <w:left w:val="none" w:sz="0" w:space="0" w:color="auto"/>
            <w:bottom w:val="none" w:sz="0" w:space="0" w:color="auto"/>
            <w:right w:val="none" w:sz="0" w:space="0" w:color="auto"/>
          </w:divBdr>
        </w:div>
        <w:div w:id="515733285">
          <w:marLeft w:val="480"/>
          <w:marRight w:val="0"/>
          <w:marTop w:val="0"/>
          <w:marBottom w:val="0"/>
          <w:divBdr>
            <w:top w:val="none" w:sz="0" w:space="0" w:color="auto"/>
            <w:left w:val="none" w:sz="0" w:space="0" w:color="auto"/>
            <w:bottom w:val="none" w:sz="0" w:space="0" w:color="auto"/>
            <w:right w:val="none" w:sz="0" w:space="0" w:color="auto"/>
          </w:divBdr>
        </w:div>
        <w:div w:id="1937008568">
          <w:marLeft w:val="480"/>
          <w:marRight w:val="0"/>
          <w:marTop w:val="0"/>
          <w:marBottom w:val="0"/>
          <w:divBdr>
            <w:top w:val="none" w:sz="0" w:space="0" w:color="auto"/>
            <w:left w:val="none" w:sz="0" w:space="0" w:color="auto"/>
            <w:bottom w:val="none" w:sz="0" w:space="0" w:color="auto"/>
            <w:right w:val="none" w:sz="0" w:space="0" w:color="auto"/>
          </w:divBdr>
        </w:div>
        <w:div w:id="828402414">
          <w:marLeft w:val="480"/>
          <w:marRight w:val="0"/>
          <w:marTop w:val="0"/>
          <w:marBottom w:val="0"/>
          <w:divBdr>
            <w:top w:val="none" w:sz="0" w:space="0" w:color="auto"/>
            <w:left w:val="none" w:sz="0" w:space="0" w:color="auto"/>
            <w:bottom w:val="none" w:sz="0" w:space="0" w:color="auto"/>
            <w:right w:val="none" w:sz="0" w:space="0" w:color="auto"/>
          </w:divBdr>
        </w:div>
        <w:div w:id="1270771356">
          <w:marLeft w:val="480"/>
          <w:marRight w:val="0"/>
          <w:marTop w:val="0"/>
          <w:marBottom w:val="0"/>
          <w:divBdr>
            <w:top w:val="none" w:sz="0" w:space="0" w:color="auto"/>
            <w:left w:val="none" w:sz="0" w:space="0" w:color="auto"/>
            <w:bottom w:val="none" w:sz="0" w:space="0" w:color="auto"/>
            <w:right w:val="none" w:sz="0" w:space="0" w:color="auto"/>
          </w:divBdr>
        </w:div>
        <w:div w:id="160321019">
          <w:marLeft w:val="480"/>
          <w:marRight w:val="0"/>
          <w:marTop w:val="0"/>
          <w:marBottom w:val="0"/>
          <w:divBdr>
            <w:top w:val="none" w:sz="0" w:space="0" w:color="auto"/>
            <w:left w:val="none" w:sz="0" w:space="0" w:color="auto"/>
            <w:bottom w:val="none" w:sz="0" w:space="0" w:color="auto"/>
            <w:right w:val="none" w:sz="0" w:space="0" w:color="auto"/>
          </w:divBdr>
        </w:div>
        <w:div w:id="964896309">
          <w:marLeft w:val="480"/>
          <w:marRight w:val="0"/>
          <w:marTop w:val="0"/>
          <w:marBottom w:val="0"/>
          <w:divBdr>
            <w:top w:val="none" w:sz="0" w:space="0" w:color="auto"/>
            <w:left w:val="none" w:sz="0" w:space="0" w:color="auto"/>
            <w:bottom w:val="none" w:sz="0" w:space="0" w:color="auto"/>
            <w:right w:val="none" w:sz="0" w:space="0" w:color="auto"/>
          </w:divBdr>
        </w:div>
        <w:div w:id="1507788721">
          <w:marLeft w:val="480"/>
          <w:marRight w:val="0"/>
          <w:marTop w:val="0"/>
          <w:marBottom w:val="0"/>
          <w:divBdr>
            <w:top w:val="none" w:sz="0" w:space="0" w:color="auto"/>
            <w:left w:val="none" w:sz="0" w:space="0" w:color="auto"/>
            <w:bottom w:val="none" w:sz="0" w:space="0" w:color="auto"/>
            <w:right w:val="none" w:sz="0" w:space="0" w:color="auto"/>
          </w:divBdr>
        </w:div>
        <w:div w:id="142701538">
          <w:marLeft w:val="480"/>
          <w:marRight w:val="0"/>
          <w:marTop w:val="0"/>
          <w:marBottom w:val="0"/>
          <w:divBdr>
            <w:top w:val="none" w:sz="0" w:space="0" w:color="auto"/>
            <w:left w:val="none" w:sz="0" w:space="0" w:color="auto"/>
            <w:bottom w:val="none" w:sz="0" w:space="0" w:color="auto"/>
            <w:right w:val="none" w:sz="0" w:space="0" w:color="auto"/>
          </w:divBdr>
        </w:div>
        <w:div w:id="1358433768">
          <w:marLeft w:val="480"/>
          <w:marRight w:val="0"/>
          <w:marTop w:val="0"/>
          <w:marBottom w:val="0"/>
          <w:divBdr>
            <w:top w:val="none" w:sz="0" w:space="0" w:color="auto"/>
            <w:left w:val="none" w:sz="0" w:space="0" w:color="auto"/>
            <w:bottom w:val="none" w:sz="0" w:space="0" w:color="auto"/>
            <w:right w:val="none" w:sz="0" w:space="0" w:color="auto"/>
          </w:divBdr>
        </w:div>
        <w:div w:id="423842477">
          <w:marLeft w:val="480"/>
          <w:marRight w:val="0"/>
          <w:marTop w:val="0"/>
          <w:marBottom w:val="0"/>
          <w:divBdr>
            <w:top w:val="none" w:sz="0" w:space="0" w:color="auto"/>
            <w:left w:val="none" w:sz="0" w:space="0" w:color="auto"/>
            <w:bottom w:val="none" w:sz="0" w:space="0" w:color="auto"/>
            <w:right w:val="none" w:sz="0" w:space="0" w:color="auto"/>
          </w:divBdr>
        </w:div>
        <w:div w:id="1282810646">
          <w:marLeft w:val="480"/>
          <w:marRight w:val="0"/>
          <w:marTop w:val="0"/>
          <w:marBottom w:val="0"/>
          <w:divBdr>
            <w:top w:val="none" w:sz="0" w:space="0" w:color="auto"/>
            <w:left w:val="none" w:sz="0" w:space="0" w:color="auto"/>
            <w:bottom w:val="none" w:sz="0" w:space="0" w:color="auto"/>
            <w:right w:val="none" w:sz="0" w:space="0" w:color="auto"/>
          </w:divBdr>
        </w:div>
        <w:div w:id="67310178">
          <w:marLeft w:val="480"/>
          <w:marRight w:val="0"/>
          <w:marTop w:val="0"/>
          <w:marBottom w:val="0"/>
          <w:divBdr>
            <w:top w:val="none" w:sz="0" w:space="0" w:color="auto"/>
            <w:left w:val="none" w:sz="0" w:space="0" w:color="auto"/>
            <w:bottom w:val="none" w:sz="0" w:space="0" w:color="auto"/>
            <w:right w:val="none" w:sz="0" w:space="0" w:color="auto"/>
          </w:divBdr>
        </w:div>
        <w:div w:id="1124084321">
          <w:marLeft w:val="480"/>
          <w:marRight w:val="0"/>
          <w:marTop w:val="0"/>
          <w:marBottom w:val="0"/>
          <w:divBdr>
            <w:top w:val="none" w:sz="0" w:space="0" w:color="auto"/>
            <w:left w:val="none" w:sz="0" w:space="0" w:color="auto"/>
            <w:bottom w:val="none" w:sz="0" w:space="0" w:color="auto"/>
            <w:right w:val="none" w:sz="0" w:space="0" w:color="auto"/>
          </w:divBdr>
        </w:div>
        <w:div w:id="1861812959">
          <w:marLeft w:val="480"/>
          <w:marRight w:val="0"/>
          <w:marTop w:val="0"/>
          <w:marBottom w:val="0"/>
          <w:divBdr>
            <w:top w:val="none" w:sz="0" w:space="0" w:color="auto"/>
            <w:left w:val="none" w:sz="0" w:space="0" w:color="auto"/>
            <w:bottom w:val="none" w:sz="0" w:space="0" w:color="auto"/>
            <w:right w:val="none" w:sz="0" w:space="0" w:color="auto"/>
          </w:divBdr>
        </w:div>
        <w:div w:id="655963514">
          <w:marLeft w:val="480"/>
          <w:marRight w:val="0"/>
          <w:marTop w:val="0"/>
          <w:marBottom w:val="0"/>
          <w:divBdr>
            <w:top w:val="none" w:sz="0" w:space="0" w:color="auto"/>
            <w:left w:val="none" w:sz="0" w:space="0" w:color="auto"/>
            <w:bottom w:val="none" w:sz="0" w:space="0" w:color="auto"/>
            <w:right w:val="none" w:sz="0" w:space="0" w:color="auto"/>
          </w:divBdr>
        </w:div>
        <w:div w:id="625551226">
          <w:marLeft w:val="480"/>
          <w:marRight w:val="0"/>
          <w:marTop w:val="0"/>
          <w:marBottom w:val="0"/>
          <w:divBdr>
            <w:top w:val="none" w:sz="0" w:space="0" w:color="auto"/>
            <w:left w:val="none" w:sz="0" w:space="0" w:color="auto"/>
            <w:bottom w:val="none" w:sz="0" w:space="0" w:color="auto"/>
            <w:right w:val="none" w:sz="0" w:space="0" w:color="auto"/>
          </w:divBdr>
        </w:div>
        <w:div w:id="192576437">
          <w:marLeft w:val="480"/>
          <w:marRight w:val="0"/>
          <w:marTop w:val="0"/>
          <w:marBottom w:val="0"/>
          <w:divBdr>
            <w:top w:val="none" w:sz="0" w:space="0" w:color="auto"/>
            <w:left w:val="none" w:sz="0" w:space="0" w:color="auto"/>
            <w:bottom w:val="none" w:sz="0" w:space="0" w:color="auto"/>
            <w:right w:val="none" w:sz="0" w:space="0" w:color="auto"/>
          </w:divBdr>
        </w:div>
        <w:div w:id="1974866674">
          <w:marLeft w:val="480"/>
          <w:marRight w:val="0"/>
          <w:marTop w:val="0"/>
          <w:marBottom w:val="0"/>
          <w:divBdr>
            <w:top w:val="none" w:sz="0" w:space="0" w:color="auto"/>
            <w:left w:val="none" w:sz="0" w:space="0" w:color="auto"/>
            <w:bottom w:val="none" w:sz="0" w:space="0" w:color="auto"/>
            <w:right w:val="none" w:sz="0" w:space="0" w:color="auto"/>
          </w:divBdr>
        </w:div>
        <w:div w:id="1252737660">
          <w:marLeft w:val="480"/>
          <w:marRight w:val="0"/>
          <w:marTop w:val="0"/>
          <w:marBottom w:val="0"/>
          <w:divBdr>
            <w:top w:val="none" w:sz="0" w:space="0" w:color="auto"/>
            <w:left w:val="none" w:sz="0" w:space="0" w:color="auto"/>
            <w:bottom w:val="none" w:sz="0" w:space="0" w:color="auto"/>
            <w:right w:val="none" w:sz="0" w:space="0" w:color="auto"/>
          </w:divBdr>
        </w:div>
      </w:divsChild>
    </w:div>
    <w:div w:id="578489359">
      <w:bodyDiv w:val="1"/>
      <w:marLeft w:val="0"/>
      <w:marRight w:val="0"/>
      <w:marTop w:val="0"/>
      <w:marBottom w:val="0"/>
      <w:divBdr>
        <w:top w:val="none" w:sz="0" w:space="0" w:color="auto"/>
        <w:left w:val="none" w:sz="0" w:space="0" w:color="auto"/>
        <w:bottom w:val="none" w:sz="0" w:space="0" w:color="auto"/>
        <w:right w:val="none" w:sz="0" w:space="0" w:color="auto"/>
      </w:divBdr>
    </w:div>
    <w:div w:id="751657095">
      <w:bodyDiv w:val="1"/>
      <w:marLeft w:val="0"/>
      <w:marRight w:val="0"/>
      <w:marTop w:val="0"/>
      <w:marBottom w:val="0"/>
      <w:divBdr>
        <w:top w:val="none" w:sz="0" w:space="0" w:color="auto"/>
        <w:left w:val="none" w:sz="0" w:space="0" w:color="auto"/>
        <w:bottom w:val="none" w:sz="0" w:space="0" w:color="auto"/>
        <w:right w:val="none" w:sz="0" w:space="0" w:color="auto"/>
      </w:divBdr>
      <w:divsChild>
        <w:div w:id="486870142">
          <w:marLeft w:val="480"/>
          <w:marRight w:val="0"/>
          <w:marTop w:val="0"/>
          <w:marBottom w:val="0"/>
          <w:divBdr>
            <w:top w:val="none" w:sz="0" w:space="0" w:color="auto"/>
            <w:left w:val="none" w:sz="0" w:space="0" w:color="auto"/>
            <w:bottom w:val="none" w:sz="0" w:space="0" w:color="auto"/>
            <w:right w:val="none" w:sz="0" w:space="0" w:color="auto"/>
          </w:divBdr>
        </w:div>
        <w:div w:id="1460957775">
          <w:marLeft w:val="480"/>
          <w:marRight w:val="0"/>
          <w:marTop w:val="0"/>
          <w:marBottom w:val="0"/>
          <w:divBdr>
            <w:top w:val="none" w:sz="0" w:space="0" w:color="auto"/>
            <w:left w:val="none" w:sz="0" w:space="0" w:color="auto"/>
            <w:bottom w:val="none" w:sz="0" w:space="0" w:color="auto"/>
            <w:right w:val="none" w:sz="0" w:space="0" w:color="auto"/>
          </w:divBdr>
        </w:div>
        <w:div w:id="1708948543">
          <w:marLeft w:val="480"/>
          <w:marRight w:val="0"/>
          <w:marTop w:val="0"/>
          <w:marBottom w:val="0"/>
          <w:divBdr>
            <w:top w:val="none" w:sz="0" w:space="0" w:color="auto"/>
            <w:left w:val="none" w:sz="0" w:space="0" w:color="auto"/>
            <w:bottom w:val="none" w:sz="0" w:space="0" w:color="auto"/>
            <w:right w:val="none" w:sz="0" w:space="0" w:color="auto"/>
          </w:divBdr>
        </w:div>
        <w:div w:id="936211591">
          <w:marLeft w:val="480"/>
          <w:marRight w:val="0"/>
          <w:marTop w:val="0"/>
          <w:marBottom w:val="0"/>
          <w:divBdr>
            <w:top w:val="none" w:sz="0" w:space="0" w:color="auto"/>
            <w:left w:val="none" w:sz="0" w:space="0" w:color="auto"/>
            <w:bottom w:val="none" w:sz="0" w:space="0" w:color="auto"/>
            <w:right w:val="none" w:sz="0" w:space="0" w:color="auto"/>
          </w:divBdr>
        </w:div>
        <w:div w:id="2102944840">
          <w:marLeft w:val="480"/>
          <w:marRight w:val="0"/>
          <w:marTop w:val="0"/>
          <w:marBottom w:val="0"/>
          <w:divBdr>
            <w:top w:val="none" w:sz="0" w:space="0" w:color="auto"/>
            <w:left w:val="none" w:sz="0" w:space="0" w:color="auto"/>
            <w:bottom w:val="none" w:sz="0" w:space="0" w:color="auto"/>
            <w:right w:val="none" w:sz="0" w:space="0" w:color="auto"/>
          </w:divBdr>
        </w:div>
        <w:div w:id="984822983">
          <w:marLeft w:val="480"/>
          <w:marRight w:val="0"/>
          <w:marTop w:val="0"/>
          <w:marBottom w:val="0"/>
          <w:divBdr>
            <w:top w:val="none" w:sz="0" w:space="0" w:color="auto"/>
            <w:left w:val="none" w:sz="0" w:space="0" w:color="auto"/>
            <w:bottom w:val="none" w:sz="0" w:space="0" w:color="auto"/>
            <w:right w:val="none" w:sz="0" w:space="0" w:color="auto"/>
          </w:divBdr>
        </w:div>
        <w:div w:id="1307855507">
          <w:marLeft w:val="480"/>
          <w:marRight w:val="0"/>
          <w:marTop w:val="0"/>
          <w:marBottom w:val="0"/>
          <w:divBdr>
            <w:top w:val="none" w:sz="0" w:space="0" w:color="auto"/>
            <w:left w:val="none" w:sz="0" w:space="0" w:color="auto"/>
            <w:bottom w:val="none" w:sz="0" w:space="0" w:color="auto"/>
            <w:right w:val="none" w:sz="0" w:space="0" w:color="auto"/>
          </w:divBdr>
        </w:div>
        <w:div w:id="2107846228">
          <w:marLeft w:val="480"/>
          <w:marRight w:val="0"/>
          <w:marTop w:val="0"/>
          <w:marBottom w:val="0"/>
          <w:divBdr>
            <w:top w:val="none" w:sz="0" w:space="0" w:color="auto"/>
            <w:left w:val="none" w:sz="0" w:space="0" w:color="auto"/>
            <w:bottom w:val="none" w:sz="0" w:space="0" w:color="auto"/>
            <w:right w:val="none" w:sz="0" w:space="0" w:color="auto"/>
          </w:divBdr>
        </w:div>
        <w:div w:id="1883863157">
          <w:marLeft w:val="480"/>
          <w:marRight w:val="0"/>
          <w:marTop w:val="0"/>
          <w:marBottom w:val="0"/>
          <w:divBdr>
            <w:top w:val="none" w:sz="0" w:space="0" w:color="auto"/>
            <w:left w:val="none" w:sz="0" w:space="0" w:color="auto"/>
            <w:bottom w:val="none" w:sz="0" w:space="0" w:color="auto"/>
            <w:right w:val="none" w:sz="0" w:space="0" w:color="auto"/>
          </w:divBdr>
        </w:div>
        <w:div w:id="1289973773">
          <w:marLeft w:val="480"/>
          <w:marRight w:val="0"/>
          <w:marTop w:val="0"/>
          <w:marBottom w:val="0"/>
          <w:divBdr>
            <w:top w:val="none" w:sz="0" w:space="0" w:color="auto"/>
            <w:left w:val="none" w:sz="0" w:space="0" w:color="auto"/>
            <w:bottom w:val="none" w:sz="0" w:space="0" w:color="auto"/>
            <w:right w:val="none" w:sz="0" w:space="0" w:color="auto"/>
          </w:divBdr>
        </w:div>
        <w:div w:id="1363508928">
          <w:marLeft w:val="480"/>
          <w:marRight w:val="0"/>
          <w:marTop w:val="0"/>
          <w:marBottom w:val="0"/>
          <w:divBdr>
            <w:top w:val="none" w:sz="0" w:space="0" w:color="auto"/>
            <w:left w:val="none" w:sz="0" w:space="0" w:color="auto"/>
            <w:bottom w:val="none" w:sz="0" w:space="0" w:color="auto"/>
            <w:right w:val="none" w:sz="0" w:space="0" w:color="auto"/>
          </w:divBdr>
        </w:div>
        <w:div w:id="890700434">
          <w:marLeft w:val="480"/>
          <w:marRight w:val="0"/>
          <w:marTop w:val="0"/>
          <w:marBottom w:val="0"/>
          <w:divBdr>
            <w:top w:val="none" w:sz="0" w:space="0" w:color="auto"/>
            <w:left w:val="none" w:sz="0" w:space="0" w:color="auto"/>
            <w:bottom w:val="none" w:sz="0" w:space="0" w:color="auto"/>
            <w:right w:val="none" w:sz="0" w:space="0" w:color="auto"/>
          </w:divBdr>
        </w:div>
        <w:div w:id="714818799">
          <w:marLeft w:val="480"/>
          <w:marRight w:val="0"/>
          <w:marTop w:val="0"/>
          <w:marBottom w:val="0"/>
          <w:divBdr>
            <w:top w:val="none" w:sz="0" w:space="0" w:color="auto"/>
            <w:left w:val="none" w:sz="0" w:space="0" w:color="auto"/>
            <w:bottom w:val="none" w:sz="0" w:space="0" w:color="auto"/>
            <w:right w:val="none" w:sz="0" w:space="0" w:color="auto"/>
          </w:divBdr>
        </w:div>
        <w:div w:id="286131429">
          <w:marLeft w:val="480"/>
          <w:marRight w:val="0"/>
          <w:marTop w:val="0"/>
          <w:marBottom w:val="0"/>
          <w:divBdr>
            <w:top w:val="none" w:sz="0" w:space="0" w:color="auto"/>
            <w:left w:val="none" w:sz="0" w:space="0" w:color="auto"/>
            <w:bottom w:val="none" w:sz="0" w:space="0" w:color="auto"/>
            <w:right w:val="none" w:sz="0" w:space="0" w:color="auto"/>
          </w:divBdr>
        </w:div>
        <w:div w:id="1248004869">
          <w:marLeft w:val="480"/>
          <w:marRight w:val="0"/>
          <w:marTop w:val="0"/>
          <w:marBottom w:val="0"/>
          <w:divBdr>
            <w:top w:val="none" w:sz="0" w:space="0" w:color="auto"/>
            <w:left w:val="none" w:sz="0" w:space="0" w:color="auto"/>
            <w:bottom w:val="none" w:sz="0" w:space="0" w:color="auto"/>
            <w:right w:val="none" w:sz="0" w:space="0" w:color="auto"/>
          </w:divBdr>
        </w:div>
        <w:div w:id="1370640868">
          <w:marLeft w:val="480"/>
          <w:marRight w:val="0"/>
          <w:marTop w:val="0"/>
          <w:marBottom w:val="0"/>
          <w:divBdr>
            <w:top w:val="none" w:sz="0" w:space="0" w:color="auto"/>
            <w:left w:val="none" w:sz="0" w:space="0" w:color="auto"/>
            <w:bottom w:val="none" w:sz="0" w:space="0" w:color="auto"/>
            <w:right w:val="none" w:sz="0" w:space="0" w:color="auto"/>
          </w:divBdr>
        </w:div>
        <w:div w:id="1228345062">
          <w:marLeft w:val="480"/>
          <w:marRight w:val="0"/>
          <w:marTop w:val="0"/>
          <w:marBottom w:val="0"/>
          <w:divBdr>
            <w:top w:val="none" w:sz="0" w:space="0" w:color="auto"/>
            <w:left w:val="none" w:sz="0" w:space="0" w:color="auto"/>
            <w:bottom w:val="none" w:sz="0" w:space="0" w:color="auto"/>
            <w:right w:val="none" w:sz="0" w:space="0" w:color="auto"/>
          </w:divBdr>
        </w:div>
        <w:div w:id="310016048">
          <w:marLeft w:val="480"/>
          <w:marRight w:val="0"/>
          <w:marTop w:val="0"/>
          <w:marBottom w:val="0"/>
          <w:divBdr>
            <w:top w:val="none" w:sz="0" w:space="0" w:color="auto"/>
            <w:left w:val="none" w:sz="0" w:space="0" w:color="auto"/>
            <w:bottom w:val="none" w:sz="0" w:space="0" w:color="auto"/>
            <w:right w:val="none" w:sz="0" w:space="0" w:color="auto"/>
          </w:divBdr>
        </w:div>
        <w:div w:id="110977089">
          <w:marLeft w:val="480"/>
          <w:marRight w:val="0"/>
          <w:marTop w:val="0"/>
          <w:marBottom w:val="0"/>
          <w:divBdr>
            <w:top w:val="none" w:sz="0" w:space="0" w:color="auto"/>
            <w:left w:val="none" w:sz="0" w:space="0" w:color="auto"/>
            <w:bottom w:val="none" w:sz="0" w:space="0" w:color="auto"/>
            <w:right w:val="none" w:sz="0" w:space="0" w:color="auto"/>
          </w:divBdr>
        </w:div>
        <w:div w:id="1169834131">
          <w:marLeft w:val="480"/>
          <w:marRight w:val="0"/>
          <w:marTop w:val="0"/>
          <w:marBottom w:val="0"/>
          <w:divBdr>
            <w:top w:val="none" w:sz="0" w:space="0" w:color="auto"/>
            <w:left w:val="none" w:sz="0" w:space="0" w:color="auto"/>
            <w:bottom w:val="none" w:sz="0" w:space="0" w:color="auto"/>
            <w:right w:val="none" w:sz="0" w:space="0" w:color="auto"/>
          </w:divBdr>
        </w:div>
        <w:div w:id="1894387866">
          <w:marLeft w:val="480"/>
          <w:marRight w:val="0"/>
          <w:marTop w:val="0"/>
          <w:marBottom w:val="0"/>
          <w:divBdr>
            <w:top w:val="none" w:sz="0" w:space="0" w:color="auto"/>
            <w:left w:val="none" w:sz="0" w:space="0" w:color="auto"/>
            <w:bottom w:val="none" w:sz="0" w:space="0" w:color="auto"/>
            <w:right w:val="none" w:sz="0" w:space="0" w:color="auto"/>
          </w:divBdr>
        </w:div>
        <w:div w:id="1641035260">
          <w:marLeft w:val="480"/>
          <w:marRight w:val="0"/>
          <w:marTop w:val="0"/>
          <w:marBottom w:val="0"/>
          <w:divBdr>
            <w:top w:val="none" w:sz="0" w:space="0" w:color="auto"/>
            <w:left w:val="none" w:sz="0" w:space="0" w:color="auto"/>
            <w:bottom w:val="none" w:sz="0" w:space="0" w:color="auto"/>
            <w:right w:val="none" w:sz="0" w:space="0" w:color="auto"/>
          </w:divBdr>
        </w:div>
        <w:div w:id="213275970">
          <w:marLeft w:val="480"/>
          <w:marRight w:val="0"/>
          <w:marTop w:val="0"/>
          <w:marBottom w:val="0"/>
          <w:divBdr>
            <w:top w:val="none" w:sz="0" w:space="0" w:color="auto"/>
            <w:left w:val="none" w:sz="0" w:space="0" w:color="auto"/>
            <w:bottom w:val="none" w:sz="0" w:space="0" w:color="auto"/>
            <w:right w:val="none" w:sz="0" w:space="0" w:color="auto"/>
          </w:divBdr>
        </w:div>
        <w:div w:id="1428504980">
          <w:marLeft w:val="480"/>
          <w:marRight w:val="0"/>
          <w:marTop w:val="0"/>
          <w:marBottom w:val="0"/>
          <w:divBdr>
            <w:top w:val="none" w:sz="0" w:space="0" w:color="auto"/>
            <w:left w:val="none" w:sz="0" w:space="0" w:color="auto"/>
            <w:bottom w:val="none" w:sz="0" w:space="0" w:color="auto"/>
            <w:right w:val="none" w:sz="0" w:space="0" w:color="auto"/>
          </w:divBdr>
        </w:div>
        <w:div w:id="1947812604">
          <w:marLeft w:val="480"/>
          <w:marRight w:val="0"/>
          <w:marTop w:val="0"/>
          <w:marBottom w:val="0"/>
          <w:divBdr>
            <w:top w:val="none" w:sz="0" w:space="0" w:color="auto"/>
            <w:left w:val="none" w:sz="0" w:space="0" w:color="auto"/>
            <w:bottom w:val="none" w:sz="0" w:space="0" w:color="auto"/>
            <w:right w:val="none" w:sz="0" w:space="0" w:color="auto"/>
          </w:divBdr>
        </w:div>
        <w:div w:id="1342464140">
          <w:marLeft w:val="480"/>
          <w:marRight w:val="0"/>
          <w:marTop w:val="0"/>
          <w:marBottom w:val="0"/>
          <w:divBdr>
            <w:top w:val="none" w:sz="0" w:space="0" w:color="auto"/>
            <w:left w:val="none" w:sz="0" w:space="0" w:color="auto"/>
            <w:bottom w:val="none" w:sz="0" w:space="0" w:color="auto"/>
            <w:right w:val="none" w:sz="0" w:space="0" w:color="auto"/>
          </w:divBdr>
        </w:div>
        <w:div w:id="64229782">
          <w:marLeft w:val="480"/>
          <w:marRight w:val="0"/>
          <w:marTop w:val="0"/>
          <w:marBottom w:val="0"/>
          <w:divBdr>
            <w:top w:val="none" w:sz="0" w:space="0" w:color="auto"/>
            <w:left w:val="none" w:sz="0" w:space="0" w:color="auto"/>
            <w:bottom w:val="none" w:sz="0" w:space="0" w:color="auto"/>
            <w:right w:val="none" w:sz="0" w:space="0" w:color="auto"/>
          </w:divBdr>
        </w:div>
        <w:div w:id="761417743">
          <w:marLeft w:val="480"/>
          <w:marRight w:val="0"/>
          <w:marTop w:val="0"/>
          <w:marBottom w:val="0"/>
          <w:divBdr>
            <w:top w:val="none" w:sz="0" w:space="0" w:color="auto"/>
            <w:left w:val="none" w:sz="0" w:space="0" w:color="auto"/>
            <w:bottom w:val="none" w:sz="0" w:space="0" w:color="auto"/>
            <w:right w:val="none" w:sz="0" w:space="0" w:color="auto"/>
          </w:divBdr>
        </w:div>
        <w:div w:id="1678381500">
          <w:marLeft w:val="480"/>
          <w:marRight w:val="0"/>
          <w:marTop w:val="0"/>
          <w:marBottom w:val="0"/>
          <w:divBdr>
            <w:top w:val="none" w:sz="0" w:space="0" w:color="auto"/>
            <w:left w:val="none" w:sz="0" w:space="0" w:color="auto"/>
            <w:bottom w:val="none" w:sz="0" w:space="0" w:color="auto"/>
            <w:right w:val="none" w:sz="0" w:space="0" w:color="auto"/>
          </w:divBdr>
        </w:div>
        <w:div w:id="2004812844">
          <w:marLeft w:val="480"/>
          <w:marRight w:val="0"/>
          <w:marTop w:val="0"/>
          <w:marBottom w:val="0"/>
          <w:divBdr>
            <w:top w:val="none" w:sz="0" w:space="0" w:color="auto"/>
            <w:left w:val="none" w:sz="0" w:space="0" w:color="auto"/>
            <w:bottom w:val="none" w:sz="0" w:space="0" w:color="auto"/>
            <w:right w:val="none" w:sz="0" w:space="0" w:color="auto"/>
          </w:divBdr>
        </w:div>
        <w:div w:id="495077641">
          <w:marLeft w:val="480"/>
          <w:marRight w:val="0"/>
          <w:marTop w:val="0"/>
          <w:marBottom w:val="0"/>
          <w:divBdr>
            <w:top w:val="none" w:sz="0" w:space="0" w:color="auto"/>
            <w:left w:val="none" w:sz="0" w:space="0" w:color="auto"/>
            <w:bottom w:val="none" w:sz="0" w:space="0" w:color="auto"/>
            <w:right w:val="none" w:sz="0" w:space="0" w:color="auto"/>
          </w:divBdr>
        </w:div>
        <w:div w:id="1994672281">
          <w:marLeft w:val="480"/>
          <w:marRight w:val="0"/>
          <w:marTop w:val="0"/>
          <w:marBottom w:val="0"/>
          <w:divBdr>
            <w:top w:val="none" w:sz="0" w:space="0" w:color="auto"/>
            <w:left w:val="none" w:sz="0" w:space="0" w:color="auto"/>
            <w:bottom w:val="none" w:sz="0" w:space="0" w:color="auto"/>
            <w:right w:val="none" w:sz="0" w:space="0" w:color="auto"/>
          </w:divBdr>
        </w:div>
        <w:div w:id="674303611">
          <w:marLeft w:val="480"/>
          <w:marRight w:val="0"/>
          <w:marTop w:val="0"/>
          <w:marBottom w:val="0"/>
          <w:divBdr>
            <w:top w:val="none" w:sz="0" w:space="0" w:color="auto"/>
            <w:left w:val="none" w:sz="0" w:space="0" w:color="auto"/>
            <w:bottom w:val="none" w:sz="0" w:space="0" w:color="auto"/>
            <w:right w:val="none" w:sz="0" w:space="0" w:color="auto"/>
          </w:divBdr>
        </w:div>
        <w:div w:id="278610878">
          <w:marLeft w:val="480"/>
          <w:marRight w:val="0"/>
          <w:marTop w:val="0"/>
          <w:marBottom w:val="0"/>
          <w:divBdr>
            <w:top w:val="none" w:sz="0" w:space="0" w:color="auto"/>
            <w:left w:val="none" w:sz="0" w:space="0" w:color="auto"/>
            <w:bottom w:val="none" w:sz="0" w:space="0" w:color="auto"/>
            <w:right w:val="none" w:sz="0" w:space="0" w:color="auto"/>
          </w:divBdr>
        </w:div>
        <w:div w:id="1652059489">
          <w:marLeft w:val="480"/>
          <w:marRight w:val="0"/>
          <w:marTop w:val="0"/>
          <w:marBottom w:val="0"/>
          <w:divBdr>
            <w:top w:val="none" w:sz="0" w:space="0" w:color="auto"/>
            <w:left w:val="none" w:sz="0" w:space="0" w:color="auto"/>
            <w:bottom w:val="none" w:sz="0" w:space="0" w:color="auto"/>
            <w:right w:val="none" w:sz="0" w:space="0" w:color="auto"/>
          </w:divBdr>
        </w:div>
        <w:div w:id="1509566209">
          <w:marLeft w:val="480"/>
          <w:marRight w:val="0"/>
          <w:marTop w:val="0"/>
          <w:marBottom w:val="0"/>
          <w:divBdr>
            <w:top w:val="none" w:sz="0" w:space="0" w:color="auto"/>
            <w:left w:val="none" w:sz="0" w:space="0" w:color="auto"/>
            <w:bottom w:val="none" w:sz="0" w:space="0" w:color="auto"/>
            <w:right w:val="none" w:sz="0" w:space="0" w:color="auto"/>
          </w:divBdr>
        </w:div>
        <w:div w:id="1991401370">
          <w:marLeft w:val="480"/>
          <w:marRight w:val="0"/>
          <w:marTop w:val="0"/>
          <w:marBottom w:val="0"/>
          <w:divBdr>
            <w:top w:val="none" w:sz="0" w:space="0" w:color="auto"/>
            <w:left w:val="none" w:sz="0" w:space="0" w:color="auto"/>
            <w:bottom w:val="none" w:sz="0" w:space="0" w:color="auto"/>
            <w:right w:val="none" w:sz="0" w:space="0" w:color="auto"/>
          </w:divBdr>
        </w:div>
        <w:div w:id="1201623405">
          <w:marLeft w:val="480"/>
          <w:marRight w:val="0"/>
          <w:marTop w:val="0"/>
          <w:marBottom w:val="0"/>
          <w:divBdr>
            <w:top w:val="none" w:sz="0" w:space="0" w:color="auto"/>
            <w:left w:val="none" w:sz="0" w:space="0" w:color="auto"/>
            <w:bottom w:val="none" w:sz="0" w:space="0" w:color="auto"/>
            <w:right w:val="none" w:sz="0" w:space="0" w:color="auto"/>
          </w:divBdr>
        </w:div>
        <w:div w:id="1854496578">
          <w:marLeft w:val="480"/>
          <w:marRight w:val="0"/>
          <w:marTop w:val="0"/>
          <w:marBottom w:val="0"/>
          <w:divBdr>
            <w:top w:val="none" w:sz="0" w:space="0" w:color="auto"/>
            <w:left w:val="none" w:sz="0" w:space="0" w:color="auto"/>
            <w:bottom w:val="none" w:sz="0" w:space="0" w:color="auto"/>
            <w:right w:val="none" w:sz="0" w:space="0" w:color="auto"/>
          </w:divBdr>
        </w:div>
        <w:div w:id="494804229">
          <w:marLeft w:val="480"/>
          <w:marRight w:val="0"/>
          <w:marTop w:val="0"/>
          <w:marBottom w:val="0"/>
          <w:divBdr>
            <w:top w:val="none" w:sz="0" w:space="0" w:color="auto"/>
            <w:left w:val="none" w:sz="0" w:space="0" w:color="auto"/>
            <w:bottom w:val="none" w:sz="0" w:space="0" w:color="auto"/>
            <w:right w:val="none" w:sz="0" w:space="0" w:color="auto"/>
          </w:divBdr>
        </w:div>
        <w:div w:id="1415592574">
          <w:marLeft w:val="480"/>
          <w:marRight w:val="0"/>
          <w:marTop w:val="0"/>
          <w:marBottom w:val="0"/>
          <w:divBdr>
            <w:top w:val="none" w:sz="0" w:space="0" w:color="auto"/>
            <w:left w:val="none" w:sz="0" w:space="0" w:color="auto"/>
            <w:bottom w:val="none" w:sz="0" w:space="0" w:color="auto"/>
            <w:right w:val="none" w:sz="0" w:space="0" w:color="auto"/>
          </w:divBdr>
        </w:div>
        <w:div w:id="1199644">
          <w:marLeft w:val="480"/>
          <w:marRight w:val="0"/>
          <w:marTop w:val="0"/>
          <w:marBottom w:val="0"/>
          <w:divBdr>
            <w:top w:val="none" w:sz="0" w:space="0" w:color="auto"/>
            <w:left w:val="none" w:sz="0" w:space="0" w:color="auto"/>
            <w:bottom w:val="none" w:sz="0" w:space="0" w:color="auto"/>
            <w:right w:val="none" w:sz="0" w:space="0" w:color="auto"/>
          </w:divBdr>
        </w:div>
        <w:div w:id="381053057">
          <w:marLeft w:val="480"/>
          <w:marRight w:val="0"/>
          <w:marTop w:val="0"/>
          <w:marBottom w:val="0"/>
          <w:divBdr>
            <w:top w:val="none" w:sz="0" w:space="0" w:color="auto"/>
            <w:left w:val="none" w:sz="0" w:space="0" w:color="auto"/>
            <w:bottom w:val="none" w:sz="0" w:space="0" w:color="auto"/>
            <w:right w:val="none" w:sz="0" w:space="0" w:color="auto"/>
          </w:divBdr>
        </w:div>
        <w:div w:id="1169104579">
          <w:marLeft w:val="480"/>
          <w:marRight w:val="0"/>
          <w:marTop w:val="0"/>
          <w:marBottom w:val="0"/>
          <w:divBdr>
            <w:top w:val="none" w:sz="0" w:space="0" w:color="auto"/>
            <w:left w:val="none" w:sz="0" w:space="0" w:color="auto"/>
            <w:bottom w:val="none" w:sz="0" w:space="0" w:color="auto"/>
            <w:right w:val="none" w:sz="0" w:space="0" w:color="auto"/>
          </w:divBdr>
        </w:div>
      </w:divsChild>
    </w:div>
    <w:div w:id="794716577">
      <w:bodyDiv w:val="1"/>
      <w:marLeft w:val="0"/>
      <w:marRight w:val="0"/>
      <w:marTop w:val="0"/>
      <w:marBottom w:val="0"/>
      <w:divBdr>
        <w:top w:val="none" w:sz="0" w:space="0" w:color="auto"/>
        <w:left w:val="none" w:sz="0" w:space="0" w:color="auto"/>
        <w:bottom w:val="none" w:sz="0" w:space="0" w:color="auto"/>
        <w:right w:val="none" w:sz="0" w:space="0" w:color="auto"/>
      </w:divBdr>
      <w:divsChild>
        <w:div w:id="1826701445">
          <w:marLeft w:val="480"/>
          <w:marRight w:val="0"/>
          <w:marTop w:val="0"/>
          <w:marBottom w:val="0"/>
          <w:divBdr>
            <w:top w:val="none" w:sz="0" w:space="0" w:color="auto"/>
            <w:left w:val="none" w:sz="0" w:space="0" w:color="auto"/>
            <w:bottom w:val="none" w:sz="0" w:space="0" w:color="auto"/>
            <w:right w:val="none" w:sz="0" w:space="0" w:color="auto"/>
          </w:divBdr>
        </w:div>
        <w:div w:id="1039745962">
          <w:marLeft w:val="480"/>
          <w:marRight w:val="0"/>
          <w:marTop w:val="0"/>
          <w:marBottom w:val="0"/>
          <w:divBdr>
            <w:top w:val="none" w:sz="0" w:space="0" w:color="auto"/>
            <w:left w:val="none" w:sz="0" w:space="0" w:color="auto"/>
            <w:bottom w:val="none" w:sz="0" w:space="0" w:color="auto"/>
            <w:right w:val="none" w:sz="0" w:space="0" w:color="auto"/>
          </w:divBdr>
        </w:div>
        <w:div w:id="2110852625">
          <w:marLeft w:val="480"/>
          <w:marRight w:val="0"/>
          <w:marTop w:val="0"/>
          <w:marBottom w:val="0"/>
          <w:divBdr>
            <w:top w:val="none" w:sz="0" w:space="0" w:color="auto"/>
            <w:left w:val="none" w:sz="0" w:space="0" w:color="auto"/>
            <w:bottom w:val="none" w:sz="0" w:space="0" w:color="auto"/>
            <w:right w:val="none" w:sz="0" w:space="0" w:color="auto"/>
          </w:divBdr>
        </w:div>
        <w:div w:id="545145298">
          <w:marLeft w:val="480"/>
          <w:marRight w:val="0"/>
          <w:marTop w:val="0"/>
          <w:marBottom w:val="0"/>
          <w:divBdr>
            <w:top w:val="none" w:sz="0" w:space="0" w:color="auto"/>
            <w:left w:val="none" w:sz="0" w:space="0" w:color="auto"/>
            <w:bottom w:val="none" w:sz="0" w:space="0" w:color="auto"/>
            <w:right w:val="none" w:sz="0" w:space="0" w:color="auto"/>
          </w:divBdr>
        </w:div>
        <w:div w:id="727267603">
          <w:marLeft w:val="480"/>
          <w:marRight w:val="0"/>
          <w:marTop w:val="0"/>
          <w:marBottom w:val="0"/>
          <w:divBdr>
            <w:top w:val="none" w:sz="0" w:space="0" w:color="auto"/>
            <w:left w:val="none" w:sz="0" w:space="0" w:color="auto"/>
            <w:bottom w:val="none" w:sz="0" w:space="0" w:color="auto"/>
            <w:right w:val="none" w:sz="0" w:space="0" w:color="auto"/>
          </w:divBdr>
        </w:div>
        <w:div w:id="593173824">
          <w:marLeft w:val="480"/>
          <w:marRight w:val="0"/>
          <w:marTop w:val="0"/>
          <w:marBottom w:val="0"/>
          <w:divBdr>
            <w:top w:val="none" w:sz="0" w:space="0" w:color="auto"/>
            <w:left w:val="none" w:sz="0" w:space="0" w:color="auto"/>
            <w:bottom w:val="none" w:sz="0" w:space="0" w:color="auto"/>
            <w:right w:val="none" w:sz="0" w:space="0" w:color="auto"/>
          </w:divBdr>
        </w:div>
        <w:div w:id="1096705698">
          <w:marLeft w:val="480"/>
          <w:marRight w:val="0"/>
          <w:marTop w:val="0"/>
          <w:marBottom w:val="0"/>
          <w:divBdr>
            <w:top w:val="none" w:sz="0" w:space="0" w:color="auto"/>
            <w:left w:val="none" w:sz="0" w:space="0" w:color="auto"/>
            <w:bottom w:val="none" w:sz="0" w:space="0" w:color="auto"/>
            <w:right w:val="none" w:sz="0" w:space="0" w:color="auto"/>
          </w:divBdr>
        </w:div>
        <w:div w:id="240140805">
          <w:marLeft w:val="480"/>
          <w:marRight w:val="0"/>
          <w:marTop w:val="0"/>
          <w:marBottom w:val="0"/>
          <w:divBdr>
            <w:top w:val="none" w:sz="0" w:space="0" w:color="auto"/>
            <w:left w:val="none" w:sz="0" w:space="0" w:color="auto"/>
            <w:bottom w:val="none" w:sz="0" w:space="0" w:color="auto"/>
            <w:right w:val="none" w:sz="0" w:space="0" w:color="auto"/>
          </w:divBdr>
        </w:div>
        <w:div w:id="1644968423">
          <w:marLeft w:val="480"/>
          <w:marRight w:val="0"/>
          <w:marTop w:val="0"/>
          <w:marBottom w:val="0"/>
          <w:divBdr>
            <w:top w:val="none" w:sz="0" w:space="0" w:color="auto"/>
            <w:left w:val="none" w:sz="0" w:space="0" w:color="auto"/>
            <w:bottom w:val="none" w:sz="0" w:space="0" w:color="auto"/>
            <w:right w:val="none" w:sz="0" w:space="0" w:color="auto"/>
          </w:divBdr>
        </w:div>
        <w:div w:id="1724599564">
          <w:marLeft w:val="480"/>
          <w:marRight w:val="0"/>
          <w:marTop w:val="0"/>
          <w:marBottom w:val="0"/>
          <w:divBdr>
            <w:top w:val="none" w:sz="0" w:space="0" w:color="auto"/>
            <w:left w:val="none" w:sz="0" w:space="0" w:color="auto"/>
            <w:bottom w:val="none" w:sz="0" w:space="0" w:color="auto"/>
            <w:right w:val="none" w:sz="0" w:space="0" w:color="auto"/>
          </w:divBdr>
        </w:div>
        <w:div w:id="1447237537">
          <w:marLeft w:val="480"/>
          <w:marRight w:val="0"/>
          <w:marTop w:val="0"/>
          <w:marBottom w:val="0"/>
          <w:divBdr>
            <w:top w:val="none" w:sz="0" w:space="0" w:color="auto"/>
            <w:left w:val="none" w:sz="0" w:space="0" w:color="auto"/>
            <w:bottom w:val="none" w:sz="0" w:space="0" w:color="auto"/>
            <w:right w:val="none" w:sz="0" w:space="0" w:color="auto"/>
          </w:divBdr>
        </w:div>
        <w:div w:id="473646261">
          <w:marLeft w:val="480"/>
          <w:marRight w:val="0"/>
          <w:marTop w:val="0"/>
          <w:marBottom w:val="0"/>
          <w:divBdr>
            <w:top w:val="none" w:sz="0" w:space="0" w:color="auto"/>
            <w:left w:val="none" w:sz="0" w:space="0" w:color="auto"/>
            <w:bottom w:val="none" w:sz="0" w:space="0" w:color="auto"/>
            <w:right w:val="none" w:sz="0" w:space="0" w:color="auto"/>
          </w:divBdr>
        </w:div>
        <w:div w:id="1613129641">
          <w:marLeft w:val="480"/>
          <w:marRight w:val="0"/>
          <w:marTop w:val="0"/>
          <w:marBottom w:val="0"/>
          <w:divBdr>
            <w:top w:val="none" w:sz="0" w:space="0" w:color="auto"/>
            <w:left w:val="none" w:sz="0" w:space="0" w:color="auto"/>
            <w:bottom w:val="none" w:sz="0" w:space="0" w:color="auto"/>
            <w:right w:val="none" w:sz="0" w:space="0" w:color="auto"/>
          </w:divBdr>
        </w:div>
        <w:div w:id="1598172147">
          <w:marLeft w:val="480"/>
          <w:marRight w:val="0"/>
          <w:marTop w:val="0"/>
          <w:marBottom w:val="0"/>
          <w:divBdr>
            <w:top w:val="none" w:sz="0" w:space="0" w:color="auto"/>
            <w:left w:val="none" w:sz="0" w:space="0" w:color="auto"/>
            <w:bottom w:val="none" w:sz="0" w:space="0" w:color="auto"/>
            <w:right w:val="none" w:sz="0" w:space="0" w:color="auto"/>
          </w:divBdr>
        </w:div>
        <w:div w:id="252787047">
          <w:marLeft w:val="480"/>
          <w:marRight w:val="0"/>
          <w:marTop w:val="0"/>
          <w:marBottom w:val="0"/>
          <w:divBdr>
            <w:top w:val="none" w:sz="0" w:space="0" w:color="auto"/>
            <w:left w:val="none" w:sz="0" w:space="0" w:color="auto"/>
            <w:bottom w:val="none" w:sz="0" w:space="0" w:color="auto"/>
            <w:right w:val="none" w:sz="0" w:space="0" w:color="auto"/>
          </w:divBdr>
        </w:div>
        <w:div w:id="777020617">
          <w:marLeft w:val="480"/>
          <w:marRight w:val="0"/>
          <w:marTop w:val="0"/>
          <w:marBottom w:val="0"/>
          <w:divBdr>
            <w:top w:val="none" w:sz="0" w:space="0" w:color="auto"/>
            <w:left w:val="none" w:sz="0" w:space="0" w:color="auto"/>
            <w:bottom w:val="none" w:sz="0" w:space="0" w:color="auto"/>
            <w:right w:val="none" w:sz="0" w:space="0" w:color="auto"/>
          </w:divBdr>
        </w:div>
        <w:div w:id="663512064">
          <w:marLeft w:val="480"/>
          <w:marRight w:val="0"/>
          <w:marTop w:val="0"/>
          <w:marBottom w:val="0"/>
          <w:divBdr>
            <w:top w:val="none" w:sz="0" w:space="0" w:color="auto"/>
            <w:left w:val="none" w:sz="0" w:space="0" w:color="auto"/>
            <w:bottom w:val="none" w:sz="0" w:space="0" w:color="auto"/>
            <w:right w:val="none" w:sz="0" w:space="0" w:color="auto"/>
          </w:divBdr>
        </w:div>
        <w:div w:id="2083598330">
          <w:marLeft w:val="480"/>
          <w:marRight w:val="0"/>
          <w:marTop w:val="0"/>
          <w:marBottom w:val="0"/>
          <w:divBdr>
            <w:top w:val="none" w:sz="0" w:space="0" w:color="auto"/>
            <w:left w:val="none" w:sz="0" w:space="0" w:color="auto"/>
            <w:bottom w:val="none" w:sz="0" w:space="0" w:color="auto"/>
            <w:right w:val="none" w:sz="0" w:space="0" w:color="auto"/>
          </w:divBdr>
        </w:div>
        <w:div w:id="717973911">
          <w:marLeft w:val="480"/>
          <w:marRight w:val="0"/>
          <w:marTop w:val="0"/>
          <w:marBottom w:val="0"/>
          <w:divBdr>
            <w:top w:val="none" w:sz="0" w:space="0" w:color="auto"/>
            <w:left w:val="none" w:sz="0" w:space="0" w:color="auto"/>
            <w:bottom w:val="none" w:sz="0" w:space="0" w:color="auto"/>
            <w:right w:val="none" w:sz="0" w:space="0" w:color="auto"/>
          </w:divBdr>
        </w:div>
        <w:div w:id="1644190156">
          <w:marLeft w:val="480"/>
          <w:marRight w:val="0"/>
          <w:marTop w:val="0"/>
          <w:marBottom w:val="0"/>
          <w:divBdr>
            <w:top w:val="none" w:sz="0" w:space="0" w:color="auto"/>
            <w:left w:val="none" w:sz="0" w:space="0" w:color="auto"/>
            <w:bottom w:val="none" w:sz="0" w:space="0" w:color="auto"/>
            <w:right w:val="none" w:sz="0" w:space="0" w:color="auto"/>
          </w:divBdr>
        </w:div>
        <w:div w:id="2139252256">
          <w:marLeft w:val="480"/>
          <w:marRight w:val="0"/>
          <w:marTop w:val="0"/>
          <w:marBottom w:val="0"/>
          <w:divBdr>
            <w:top w:val="none" w:sz="0" w:space="0" w:color="auto"/>
            <w:left w:val="none" w:sz="0" w:space="0" w:color="auto"/>
            <w:bottom w:val="none" w:sz="0" w:space="0" w:color="auto"/>
            <w:right w:val="none" w:sz="0" w:space="0" w:color="auto"/>
          </w:divBdr>
        </w:div>
        <w:div w:id="161354490">
          <w:marLeft w:val="480"/>
          <w:marRight w:val="0"/>
          <w:marTop w:val="0"/>
          <w:marBottom w:val="0"/>
          <w:divBdr>
            <w:top w:val="none" w:sz="0" w:space="0" w:color="auto"/>
            <w:left w:val="none" w:sz="0" w:space="0" w:color="auto"/>
            <w:bottom w:val="none" w:sz="0" w:space="0" w:color="auto"/>
            <w:right w:val="none" w:sz="0" w:space="0" w:color="auto"/>
          </w:divBdr>
        </w:div>
        <w:div w:id="341011881">
          <w:marLeft w:val="480"/>
          <w:marRight w:val="0"/>
          <w:marTop w:val="0"/>
          <w:marBottom w:val="0"/>
          <w:divBdr>
            <w:top w:val="none" w:sz="0" w:space="0" w:color="auto"/>
            <w:left w:val="none" w:sz="0" w:space="0" w:color="auto"/>
            <w:bottom w:val="none" w:sz="0" w:space="0" w:color="auto"/>
            <w:right w:val="none" w:sz="0" w:space="0" w:color="auto"/>
          </w:divBdr>
        </w:div>
        <w:div w:id="199247461">
          <w:marLeft w:val="480"/>
          <w:marRight w:val="0"/>
          <w:marTop w:val="0"/>
          <w:marBottom w:val="0"/>
          <w:divBdr>
            <w:top w:val="none" w:sz="0" w:space="0" w:color="auto"/>
            <w:left w:val="none" w:sz="0" w:space="0" w:color="auto"/>
            <w:bottom w:val="none" w:sz="0" w:space="0" w:color="auto"/>
            <w:right w:val="none" w:sz="0" w:space="0" w:color="auto"/>
          </w:divBdr>
        </w:div>
        <w:div w:id="811825476">
          <w:marLeft w:val="480"/>
          <w:marRight w:val="0"/>
          <w:marTop w:val="0"/>
          <w:marBottom w:val="0"/>
          <w:divBdr>
            <w:top w:val="none" w:sz="0" w:space="0" w:color="auto"/>
            <w:left w:val="none" w:sz="0" w:space="0" w:color="auto"/>
            <w:bottom w:val="none" w:sz="0" w:space="0" w:color="auto"/>
            <w:right w:val="none" w:sz="0" w:space="0" w:color="auto"/>
          </w:divBdr>
        </w:div>
        <w:div w:id="1368485369">
          <w:marLeft w:val="480"/>
          <w:marRight w:val="0"/>
          <w:marTop w:val="0"/>
          <w:marBottom w:val="0"/>
          <w:divBdr>
            <w:top w:val="none" w:sz="0" w:space="0" w:color="auto"/>
            <w:left w:val="none" w:sz="0" w:space="0" w:color="auto"/>
            <w:bottom w:val="none" w:sz="0" w:space="0" w:color="auto"/>
            <w:right w:val="none" w:sz="0" w:space="0" w:color="auto"/>
          </w:divBdr>
        </w:div>
        <w:div w:id="627974264">
          <w:marLeft w:val="480"/>
          <w:marRight w:val="0"/>
          <w:marTop w:val="0"/>
          <w:marBottom w:val="0"/>
          <w:divBdr>
            <w:top w:val="none" w:sz="0" w:space="0" w:color="auto"/>
            <w:left w:val="none" w:sz="0" w:space="0" w:color="auto"/>
            <w:bottom w:val="none" w:sz="0" w:space="0" w:color="auto"/>
            <w:right w:val="none" w:sz="0" w:space="0" w:color="auto"/>
          </w:divBdr>
        </w:div>
        <w:div w:id="562565301">
          <w:marLeft w:val="480"/>
          <w:marRight w:val="0"/>
          <w:marTop w:val="0"/>
          <w:marBottom w:val="0"/>
          <w:divBdr>
            <w:top w:val="none" w:sz="0" w:space="0" w:color="auto"/>
            <w:left w:val="none" w:sz="0" w:space="0" w:color="auto"/>
            <w:bottom w:val="none" w:sz="0" w:space="0" w:color="auto"/>
            <w:right w:val="none" w:sz="0" w:space="0" w:color="auto"/>
          </w:divBdr>
        </w:div>
        <w:div w:id="2133398369">
          <w:marLeft w:val="480"/>
          <w:marRight w:val="0"/>
          <w:marTop w:val="0"/>
          <w:marBottom w:val="0"/>
          <w:divBdr>
            <w:top w:val="none" w:sz="0" w:space="0" w:color="auto"/>
            <w:left w:val="none" w:sz="0" w:space="0" w:color="auto"/>
            <w:bottom w:val="none" w:sz="0" w:space="0" w:color="auto"/>
            <w:right w:val="none" w:sz="0" w:space="0" w:color="auto"/>
          </w:divBdr>
        </w:div>
        <w:div w:id="2015574290">
          <w:marLeft w:val="480"/>
          <w:marRight w:val="0"/>
          <w:marTop w:val="0"/>
          <w:marBottom w:val="0"/>
          <w:divBdr>
            <w:top w:val="none" w:sz="0" w:space="0" w:color="auto"/>
            <w:left w:val="none" w:sz="0" w:space="0" w:color="auto"/>
            <w:bottom w:val="none" w:sz="0" w:space="0" w:color="auto"/>
            <w:right w:val="none" w:sz="0" w:space="0" w:color="auto"/>
          </w:divBdr>
        </w:div>
        <w:div w:id="1843276946">
          <w:marLeft w:val="480"/>
          <w:marRight w:val="0"/>
          <w:marTop w:val="0"/>
          <w:marBottom w:val="0"/>
          <w:divBdr>
            <w:top w:val="none" w:sz="0" w:space="0" w:color="auto"/>
            <w:left w:val="none" w:sz="0" w:space="0" w:color="auto"/>
            <w:bottom w:val="none" w:sz="0" w:space="0" w:color="auto"/>
            <w:right w:val="none" w:sz="0" w:space="0" w:color="auto"/>
          </w:divBdr>
        </w:div>
        <w:div w:id="1811554922">
          <w:marLeft w:val="480"/>
          <w:marRight w:val="0"/>
          <w:marTop w:val="0"/>
          <w:marBottom w:val="0"/>
          <w:divBdr>
            <w:top w:val="none" w:sz="0" w:space="0" w:color="auto"/>
            <w:left w:val="none" w:sz="0" w:space="0" w:color="auto"/>
            <w:bottom w:val="none" w:sz="0" w:space="0" w:color="auto"/>
            <w:right w:val="none" w:sz="0" w:space="0" w:color="auto"/>
          </w:divBdr>
        </w:div>
        <w:div w:id="1594632165">
          <w:marLeft w:val="480"/>
          <w:marRight w:val="0"/>
          <w:marTop w:val="0"/>
          <w:marBottom w:val="0"/>
          <w:divBdr>
            <w:top w:val="none" w:sz="0" w:space="0" w:color="auto"/>
            <w:left w:val="none" w:sz="0" w:space="0" w:color="auto"/>
            <w:bottom w:val="none" w:sz="0" w:space="0" w:color="auto"/>
            <w:right w:val="none" w:sz="0" w:space="0" w:color="auto"/>
          </w:divBdr>
        </w:div>
        <w:div w:id="463042872">
          <w:marLeft w:val="480"/>
          <w:marRight w:val="0"/>
          <w:marTop w:val="0"/>
          <w:marBottom w:val="0"/>
          <w:divBdr>
            <w:top w:val="none" w:sz="0" w:space="0" w:color="auto"/>
            <w:left w:val="none" w:sz="0" w:space="0" w:color="auto"/>
            <w:bottom w:val="none" w:sz="0" w:space="0" w:color="auto"/>
            <w:right w:val="none" w:sz="0" w:space="0" w:color="auto"/>
          </w:divBdr>
        </w:div>
        <w:div w:id="41484410">
          <w:marLeft w:val="480"/>
          <w:marRight w:val="0"/>
          <w:marTop w:val="0"/>
          <w:marBottom w:val="0"/>
          <w:divBdr>
            <w:top w:val="none" w:sz="0" w:space="0" w:color="auto"/>
            <w:left w:val="none" w:sz="0" w:space="0" w:color="auto"/>
            <w:bottom w:val="none" w:sz="0" w:space="0" w:color="auto"/>
            <w:right w:val="none" w:sz="0" w:space="0" w:color="auto"/>
          </w:divBdr>
        </w:div>
        <w:div w:id="1152333292">
          <w:marLeft w:val="480"/>
          <w:marRight w:val="0"/>
          <w:marTop w:val="0"/>
          <w:marBottom w:val="0"/>
          <w:divBdr>
            <w:top w:val="none" w:sz="0" w:space="0" w:color="auto"/>
            <w:left w:val="none" w:sz="0" w:space="0" w:color="auto"/>
            <w:bottom w:val="none" w:sz="0" w:space="0" w:color="auto"/>
            <w:right w:val="none" w:sz="0" w:space="0" w:color="auto"/>
          </w:divBdr>
        </w:div>
        <w:div w:id="782187711">
          <w:marLeft w:val="480"/>
          <w:marRight w:val="0"/>
          <w:marTop w:val="0"/>
          <w:marBottom w:val="0"/>
          <w:divBdr>
            <w:top w:val="none" w:sz="0" w:space="0" w:color="auto"/>
            <w:left w:val="none" w:sz="0" w:space="0" w:color="auto"/>
            <w:bottom w:val="none" w:sz="0" w:space="0" w:color="auto"/>
            <w:right w:val="none" w:sz="0" w:space="0" w:color="auto"/>
          </w:divBdr>
        </w:div>
        <w:div w:id="2130390821">
          <w:marLeft w:val="480"/>
          <w:marRight w:val="0"/>
          <w:marTop w:val="0"/>
          <w:marBottom w:val="0"/>
          <w:divBdr>
            <w:top w:val="none" w:sz="0" w:space="0" w:color="auto"/>
            <w:left w:val="none" w:sz="0" w:space="0" w:color="auto"/>
            <w:bottom w:val="none" w:sz="0" w:space="0" w:color="auto"/>
            <w:right w:val="none" w:sz="0" w:space="0" w:color="auto"/>
          </w:divBdr>
        </w:div>
        <w:div w:id="618606903">
          <w:marLeft w:val="480"/>
          <w:marRight w:val="0"/>
          <w:marTop w:val="0"/>
          <w:marBottom w:val="0"/>
          <w:divBdr>
            <w:top w:val="none" w:sz="0" w:space="0" w:color="auto"/>
            <w:left w:val="none" w:sz="0" w:space="0" w:color="auto"/>
            <w:bottom w:val="none" w:sz="0" w:space="0" w:color="auto"/>
            <w:right w:val="none" w:sz="0" w:space="0" w:color="auto"/>
          </w:divBdr>
        </w:div>
        <w:div w:id="541862165">
          <w:marLeft w:val="480"/>
          <w:marRight w:val="0"/>
          <w:marTop w:val="0"/>
          <w:marBottom w:val="0"/>
          <w:divBdr>
            <w:top w:val="none" w:sz="0" w:space="0" w:color="auto"/>
            <w:left w:val="none" w:sz="0" w:space="0" w:color="auto"/>
            <w:bottom w:val="none" w:sz="0" w:space="0" w:color="auto"/>
            <w:right w:val="none" w:sz="0" w:space="0" w:color="auto"/>
          </w:divBdr>
        </w:div>
        <w:div w:id="249317378">
          <w:marLeft w:val="480"/>
          <w:marRight w:val="0"/>
          <w:marTop w:val="0"/>
          <w:marBottom w:val="0"/>
          <w:divBdr>
            <w:top w:val="none" w:sz="0" w:space="0" w:color="auto"/>
            <w:left w:val="none" w:sz="0" w:space="0" w:color="auto"/>
            <w:bottom w:val="none" w:sz="0" w:space="0" w:color="auto"/>
            <w:right w:val="none" w:sz="0" w:space="0" w:color="auto"/>
          </w:divBdr>
        </w:div>
        <w:div w:id="91710600">
          <w:marLeft w:val="480"/>
          <w:marRight w:val="0"/>
          <w:marTop w:val="0"/>
          <w:marBottom w:val="0"/>
          <w:divBdr>
            <w:top w:val="none" w:sz="0" w:space="0" w:color="auto"/>
            <w:left w:val="none" w:sz="0" w:space="0" w:color="auto"/>
            <w:bottom w:val="none" w:sz="0" w:space="0" w:color="auto"/>
            <w:right w:val="none" w:sz="0" w:space="0" w:color="auto"/>
          </w:divBdr>
        </w:div>
        <w:div w:id="1771008060">
          <w:marLeft w:val="480"/>
          <w:marRight w:val="0"/>
          <w:marTop w:val="0"/>
          <w:marBottom w:val="0"/>
          <w:divBdr>
            <w:top w:val="none" w:sz="0" w:space="0" w:color="auto"/>
            <w:left w:val="none" w:sz="0" w:space="0" w:color="auto"/>
            <w:bottom w:val="none" w:sz="0" w:space="0" w:color="auto"/>
            <w:right w:val="none" w:sz="0" w:space="0" w:color="auto"/>
          </w:divBdr>
        </w:div>
        <w:div w:id="1310356536">
          <w:marLeft w:val="480"/>
          <w:marRight w:val="0"/>
          <w:marTop w:val="0"/>
          <w:marBottom w:val="0"/>
          <w:divBdr>
            <w:top w:val="none" w:sz="0" w:space="0" w:color="auto"/>
            <w:left w:val="none" w:sz="0" w:space="0" w:color="auto"/>
            <w:bottom w:val="none" w:sz="0" w:space="0" w:color="auto"/>
            <w:right w:val="none" w:sz="0" w:space="0" w:color="auto"/>
          </w:divBdr>
        </w:div>
      </w:divsChild>
    </w:div>
    <w:div w:id="883830785">
      <w:bodyDiv w:val="1"/>
      <w:marLeft w:val="0"/>
      <w:marRight w:val="0"/>
      <w:marTop w:val="0"/>
      <w:marBottom w:val="0"/>
      <w:divBdr>
        <w:top w:val="none" w:sz="0" w:space="0" w:color="auto"/>
        <w:left w:val="none" w:sz="0" w:space="0" w:color="auto"/>
        <w:bottom w:val="none" w:sz="0" w:space="0" w:color="auto"/>
        <w:right w:val="none" w:sz="0" w:space="0" w:color="auto"/>
      </w:divBdr>
      <w:divsChild>
        <w:div w:id="1332686309">
          <w:marLeft w:val="480"/>
          <w:marRight w:val="0"/>
          <w:marTop w:val="0"/>
          <w:marBottom w:val="0"/>
          <w:divBdr>
            <w:top w:val="none" w:sz="0" w:space="0" w:color="auto"/>
            <w:left w:val="none" w:sz="0" w:space="0" w:color="auto"/>
            <w:bottom w:val="none" w:sz="0" w:space="0" w:color="auto"/>
            <w:right w:val="none" w:sz="0" w:space="0" w:color="auto"/>
          </w:divBdr>
        </w:div>
        <w:div w:id="817647052">
          <w:marLeft w:val="480"/>
          <w:marRight w:val="0"/>
          <w:marTop w:val="0"/>
          <w:marBottom w:val="0"/>
          <w:divBdr>
            <w:top w:val="none" w:sz="0" w:space="0" w:color="auto"/>
            <w:left w:val="none" w:sz="0" w:space="0" w:color="auto"/>
            <w:bottom w:val="none" w:sz="0" w:space="0" w:color="auto"/>
            <w:right w:val="none" w:sz="0" w:space="0" w:color="auto"/>
          </w:divBdr>
        </w:div>
        <w:div w:id="931861063">
          <w:marLeft w:val="480"/>
          <w:marRight w:val="0"/>
          <w:marTop w:val="0"/>
          <w:marBottom w:val="0"/>
          <w:divBdr>
            <w:top w:val="none" w:sz="0" w:space="0" w:color="auto"/>
            <w:left w:val="none" w:sz="0" w:space="0" w:color="auto"/>
            <w:bottom w:val="none" w:sz="0" w:space="0" w:color="auto"/>
            <w:right w:val="none" w:sz="0" w:space="0" w:color="auto"/>
          </w:divBdr>
        </w:div>
        <w:div w:id="753091259">
          <w:marLeft w:val="480"/>
          <w:marRight w:val="0"/>
          <w:marTop w:val="0"/>
          <w:marBottom w:val="0"/>
          <w:divBdr>
            <w:top w:val="none" w:sz="0" w:space="0" w:color="auto"/>
            <w:left w:val="none" w:sz="0" w:space="0" w:color="auto"/>
            <w:bottom w:val="none" w:sz="0" w:space="0" w:color="auto"/>
            <w:right w:val="none" w:sz="0" w:space="0" w:color="auto"/>
          </w:divBdr>
        </w:div>
        <w:div w:id="241648499">
          <w:marLeft w:val="480"/>
          <w:marRight w:val="0"/>
          <w:marTop w:val="0"/>
          <w:marBottom w:val="0"/>
          <w:divBdr>
            <w:top w:val="none" w:sz="0" w:space="0" w:color="auto"/>
            <w:left w:val="none" w:sz="0" w:space="0" w:color="auto"/>
            <w:bottom w:val="none" w:sz="0" w:space="0" w:color="auto"/>
            <w:right w:val="none" w:sz="0" w:space="0" w:color="auto"/>
          </w:divBdr>
        </w:div>
        <w:div w:id="829949591">
          <w:marLeft w:val="480"/>
          <w:marRight w:val="0"/>
          <w:marTop w:val="0"/>
          <w:marBottom w:val="0"/>
          <w:divBdr>
            <w:top w:val="none" w:sz="0" w:space="0" w:color="auto"/>
            <w:left w:val="none" w:sz="0" w:space="0" w:color="auto"/>
            <w:bottom w:val="none" w:sz="0" w:space="0" w:color="auto"/>
            <w:right w:val="none" w:sz="0" w:space="0" w:color="auto"/>
          </w:divBdr>
        </w:div>
        <w:div w:id="1640308679">
          <w:marLeft w:val="480"/>
          <w:marRight w:val="0"/>
          <w:marTop w:val="0"/>
          <w:marBottom w:val="0"/>
          <w:divBdr>
            <w:top w:val="none" w:sz="0" w:space="0" w:color="auto"/>
            <w:left w:val="none" w:sz="0" w:space="0" w:color="auto"/>
            <w:bottom w:val="none" w:sz="0" w:space="0" w:color="auto"/>
            <w:right w:val="none" w:sz="0" w:space="0" w:color="auto"/>
          </w:divBdr>
        </w:div>
        <w:div w:id="817185861">
          <w:marLeft w:val="480"/>
          <w:marRight w:val="0"/>
          <w:marTop w:val="0"/>
          <w:marBottom w:val="0"/>
          <w:divBdr>
            <w:top w:val="none" w:sz="0" w:space="0" w:color="auto"/>
            <w:left w:val="none" w:sz="0" w:space="0" w:color="auto"/>
            <w:bottom w:val="none" w:sz="0" w:space="0" w:color="auto"/>
            <w:right w:val="none" w:sz="0" w:space="0" w:color="auto"/>
          </w:divBdr>
        </w:div>
        <w:div w:id="526606390">
          <w:marLeft w:val="480"/>
          <w:marRight w:val="0"/>
          <w:marTop w:val="0"/>
          <w:marBottom w:val="0"/>
          <w:divBdr>
            <w:top w:val="none" w:sz="0" w:space="0" w:color="auto"/>
            <w:left w:val="none" w:sz="0" w:space="0" w:color="auto"/>
            <w:bottom w:val="none" w:sz="0" w:space="0" w:color="auto"/>
            <w:right w:val="none" w:sz="0" w:space="0" w:color="auto"/>
          </w:divBdr>
        </w:div>
        <w:div w:id="402945179">
          <w:marLeft w:val="480"/>
          <w:marRight w:val="0"/>
          <w:marTop w:val="0"/>
          <w:marBottom w:val="0"/>
          <w:divBdr>
            <w:top w:val="none" w:sz="0" w:space="0" w:color="auto"/>
            <w:left w:val="none" w:sz="0" w:space="0" w:color="auto"/>
            <w:bottom w:val="none" w:sz="0" w:space="0" w:color="auto"/>
            <w:right w:val="none" w:sz="0" w:space="0" w:color="auto"/>
          </w:divBdr>
        </w:div>
        <w:div w:id="362026272">
          <w:marLeft w:val="480"/>
          <w:marRight w:val="0"/>
          <w:marTop w:val="0"/>
          <w:marBottom w:val="0"/>
          <w:divBdr>
            <w:top w:val="none" w:sz="0" w:space="0" w:color="auto"/>
            <w:left w:val="none" w:sz="0" w:space="0" w:color="auto"/>
            <w:bottom w:val="none" w:sz="0" w:space="0" w:color="auto"/>
            <w:right w:val="none" w:sz="0" w:space="0" w:color="auto"/>
          </w:divBdr>
        </w:div>
        <w:div w:id="1761288739">
          <w:marLeft w:val="480"/>
          <w:marRight w:val="0"/>
          <w:marTop w:val="0"/>
          <w:marBottom w:val="0"/>
          <w:divBdr>
            <w:top w:val="none" w:sz="0" w:space="0" w:color="auto"/>
            <w:left w:val="none" w:sz="0" w:space="0" w:color="auto"/>
            <w:bottom w:val="none" w:sz="0" w:space="0" w:color="auto"/>
            <w:right w:val="none" w:sz="0" w:space="0" w:color="auto"/>
          </w:divBdr>
        </w:div>
        <w:div w:id="600576246">
          <w:marLeft w:val="480"/>
          <w:marRight w:val="0"/>
          <w:marTop w:val="0"/>
          <w:marBottom w:val="0"/>
          <w:divBdr>
            <w:top w:val="none" w:sz="0" w:space="0" w:color="auto"/>
            <w:left w:val="none" w:sz="0" w:space="0" w:color="auto"/>
            <w:bottom w:val="none" w:sz="0" w:space="0" w:color="auto"/>
            <w:right w:val="none" w:sz="0" w:space="0" w:color="auto"/>
          </w:divBdr>
        </w:div>
        <w:div w:id="1112671018">
          <w:marLeft w:val="480"/>
          <w:marRight w:val="0"/>
          <w:marTop w:val="0"/>
          <w:marBottom w:val="0"/>
          <w:divBdr>
            <w:top w:val="none" w:sz="0" w:space="0" w:color="auto"/>
            <w:left w:val="none" w:sz="0" w:space="0" w:color="auto"/>
            <w:bottom w:val="none" w:sz="0" w:space="0" w:color="auto"/>
            <w:right w:val="none" w:sz="0" w:space="0" w:color="auto"/>
          </w:divBdr>
        </w:div>
        <w:div w:id="1704818060">
          <w:marLeft w:val="480"/>
          <w:marRight w:val="0"/>
          <w:marTop w:val="0"/>
          <w:marBottom w:val="0"/>
          <w:divBdr>
            <w:top w:val="none" w:sz="0" w:space="0" w:color="auto"/>
            <w:left w:val="none" w:sz="0" w:space="0" w:color="auto"/>
            <w:bottom w:val="none" w:sz="0" w:space="0" w:color="auto"/>
            <w:right w:val="none" w:sz="0" w:space="0" w:color="auto"/>
          </w:divBdr>
        </w:div>
        <w:div w:id="915281324">
          <w:marLeft w:val="480"/>
          <w:marRight w:val="0"/>
          <w:marTop w:val="0"/>
          <w:marBottom w:val="0"/>
          <w:divBdr>
            <w:top w:val="none" w:sz="0" w:space="0" w:color="auto"/>
            <w:left w:val="none" w:sz="0" w:space="0" w:color="auto"/>
            <w:bottom w:val="none" w:sz="0" w:space="0" w:color="auto"/>
            <w:right w:val="none" w:sz="0" w:space="0" w:color="auto"/>
          </w:divBdr>
        </w:div>
        <w:div w:id="1951010867">
          <w:marLeft w:val="480"/>
          <w:marRight w:val="0"/>
          <w:marTop w:val="0"/>
          <w:marBottom w:val="0"/>
          <w:divBdr>
            <w:top w:val="none" w:sz="0" w:space="0" w:color="auto"/>
            <w:left w:val="none" w:sz="0" w:space="0" w:color="auto"/>
            <w:bottom w:val="none" w:sz="0" w:space="0" w:color="auto"/>
            <w:right w:val="none" w:sz="0" w:space="0" w:color="auto"/>
          </w:divBdr>
        </w:div>
        <w:div w:id="307251753">
          <w:marLeft w:val="480"/>
          <w:marRight w:val="0"/>
          <w:marTop w:val="0"/>
          <w:marBottom w:val="0"/>
          <w:divBdr>
            <w:top w:val="none" w:sz="0" w:space="0" w:color="auto"/>
            <w:left w:val="none" w:sz="0" w:space="0" w:color="auto"/>
            <w:bottom w:val="none" w:sz="0" w:space="0" w:color="auto"/>
            <w:right w:val="none" w:sz="0" w:space="0" w:color="auto"/>
          </w:divBdr>
        </w:div>
        <w:div w:id="321323150">
          <w:marLeft w:val="480"/>
          <w:marRight w:val="0"/>
          <w:marTop w:val="0"/>
          <w:marBottom w:val="0"/>
          <w:divBdr>
            <w:top w:val="none" w:sz="0" w:space="0" w:color="auto"/>
            <w:left w:val="none" w:sz="0" w:space="0" w:color="auto"/>
            <w:bottom w:val="none" w:sz="0" w:space="0" w:color="auto"/>
            <w:right w:val="none" w:sz="0" w:space="0" w:color="auto"/>
          </w:divBdr>
        </w:div>
        <w:div w:id="1643460932">
          <w:marLeft w:val="480"/>
          <w:marRight w:val="0"/>
          <w:marTop w:val="0"/>
          <w:marBottom w:val="0"/>
          <w:divBdr>
            <w:top w:val="none" w:sz="0" w:space="0" w:color="auto"/>
            <w:left w:val="none" w:sz="0" w:space="0" w:color="auto"/>
            <w:bottom w:val="none" w:sz="0" w:space="0" w:color="auto"/>
            <w:right w:val="none" w:sz="0" w:space="0" w:color="auto"/>
          </w:divBdr>
        </w:div>
        <w:div w:id="1862087577">
          <w:marLeft w:val="480"/>
          <w:marRight w:val="0"/>
          <w:marTop w:val="0"/>
          <w:marBottom w:val="0"/>
          <w:divBdr>
            <w:top w:val="none" w:sz="0" w:space="0" w:color="auto"/>
            <w:left w:val="none" w:sz="0" w:space="0" w:color="auto"/>
            <w:bottom w:val="none" w:sz="0" w:space="0" w:color="auto"/>
            <w:right w:val="none" w:sz="0" w:space="0" w:color="auto"/>
          </w:divBdr>
        </w:div>
        <w:div w:id="272829827">
          <w:marLeft w:val="480"/>
          <w:marRight w:val="0"/>
          <w:marTop w:val="0"/>
          <w:marBottom w:val="0"/>
          <w:divBdr>
            <w:top w:val="none" w:sz="0" w:space="0" w:color="auto"/>
            <w:left w:val="none" w:sz="0" w:space="0" w:color="auto"/>
            <w:bottom w:val="none" w:sz="0" w:space="0" w:color="auto"/>
            <w:right w:val="none" w:sz="0" w:space="0" w:color="auto"/>
          </w:divBdr>
        </w:div>
        <w:div w:id="1582638306">
          <w:marLeft w:val="480"/>
          <w:marRight w:val="0"/>
          <w:marTop w:val="0"/>
          <w:marBottom w:val="0"/>
          <w:divBdr>
            <w:top w:val="none" w:sz="0" w:space="0" w:color="auto"/>
            <w:left w:val="none" w:sz="0" w:space="0" w:color="auto"/>
            <w:bottom w:val="none" w:sz="0" w:space="0" w:color="auto"/>
            <w:right w:val="none" w:sz="0" w:space="0" w:color="auto"/>
          </w:divBdr>
        </w:div>
        <w:div w:id="1965498869">
          <w:marLeft w:val="480"/>
          <w:marRight w:val="0"/>
          <w:marTop w:val="0"/>
          <w:marBottom w:val="0"/>
          <w:divBdr>
            <w:top w:val="none" w:sz="0" w:space="0" w:color="auto"/>
            <w:left w:val="none" w:sz="0" w:space="0" w:color="auto"/>
            <w:bottom w:val="none" w:sz="0" w:space="0" w:color="auto"/>
            <w:right w:val="none" w:sz="0" w:space="0" w:color="auto"/>
          </w:divBdr>
        </w:div>
        <w:div w:id="888881637">
          <w:marLeft w:val="480"/>
          <w:marRight w:val="0"/>
          <w:marTop w:val="0"/>
          <w:marBottom w:val="0"/>
          <w:divBdr>
            <w:top w:val="none" w:sz="0" w:space="0" w:color="auto"/>
            <w:left w:val="none" w:sz="0" w:space="0" w:color="auto"/>
            <w:bottom w:val="none" w:sz="0" w:space="0" w:color="auto"/>
            <w:right w:val="none" w:sz="0" w:space="0" w:color="auto"/>
          </w:divBdr>
        </w:div>
        <w:div w:id="114645955">
          <w:marLeft w:val="480"/>
          <w:marRight w:val="0"/>
          <w:marTop w:val="0"/>
          <w:marBottom w:val="0"/>
          <w:divBdr>
            <w:top w:val="none" w:sz="0" w:space="0" w:color="auto"/>
            <w:left w:val="none" w:sz="0" w:space="0" w:color="auto"/>
            <w:bottom w:val="none" w:sz="0" w:space="0" w:color="auto"/>
            <w:right w:val="none" w:sz="0" w:space="0" w:color="auto"/>
          </w:divBdr>
        </w:div>
        <w:div w:id="2001687543">
          <w:marLeft w:val="480"/>
          <w:marRight w:val="0"/>
          <w:marTop w:val="0"/>
          <w:marBottom w:val="0"/>
          <w:divBdr>
            <w:top w:val="none" w:sz="0" w:space="0" w:color="auto"/>
            <w:left w:val="none" w:sz="0" w:space="0" w:color="auto"/>
            <w:bottom w:val="none" w:sz="0" w:space="0" w:color="auto"/>
            <w:right w:val="none" w:sz="0" w:space="0" w:color="auto"/>
          </w:divBdr>
        </w:div>
        <w:div w:id="1538160197">
          <w:marLeft w:val="480"/>
          <w:marRight w:val="0"/>
          <w:marTop w:val="0"/>
          <w:marBottom w:val="0"/>
          <w:divBdr>
            <w:top w:val="none" w:sz="0" w:space="0" w:color="auto"/>
            <w:left w:val="none" w:sz="0" w:space="0" w:color="auto"/>
            <w:bottom w:val="none" w:sz="0" w:space="0" w:color="auto"/>
            <w:right w:val="none" w:sz="0" w:space="0" w:color="auto"/>
          </w:divBdr>
        </w:div>
        <w:div w:id="1420248739">
          <w:marLeft w:val="480"/>
          <w:marRight w:val="0"/>
          <w:marTop w:val="0"/>
          <w:marBottom w:val="0"/>
          <w:divBdr>
            <w:top w:val="none" w:sz="0" w:space="0" w:color="auto"/>
            <w:left w:val="none" w:sz="0" w:space="0" w:color="auto"/>
            <w:bottom w:val="none" w:sz="0" w:space="0" w:color="auto"/>
            <w:right w:val="none" w:sz="0" w:space="0" w:color="auto"/>
          </w:divBdr>
        </w:div>
        <w:div w:id="1985088419">
          <w:marLeft w:val="480"/>
          <w:marRight w:val="0"/>
          <w:marTop w:val="0"/>
          <w:marBottom w:val="0"/>
          <w:divBdr>
            <w:top w:val="none" w:sz="0" w:space="0" w:color="auto"/>
            <w:left w:val="none" w:sz="0" w:space="0" w:color="auto"/>
            <w:bottom w:val="none" w:sz="0" w:space="0" w:color="auto"/>
            <w:right w:val="none" w:sz="0" w:space="0" w:color="auto"/>
          </w:divBdr>
        </w:div>
        <w:div w:id="153229869">
          <w:marLeft w:val="480"/>
          <w:marRight w:val="0"/>
          <w:marTop w:val="0"/>
          <w:marBottom w:val="0"/>
          <w:divBdr>
            <w:top w:val="none" w:sz="0" w:space="0" w:color="auto"/>
            <w:left w:val="none" w:sz="0" w:space="0" w:color="auto"/>
            <w:bottom w:val="none" w:sz="0" w:space="0" w:color="auto"/>
            <w:right w:val="none" w:sz="0" w:space="0" w:color="auto"/>
          </w:divBdr>
        </w:div>
        <w:div w:id="986737891">
          <w:marLeft w:val="480"/>
          <w:marRight w:val="0"/>
          <w:marTop w:val="0"/>
          <w:marBottom w:val="0"/>
          <w:divBdr>
            <w:top w:val="none" w:sz="0" w:space="0" w:color="auto"/>
            <w:left w:val="none" w:sz="0" w:space="0" w:color="auto"/>
            <w:bottom w:val="none" w:sz="0" w:space="0" w:color="auto"/>
            <w:right w:val="none" w:sz="0" w:space="0" w:color="auto"/>
          </w:divBdr>
        </w:div>
        <w:div w:id="1874346161">
          <w:marLeft w:val="480"/>
          <w:marRight w:val="0"/>
          <w:marTop w:val="0"/>
          <w:marBottom w:val="0"/>
          <w:divBdr>
            <w:top w:val="none" w:sz="0" w:space="0" w:color="auto"/>
            <w:left w:val="none" w:sz="0" w:space="0" w:color="auto"/>
            <w:bottom w:val="none" w:sz="0" w:space="0" w:color="auto"/>
            <w:right w:val="none" w:sz="0" w:space="0" w:color="auto"/>
          </w:divBdr>
        </w:div>
        <w:div w:id="1565722511">
          <w:marLeft w:val="480"/>
          <w:marRight w:val="0"/>
          <w:marTop w:val="0"/>
          <w:marBottom w:val="0"/>
          <w:divBdr>
            <w:top w:val="none" w:sz="0" w:space="0" w:color="auto"/>
            <w:left w:val="none" w:sz="0" w:space="0" w:color="auto"/>
            <w:bottom w:val="none" w:sz="0" w:space="0" w:color="auto"/>
            <w:right w:val="none" w:sz="0" w:space="0" w:color="auto"/>
          </w:divBdr>
        </w:div>
        <w:div w:id="209078548">
          <w:marLeft w:val="480"/>
          <w:marRight w:val="0"/>
          <w:marTop w:val="0"/>
          <w:marBottom w:val="0"/>
          <w:divBdr>
            <w:top w:val="none" w:sz="0" w:space="0" w:color="auto"/>
            <w:left w:val="none" w:sz="0" w:space="0" w:color="auto"/>
            <w:bottom w:val="none" w:sz="0" w:space="0" w:color="auto"/>
            <w:right w:val="none" w:sz="0" w:space="0" w:color="auto"/>
          </w:divBdr>
        </w:div>
        <w:div w:id="494490842">
          <w:marLeft w:val="480"/>
          <w:marRight w:val="0"/>
          <w:marTop w:val="0"/>
          <w:marBottom w:val="0"/>
          <w:divBdr>
            <w:top w:val="none" w:sz="0" w:space="0" w:color="auto"/>
            <w:left w:val="none" w:sz="0" w:space="0" w:color="auto"/>
            <w:bottom w:val="none" w:sz="0" w:space="0" w:color="auto"/>
            <w:right w:val="none" w:sz="0" w:space="0" w:color="auto"/>
          </w:divBdr>
        </w:div>
        <w:div w:id="1319530090">
          <w:marLeft w:val="480"/>
          <w:marRight w:val="0"/>
          <w:marTop w:val="0"/>
          <w:marBottom w:val="0"/>
          <w:divBdr>
            <w:top w:val="none" w:sz="0" w:space="0" w:color="auto"/>
            <w:left w:val="none" w:sz="0" w:space="0" w:color="auto"/>
            <w:bottom w:val="none" w:sz="0" w:space="0" w:color="auto"/>
            <w:right w:val="none" w:sz="0" w:space="0" w:color="auto"/>
          </w:divBdr>
        </w:div>
        <w:div w:id="22169885">
          <w:marLeft w:val="480"/>
          <w:marRight w:val="0"/>
          <w:marTop w:val="0"/>
          <w:marBottom w:val="0"/>
          <w:divBdr>
            <w:top w:val="none" w:sz="0" w:space="0" w:color="auto"/>
            <w:left w:val="none" w:sz="0" w:space="0" w:color="auto"/>
            <w:bottom w:val="none" w:sz="0" w:space="0" w:color="auto"/>
            <w:right w:val="none" w:sz="0" w:space="0" w:color="auto"/>
          </w:divBdr>
        </w:div>
        <w:div w:id="1768497731">
          <w:marLeft w:val="480"/>
          <w:marRight w:val="0"/>
          <w:marTop w:val="0"/>
          <w:marBottom w:val="0"/>
          <w:divBdr>
            <w:top w:val="none" w:sz="0" w:space="0" w:color="auto"/>
            <w:left w:val="none" w:sz="0" w:space="0" w:color="auto"/>
            <w:bottom w:val="none" w:sz="0" w:space="0" w:color="auto"/>
            <w:right w:val="none" w:sz="0" w:space="0" w:color="auto"/>
          </w:divBdr>
        </w:div>
        <w:div w:id="1855225566">
          <w:marLeft w:val="480"/>
          <w:marRight w:val="0"/>
          <w:marTop w:val="0"/>
          <w:marBottom w:val="0"/>
          <w:divBdr>
            <w:top w:val="none" w:sz="0" w:space="0" w:color="auto"/>
            <w:left w:val="none" w:sz="0" w:space="0" w:color="auto"/>
            <w:bottom w:val="none" w:sz="0" w:space="0" w:color="auto"/>
            <w:right w:val="none" w:sz="0" w:space="0" w:color="auto"/>
          </w:divBdr>
        </w:div>
        <w:div w:id="1060402889">
          <w:marLeft w:val="480"/>
          <w:marRight w:val="0"/>
          <w:marTop w:val="0"/>
          <w:marBottom w:val="0"/>
          <w:divBdr>
            <w:top w:val="none" w:sz="0" w:space="0" w:color="auto"/>
            <w:left w:val="none" w:sz="0" w:space="0" w:color="auto"/>
            <w:bottom w:val="none" w:sz="0" w:space="0" w:color="auto"/>
            <w:right w:val="none" w:sz="0" w:space="0" w:color="auto"/>
          </w:divBdr>
        </w:div>
        <w:div w:id="743067982">
          <w:marLeft w:val="480"/>
          <w:marRight w:val="0"/>
          <w:marTop w:val="0"/>
          <w:marBottom w:val="0"/>
          <w:divBdr>
            <w:top w:val="none" w:sz="0" w:space="0" w:color="auto"/>
            <w:left w:val="none" w:sz="0" w:space="0" w:color="auto"/>
            <w:bottom w:val="none" w:sz="0" w:space="0" w:color="auto"/>
            <w:right w:val="none" w:sz="0" w:space="0" w:color="auto"/>
          </w:divBdr>
        </w:div>
        <w:div w:id="1200359661">
          <w:marLeft w:val="480"/>
          <w:marRight w:val="0"/>
          <w:marTop w:val="0"/>
          <w:marBottom w:val="0"/>
          <w:divBdr>
            <w:top w:val="none" w:sz="0" w:space="0" w:color="auto"/>
            <w:left w:val="none" w:sz="0" w:space="0" w:color="auto"/>
            <w:bottom w:val="none" w:sz="0" w:space="0" w:color="auto"/>
            <w:right w:val="none" w:sz="0" w:space="0" w:color="auto"/>
          </w:divBdr>
        </w:div>
        <w:div w:id="23215063">
          <w:marLeft w:val="480"/>
          <w:marRight w:val="0"/>
          <w:marTop w:val="0"/>
          <w:marBottom w:val="0"/>
          <w:divBdr>
            <w:top w:val="none" w:sz="0" w:space="0" w:color="auto"/>
            <w:left w:val="none" w:sz="0" w:space="0" w:color="auto"/>
            <w:bottom w:val="none" w:sz="0" w:space="0" w:color="auto"/>
            <w:right w:val="none" w:sz="0" w:space="0" w:color="auto"/>
          </w:divBdr>
        </w:div>
      </w:divsChild>
    </w:div>
    <w:div w:id="998847758">
      <w:bodyDiv w:val="1"/>
      <w:marLeft w:val="0"/>
      <w:marRight w:val="0"/>
      <w:marTop w:val="0"/>
      <w:marBottom w:val="0"/>
      <w:divBdr>
        <w:top w:val="none" w:sz="0" w:space="0" w:color="auto"/>
        <w:left w:val="none" w:sz="0" w:space="0" w:color="auto"/>
        <w:bottom w:val="none" w:sz="0" w:space="0" w:color="auto"/>
        <w:right w:val="none" w:sz="0" w:space="0" w:color="auto"/>
      </w:divBdr>
      <w:divsChild>
        <w:div w:id="1547520283">
          <w:marLeft w:val="480"/>
          <w:marRight w:val="0"/>
          <w:marTop w:val="0"/>
          <w:marBottom w:val="0"/>
          <w:divBdr>
            <w:top w:val="none" w:sz="0" w:space="0" w:color="auto"/>
            <w:left w:val="none" w:sz="0" w:space="0" w:color="auto"/>
            <w:bottom w:val="none" w:sz="0" w:space="0" w:color="auto"/>
            <w:right w:val="none" w:sz="0" w:space="0" w:color="auto"/>
          </w:divBdr>
        </w:div>
        <w:div w:id="898786249">
          <w:marLeft w:val="480"/>
          <w:marRight w:val="0"/>
          <w:marTop w:val="0"/>
          <w:marBottom w:val="0"/>
          <w:divBdr>
            <w:top w:val="none" w:sz="0" w:space="0" w:color="auto"/>
            <w:left w:val="none" w:sz="0" w:space="0" w:color="auto"/>
            <w:bottom w:val="none" w:sz="0" w:space="0" w:color="auto"/>
            <w:right w:val="none" w:sz="0" w:space="0" w:color="auto"/>
          </w:divBdr>
        </w:div>
        <w:div w:id="853878620">
          <w:marLeft w:val="480"/>
          <w:marRight w:val="0"/>
          <w:marTop w:val="0"/>
          <w:marBottom w:val="0"/>
          <w:divBdr>
            <w:top w:val="none" w:sz="0" w:space="0" w:color="auto"/>
            <w:left w:val="none" w:sz="0" w:space="0" w:color="auto"/>
            <w:bottom w:val="none" w:sz="0" w:space="0" w:color="auto"/>
            <w:right w:val="none" w:sz="0" w:space="0" w:color="auto"/>
          </w:divBdr>
        </w:div>
        <w:div w:id="2119328354">
          <w:marLeft w:val="480"/>
          <w:marRight w:val="0"/>
          <w:marTop w:val="0"/>
          <w:marBottom w:val="0"/>
          <w:divBdr>
            <w:top w:val="none" w:sz="0" w:space="0" w:color="auto"/>
            <w:left w:val="none" w:sz="0" w:space="0" w:color="auto"/>
            <w:bottom w:val="none" w:sz="0" w:space="0" w:color="auto"/>
            <w:right w:val="none" w:sz="0" w:space="0" w:color="auto"/>
          </w:divBdr>
        </w:div>
        <w:div w:id="1984263982">
          <w:marLeft w:val="480"/>
          <w:marRight w:val="0"/>
          <w:marTop w:val="0"/>
          <w:marBottom w:val="0"/>
          <w:divBdr>
            <w:top w:val="none" w:sz="0" w:space="0" w:color="auto"/>
            <w:left w:val="none" w:sz="0" w:space="0" w:color="auto"/>
            <w:bottom w:val="none" w:sz="0" w:space="0" w:color="auto"/>
            <w:right w:val="none" w:sz="0" w:space="0" w:color="auto"/>
          </w:divBdr>
        </w:div>
        <w:div w:id="1382558128">
          <w:marLeft w:val="480"/>
          <w:marRight w:val="0"/>
          <w:marTop w:val="0"/>
          <w:marBottom w:val="0"/>
          <w:divBdr>
            <w:top w:val="none" w:sz="0" w:space="0" w:color="auto"/>
            <w:left w:val="none" w:sz="0" w:space="0" w:color="auto"/>
            <w:bottom w:val="none" w:sz="0" w:space="0" w:color="auto"/>
            <w:right w:val="none" w:sz="0" w:space="0" w:color="auto"/>
          </w:divBdr>
        </w:div>
        <w:div w:id="1324313287">
          <w:marLeft w:val="480"/>
          <w:marRight w:val="0"/>
          <w:marTop w:val="0"/>
          <w:marBottom w:val="0"/>
          <w:divBdr>
            <w:top w:val="none" w:sz="0" w:space="0" w:color="auto"/>
            <w:left w:val="none" w:sz="0" w:space="0" w:color="auto"/>
            <w:bottom w:val="none" w:sz="0" w:space="0" w:color="auto"/>
            <w:right w:val="none" w:sz="0" w:space="0" w:color="auto"/>
          </w:divBdr>
        </w:div>
        <w:div w:id="1927956512">
          <w:marLeft w:val="480"/>
          <w:marRight w:val="0"/>
          <w:marTop w:val="0"/>
          <w:marBottom w:val="0"/>
          <w:divBdr>
            <w:top w:val="none" w:sz="0" w:space="0" w:color="auto"/>
            <w:left w:val="none" w:sz="0" w:space="0" w:color="auto"/>
            <w:bottom w:val="none" w:sz="0" w:space="0" w:color="auto"/>
            <w:right w:val="none" w:sz="0" w:space="0" w:color="auto"/>
          </w:divBdr>
        </w:div>
        <w:div w:id="359207969">
          <w:marLeft w:val="480"/>
          <w:marRight w:val="0"/>
          <w:marTop w:val="0"/>
          <w:marBottom w:val="0"/>
          <w:divBdr>
            <w:top w:val="none" w:sz="0" w:space="0" w:color="auto"/>
            <w:left w:val="none" w:sz="0" w:space="0" w:color="auto"/>
            <w:bottom w:val="none" w:sz="0" w:space="0" w:color="auto"/>
            <w:right w:val="none" w:sz="0" w:space="0" w:color="auto"/>
          </w:divBdr>
        </w:div>
        <w:div w:id="1192379020">
          <w:marLeft w:val="480"/>
          <w:marRight w:val="0"/>
          <w:marTop w:val="0"/>
          <w:marBottom w:val="0"/>
          <w:divBdr>
            <w:top w:val="none" w:sz="0" w:space="0" w:color="auto"/>
            <w:left w:val="none" w:sz="0" w:space="0" w:color="auto"/>
            <w:bottom w:val="none" w:sz="0" w:space="0" w:color="auto"/>
            <w:right w:val="none" w:sz="0" w:space="0" w:color="auto"/>
          </w:divBdr>
        </w:div>
        <w:div w:id="405420337">
          <w:marLeft w:val="480"/>
          <w:marRight w:val="0"/>
          <w:marTop w:val="0"/>
          <w:marBottom w:val="0"/>
          <w:divBdr>
            <w:top w:val="none" w:sz="0" w:space="0" w:color="auto"/>
            <w:left w:val="none" w:sz="0" w:space="0" w:color="auto"/>
            <w:bottom w:val="none" w:sz="0" w:space="0" w:color="auto"/>
            <w:right w:val="none" w:sz="0" w:space="0" w:color="auto"/>
          </w:divBdr>
        </w:div>
        <w:div w:id="588347210">
          <w:marLeft w:val="480"/>
          <w:marRight w:val="0"/>
          <w:marTop w:val="0"/>
          <w:marBottom w:val="0"/>
          <w:divBdr>
            <w:top w:val="none" w:sz="0" w:space="0" w:color="auto"/>
            <w:left w:val="none" w:sz="0" w:space="0" w:color="auto"/>
            <w:bottom w:val="none" w:sz="0" w:space="0" w:color="auto"/>
            <w:right w:val="none" w:sz="0" w:space="0" w:color="auto"/>
          </w:divBdr>
        </w:div>
        <w:div w:id="1878736790">
          <w:marLeft w:val="480"/>
          <w:marRight w:val="0"/>
          <w:marTop w:val="0"/>
          <w:marBottom w:val="0"/>
          <w:divBdr>
            <w:top w:val="none" w:sz="0" w:space="0" w:color="auto"/>
            <w:left w:val="none" w:sz="0" w:space="0" w:color="auto"/>
            <w:bottom w:val="none" w:sz="0" w:space="0" w:color="auto"/>
            <w:right w:val="none" w:sz="0" w:space="0" w:color="auto"/>
          </w:divBdr>
        </w:div>
        <w:div w:id="2010402581">
          <w:marLeft w:val="480"/>
          <w:marRight w:val="0"/>
          <w:marTop w:val="0"/>
          <w:marBottom w:val="0"/>
          <w:divBdr>
            <w:top w:val="none" w:sz="0" w:space="0" w:color="auto"/>
            <w:left w:val="none" w:sz="0" w:space="0" w:color="auto"/>
            <w:bottom w:val="none" w:sz="0" w:space="0" w:color="auto"/>
            <w:right w:val="none" w:sz="0" w:space="0" w:color="auto"/>
          </w:divBdr>
        </w:div>
        <w:div w:id="2024241519">
          <w:marLeft w:val="480"/>
          <w:marRight w:val="0"/>
          <w:marTop w:val="0"/>
          <w:marBottom w:val="0"/>
          <w:divBdr>
            <w:top w:val="none" w:sz="0" w:space="0" w:color="auto"/>
            <w:left w:val="none" w:sz="0" w:space="0" w:color="auto"/>
            <w:bottom w:val="none" w:sz="0" w:space="0" w:color="auto"/>
            <w:right w:val="none" w:sz="0" w:space="0" w:color="auto"/>
          </w:divBdr>
        </w:div>
        <w:div w:id="880018706">
          <w:marLeft w:val="480"/>
          <w:marRight w:val="0"/>
          <w:marTop w:val="0"/>
          <w:marBottom w:val="0"/>
          <w:divBdr>
            <w:top w:val="none" w:sz="0" w:space="0" w:color="auto"/>
            <w:left w:val="none" w:sz="0" w:space="0" w:color="auto"/>
            <w:bottom w:val="none" w:sz="0" w:space="0" w:color="auto"/>
            <w:right w:val="none" w:sz="0" w:space="0" w:color="auto"/>
          </w:divBdr>
        </w:div>
        <w:div w:id="364864714">
          <w:marLeft w:val="480"/>
          <w:marRight w:val="0"/>
          <w:marTop w:val="0"/>
          <w:marBottom w:val="0"/>
          <w:divBdr>
            <w:top w:val="none" w:sz="0" w:space="0" w:color="auto"/>
            <w:left w:val="none" w:sz="0" w:space="0" w:color="auto"/>
            <w:bottom w:val="none" w:sz="0" w:space="0" w:color="auto"/>
            <w:right w:val="none" w:sz="0" w:space="0" w:color="auto"/>
          </w:divBdr>
        </w:div>
        <w:div w:id="860704209">
          <w:marLeft w:val="480"/>
          <w:marRight w:val="0"/>
          <w:marTop w:val="0"/>
          <w:marBottom w:val="0"/>
          <w:divBdr>
            <w:top w:val="none" w:sz="0" w:space="0" w:color="auto"/>
            <w:left w:val="none" w:sz="0" w:space="0" w:color="auto"/>
            <w:bottom w:val="none" w:sz="0" w:space="0" w:color="auto"/>
            <w:right w:val="none" w:sz="0" w:space="0" w:color="auto"/>
          </w:divBdr>
        </w:div>
        <w:div w:id="2036535881">
          <w:marLeft w:val="480"/>
          <w:marRight w:val="0"/>
          <w:marTop w:val="0"/>
          <w:marBottom w:val="0"/>
          <w:divBdr>
            <w:top w:val="none" w:sz="0" w:space="0" w:color="auto"/>
            <w:left w:val="none" w:sz="0" w:space="0" w:color="auto"/>
            <w:bottom w:val="none" w:sz="0" w:space="0" w:color="auto"/>
            <w:right w:val="none" w:sz="0" w:space="0" w:color="auto"/>
          </w:divBdr>
        </w:div>
        <w:div w:id="217329616">
          <w:marLeft w:val="480"/>
          <w:marRight w:val="0"/>
          <w:marTop w:val="0"/>
          <w:marBottom w:val="0"/>
          <w:divBdr>
            <w:top w:val="none" w:sz="0" w:space="0" w:color="auto"/>
            <w:left w:val="none" w:sz="0" w:space="0" w:color="auto"/>
            <w:bottom w:val="none" w:sz="0" w:space="0" w:color="auto"/>
            <w:right w:val="none" w:sz="0" w:space="0" w:color="auto"/>
          </w:divBdr>
        </w:div>
        <w:div w:id="1248231081">
          <w:marLeft w:val="480"/>
          <w:marRight w:val="0"/>
          <w:marTop w:val="0"/>
          <w:marBottom w:val="0"/>
          <w:divBdr>
            <w:top w:val="none" w:sz="0" w:space="0" w:color="auto"/>
            <w:left w:val="none" w:sz="0" w:space="0" w:color="auto"/>
            <w:bottom w:val="none" w:sz="0" w:space="0" w:color="auto"/>
            <w:right w:val="none" w:sz="0" w:space="0" w:color="auto"/>
          </w:divBdr>
        </w:div>
        <w:div w:id="1407648013">
          <w:marLeft w:val="480"/>
          <w:marRight w:val="0"/>
          <w:marTop w:val="0"/>
          <w:marBottom w:val="0"/>
          <w:divBdr>
            <w:top w:val="none" w:sz="0" w:space="0" w:color="auto"/>
            <w:left w:val="none" w:sz="0" w:space="0" w:color="auto"/>
            <w:bottom w:val="none" w:sz="0" w:space="0" w:color="auto"/>
            <w:right w:val="none" w:sz="0" w:space="0" w:color="auto"/>
          </w:divBdr>
        </w:div>
        <w:div w:id="1427386477">
          <w:marLeft w:val="480"/>
          <w:marRight w:val="0"/>
          <w:marTop w:val="0"/>
          <w:marBottom w:val="0"/>
          <w:divBdr>
            <w:top w:val="none" w:sz="0" w:space="0" w:color="auto"/>
            <w:left w:val="none" w:sz="0" w:space="0" w:color="auto"/>
            <w:bottom w:val="none" w:sz="0" w:space="0" w:color="auto"/>
            <w:right w:val="none" w:sz="0" w:space="0" w:color="auto"/>
          </w:divBdr>
        </w:div>
        <w:div w:id="1799300694">
          <w:marLeft w:val="480"/>
          <w:marRight w:val="0"/>
          <w:marTop w:val="0"/>
          <w:marBottom w:val="0"/>
          <w:divBdr>
            <w:top w:val="none" w:sz="0" w:space="0" w:color="auto"/>
            <w:left w:val="none" w:sz="0" w:space="0" w:color="auto"/>
            <w:bottom w:val="none" w:sz="0" w:space="0" w:color="auto"/>
            <w:right w:val="none" w:sz="0" w:space="0" w:color="auto"/>
          </w:divBdr>
        </w:div>
        <w:div w:id="1161039081">
          <w:marLeft w:val="480"/>
          <w:marRight w:val="0"/>
          <w:marTop w:val="0"/>
          <w:marBottom w:val="0"/>
          <w:divBdr>
            <w:top w:val="none" w:sz="0" w:space="0" w:color="auto"/>
            <w:left w:val="none" w:sz="0" w:space="0" w:color="auto"/>
            <w:bottom w:val="none" w:sz="0" w:space="0" w:color="auto"/>
            <w:right w:val="none" w:sz="0" w:space="0" w:color="auto"/>
          </w:divBdr>
        </w:div>
        <w:div w:id="1192382400">
          <w:marLeft w:val="480"/>
          <w:marRight w:val="0"/>
          <w:marTop w:val="0"/>
          <w:marBottom w:val="0"/>
          <w:divBdr>
            <w:top w:val="none" w:sz="0" w:space="0" w:color="auto"/>
            <w:left w:val="none" w:sz="0" w:space="0" w:color="auto"/>
            <w:bottom w:val="none" w:sz="0" w:space="0" w:color="auto"/>
            <w:right w:val="none" w:sz="0" w:space="0" w:color="auto"/>
          </w:divBdr>
        </w:div>
        <w:div w:id="502862155">
          <w:marLeft w:val="480"/>
          <w:marRight w:val="0"/>
          <w:marTop w:val="0"/>
          <w:marBottom w:val="0"/>
          <w:divBdr>
            <w:top w:val="none" w:sz="0" w:space="0" w:color="auto"/>
            <w:left w:val="none" w:sz="0" w:space="0" w:color="auto"/>
            <w:bottom w:val="none" w:sz="0" w:space="0" w:color="auto"/>
            <w:right w:val="none" w:sz="0" w:space="0" w:color="auto"/>
          </w:divBdr>
        </w:div>
        <w:div w:id="1802572047">
          <w:marLeft w:val="480"/>
          <w:marRight w:val="0"/>
          <w:marTop w:val="0"/>
          <w:marBottom w:val="0"/>
          <w:divBdr>
            <w:top w:val="none" w:sz="0" w:space="0" w:color="auto"/>
            <w:left w:val="none" w:sz="0" w:space="0" w:color="auto"/>
            <w:bottom w:val="none" w:sz="0" w:space="0" w:color="auto"/>
            <w:right w:val="none" w:sz="0" w:space="0" w:color="auto"/>
          </w:divBdr>
        </w:div>
        <w:div w:id="1905290503">
          <w:marLeft w:val="480"/>
          <w:marRight w:val="0"/>
          <w:marTop w:val="0"/>
          <w:marBottom w:val="0"/>
          <w:divBdr>
            <w:top w:val="none" w:sz="0" w:space="0" w:color="auto"/>
            <w:left w:val="none" w:sz="0" w:space="0" w:color="auto"/>
            <w:bottom w:val="none" w:sz="0" w:space="0" w:color="auto"/>
            <w:right w:val="none" w:sz="0" w:space="0" w:color="auto"/>
          </w:divBdr>
        </w:div>
        <w:div w:id="1478254913">
          <w:marLeft w:val="480"/>
          <w:marRight w:val="0"/>
          <w:marTop w:val="0"/>
          <w:marBottom w:val="0"/>
          <w:divBdr>
            <w:top w:val="none" w:sz="0" w:space="0" w:color="auto"/>
            <w:left w:val="none" w:sz="0" w:space="0" w:color="auto"/>
            <w:bottom w:val="none" w:sz="0" w:space="0" w:color="auto"/>
            <w:right w:val="none" w:sz="0" w:space="0" w:color="auto"/>
          </w:divBdr>
        </w:div>
        <w:div w:id="595216968">
          <w:marLeft w:val="480"/>
          <w:marRight w:val="0"/>
          <w:marTop w:val="0"/>
          <w:marBottom w:val="0"/>
          <w:divBdr>
            <w:top w:val="none" w:sz="0" w:space="0" w:color="auto"/>
            <w:left w:val="none" w:sz="0" w:space="0" w:color="auto"/>
            <w:bottom w:val="none" w:sz="0" w:space="0" w:color="auto"/>
            <w:right w:val="none" w:sz="0" w:space="0" w:color="auto"/>
          </w:divBdr>
        </w:div>
        <w:div w:id="1170755248">
          <w:marLeft w:val="480"/>
          <w:marRight w:val="0"/>
          <w:marTop w:val="0"/>
          <w:marBottom w:val="0"/>
          <w:divBdr>
            <w:top w:val="none" w:sz="0" w:space="0" w:color="auto"/>
            <w:left w:val="none" w:sz="0" w:space="0" w:color="auto"/>
            <w:bottom w:val="none" w:sz="0" w:space="0" w:color="auto"/>
            <w:right w:val="none" w:sz="0" w:space="0" w:color="auto"/>
          </w:divBdr>
        </w:div>
        <w:div w:id="1415004964">
          <w:marLeft w:val="480"/>
          <w:marRight w:val="0"/>
          <w:marTop w:val="0"/>
          <w:marBottom w:val="0"/>
          <w:divBdr>
            <w:top w:val="none" w:sz="0" w:space="0" w:color="auto"/>
            <w:left w:val="none" w:sz="0" w:space="0" w:color="auto"/>
            <w:bottom w:val="none" w:sz="0" w:space="0" w:color="auto"/>
            <w:right w:val="none" w:sz="0" w:space="0" w:color="auto"/>
          </w:divBdr>
        </w:div>
        <w:div w:id="1231578390">
          <w:marLeft w:val="480"/>
          <w:marRight w:val="0"/>
          <w:marTop w:val="0"/>
          <w:marBottom w:val="0"/>
          <w:divBdr>
            <w:top w:val="none" w:sz="0" w:space="0" w:color="auto"/>
            <w:left w:val="none" w:sz="0" w:space="0" w:color="auto"/>
            <w:bottom w:val="none" w:sz="0" w:space="0" w:color="auto"/>
            <w:right w:val="none" w:sz="0" w:space="0" w:color="auto"/>
          </w:divBdr>
        </w:div>
        <w:div w:id="907496899">
          <w:marLeft w:val="480"/>
          <w:marRight w:val="0"/>
          <w:marTop w:val="0"/>
          <w:marBottom w:val="0"/>
          <w:divBdr>
            <w:top w:val="none" w:sz="0" w:space="0" w:color="auto"/>
            <w:left w:val="none" w:sz="0" w:space="0" w:color="auto"/>
            <w:bottom w:val="none" w:sz="0" w:space="0" w:color="auto"/>
            <w:right w:val="none" w:sz="0" w:space="0" w:color="auto"/>
          </w:divBdr>
        </w:div>
        <w:div w:id="1506289704">
          <w:marLeft w:val="480"/>
          <w:marRight w:val="0"/>
          <w:marTop w:val="0"/>
          <w:marBottom w:val="0"/>
          <w:divBdr>
            <w:top w:val="none" w:sz="0" w:space="0" w:color="auto"/>
            <w:left w:val="none" w:sz="0" w:space="0" w:color="auto"/>
            <w:bottom w:val="none" w:sz="0" w:space="0" w:color="auto"/>
            <w:right w:val="none" w:sz="0" w:space="0" w:color="auto"/>
          </w:divBdr>
        </w:div>
        <w:div w:id="144249591">
          <w:marLeft w:val="480"/>
          <w:marRight w:val="0"/>
          <w:marTop w:val="0"/>
          <w:marBottom w:val="0"/>
          <w:divBdr>
            <w:top w:val="none" w:sz="0" w:space="0" w:color="auto"/>
            <w:left w:val="none" w:sz="0" w:space="0" w:color="auto"/>
            <w:bottom w:val="none" w:sz="0" w:space="0" w:color="auto"/>
            <w:right w:val="none" w:sz="0" w:space="0" w:color="auto"/>
          </w:divBdr>
        </w:div>
        <w:div w:id="464931373">
          <w:marLeft w:val="480"/>
          <w:marRight w:val="0"/>
          <w:marTop w:val="0"/>
          <w:marBottom w:val="0"/>
          <w:divBdr>
            <w:top w:val="none" w:sz="0" w:space="0" w:color="auto"/>
            <w:left w:val="none" w:sz="0" w:space="0" w:color="auto"/>
            <w:bottom w:val="none" w:sz="0" w:space="0" w:color="auto"/>
            <w:right w:val="none" w:sz="0" w:space="0" w:color="auto"/>
          </w:divBdr>
        </w:div>
        <w:div w:id="1317030105">
          <w:marLeft w:val="480"/>
          <w:marRight w:val="0"/>
          <w:marTop w:val="0"/>
          <w:marBottom w:val="0"/>
          <w:divBdr>
            <w:top w:val="none" w:sz="0" w:space="0" w:color="auto"/>
            <w:left w:val="none" w:sz="0" w:space="0" w:color="auto"/>
            <w:bottom w:val="none" w:sz="0" w:space="0" w:color="auto"/>
            <w:right w:val="none" w:sz="0" w:space="0" w:color="auto"/>
          </w:divBdr>
        </w:div>
        <w:div w:id="1375109060">
          <w:marLeft w:val="480"/>
          <w:marRight w:val="0"/>
          <w:marTop w:val="0"/>
          <w:marBottom w:val="0"/>
          <w:divBdr>
            <w:top w:val="none" w:sz="0" w:space="0" w:color="auto"/>
            <w:left w:val="none" w:sz="0" w:space="0" w:color="auto"/>
            <w:bottom w:val="none" w:sz="0" w:space="0" w:color="auto"/>
            <w:right w:val="none" w:sz="0" w:space="0" w:color="auto"/>
          </w:divBdr>
        </w:div>
        <w:div w:id="963464262">
          <w:marLeft w:val="480"/>
          <w:marRight w:val="0"/>
          <w:marTop w:val="0"/>
          <w:marBottom w:val="0"/>
          <w:divBdr>
            <w:top w:val="none" w:sz="0" w:space="0" w:color="auto"/>
            <w:left w:val="none" w:sz="0" w:space="0" w:color="auto"/>
            <w:bottom w:val="none" w:sz="0" w:space="0" w:color="auto"/>
            <w:right w:val="none" w:sz="0" w:space="0" w:color="auto"/>
          </w:divBdr>
        </w:div>
        <w:div w:id="959261580">
          <w:marLeft w:val="480"/>
          <w:marRight w:val="0"/>
          <w:marTop w:val="0"/>
          <w:marBottom w:val="0"/>
          <w:divBdr>
            <w:top w:val="none" w:sz="0" w:space="0" w:color="auto"/>
            <w:left w:val="none" w:sz="0" w:space="0" w:color="auto"/>
            <w:bottom w:val="none" w:sz="0" w:space="0" w:color="auto"/>
            <w:right w:val="none" w:sz="0" w:space="0" w:color="auto"/>
          </w:divBdr>
        </w:div>
        <w:div w:id="1067915263">
          <w:marLeft w:val="480"/>
          <w:marRight w:val="0"/>
          <w:marTop w:val="0"/>
          <w:marBottom w:val="0"/>
          <w:divBdr>
            <w:top w:val="none" w:sz="0" w:space="0" w:color="auto"/>
            <w:left w:val="none" w:sz="0" w:space="0" w:color="auto"/>
            <w:bottom w:val="none" w:sz="0" w:space="0" w:color="auto"/>
            <w:right w:val="none" w:sz="0" w:space="0" w:color="auto"/>
          </w:divBdr>
        </w:div>
        <w:div w:id="513810419">
          <w:marLeft w:val="480"/>
          <w:marRight w:val="0"/>
          <w:marTop w:val="0"/>
          <w:marBottom w:val="0"/>
          <w:divBdr>
            <w:top w:val="none" w:sz="0" w:space="0" w:color="auto"/>
            <w:left w:val="none" w:sz="0" w:space="0" w:color="auto"/>
            <w:bottom w:val="none" w:sz="0" w:space="0" w:color="auto"/>
            <w:right w:val="none" w:sz="0" w:space="0" w:color="auto"/>
          </w:divBdr>
        </w:div>
      </w:divsChild>
    </w:div>
    <w:div w:id="1113478232">
      <w:bodyDiv w:val="1"/>
      <w:marLeft w:val="0"/>
      <w:marRight w:val="0"/>
      <w:marTop w:val="0"/>
      <w:marBottom w:val="0"/>
      <w:divBdr>
        <w:top w:val="none" w:sz="0" w:space="0" w:color="auto"/>
        <w:left w:val="none" w:sz="0" w:space="0" w:color="auto"/>
        <w:bottom w:val="none" w:sz="0" w:space="0" w:color="auto"/>
        <w:right w:val="none" w:sz="0" w:space="0" w:color="auto"/>
      </w:divBdr>
    </w:div>
    <w:div w:id="1174144488">
      <w:bodyDiv w:val="1"/>
      <w:marLeft w:val="0"/>
      <w:marRight w:val="0"/>
      <w:marTop w:val="0"/>
      <w:marBottom w:val="0"/>
      <w:divBdr>
        <w:top w:val="none" w:sz="0" w:space="0" w:color="auto"/>
        <w:left w:val="none" w:sz="0" w:space="0" w:color="auto"/>
        <w:bottom w:val="none" w:sz="0" w:space="0" w:color="auto"/>
        <w:right w:val="none" w:sz="0" w:space="0" w:color="auto"/>
      </w:divBdr>
    </w:div>
    <w:div w:id="1184828135">
      <w:bodyDiv w:val="1"/>
      <w:marLeft w:val="0"/>
      <w:marRight w:val="0"/>
      <w:marTop w:val="0"/>
      <w:marBottom w:val="0"/>
      <w:divBdr>
        <w:top w:val="none" w:sz="0" w:space="0" w:color="auto"/>
        <w:left w:val="none" w:sz="0" w:space="0" w:color="auto"/>
        <w:bottom w:val="none" w:sz="0" w:space="0" w:color="auto"/>
        <w:right w:val="none" w:sz="0" w:space="0" w:color="auto"/>
      </w:divBdr>
      <w:divsChild>
        <w:div w:id="135807096">
          <w:marLeft w:val="480"/>
          <w:marRight w:val="0"/>
          <w:marTop w:val="0"/>
          <w:marBottom w:val="0"/>
          <w:divBdr>
            <w:top w:val="none" w:sz="0" w:space="0" w:color="auto"/>
            <w:left w:val="none" w:sz="0" w:space="0" w:color="auto"/>
            <w:bottom w:val="none" w:sz="0" w:space="0" w:color="auto"/>
            <w:right w:val="none" w:sz="0" w:space="0" w:color="auto"/>
          </w:divBdr>
        </w:div>
        <w:div w:id="1753163759">
          <w:marLeft w:val="480"/>
          <w:marRight w:val="0"/>
          <w:marTop w:val="0"/>
          <w:marBottom w:val="0"/>
          <w:divBdr>
            <w:top w:val="none" w:sz="0" w:space="0" w:color="auto"/>
            <w:left w:val="none" w:sz="0" w:space="0" w:color="auto"/>
            <w:bottom w:val="none" w:sz="0" w:space="0" w:color="auto"/>
            <w:right w:val="none" w:sz="0" w:space="0" w:color="auto"/>
          </w:divBdr>
        </w:div>
        <w:div w:id="516502864">
          <w:marLeft w:val="480"/>
          <w:marRight w:val="0"/>
          <w:marTop w:val="0"/>
          <w:marBottom w:val="0"/>
          <w:divBdr>
            <w:top w:val="none" w:sz="0" w:space="0" w:color="auto"/>
            <w:left w:val="none" w:sz="0" w:space="0" w:color="auto"/>
            <w:bottom w:val="none" w:sz="0" w:space="0" w:color="auto"/>
            <w:right w:val="none" w:sz="0" w:space="0" w:color="auto"/>
          </w:divBdr>
        </w:div>
        <w:div w:id="1747067081">
          <w:marLeft w:val="480"/>
          <w:marRight w:val="0"/>
          <w:marTop w:val="0"/>
          <w:marBottom w:val="0"/>
          <w:divBdr>
            <w:top w:val="none" w:sz="0" w:space="0" w:color="auto"/>
            <w:left w:val="none" w:sz="0" w:space="0" w:color="auto"/>
            <w:bottom w:val="none" w:sz="0" w:space="0" w:color="auto"/>
            <w:right w:val="none" w:sz="0" w:space="0" w:color="auto"/>
          </w:divBdr>
        </w:div>
        <w:div w:id="1577979945">
          <w:marLeft w:val="480"/>
          <w:marRight w:val="0"/>
          <w:marTop w:val="0"/>
          <w:marBottom w:val="0"/>
          <w:divBdr>
            <w:top w:val="none" w:sz="0" w:space="0" w:color="auto"/>
            <w:left w:val="none" w:sz="0" w:space="0" w:color="auto"/>
            <w:bottom w:val="none" w:sz="0" w:space="0" w:color="auto"/>
            <w:right w:val="none" w:sz="0" w:space="0" w:color="auto"/>
          </w:divBdr>
        </w:div>
        <w:div w:id="294603300">
          <w:marLeft w:val="480"/>
          <w:marRight w:val="0"/>
          <w:marTop w:val="0"/>
          <w:marBottom w:val="0"/>
          <w:divBdr>
            <w:top w:val="none" w:sz="0" w:space="0" w:color="auto"/>
            <w:left w:val="none" w:sz="0" w:space="0" w:color="auto"/>
            <w:bottom w:val="none" w:sz="0" w:space="0" w:color="auto"/>
            <w:right w:val="none" w:sz="0" w:space="0" w:color="auto"/>
          </w:divBdr>
        </w:div>
        <w:div w:id="1643466217">
          <w:marLeft w:val="480"/>
          <w:marRight w:val="0"/>
          <w:marTop w:val="0"/>
          <w:marBottom w:val="0"/>
          <w:divBdr>
            <w:top w:val="none" w:sz="0" w:space="0" w:color="auto"/>
            <w:left w:val="none" w:sz="0" w:space="0" w:color="auto"/>
            <w:bottom w:val="none" w:sz="0" w:space="0" w:color="auto"/>
            <w:right w:val="none" w:sz="0" w:space="0" w:color="auto"/>
          </w:divBdr>
        </w:div>
        <w:div w:id="366640514">
          <w:marLeft w:val="480"/>
          <w:marRight w:val="0"/>
          <w:marTop w:val="0"/>
          <w:marBottom w:val="0"/>
          <w:divBdr>
            <w:top w:val="none" w:sz="0" w:space="0" w:color="auto"/>
            <w:left w:val="none" w:sz="0" w:space="0" w:color="auto"/>
            <w:bottom w:val="none" w:sz="0" w:space="0" w:color="auto"/>
            <w:right w:val="none" w:sz="0" w:space="0" w:color="auto"/>
          </w:divBdr>
        </w:div>
        <w:div w:id="332806602">
          <w:marLeft w:val="480"/>
          <w:marRight w:val="0"/>
          <w:marTop w:val="0"/>
          <w:marBottom w:val="0"/>
          <w:divBdr>
            <w:top w:val="none" w:sz="0" w:space="0" w:color="auto"/>
            <w:left w:val="none" w:sz="0" w:space="0" w:color="auto"/>
            <w:bottom w:val="none" w:sz="0" w:space="0" w:color="auto"/>
            <w:right w:val="none" w:sz="0" w:space="0" w:color="auto"/>
          </w:divBdr>
        </w:div>
        <w:div w:id="594481215">
          <w:marLeft w:val="480"/>
          <w:marRight w:val="0"/>
          <w:marTop w:val="0"/>
          <w:marBottom w:val="0"/>
          <w:divBdr>
            <w:top w:val="none" w:sz="0" w:space="0" w:color="auto"/>
            <w:left w:val="none" w:sz="0" w:space="0" w:color="auto"/>
            <w:bottom w:val="none" w:sz="0" w:space="0" w:color="auto"/>
            <w:right w:val="none" w:sz="0" w:space="0" w:color="auto"/>
          </w:divBdr>
        </w:div>
        <w:div w:id="1231422653">
          <w:marLeft w:val="480"/>
          <w:marRight w:val="0"/>
          <w:marTop w:val="0"/>
          <w:marBottom w:val="0"/>
          <w:divBdr>
            <w:top w:val="none" w:sz="0" w:space="0" w:color="auto"/>
            <w:left w:val="none" w:sz="0" w:space="0" w:color="auto"/>
            <w:bottom w:val="none" w:sz="0" w:space="0" w:color="auto"/>
            <w:right w:val="none" w:sz="0" w:space="0" w:color="auto"/>
          </w:divBdr>
        </w:div>
        <w:div w:id="1522431351">
          <w:marLeft w:val="480"/>
          <w:marRight w:val="0"/>
          <w:marTop w:val="0"/>
          <w:marBottom w:val="0"/>
          <w:divBdr>
            <w:top w:val="none" w:sz="0" w:space="0" w:color="auto"/>
            <w:left w:val="none" w:sz="0" w:space="0" w:color="auto"/>
            <w:bottom w:val="none" w:sz="0" w:space="0" w:color="auto"/>
            <w:right w:val="none" w:sz="0" w:space="0" w:color="auto"/>
          </w:divBdr>
        </w:div>
        <w:div w:id="2081555423">
          <w:marLeft w:val="480"/>
          <w:marRight w:val="0"/>
          <w:marTop w:val="0"/>
          <w:marBottom w:val="0"/>
          <w:divBdr>
            <w:top w:val="none" w:sz="0" w:space="0" w:color="auto"/>
            <w:left w:val="none" w:sz="0" w:space="0" w:color="auto"/>
            <w:bottom w:val="none" w:sz="0" w:space="0" w:color="auto"/>
            <w:right w:val="none" w:sz="0" w:space="0" w:color="auto"/>
          </w:divBdr>
        </w:div>
        <w:div w:id="414522975">
          <w:marLeft w:val="480"/>
          <w:marRight w:val="0"/>
          <w:marTop w:val="0"/>
          <w:marBottom w:val="0"/>
          <w:divBdr>
            <w:top w:val="none" w:sz="0" w:space="0" w:color="auto"/>
            <w:left w:val="none" w:sz="0" w:space="0" w:color="auto"/>
            <w:bottom w:val="none" w:sz="0" w:space="0" w:color="auto"/>
            <w:right w:val="none" w:sz="0" w:space="0" w:color="auto"/>
          </w:divBdr>
        </w:div>
        <w:div w:id="1121340463">
          <w:marLeft w:val="480"/>
          <w:marRight w:val="0"/>
          <w:marTop w:val="0"/>
          <w:marBottom w:val="0"/>
          <w:divBdr>
            <w:top w:val="none" w:sz="0" w:space="0" w:color="auto"/>
            <w:left w:val="none" w:sz="0" w:space="0" w:color="auto"/>
            <w:bottom w:val="none" w:sz="0" w:space="0" w:color="auto"/>
            <w:right w:val="none" w:sz="0" w:space="0" w:color="auto"/>
          </w:divBdr>
        </w:div>
        <w:div w:id="1487084788">
          <w:marLeft w:val="480"/>
          <w:marRight w:val="0"/>
          <w:marTop w:val="0"/>
          <w:marBottom w:val="0"/>
          <w:divBdr>
            <w:top w:val="none" w:sz="0" w:space="0" w:color="auto"/>
            <w:left w:val="none" w:sz="0" w:space="0" w:color="auto"/>
            <w:bottom w:val="none" w:sz="0" w:space="0" w:color="auto"/>
            <w:right w:val="none" w:sz="0" w:space="0" w:color="auto"/>
          </w:divBdr>
        </w:div>
        <w:div w:id="1414010505">
          <w:marLeft w:val="480"/>
          <w:marRight w:val="0"/>
          <w:marTop w:val="0"/>
          <w:marBottom w:val="0"/>
          <w:divBdr>
            <w:top w:val="none" w:sz="0" w:space="0" w:color="auto"/>
            <w:left w:val="none" w:sz="0" w:space="0" w:color="auto"/>
            <w:bottom w:val="none" w:sz="0" w:space="0" w:color="auto"/>
            <w:right w:val="none" w:sz="0" w:space="0" w:color="auto"/>
          </w:divBdr>
        </w:div>
        <w:div w:id="304433993">
          <w:marLeft w:val="480"/>
          <w:marRight w:val="0"/>
          <w:marTop w:val="0"/>
          <w:marBottom w:val="0"/>
          <w:divBdr>
            <w:top w:val="none" w:sz="0" w:space="0" w:color="auto"/>
            <w:left w:val="none" w:sz="0" w:space="0" w:color="auto"/>
            <w:bottom w:val="none" w:sz="0" w:space="0" w:color="auto"/>
            <w:right w:val="none" w:sz="0" w:space="0" w:color="auto"/>
          </w:divBdr>
        </w:div>
        <w:div w:id="1232958905">
          <w:marLeft w:val="480"/>
          <w:marRight w:val="0"/>
          <w:marTop w:val="0"/>
          <w:marBottom w:val="0"/>
          <w:divBdr>
            <w:top w:val="none" w:sz="0" w:space="0" w:color="auto"/>
            <w:left w:val="none" w:sz="0" w:space="0" w:color="auto"/>
            <w:bottom w:val="none" w:sz="0" w:space="0" w:color="auto"/>
            <w:right w:val="none" w:sz="0" w:space="0" w:color="auto"/>
          </w:divBdr>
        </w:div>
        <w:div w:id="1611820108">
          <w:marLeft w:val="480"/>
          <w:marRight w:val="0"/>
          <w:marTop w:val="0"/>
          <w:marBottom w:val="0"/>
          <w:divBdr>
            <w:top w:val="none" w:sz="0" w:space="0" w:color="auto"/>
            <w:left w:val="none" w:sz="0" w:space="0" w:color="auto"/>
            <w:bottom w:val="none" w:sz="0" w:space="0" w:color="auto"/>
            <w:right w:val="none" w:sz="0" w:space="0" w:color="auto"/>
          </w:divBdr>
        </w:div>
        <w:div w:id="1458330313">
          <w:marLeft w:val="480"/>
          <w:marRight w:val="0"/>
          <w:marTop w:val="0"/>
          <w:marBottom w:val="0"/>
          <w:divBdr>
            <w:top w:val="none" w:sz="0" w:space="0" w:color="auto"/>
            <w:left w:val="none" w:sz="0" w:space="0" w:color="auto"/>
            <w:bottom w:val="none" w:sz="0" w:space="0" w:color="auto"/>
            <w:right w:val="none" w:sz="0" w:space="0" w:color="auto"/>
          </w:divBdr>
        </w:div>
        <w:div w:id="1840537094">
          <w:marLeft w:val="480"/>
          <w:marRight w:val="0"/>
          <w:marTop w:val="0"/>
          <w:marBottom w:val="0"/>
          <w:divBdr>
            <w:top w:val="none" w:sz="0" w:space="0" w:color="auto"/>
            <w:left w:val="none" w:sz="0" w:space="0" w:color="auto"/>
            <w:bottom w:val="none" w:sz="0" w:space="0" w:color="auto"/>
            <w:right w:val="none" w:sz="0" w:space="0" w:color="auto"/>
          </w:divBdr>
        </w:div>
        <w:div w:id="713576974">
          <w:marLeft w:val="480"/>
          <w:marRight w:val="0"/>
          <w:marTop w:val="0"/>
          <w:marBottom w:val="0"/>
          <w:divBdr>
            <w:top w:val="none" w:sz="0" w:space="0" w:color="auto"/>
            <w:left w:val="none" w:sz="0" w:space="0" w:color="auto"/>
            <w:bottom w:val="none" w:sz="0" w:space="0" w:color="auto"/>
            <w:right w:val="none" w:sz="0" w:space="0" w:color="auto"/>
          </w:divBdr>
        </w:div>
        <w:div w:id="2125882933">
          <w:marLeft w:val="480"/>
          <w:marRight w:val="0"/>
          <w:marTop w:val="0"/>
          <w:marBottom w:val="0"/>
          <w:divBdr>
            <w:top w:val="none" w:sz="0" w:space="0" w:color="auto"/>
            <w:left w:val="none" w:sz="0" w:space="0" w:color="auto"/>
            <w:bottom w:val="none" w:sz="0" w:space="0" w:color="auto"/>
            <w:right w:val="none" w:sz="0" w:space="0" w:color="auto"/>
          </w:divBdr>
        </w:div>
        <w:div w:id="798687737">
          <w:marLeft w:val="480"/>
          <w:marRight w:val="0"/>
          <w:marTop w:val="0"/>
          <w:marBottom w:val="0"/>
          <w:divBdr>
            <w:top w:val="none" w:sz="0" w:space="0" w:color="auto"/>
            <w:left w:val="none" w:sz="0" w:space="0" w:color="auto"/>
            <w:bottom w:val="none" w:sz="0" w:space="0" w:color="auto"/>
            <w:right w:val="none" w:sz="0" w:space="0" w:color="auto"/>
          </w:divBdr>
        </w:div>
        <w:div w:id="964233115">
          <w:marLeft w:val="480"/>
          <w:marRight w:val="0"/>
          <w:marTop w:val="0"/>
          <w:marBottom w:val="0"/>
          <w:divBdr>
            <w:top w:val="none" w:sz="0" w:space="0" w:color="auto"/>
            <w:left w:val="none" w:sz="0" w:space="0" w:color="auto"/>
            <w:bottom w:val="none" w:sz="0" w:space="0" w:color="auto"/>
            <w:right w:val="none" w:sz="0" w:space="0" w:color="auto"/>
          </w:divBdr>
        </w:div>
        <w:div w:id="1453866775">
          <w:marLeft w:val="480"/>
          <w:marRight w:val="0"/>
          <w:marTop w:val="0"/>
          <w:marBottom w:val="0"/>
          <w:divBdr>
            <w:top w:val="none" w:sz="0" w:space="0" w:color="auto"/>
            <w:left w:val="none" w:sz="0" w:space="0" w:color="auto"/>
            <w:bottom w:val="none" w:sz="0" w:space="0" w:color="auto"/>
            <w:right w:val="none" w:sz="0" w:space="0" w:color="auto"/>
          </w:divBdr>
        </w:div>
        <w:div w:id="1593277757">
          <w:marLeft w:val="480"/>
          <w:marRight w:val="0"/>
          <w:marTop w:val="0"/>
          <w:marBottom w:val="0"/>
          <w:divBdr>
            <w:top w:val="none" w:sz="0" w:space="0" w:color="auto"/>
            <w:left w:val="none" w:sz="0" w:space="0" w:color="auto"/>
            <w:bottom w:val="none" w:sz="0" w:space="0" w:color="auto"/>
            <w:right w:val="none" w:sz="0" w:space="0" w:color="auto"/>
          </w:divBdr>
        </w:div>
        <w:div w:id="1007248192">
          <w:marLeft w:val="480"/>
          <w:marRight w:val="0"/>
          <w:marTop w:val="0"/>
          <w:marBottom w:val="0"/>
          <w:divBdr>
            <w:top w:val="none" w:sz="0" w:space="0" w:color="auto"/>
            <w:left w:val="none" w:sz="0" w:space="0" w:color="auto"/>
            <w:bottom w:val="none" w:sz="0" w:space="0" w:color="auto"/>
            <w:right w:val="none" w:sz="0" w:space="0" w:color="auto"/>
          </w:divBdr>
        </w:div>
        <w:div w:id="847791863">
          <w:marLeft w:val="480"/>
          <w:marRight w:val="0"/>
          <w:marTop w:val="0"/>
          <w:marBottom w:val="0"/>
          <w:divBdr>
            <w:top w:val="none" w:sz="0" w:space="0" w:color="auto"/>
            <w:left w:val="none" w:sz="0" w:space="0" w:color="auto"/>
            <w:bottom w:val="none" w:sz="0" w:space="0" w:color="auto"/>
            <w:right w:val="none" w:sz="0" w:space="0" w:color="auto"/>
          </w:divBdr>
        </w:div>
        <w:div w:id="52509101">
          <w:marLeft w:val="480"/>
          <w:marRight w:val="0"/>
          <w:marTop w:val="0"/>
          <w:marBottom w:val="0"/>
          <w:divBdr>
            <w:top w:val="none" w:sz="0" w:space="0" w:color="auto"/>
            <w:left w:val="none" w:sz="0" w:space="0" w:color="auto"/>
            <w:bottom w:val="none" w:sz="0" w:space="0" w:color="auto"/>
            <w:right w:val="none" w:sz="0" w:space="0" w:color="auto"/>
          </w:divBdr>
        </w:div>
        <w:div w:id="1310482098">
          <w:marLeft w:val="480"/>
          <w:marRight w:val="0"/>
          <w:marTop w:val="0"/>
          <w:marBottom w:val="0"/>
          <w:divBdr>
            <w:top w:val="none" w:sz="0" w:space="0" w:color="auto"/>
            <w:left w:val="none" w:sz="0" w:space="0" w:color="auto"/>
            <w:bottom w:val="none" w:sz="0" w:space="0" w:color="auto"/>
            <w:right w:val="none" w:sz="0" w:space="0" w:color="auto"/>
          </w:divBdr>
        </w:div>
        <w:div w:id="1787037115">
          <w:marLeft w:val="480"/>
          <w:marRight w:val="0"/>
          <w:marTop w:val="0"/>
          <w:marBottom w:val="0"/>
          <w:divBdr>
            <w:top w:val="none" w:sz="0" w:space="0" w:color="auto"/>
            <w:left w:val="none" w:sz="0" w:space="0" w:color="auto"/>
            <w:bottom w:val="none" w:sz="0" w:space="0" w:color="auto"/>
            <w:right w:val="none" w:sz="0" w:space="0" w:color="auto"/>
          </w:divBdr>
        </w:div>
        <w:div w:id="1417239288">
          <w:marLeft w:val="480"/>
          <w:marRight w:val="0"/>
          <w:marTop w:val="0"/>
          <w:marBottom w:val="0"/>
          <w:divBdr>
            <w:top w:val="none" w:sz="0" w:space="0" w:color="auto"/>
            <w:left w:val="none" w:sz="0" w:space="0" w:color="auto"/>
            <w:bottom w:val="none" w:sz="0" w:space="0" w:color="auto"/>
            <w:right w:val="none" w:sz="0" w:space="0" w:color="auto"/>
          </w:divBdr>
        </w:div>
        <w:div w:id="230773649">
          <w:marLeft w:val="480"/>
          <w:marRight w:val="0"/>
          <w:marTop w:val="0"/>
          <w:marBottom w:val="0"/>
          <w:divBdr>
            <w:top w:val="none" w:sz="0" w:space="0" w:color="auto"/>
            <w:left w:val="none" w:sz="0" w:space="0" w:color="auto"/>
            <w:bottom w:val="none" w:sz="0" w:space="0" w:color="auto"/>
            <w:right w:val="none" w:sz="0" w:space="0" w:color="auto"/>
          </w:divBdr>
        </w:div>
        <w:div w:id="1885948726">
          <w:marLeft w:val="480"/>
          <w:marRight w:val="0"/>
          <w:marTop w:val="0"/>
          <w:marBottom w:val="0"/>
          <w:divBdr>
            <w:top w:val="none" w:sz="0" w:space="0" w:color="auto"/>
            <w:left w:val="none" w:sz="0" w:space="0" w:color="auto"/>
            <w:bottom w:val="none" w:sz="0" w:space="0" w:color="auto"/>
            <w:right w:val="none" w:sz="0" w:space="0" w:color="auto"/>
          </w:divBdr>
        </w:div>
        <w:div w:id="2142530125">
          <w:marLeft w:val="480"/>
          <w:marRight w:val="0"/>
          <w:marTop w:val="0"/>
          <w:marBottom w:val="0"/>
          <w:divBdr>
            <w:top w:val="none" w:sz="0" w:space="0" w:color="auto"/>
            <w:left w:val="none" w:sz="0" w:space="0" w:color="auto"/>
            <w:bottom w:val="none" w:sz="0" w:space="0" w:color="auto"/>
            <w:right w:val="none" w:sz="0" w:space="0" w:color="auto"/>
          </w:divBdr>
        </w:div>
        <w:div w:id="862861742">
          <w:marLeft w:val="480"/>
          <w:marRight w:val="0"/>
          <w:marTop w:val="0"/>
          <w:marBottom w:val="0"/>
          <w:divBdr>
            <w:top w:val="none" w:sz="0" w:space="0" w:color="auto"/>
            <w:left w:val="none" w:sz="0" w:space="0" w:color="auto"/>
            <w:bottom w:val="none" w:sz="0" w:space="0" w:color="auto"/>
            <w:right w:val="none" w:sz="0" w:space="0" w:color="auto"/>
          </w:divBdr>
        </w:div>
        <w:div w:id="1412383909">
          <w:marLeft w:val="480"/>
          <w:marRight w:val="0"/>
          <w:marTop w:val="0"/>
          <w:marBottom w:val="0"/>
          <w:divBdr>
            <w:top w:val="none" w:sz="0" w:space="0" w:color="auto"/>
            <w:left w:val="none" w:sz="0" w:space="0" w:color="auto"/>
            <w:bottom w:val="none" w:sz="0" w:space="0" w:color="auto"/>
            <w:right w:val="none" w:sz="0" w:space="0" w:color="auto"/>
          </w:divBdr>
        </w:div>
        <w:div w:id="480116949">
          <w:marLeft w:val="480"/>
          <w:marRight w:val="0"/>
          <w:marTop w:val="0"/>
          <w:marBottom w:val="0"/>
          <w:divBdr>
            <w:top w:val="none" w:sz="0" w:space="0" w:color="auto"/>
            <w:left w:val="none" w:sz="0" w:space="0" w:color="auto"/>
            <w:bottom w:val="none" w:sz="0" w:space="0" w:color="auto"/>
            <w:right w:val="none" w:sz="0" w:space="0" w:color="auto"/>
          </w:divBdr>
        </w:div>
        <w:div w:id="1711690730">
          <w:marLeft w:val="480"/>
          <w:marRight w:val="0"/>
          <w:marTop w:val="0"/>
          <w:marBottom w:val="0"/>
          <w:divBdr>
            <w:top w:val="none" w:sz="0" w:space="0" w:color="auto"/>
            <w:left w:val="none" w:sz="0" w:space="0" w:color="auto"/>
            <w:bottom w:val="none" w:sz="0" w:space="0" w:color="auto"/>
            <w:right w:val="none" w:sz="0" w:space="0" w:color="auto"/>
          </w:divBdr>
        </w:div>
        <w:div w:id="1798793408">
          <w:marLeft w:val="480"/>
          <w:marRight w:val="0"/>
          <w:marTop w:val="0"/>
          <w:marBottom w:val="0"/>
          <w:divBdr>
            <w:top w:val="none" w:sz="0" w:space="0" w:color="auto"/>
            <w:left w:val="none" w:sz="0" w:space="0" w:color="auto"/>
            <w:bottom w:val="none" w:sz="0" w:space="0" w:color="auto"/>
            <w:right w:val="none" w:sz="0" w:space="0" w:color="auto"/>
          </w:divBdr>
        </w:div>
        <w:div w:id="1161309197">
          <w:marLeft w:val="480"/>
          <w:marRight w:val="0"/>
          <w:marTop w:val="0"/>
          <w:marBottom w:val="0"/>
          <w:divBdr>
            <w:top w:val="none" w:sz="0" w:space="0" w:color="auto"/>
            <w:left w:val="none" w:sz="0" w:space="0" w:color="auto"/>
            <w:bottom w:val="none" w:sz="0" w:space="0" w:color="auto"/>
            <w:right w:val="none" w:sz="0" w:space="0" w:color="auto"/>
          </w:divBdr>
        </w:div>
        <w:div w:id="326590736">
          <w:marLeft w:val="480"/>
          <w:marRight w:val="0"/>
          <w:marTop w:val="0"/>
          <w:marBottom w:val="0"/>
          <w:divBdr>
            <w:top w:val="none" w:sz="0" w:space="0" w:color="auto"/>
            <w:left w:val="none" w:sz="0" w:space="0" w:color="auto"/>
            <w:bottom w:val="none" w:sz="0" w:space="0" w:color="auto"/>
            <w:right w:val="none" w:sz="0" w:space="0" w:color="auto"/>
          </w:divBdr>
        </w:div>
      </w:divsChild>
    </w:div>
    <w:div w:id="1199783999">
      <w:bodyDiv w:val="1"/>
      <w:marLeft w:val="0"/>
      <w:marRight w:val="0"/>
      <w:marTop w:val="0"/>
      <w:marBottom w:val="0"/>
      <w:divBdr>
        <w:top w:val="none" w:sz="0" w:space="0" w:color="auto"/>
        <w:left w:val="none" w:sz="0" w:space="0" w:color="auto"/>
        <w:bottom w:val="none" w:sz="0" w:space="0" w:color="auto"/>
        <w:right w:val="none" w:sz="0" w:space="0" w:color="auto"/>
      </w:divBdr>
    </w:div>
    <w:div w:id="1239898140">
      <w:bodyDiv w:val="1"/>
      <w:marLeft w:val="0"/>
      <w:marRight w:val="0"/>
      <w:marTop w:val="0"/>
      <w:marBottom w:val="0"/>
      <w:divBdr>
        <w:top w:val="none" w:sz="0" w:space="0" w:color="auto"/>
        <w:left w:val="none" w:sz="0" w:space="0" w:color="auto"/>
        <w:bottom w:val="none" w:sz="0" w:space="0" w:color="auto"/>
        <w:right w:val="none" w:sz="0" w:space="0" w:color="auto"/>
      </w:divBdr>
    </w:div>
    <w:div w:id="1317687983">
      <w:bodyDiv w:val="1"/>
      <w:marLeft w:val="0"/>
      <w:marRight w:val="0"/>
      <w:marTop w:val="0"/>
      <w:marBottom w:val="0"/>
      <w:divBdr>
        <w:top w:val="none" w:sz="0" w:space="0" w:color="auto"/>
        <w:left w:val="none" w:sz="0" w:space="0" w:color="auto"/>
        <w:bottom w:val="none" w:sz="0" w:space="0" w:color="auto"/>
        <w:right w:val="none" w:sz="0" w:space="0" w:color="auto"/>
      </w:divBdr>
      <w:divsChild>
        <w:div w:id="1978144978">
          <w:marLeft w:val="480"/>
          <w:marRight w:val="0"/>
          <w:marTop w:val="0"/>
          <w:marBottom w:val="0"/>
          <w:divBdr>
            <w:top w:val="none" w:sz="0" w:space="0" w:color="auto"/>
            <w:left w:val="none" w:sz="0" w:space="0" w:color="auto"/>
            <w:bottom w:val="none" w:sz="0" w:space="0" w:color="auto"/>
            <w:right w:val="none" w:sz="0" w:space="0" w:color="auto"/>
          </w:divBdr>
        </w:div>
        <w:div w:id="1205559034">
          <w:marLeft w:val="480"/>
          <w:marRight w:val="0"/>
          <w:marTop w:val="0"/>
          <w:marBottom w:val="0"/>
          <w:divBdr>
            <w:top w:val="none" w:sz="0" w:space="0" w:color="auto"/>
            <w:left w:val="none" w:sz="0" w:space="0" w:color="auto"/>
            <w:bottom w:val="none" w:sz="0" w:space="0" w:color="auto"/>
            <w:right w:val="none" w:sz="0" w:space="0" w:color="auto"/>
          </w:divBdr>
        </w:div>
        <w:div w:id="1213732392">
          <w:marLeft w:val="480"/>
          <w:marRight w:val="0"/>
          <w:marTop w:val="0"/>
          <w:marBottom w:val="0"/>
          <w:divBdr>
            <w:top w:val="none" w:sz="0" w:space="0" w:color="auto"/>
            <w:left w:val="none" w:sz="0" w:space="0" w:color="auto"/>
            <w:bottom w:val="none" w:sz="0" w:space="0" w:color="auto"/>
            <w:right w:val="none" w:sz="0" w:space="0" w:color="auto"/>
          </w:divBdr>
        </w:div>
        <w:div w:id="2066685811">
          <w:marLeft w:val="480"/>
          <w:marRight w:val="0"/>
          <w:marTop w:val="0"/>
          <w:marBottom w:val="0"/>
          <w:divBdr>
            <w:top w:val="none" w:sz="0" w:space="0" w:color="auto"/>
            <w:left w:val="none" w:sz="0" w:space="0" w:color="auto"/>
            <w:bottom w:val="none" w:sz="0" w:space="0" w:color="auto"/>
            <w:right w:val="none" w:sz="0" w:space="0" w:color="auto"/>
          </w:divBdr>
        </w:div>
        <w:div w:id="275601799">
          <w:marLeft w:val="480"/>
          <w:marRight w:val="0"/>
          <w:marTop w:val="0"/>
          <w:marBottom w:val="0"/>
          <w:divBdr>
            <w:top w:val="none" w:sz="0" w:space="0" w:color="auto"/>
            <w:left w:val="none" w:sz="0" w:space="0" w:color="auto"/>
            <w:bottom w:val="none" w:sz="0" w:space="0" w:color="auto"/>
            <w:right w:val="none" w:sz="0" w:space="0" w:color="auto"/>
          </w:divBdr>
        </w:div>
        <w:div w:id="700008949">
          <w:marLeft w:val="480"/>
          <w:marRight w:val="0"/>
          <w:marTop w:val="0"/>
          <w:marBottom w:val="0"/>
          <w:divBdr>
            <w:top w:val="none" w:sz="0" w:space="0" w:color="auto"/>
            <w:left w:val="none" w:sz="0" w:space="0" w:color="auto"/>
            <w:bottom w:val="none" w:sz="0" w:space="0" w:color="auto"/>
            <w:right w:val="none" w:sz="0" w:space="0" w:color="auto"/>
          </w:divBdr>
        </w:div>
        <w:div w:id="1740982583">
          <w:marLeft w:val="480"/>
          <w:marRight w:val="0"/>
          <w:marTop w:val="0"/>
          <w:marBottom w:val="0"/>
          <w:divBdr>
            <w:top w:val="none" w:sz="0" w:space="0" w:color="auto"/>
            <w:left w:val="none" w:sz="0" w:space="0" w:color="auto"/>
            <w:bottom w:val="none" w:sz="0" w:space="0" w:color="auto"/>
            <w:right w:val="none" w:sz="0" w:space="0" w:color="auto"/>
          </w:divBdr>
        </w:div>
        <w:div w:id="1453742580">
          <w:marLeft w:val="480"/>
          <w:marRight w:val="0"/>
          <w:marTop w:val="0"/>
          <w:marBottom w:val="0"/>
          <w:divBdr>
            <w:top w:val="none" w:sz="0" w:space="0" w:color="auto"/>
            <w:left w:val="none" w:sz="0" w:space="0" w:color="auto"/>
            <w:bottom w:val="none" w:sz="0" w:space="0" w:color="auto"/>
            <w:right w:val="none" w:sz="0" w:space="0" w:color="auto"/>
          </w:divBdr>
        </w:div>
        <w:div w:id="350962282">
          <w:marLeft w:val="480"/>
          <w:marRight w:val="0"/>
          <w:marTop w:val="0"/>
          <w:marBottom w:val="0"/>
          <w:divBdr>
            <w:top w:val="none" w:sz="0" w:space="0" w:color="auto"/>
            <w:left w:val="none" w:sz="0" w:space="0" w:color="auto"/>
            <w:bottom w:val="none" w:sz="0" w:space="0" w:color="auto"/>
            <w:right w:val="none" w:sz="0" w:space="0" w:color="auto"/>
          </w:divBdr>
        </w:div>
        <w:div w:id="135027796">
          <w:marLeft w:val="480"/>
          <w:marRight w:val="0"/>
          <w:marTop w:val="0"/>
          <w:marBottom w:val="0"/>
          <w:divBdr>
            <w:top w:val="none" w:sz="0" w:space="0" w:color="auto"/>
            <w:left w:val="none" w:sz="0" w:space="0" w:color="auto"/>
            <w:bottom w:val="none" w:sz="0" w:space="0" w:color="auto"/>
            <w:right w:val="none" w:sz="0" w:space="0" w:color="auto"/>
          </w:divBdr>
        </w:div>
        <w:div w:id="724791824">
          <w:marLeft w:val="480"/>
          <w:marRight w:val="0"/>
          <w:marTop w:val="0"/>
          <w:marBottom w:val="0"/>
          <w:divBdr>
            <w:top w:val="none" w:sz="0" w:space="0" w:color="auto"/>
            <w:left w:val="none" w:sz="0" w:space="0" w:color="auto"/>
            <w:bottom w:val="none" w:sz="0" w:space="0" w:color="auto"/>
            <w:right w:val="none" w:sz="0" w:space="0" w:color="auto"/>
          </w:divBdr>
        </w:div>
        <w:div w:id="2122648656">
          <w:marLeft w:val="480"/>
          <w:marRight w:val="0"/>
          <w:marTop w:val="0"/>
          <w:marBottom w:val="0"/>
          <w:divBdr>
            <w:top w:val="none" w:sz="0" w:space="0" w:color="auto"/>
            <w:left w:val="none" w:sz="0" w:space="0" w:color="auto"/>
            <w:bottom w:val="none" w:sz="0" w:space="0" w:color="auto"/>
            <w:right w:val="none" w:sz="0" w:space="0" w:color="auto"/>
          </w:divBdr>
        </w:div>
        <w:div w:id="1891843781">
          <w:marLeft w:val="480"/>
          <w:marRight w:val="0"/>
          <w:marTop w:val="0"/>
          <w:marBottom w:val="0"/>
          <w:divBdr>
            <w:top w:val="none" w:sz="0" w:space="0" w:color="auto"/>
            <w:left w:val="none" w:sz="0" w:space="0" w:color="auto"/>
            <w:bottom w:val="none" w:sz="0" w:space="0" w:color="auto"/>
            <w:right w:val="none" w:sz="0" w:space="0" w:color="auto"/>
          </w:divBdr>
        </w:div>
        <w:div w:id="723715703">
          <w:marLeft w:val="480"/>
          <w:marRight w:val="0"/>
          <w:marTop w:val="0"/>
          <w:marBottom w:val="0"/>
          <w:divBdr>
            <w:top w:val="none" w:sz="0" w:space="0" w:color="auto"/>
            <w:left w:val="none" w:sz="0" w:space="0" w:color="auto"/>
            <w:bottom w:val="none" w:sz="0" w:space="0" w:color="auto"/>
            <w:right w:val="none" w:sz="0" w:space="0" w:color="auto"/>
          </w:divBdr>
        </w:div>
        <w:div w:id="520826803">
          <w:marLeft w:val="480"/>
          <w:marRight w:val="0"/>
          <w:marTop w:val="0"/>
          <w:marBottom w:val="0"/>
          <w:divBdr>
            <w:top w:val="none" w:sz="0" w:space="0" w:color="auto"/>
            <w:left w:val="none" w:sz="0" w:space="0" w:color="auto"/>
            <w:bottom w:val="none" w:sz="0" w:space="0" w:color="auto"/>
            <w:right w:val="none" w:sz="0" w:space="0" w:color="auto"/>
          </w:divBdr>
        </w:div>
        <w:div w:id="2056001834">
          <w:marLeft w:val="480"/>
          <w:marRight w:val="0"/>
          <w:marTop w:val="0"/>
          <w:marBottom w:val="0"/>
          <w:divBdr>
            <w:top w:val="none" w:sz="0" w:space="0" w:color="auto"/>
            <w:left w:val="none" w:sz="0" w:space="0" w:color="auto"/>
            <w:bottom w:val="none" w:sz="0" w:space="0" w:color="auto"/>
            <w:right w:val="none" w:sz="0" w:space="0" w:color="auto"/>
          </w:divBdr>
        </w:div>
        <w:div w:id="1914966887">
          <w:marLeft w:val="480"/>
          <w:marRight w:val="0"/>
          <w:marTop w:val="0"/>
          <w:marBottom w:val="0"/>
          <w:divBdr>
            <w:top w:val="none" w:sz="0" w:space="0" w:color="auto"/>
            <w:left w:val="none" w:sz="0" w:space="0" w:color="auto"/>
            <w:bottom w:val="none" w:sz="0" w:space="0" w:color="auto"/>
            <w:right w:val="none" w:sz="0" w:space="0" w:color="auto"/>
          </w:divBdr>
        </w:div>
        <w:div w:id="1689328044">
          <w:marLeft w:val="480"/>
          <w:marRight w:val="0"/>
          <w:marTop w:val="0"/>
          <w:marBottom w:val="0"/>
          <w:divBdr>
            <w:top w:val="none" w:sz="0" w:space="0" w:color="auto"/>
            <w:left w:val="none" w:sz="0" w:space="0" w:color="auto"/>
            <w:bottom w:val="none" w:sz="0" w:space="0" w:color="auto"/>
            <w:right w:val="none" w:sz="0" w:space="0" w:color="auto"/>
          </w:divBdr>
        </w:div>
        <w:div w:id="1479952708">
          <w:marLeft w:val="480"/>
          <w:marRight w:val="0"/>
          <w:marTop w:val="0"/>
          <w:marBottom w:val="0"/>
          <w:divBdr>
            <w:top w:val="none" w:sz="0" w:space="0" w:color="auto"/>
            <w:left w:val="none" w:sz="0" w:space="0" w:color="auto"/>
            <w:bottom w:val="none" w:sz="0" w:space="0" w:color="auto"/>
            <w:right w:val="none" w:sz="0" w:space="0" w:color="auto"/>
          </w:divBdr>
        </w:div>
        <w:div w:id="1604413601">
          <w:marLeft w:val="480"/>
          <w:marRight w:val="0"/>
          <w:marTop w:val="0"/>
          <w:marBottom w:val="0"/>
          <w:divBdr>
            <w:top w:val="none" w:sz="0" w:space="0" w:color="auto"/>
            <w:left w:val="none" w:sz="0" w:space="0" w:color="auto"/>
            <w:bottom w:val="none" w:sz="0" w:space="0" w:color="auto"/>
            <w:right w:val="none" w:sz="0" w:space="0" w:color="auto"/>
          </w:divBdr>
        </w:div>
        <w:div w:id="142429800">
          <w:marLeft w:val="480"/>
          <w:marRight w:val="0"/>
          <w:marTop w:val="0"/>
          <w:marBottom w:val="0"/>
          <w:divBdr>
            <w:top w:val="none" w:sz="0" w:space="0" w:color="auto"/>
            <w:left w:val="none" w:sz="0" w:space="0" w:color="auto"/>
            <w:bottom w:val="none" w:sz="0" w:space="0" w:color="auto"/>
            <w:right w:val="none" w:sz="0" w:space="0" w:color="auto"/>
          </w:divBdr>
        </w:div>
        <w:div w:id="2139376437">
          <w:marLeft w:val="480"/>
          <w:marRight w:val="0"/>
          <w:marTop w:val="0"/>
          <w:marBottom w:val="0"/>
          <w:divBdr>
            <w:top w:val="none" w:sz="0" w:space="0" w:color="auto"/>
            <w:left w:val="none" w:sz="0" w:space="0" w:color="auto"/>
            <w:bottom w:val="none" w:sz="0" w:space="0" w:color="auto"/>
            <w:right w:val="none" w:sz="0" w:space="0" w:color="auto"/>
          </w:divBdr>
        </w:div>
        <w:div w:id="1127317099">
          <w:marLeft w:val="480"/>
          <w:marRight w:val="0"/>
          <w:marTop w:val="0"/>
          <w:marBottom w:val="0"/>
          <w:divBdr>
            <w:top w:val="none" w:sz="0" w:space="0" w:color="auto"/>
            <w:left w:val="none" w:sz="0" w:space="0" w:color="auto"/>
            <w:bottom w:val="none" w:sz="0" w:space="0" w:color="auto"/>
            <w:right w:val="none" w:sz="0" w:space="0" w:color="auto"/>
          </w:divBdr>
        </w:div>
        <w:div w:id="1867209802">
          <w:marLeft w:val="480"/>
          <w:marRight w:val="0"/>
          <w:marTop w:val="0"/>
          <w:marBottom w:val="0"/>
          <w:divBdr>
            <w:top w:val="none" w:sz="0" w:space="0" w:color="auto"/>
            <w:left w:val="none" w:sz="0" w:space="0" w:color="auto"/>
            <w:bottom w:val="none" w:sz="0" w:space="0" w:color="auto"/>
            <w:right w:val="none" w:sz="0" w:space="0" w:color="auto"/>
          </w:divBdr>
        </w:div>
        <w:div w:id="447742741">
          <w:marLeft w:val="480"/>
          <w:marRight w:val="0"/>
          <w:marTop w:val="0"/>
          <w:marBottom w:val="0"/>
          <w:divBdr>
            <w:top w:val="none" w:sz="0" w:space="0" w:color="auto"/>
            <w:left w:val="none" w:sz="0" w:space="0" w:color="auto"/>
            <w:bottom w:val="none" w:sz="0" w:space="0" w:color="auto"/>
            <w:right w:val="none" w:sz="0" w:space="0" w:color="auto"/>
          </w:divBdr>
        </w:div>
        <w:div w:id="1259218435">
          <w:marLeft w:val="480"/>
          <w:marRight w:val="0"/>
          <w:marTop w:val="0"/>
          <w:marBottom w:val="0"/>
          <w:divBdr>
            <w:top w:val="none" w:sz="0" w:space="0" w:color="auto"/>
            <w:left w:val="none" w:sz="0" w:space="0" w:color="auto"/>
            <w:bottom w:val="none" w:sz="0" w:space="0" w:color="auto"/>
            <w:right w:val="none" w:sz="0" w:space="0" w:color="auto"/>
          </w:divBdr>
        </w:div>
        <w:div w:id="1700812588">
          <w:marLeft w:val="480"/>
          <w:marRight w:val="0"/>
          <w:marTop w:val="0"/>
          <w:marBottom w:val="0"/>
          <w:divBdr>
            <w:top w:val="none" w:sz="0" w:space="0" w:color="auto"/>
            <w:left w:val="none" w:sz="0" w:space="0" w:color="auto"/>
            <w:bottom w:val="none" w:sz="0" w:space="0" w:color="auto"/>
            <w:right w:val="none" w:sz="0" w:space="0" w:color="auto"/>
          </w:divBdr>
        </w:div>
        <w:div w:id="1582175711">
          <w:marLeft w:val="480"/>
          <w:marRight w:val="0"/>
          <w:marTop w:val="0"/>
          <w:marBottom w:val="0"/>
          <w:divBdr>
            <w:top w:val="none" w:sz="0" w:space="0" w:color="auto"/>
            <w:left w:val="none" w:sz="0" w:space="0" w:color="auto"/>
            <w:bottom w:val="none" w:sz="0" w:space="0" w:color="auto"/>
            <w:right w:val="none" w:sz="0" w:space="0" w:color="auto"/>
          </w:divBdr>
        </w:div>
        <w:div w:id="543296490">
          <w:marLeft w:val="480"/>
          <w:marRight w:val="0"/>
          <w:marTop w:val="0"/>
          <w:marBottom w:val="0"/>
          <w:divBdr>
            <w:top w:val="none" w:sz="0" w:space="0" w:color="auto"/>
            <w:left w:val="none" w:sz="0" w:space="0" w:color="auto"/>
            <w:bottom w:val="none" w:sz="0" w:space="0" w:color="auto"/>
            <w:right w:val="none" w:sz="0" w:space="0" w:color="auto"/>
          </w:divBdr>
        </w:div>
        <w:div w:id="685978968">
          <w:marLeft w:val="480"/>
          <w:marRight w:val="0"/>
          <w:marTop w:val="0"/>
          <w:marBottom w:val="0"/>
          <w:divBdr>
            <w:top w:val="none" w:sz="0" w:space="0" w:color="auto"/>
            <w:left w:val="none" w:sz="0" w:space="0" w:color="auto"/>
            <w:bottom w:val="none" w:sz="0" w:space="0" w:color="auto"/>
            <w:right w:val="none" w:sz="0" w:space="0" w:color="auto"/>
          </w:divBdr>
        </w:div>
        <w:div w:id="53085807">
          <w:marLeft w:val="480"/>
          <w:marRight w:val="0"/>
          <w:marTop w:val="0"/>
          <w:marBottom w:val="0"/>
          <w:divBdr>
            <w:top w:val="none" w:sz="0" w:space="0" w:color="auto"/>
            <w:left w:val="none" w:sz="0" w:space="0" w:color="auto"/>
            <w:bottom w:val="none" w:sz="0" w:space="0" w:color="auto"/>
            <w:right w:val="none" w:sz="0" w:space="0" w:color="auto"/>
          </w:divBdr>
        </w:div>
        <w:div w:id="1742672254">
          <w:marLeft w:val="480"/>
          <w:marRight w:val="0"/>
          <w:marTop w:val="0"/>
          <w:marBottom w:val="0"/>
          <w:divBdr>
            <w:top w:val="none" w:sz="0" w:space="0" w:color="auto"/>
            <w:left w:val="none" w:sz="0" w:space="0" w:color="auto"/>
            <w:bottom w:val="none" w:sz="0" w:space="0" w:color="auto"/>
            <w:right w:val="none" w:sz="0" w:space="0" w:color="auto"/>
          </w:divBdr>
        </w:div>
        <w:div w:id="757293910">
          <w:marLeft w:val="480"/>
          <w:marRight w:val="0"/>
          <w:marTop w:val="0"/>
          <w:marBottom w:val="0"/>
          <w:divBdr>
            <w:top w:val="none" w:sz="0" w:space="0" w:color="auto"/>
            <w:left w:val="none" w:sz="0" w:space="0" w:color="auto"/>
            <w:bottom w:val="none" w:sz="0" w:space="0" w:color="auto"/>
            <w:right w:val="none" w:sz="0" w:space="0" w:color="auto"/>
          </w:divBdr>
        </w:div>
        <w:div w:id="1828552137">
          <w:marLeft w:val="480"/>
          <w:marRight w:val="0"/>
          <w:marTop w:val="0"/>
          <w:marBottom w:val="0"/>
          <w:divBdr>
            <w:top w:val="none" w:sz="0" w:space="0" w:color="auto"/>
            <w:left w:val="none" w:sz="0" w:space="0" w:color="auto"/>
            <w:bottom w:val="none" w:sz="0" w:space="0" w:color="auto"/>
            <w:right w:val="none" w:sz="0" w:space="0" w:color="auto"/>
          </w:divBdr>
        </w:div>
        <w:div w:id="647855544">
          <w:marLeft w:val="480"/>
          <w:marRight w:val="0"/>
          <w:marTop w:val="0"/>
          <w:marBottom w:val="0"/>
          <w:divBdr>
            <w:top w:val="none" w:sz="0" w:space="0" w:color="auto"/>
            <w:left w:val="none" w:sz="0" w:space="0" w:color="auto"/>
            <w:bottom w:val="none" w:sz="0" w:space="0" w:color="auto"/>
            <w:right w:val="none" w:sz="0" w:space="0" w:color="auto"/>
          </w:divBdr>
        </w:div>
        <w:div w:id="398289245">
          <w:marLeft w:val="480"/>
          <w:marRight w:val="0"/>
          <w:marTop w:val="0"/>
          <w:marBottom w:val="0"/>
          <w:divBdr>
            <w:top w:val="none" w:sz="0" w:space="0" w:color="auto"/>
            <w:left w:val="none" w:sz="0" w:space="0" w:color="auto"/>
            <w:bottom w:val="none" w:sz="0" w:space="0" w:color="auto"/>
            <w:right w:val="none" w:sz="0" w:space="0" w:color="auto"/>
          </w:divBdr>
        </w:div>
        <w:div w:id="773207023">
          <w:marLeft w:val="480"/>
          <w:marRight w:val="0"/>
          <w:marTop w:val="0"/>
          <w:marBottom w:val="0"/>
          <w:divBdr>
            <w:top w:val="none" w:sz="0" w:space="0" w:color="auto"/>
            <w:left w:val="none" w:sz="0" w:space="0" w:color="auto"/>
            <w:bottom w:val="none" w:sz="0" w:space="0" w:color="auto"/>
            <w:right w:val="none" w:sz="0" w:space="0" w:color="auto"/>
          </w:divBdr>
        </w:div>
        <w:div w:id="1897548609">
          <w:marLeft w:val="480"/>
          <w:marRight w:val="0"/>
          <w:marTop w:val="0"/>
          <w:marBottom w:val="0"/>
          <w:divBdr>
            <w:top w:val="none" w:sz="0" w:space="0" w:color="auto"/>
            <w:left w:val="none" w:sz="0" w:space="0" w:color="auto"/>
            <w:bottom w:val="none" w:sz="0" w:space="0" w:color="auto"/>
            <w:right w:val="none" w:sz="0" w:space="0" w:color="auto"/>
          </w:divBdr>
        </w:div>
        <w:div w:id="597256564">
          <w:marLeft w:val="480"/>
          <w:marRight w:val="0"/>
          <w:marTop w:val="0"/>
          <w:marBottom w:val="0"/>
          <w:divBdr>
            <w:top w:val="none" w:sz="0" w:space="0" w:color="auto"/>
            <w:left w:val="none" w:sz="0" w:space="0" w:color="auto"/>
            <w:bottom w:val="none" w:sz="0" w:space="0" w:color="auto"/>
            <w:right w:val="none" w:sz="0" w:space="0" w:color="auto"/>
          </w:divBdr>
        </w:div>
        <w:div w:id="776752903">
          <w:marLeft w:val="480"/>
          <w:marRight w:val="0"/>
          <w:marTop w:val="0"/>
          <w:marBottom w:val="0"/>
          <w:divBdr>
            <w:top w:val="none" w:sz="0" w:space="0" w:color="auto"/>
            <w:left w:val="none" w:sz="0" w:space="0" w:color="auto"/>
            <w:bottom w:val="none" w:sz="0" w:space="0" w:color="auto"/>
            <w:right w:val="none" w:sz="0" w:space="0" w:color="auto"/>
          </w:divBdr>
        </w:div>
        <w:div w:id="1402174635">
          <w:marLeft w:val="480"/>
          <w:marRight w:val="0"/>
          <w:marTop w:val="0"/>
          <w:marBottom w:val="0"/>
          <w:divBdr>
            <w:top w:val="none" w:sz="0" w:space="0" w:color="auto"/>
            <w:left w:val="none" w:sz="0" w:space="0" w:color="auto"/>
            <w:bottom w:val="none" w:sz="0" w:space="0" w:color="auto"/>
            <w:right w:val="none" w:sz="0" w:space="0" w:color="auto"/>
          </w:divBdr>
        </w:div>
        <w:div w:id="1787501717">
          <w:marLeft w:val="480"/>
          <w:marRight w:val="0"/>
          <w:marTop w:val="0"/>
          <w:marBottom w:val="0"/>
          <w:divBdr>
            <w:top w:val="none" w:sz="0" w:space="0" w:color="auto"/>
            <w:left w:val="none" w:sz="0" w:space="0" w:color="auto"/>
            <w:bottom w:val="none" w:sz="0" w:space="0" w:color="auto"/>
            <w:right w:val="none" w:sz="0" w:space="0" w:color="auto"/>
          </w:divBdr>
        </w:div>
        <w:div w:id="159584188">
          <w:marLeft w:val="480"/>
          <w:marRight w:val="0"/>
          <w:marTop w:val="0"/>
          <w:marBottom w:val="0"/>
          <w:divBdr>
            <w:top w:val="none" w:sz="0" w:space="0" w:color="auto"/>
            <w:left w:val="none" w:sz="0" w:space="0" w:color="auto"/>
            <w:bottom w:val="none" w:sz="0" w:space="0" w:color="auto"/>
            <w:right w:val="none" w:sz="0" w:space="0" w:color="auto"/>
          </w:divBdr>
        </w:div>
        <w:div w:id="676811837">
          <w:marLeft w:val="480"/>
          <w:marRight w:val="0"/>
          <w:marTop w:val="0"/>
          <w:marBottom w:val="0"/>
          <w:divBdr>
            <w:top w:val="none" w:sz="0" w:space="0" w:color="auto"/>
            <w:left w:val="none" w:sz="0" w:space="0" w:color="auto"/>
            <w:bottom w:val="none" w:sz="0" w:space="0" w:color="auto"/>
            <w:right w:val="none" w:sz="0" w:space="0" w:color="auto"/>
          </w:divBdr>
        </w:div>
      </w:divsChild>
    </w:div>
    <w:div w:id="1320647860">
      <w:bodyDiv w:val="1"/>
      <w:marLeft w:val="0"/>
      <w:marRight w:val="0"/>
      <w:marTop w:val="0"/>
      <w:marBottom w:val="0"/>
      <w:divBdr>
        <w:top w:val="none" w:sz="0" w:space="0" w:color="auto"/>
        <w:left w:val="none" w:sz="0" w:space="0" w:color="auto"/>
        <w:bottom w:val="none" w:sz="0" w:space="0" w:color="auto"/>
        <w:right w:val="none" w:sz="0" w:space="0" w:color="auto"/>
      </w:divBdr>
      <w:divsChild>
        <w:div w:id="109976491">
          <w:marLeft w:val="480"/>
          <w:marRight w:val="0"/>
          <w:marTop w:val="0"/>
          <w:marBottom w:val="0"/>
          <w:divBdr>
            <w:top w:val="none" w:sz="0" w:space="0" w:color="auto"/>
            <w:left w:val="none" w:sz="0" w:space="0" w:color="auto"/>
            <w:bottom w:val="none" w:sz="0" w:space="0" w:color="auto"/>
            <w:right w:val="none" w:sz="0" w:space="0" w:color="auto"/>
          </w:divBdr>
          <w:divsChild>
            <w:div w:id="878594607">
              <w:marLeft w:val="0"/>
              <w:marRight w:val="0"/>
              <w:marTop w:val="0"/>
              <w:marBottom w:val="0"/>
              <w:divBdr>
                <w:top w:val="none" w:sz="0" w:space="0" w:color="auto"/>
                <w:left w:val="none" w:sz="0" w:space="0" w:color="auto"/>
                <w:bottom w:val="none" w:sz="0" w:space="0" w:color="auto"/>
                <w:right w:val="none" w:sz="0" w:space="0" w:color="auto"/>
              </w:divBdr>
              <w:divsChild>
                <w:div w:id="1754011773">
                  <w:marLeft w:val="480"/>
                  <w:marRight w:val="0"/>
                  <w:marTop w:val="0"/>
                  <w:marBottom w:val="0"/>
                  <w:divBdr>
                    <w:top w:val="none" w:sz="0" w:space="0" w:color="auto"/>
                    <w:left w:val="none" w:sz="0" w:space="0" w:color="auto"/>
                    <w:bottom w:val="none" w:sz="0" w:space="0" w:color="auto"/>
                    <w:right w:val="none" w:sz="0" w:space="0" w:color="auto"/>
                  </w:divBdr>
                </w:div>
                <w:div w:id="2013603463">
                  <w:marLeft w:val="480"/>
                  <w:marRight w:val="0"/>
                  <w:marTop w:val="0"/>
                  <w:marBottom w:val="0"/>
                  <w:divBdr>
                    <w:top w:val="none" w:sz="0" w:space="0" w:color="auto"/>
                    <w:left w:val="none" w:sz="0" w:space="0" w:color="auto"/>
                    <w:bottom w:val="none" w:sz="0" w:space="0" w:color="auto"/>
                    <w:right w:val="none" w:sz="0" w:space="0" w:color="auto"/>
                  </w:divBdr>
                </w:div>
                <w:div w:id="288127483">
                  <w:marLeft w:val="480"/>
                  <w:marRight w:val="0"/>
                  <w:marTop w:val="0"/>
                  <w:marBottom w:val="0"/>
                  <w:divBdr>
                    <w:top w:val="none" w:sz="0" w:space="0" w:color="auto"/>
                    <w:left w:val="none" w:sz="0" w:space="0" w:color="auto"/>
                    <w:bottom w:val="none" w:sz="0" w:space="0" w:color="auto"/>
                    <w:right w:val="none" w:sz="0" w:space="0" w:color="auto"/>
                  </w:divBdr>
                </w:div>
                <w:div w:id="866257666">
                  <w:marLeft w:val="480"/>
                  <w:marRight w:val="0"/>
                  <w:marTop w:val="0"/>
                  <w:marBottom w:val="0"/>
                  <w:divBdr>
                    <w:top w:val="none" w:sz="0" w:space="0" w:color="auto"/>
                    <w:left w:val="none" w:sz="0" w:space="0" w:color="auto"/>
                    <w:bottom w:val="none" w:sz="0" w:space="0" w:color="auto"/>
                    <w:right w:val="none" w:sz="0" w:space="0" w:color="auto"/>
                  </w:divBdr>
                </w:div>
                <w:div w:id="1498031564">
                  <w:marLeft w:val="480"/>
                  <w:marRight w:val="0"/>
                  <w:marTop w:val="0"/>
                  <w:marBottom w:val="0"/>
                  <w:divBdr>
                    <w:top w:val="none" w:sz="0" w:space="0" w:color="auto"/>
                    <w:left w:val="none" w:sz="0" w:space="0" w:color="auto"/>
                    <w:bottom w:val="none" w:sz="0" w:space="0" w:color="auto"/>
                    <w:right w:val="none" w:sz="0" w:space="0" w:color="auto"/>
                  </w:divBdr>
                </w:div>
                <w:div w:id="481000919">
                  <w:marLeft w:val="480"/>
                  <w:marRight w:val="0"/>
                  <w:marTop w:val="0"/>
                  <w:marBottom w:val="0"/>
                  <w:divBdr>
                    <w:top w:val="none" w:sz="0" w:space="0" w:color="auto"/>
                    <w:left w:val="none" w:sz="0" w:space="0" w:color="auto"/>
                    <w:bottom w:val="none" w:sz="0" w:space="0" w:color="auto"/>
                    <w:right w:val="none" w:sz="0" w:space="0" w:color="auto"/>
                  </w:divBdr>
                </w:div>
                <w:div w:id="1361978624">
                  <w:marLeft w:val="480"/>
                  <w:marRight w:val="0"/>
                  <w:marTop w:val="0"/>
                  <w:marBottom w:val="0"/>
                  <w:divBdr>
                    <w:top w:val="none" w:sz="0" w:space="0" w:color="auto"/>
                    <w:left w:val="none" w:sz="0" w:space="0" w:color="auto"/>
                    <w:bottom w:val="none" w:sz="0" w:space="0" w:color="auto"/>
                    <w:right w:val="none" w:sz="0" w:space="0" w:color="auto"/>
                  </w:divBdr>
                </w:div>
                <w:div w:id="299267217">
                  <w:marLeft w:val="480"/>
                  <w:marRight w:val="0"/>
                  <w:marTop w:val="0"/>
                  <w:marBottom w:val="0"/>
                  <w:divBdr>
                    <w:top w:val="none" w:sz="0" w:space="0" w:color="auto"/>
                    <w:left w:val="none" w:sz="0" w:space="0" w:color="auto"/>
                    <w:bottom w:val="none" w:sz="0" w:space="0" w:color="auto"/>
                    <w:right w:val="none" w:sz="0" w:space="0" w:color="auto"/>
                  </w:divBdr>
                </w:div>
                <w:div w:id="109858806">
                  <w:marLeft w:val="480"/>
                  <w:marRight w:val="0"/>
                  <w:marTop w:val="0"/>
                  <w:marBottom w:val="0"/>
                  <w:divBdr>
                    <w:top w:val="none" w:sz="0" w:space="0" w:color="auto"/>
                    <w:left w:val="none" w:sz="0" w:space="0" w:color="auto"/>
                    <w:bottom w:val="none" w:sz="0" w:space="0" w:color="auto"/>
                    <w:right w:val="none" w:sz="0" w:space="0" w:color="auto"/>
                  </w:divBdr>
                </w:div>
                <w:div w:id="875847159">
                  <w:marLeft w:val="480"/>
                  <w:marRight w:val="0"/>
                  <w:marTop w:val="0"/>
                  <w:marBottom w:val="0"/>
                  <w:divBdr>
                    <w:top w:val="none" w:sz="0" w:space="0" w:color="auto"/>
                    <w:left w:val="none" w:sz="0" w:space="0" w:color="auto"/>
                    <w:bottom w:val="none" w:sz="0" w:space="0" w:color="auto"/>
                    <w:right w:val="none" w:sz="0" w:space="0" w:color="auto"/>
                  </w:divBdr>
                </w:div>
                <w:div w:id="2110159278">
                  <w:marLeft w:val="480"/>
                  <w:marRight w:val="0"/>
                  <w:marTop w:val="0"/>
                  <w:marBottom w:val="0"/>
                  <w:divBdr>
                    <w:top w:val="none" w:sz="0" w:space="0" w:color="auto"/>
                    <w:left w:val="none" w:sz="0" w:space="0" w:color="auto"/>
                    <w:bottom w:val="none" w:sz="0" w:space="0" w:color="auto"/>
                    <w:right w:val="none" w:sz="0" w:space="0" w:color="auto"/>
                  </w:divBdr>
                </w:div>
                <w:div w:id="796491373">
                  <w:marLeft w:val="480"/>
                  <w:marRight w:val="0"/>
                  <w:marTop w:val="0"/>
                  <w:marBottom w:val="0"/>
                  <w:divBdr>
                    <w:top w:val="none" w:sz="0" w:space="0" w:color="auto"/>
                    <w:left w:val="none" w:sz="0" w:space="0" w:color="auto"/>
                    <w:bottom w:val="none" w:sz="0" w:space="0" w:color="auto"/>
                    <w:right w:val="none" w:sz="0" w:space="0" w:color="auto"/>
                  </w:divBdr>
                </w:div>
                <w:div w:id="957642168">
                  <w:marLeft w:val="480"/>
                  <w:marRight w:val="0"/>
                  <w:marTop w:val="0"/>
                  <w:marBottom w:val="0"/>
                  <w:divBdr>
                    <w:top w:val="none" w:sz="0" w:space="0" w:color="auto"/>
                    <w:left w:val="none" w:sz="0" w:space="0" w:color="auto"/>
                    <w:bottom w:val="none" w:sz="0" w:space="0" w:color="auto"/>
                    <w:right w:val="none" w:sz="0" w:space="0" w:color="auto"/>
                  </w:divBdr>
                </w:div>
                <w:div w:id="1070923801">
                  <w:marLeft w:val="480"/>
                  <w:marRight w:val="0"/>
                  <w:marTop w:val="0"/>
                  <w:marBottom w:val="0"/>
                  <w:divBdr>
                    <w:top w:val="none" w:sz="0" w:space="0" w:color="auto"/>
                    <w:left w:val="none" w:sz="0" w:space="0" w:color="auto"/>
                    <w:bottom w:val="none" w:sz="0" w:space="0" w:color="auto"/>
                    <w:right w:val="none" w:sz="0" w:space="0" w:color="auto"/>
                  </w:divBdr>
                </w:div>
                <w:div w:id="1063530175">
                  <w:marLeft w:val="480"/>
                  <w:marRight w:val="0"/>
                  <w:marTop w:val="0"/>
                  <w:marBottom w:val="0"/>
                  <w:divBdr>
                    <w:top w:val="none" w:sz="0" w:space="0" w:color="auto"/>
                    <w:left w:val="none" w:sz="0" w:space="0" w:color="auto"/>
                    <w:bottom w:val="none" w:sz="0" w:space="0" w:color="auto"/>
                    <w:right w:val="none" w:sz="0" w:space="0" w:color="auto"/>
                  </w:divBdr>
                </w:div>
                <w:div w:id="1594046404">
                  <w:marLeft w:val="480"/>
                  <w:marRight w:val="0"/>
                  <w:marTop w:val="0"/>
                  <w:marBottom w:val="0"/>
                  <w:divBdr>
                    <w:top w:val="none" w:sz="0" w:space="0" w:color="auto"/>
                    <w:left w:val="none" w:sz="0" w:space="0" w:color="auto"/>
                    <w:bottom w:val="none" w:sz="0" w:space="0" w:color="auto"/>
                    <w:right w:val="none" w:sz="0" w:space="0" w:color="auto"/>
                  </w:divBdr>
                </w:div>
                <w:div w:id="1751662040">
                  <w:marLeft w:val="480"/>
                  <w:marRight w:val="0"/>
                  <w:marTop w:val="0"/>
                  <w:marBottom w:val="0"/>
                  <w:divBdr>
                    <w:top w:val="none" w:sz="0" w:space="0" w:color="auto"/>
                    <w:left w:val="none" w:sz="0" w:space="0" w:color="auto"/>
                    <w:bottom w:val="none" w:sz="0" w:space="0" w:color="auto"/>
                    <w:right w:val="none" w:sz="0" w:space="0" w:color="auto"/>
                  </w:divBdr>
                </w:div>
                <w:div w:id="695933563">
                  <w:marLeft w:val="480"/>
                  <w:marRight w:val="0"/>
                  <w:marTop w:val="0"/>
                  <w:marBottom w:val="0"/>
                  <w:divBdr>
                    <w:top w:val="none" w:sz="0" w:space="0" w:color="auto"/>
                    <w:left w:val="none" w:sz="0" w:space="0" w:color="auto"/>
                    <w:bottom w:val="none" w:sz="0" w:space="0" w:color="auto"/>
                    <w:right w:val="none" w:sz="0" w:space="0" w:color="auto"/>
                  </w:divBdr>
                </w:div>
                <w:div w:id="1783693989">
                  <w:marLeft w:val="480"/>
                  <w:marRight w:val="0"/>
                  <w:marTop w:val="0"/>
                  <w:marBottom w:val="0"/>
                  <w:divBdr>
                    <w:top w:val="none" w:sz="0" w:space="0" w:color="auto"/>
                    <w:left w:val="none" w:sz="0" w:space="0" w:color="auto"/>
                    <w:bottom w:val="none" w:sz="0" w:space="0" w:color="auto"/>
                    <w:right w:val="none" w:sz="0" w:space="0" w:color="auto"/>
                  </w:divBdr>
                </w:div>
                <w:div w:id="1899591801">
                  <w:marLeft w:val="480"/>
                  <w:marRight w:val="0"/>
                  <w:marTop w:val="0"/>
                  <w:marBottom w:val="0"/>
                  <w:divBdr>
                    <w:top w:val="none" w:sz="0" w:space="0" w:color="auto"/>
                    <w:left w:val="none" w:sz="0" w:space="0" w:color="auto"/>
                    <w:bottom w:val="none" w:sz="0" w:space="0" w:color="auto"/>
                    <w:right w:val="none" w:sz="0" w:space="0" w:color="auto"/>
                  </w:divBdr>
                </w:div>
                <w:div w:id="1691029672">
                  <w:marLeft w:val="480"/>
                  <w:marRight w:val="0"/>
                  <w:marTop w:val="0"/>
                  <w:marBottom w:val="0"/>
                  <w:divBdr>
                    <w:top w:val="none" w:sz="0" w:space="0" w:color="auto"/>
                    <w:left w:val="none" w:sz="0" w:space="0" w:color="auto"/>
                    <w:bottom w:val="none" w:sz="0" w:space="0" w:color="auto"/>
                    <w:right w:val="none" w:sz="0" w:space="0" w:color="auto"/>
                  </w:divBdr>
                </w:div>
                <w:div w:id="367264070">
                  <w:marLeft w:val="480"/>
                  <w:marRight w:val="0"/>
                  <w:marTop w:val="0"/>
                  <w:marBottom w:val="0"/>
                  <w:divBdr>
                    <w:top w:val="none" w:sz="0" w:space="0" w:color="auto"/>
                    <w:left w:val="none" w:sz="0" w:space="0" w:color="auto"/>
                    <w:bottom w:val="none" w:sz="0" w:space="0" w:color="auto"/>
                    <w:right w:val="none" w:sz="0" w:space="0" w:color="auto"/>
                  </w:divBdr>
                </w:div>
                <w:div w:id="1542204596">
                  <w:marLeft w:val="480"/>
                  <w:marRight w:val="0"/>
                  <w:marTop w:val="0"/>
                  <w:marBottom w:val="0"/>
                  <w:divBdr>
                    <w:top w:val="none" w:sz="0" w:space="0" w:color="auto"/>
                    <w:left w:val="none" w:sz="0" w:space="0" w:color="auto"/>
                    <w:bottom w:val="none" w:sz="0" w:space="0" w:color="auto"/>
                    <w:right w:val="none" w:sz="0" w:space="0" w:color="auto"/>
                  </w:divBdr>
                </w:div>
                <w:div w:id="2110660816">
                  <w:marLeft w:val="480"/>
                  <w:marRight w:val="0"/>
                  <w:marTop w:val="0"/>
                  <w:marBottom w:val="0"/>
                  <w:divBdr>
                    <w:top w:val="none" w:sz="0" w:space="0" w:color="auto"/>
                    <w:left w:val="none" w:sz="0" w:space="0" w:color="auto"/>
                    <w:bottom w:val="none" w:sz="0" w:space="0" w:color="auto"/>
                    <w:right w:val="none" w:sz="0" w:space="0" w:color="auto"/>
                  </w:divBdr>
                </w:div>
                <w:div w:id="1432236363">
                  <w:marLeft w:val="480"/>
                  <w:marRight w:val="0"/>
                  <w:marTop w:val="0"/>
                  <w:marBottom w:val="0"/>
                  <w:divBdr>
                    <w:top w:val="none" w:sz="0" w:space="0" w:color="auto"/>
                    <w:left w:val="none" w:sz="0" w:space="0" w:color="auto"/>
                    <w:bottom w:val="none" w:sz="0" w:space="0" w:color="auto"/>
                    <w:right w:val="none" w:sz="0" w:space="0" w:color="auto"/>
                  </w:divBdr>
                </w:div>
                <w:div w:id="614946329">
                  <w:marLeft w:val="480"/>
                  <w:marRight w:val="0"/>
                  <w:marTop w:val="0"/>
                  <w:marBottom w:val="0"/>
                  <w:divBdr>
                    <w:top w:val="none" w:sz="0" w:space="0" w:color="auto"/>
                    <w:left w:val="none" w:sz="0" w:space="0" w:color="auto"/>
                    <w:bottom w:val="none" w:sz="0" w:space="0" w:color="auto"/>
                    <w:right w:val="none" w:sz="0" w:space="0" w:color="auto"/>
                  </w:divBdr>
                </w:div>
                <w:div w:id="530605717">
                  <w:marLeft w:val="480"/>
                  <w:marRight w:val="0"/>
                  <w:marTop w:val="0"/>
                  <w:marBottom w:val="0"/>
                  <w:divBdr>
                    <w:top w:val="none" w:sz="0" w:space="0" w:color="auto"/>
                    <w:left w:val="none" w:sz="0" w:space="0" w:color="auto"/>
                    <w:bottom w:val="none" w:sz="0" w:space="0" w:color="auto"/>
                    <w:right w:val="none" w:sz="0" w:space="0" w:color="auto"/>
                  </w:divBdr>
                </w:div>
                <w:div w:id="278074565">
                  <w:marLeft w:val="480"/>
                  <w:marRight w:val="0"/>
                  <w:marTop w:val="0"/>
                  <w:marBottom w:val="0"/>
                  <w:divBdr>
                    <w:top w:val="none" w:sz="0" w:space="0" w:color="auto"/>
                    <w:left w:val="none" w:sz="0" w:space="0" w:color="auto"/>
                    <w:bottom w:val="none" w:sz="0" w:space="0" w:color="auto"/>
                    <w:right w:val="none" w:sz="0" w:space="0" w:color="auto"/>
                  </w:divBdr>
                </w:div>
                <w:div w:id="1206797973">
                  <w:marLeft w:val="480"/>
                  <w:marRight w:val="0"/>
                  <w:marTop w:val="0"/>
                  <w:marBottom w:val="0"/>
                  <w:divBdr>
                    <w:top w:val="none" w:sz="0" w:space="0" w:color="auto"/>
                    <w:left w:val="none" w:sz="0" w:space="0" w:color="auto"/>
                    <w:bottom w:val="none" w:sz="0" w:space="0" w:color="auto"/>
                    <w:right w:val="none" w:sz="0" w:space="0" w:color="auto"/>
                  </w:divBdr>
                </w:div>
                <w:div w:id="1814063408">
                  <w:marLeft w:val="480"/>
                  <w:marRight w:val="0"/>
                  <w:marTop w:val="0"/>
                  <w:marBottom w:val="0"/>
                  <w:divBdr>
                    <w:top w:val="none" w:sz="0" w:space="0" w:color="auto"/>
                    <w:left w:val="none" w:sz="0" w:space="0" w:color="auto"/>
                    <w:bottom w:val="none" w:sz="0" w:space="0" w:color="auto"/>
                    <w:right w:val="none" w:sz="0" w:space="0" w:color="auto"/>
                  </w:divBdr>
                </w:div>
                <w:div w:id="1924799949">
                  <w:marLeft w:val="480"/>
                  <w:marRight w:val="0"/>
                  <w:marTop w:val="0"/>
                  <w:marBottom w:val="0"/>
                  <w:divBdr>
                    <w:top w:val="none" w:sz="0" w:space="0" w:color="auto"/>
                    <w:left w:val="none" w:sz="0" w:space="0" w:color="auto"/>
                    <w:bottom w:val="none" w:sz="0" w:space="0" w:color="auto"/>
                    <w:right w:val="none" w:sz="0" w:space="0" w:color="auto"/>
                  </w:divBdr>
                </w:div>
                <w:div w:id="1487745398">
                  <w:marLeft w:val="480"/>
                  <w:marRight w:val="0"/>
                  <w:marTop w:val="0"/>
                  <w:marBottom w:val="0"/>
                  <w:divBdr>
                    <w:top w:val="none" w:sz="0" w:space="0" w:color="auto"/>
                    <w:left w:val="none" w:sz="0" w:space="0" w:color="auto"/>
                    <w:bottom w:val="none" w:sz="0" w:space="0" w:color="auto"/>
                    <w:right w:val="none" w:sz="0" w:space="0" w:color="auto"/>
                  </w:divBdr>
                </w:div>
                <w:div w:id="377046948">
                  <w:marLeft w:val="480"/>
                  <w:marRight w:val="0"/>
                  <w:marTop w:val="0"/>
                  <w:marBottom w:val="0"/>
                  <w:divBdr>
                    <w:top w:val="none" w:sz="0" w:space="0" w:color="auto"/>
                    <w:left w:val="none" w:sz="0" w:space="0" w:color="auto"/>
                    <w:bottom w:val="none" w:sz="0" w:space="0" w:color="auto"/>
                    <w:right w:val="none" w:sz="0" w:space="0" w:color="auto"/>
                  </w:divBdr>
                </w:div>
                <w:div w:id="2077821224">
                  <w:marLeft w:val="480"/>
                  <w:marRight w:val="0"/>
                  <w:marTop w:val="0"/>
                  <w:marBottom w:val="0"/>
                  <w:divBdr>
                    <w:top w:val="none" w:sz="0" w:space="0" w:color="auto"/>
                    <w:left w:val="none" w:sz="0" w:space="0" w:color="auto"/>
                    <w:bottom w:val="none" w:sz="0" w:space="0" w:color="auto"/>
                    <w:right w:val="none" w:sz="0" w:space="0" w:color="auto"/>
                  </w:divBdr>
                </w:div>
                <w:div w:id="1345941189">
                  <w:marLeft w:val="480"/>
                  <w:marRight w:val="0"/>
                  <w:marTop w:val="0"/>
                  <w:marBottom w:val="0"/>
                  <w:divBdr>
                    <w:top w:val="none" w:sz="0" w:space="0" w:color="auto"/>
                    <w:left w:val="none" w:sz="0" w:space="0" w:color="auto"/>
                    <w:bottom w:val="none" w:sz="0" w:space="0" w:color="auto"/>
                    <w:right w:val="none" w:sz="0" w:space="0" w:color="auto"/>
                  </w:divBdr>
                </w:div>
                <w:div w:id="576784914">
                  <w:marLeft w:val="480"/>
                  <w:marRight w:val="0"/>
                  <w:marTop w:val="0"/>
                  <w:marBottom w:val="0"/>
                  <w:divBdr>
                    <w:top w:val="none" w:sz="0" w:space="0" w:color="auto"/>
                    <w:left w:val="none" w:sz="0" w:space="0" w:color="auto"/>
                    <w:bottom w:val="none" w:sz="0" w:space="0" w:color="auto"/>
                    <w:right w:val="none" w:sz="0" w:space="0" w:color="auto"/>
                  </w:divBdr>
                </w:div>
                <w:div w:id="1461068586">
                  <w:marLeft w:val="480"/>
                  <w:marRight w:val="0"/>
                  <w:marTop w:val="0"/>
                  <w:marBottom w:val="0"/>
                  <w:divBdr>
                    <w:top w:val="none" w:sz="0" w:space="0" w:color="auto"/>
                    <w:left w:val="none" w:sz="0" w:space="0" w:color="auto"/>
                    <w:bottom w:val="none" w:sz="0" w:space="0" w:color="auto"/>
                    <w:right w:val="none" w:sz="0" w:space="0" w:color="auto"/>
                  </w:divBdr>
                </w:div>
                <w:div w:id="276958121">
                  <w:marLeft w:val="480"/>
                  <w:marRight w:val="0"/>
                  <w:marTop w:val="0"/>
                  <w:marBottom w:val="0"/>
                  <w:divBdr>
                    <w:top w:val="none" w:sz="0" w:space="0" w:color="auto"/>
                    <w:left w:val="none" w:sz="0" w:space="0" w:color="auto"/>
                    <w:bottom w:val="none" w:sz="0" w:space="0" w:color="auto"/>
                    <w:right w:val="none" w:sz="0" w:space="0" w:color="auto"/>
                  </w:divBdr>
                </w:div>
                <w:div w:id="1284389571">
                  <w:marLeft w:val="480"/>
                  <w:marRight w:val="0"/>
                  <w:marTop w:val="0"/>
                  <w:marBottom w:val="0"/>
                  <w:divBdr>
                    <w:top w:val="none" w:sz="0" w:space="0" w:color="auto"/>
                    <w:left w:val="none" w:sz="0" w:space="0" w:color="auto"/>
                    <w:bottom w:val="none" w:sz="0" w:space="0" w:color="auto"/>
                    <w:right w:val="none" w:sz="0" w:space="0" w:color="auto"/>
                  </w:divBdr>
                </w:div>
                <w:div w:id="1492722617">
                  <w:marLeft w:val="480"/>
                  <w:marRight w:val="0"/>
                  <w:marTop w:val="0"/>
                  <w:marBottom w:val="0"/>
                  <w:divBdr>
                    <w:top w:val="none" w:sz="0" w:space="0" w:color="auto"/>
                    <w:left w:val="none" w:sz="0" w:space="0" w:color="auto"/>
                    <w:bottom w:val="none" w:sz="0" w:space="0" w:color="auto"/>
                    <w:right w:val="none" w:sz="0" w:space="0" w:color="auto"/>
                  </w:divBdr>
                </w:div>
                <w:div w:id="327440280">
                  <w:marLeft w:val="480"/>
                  <w:marRight w:val="0"/>
                  <w:marTop w:val="0"/>
                  <w:marBottom w:val="0"/>
                  <w:divBdr>
                    <w:top w:val="none" w:sz="0" w:space="0" w:color="auto"/>
                    <w:left w:val="none" w:sz="0" w:space="0" w:color="auto"/>
                    <w:bottom w:val="none" w:sz="0" w:space="0" w:color="auto"/>
                    <w:right w:val="none" w:sz="0" w:space="0" w:color="auto"/>
                  </w:divBdr>
                </w:div>
                <w:div w:id="354692271">
                  <w:marLeft w:val="480"/>
                  <w:marRight w:val="0"/>
                  <w:marTop w:val="0"/>
                  <w:marBottom w:val="0"/>
                  <w:divBdr>
                    <w:top w:val="none" w:sz="0" w:space="0" w:color="auto"/>
                    <w:left w:val="none" w:sz="0" w:space="0" w:color="auto"/>
                    <w:bottom w:val="none" w:sz="0" w:space="0" w:color="auto"/>
                    <w:right w:val="none" w:sz="0" w:space="0" w:color="auto"/>
                  </w:divBdr>
                </w:div>
                <w:div w:id="1134252280">
                  <w:marLeft w:val="480"/>
                  <w:marRight w:val="0"/>
                  <w:marTop w:val="0"/>
                  <w:marBottom w:val="0"/>
                  <w:divBdr>
                    <w:top w:val="none" w:sz="0" w:space="0" w:color="auto"/>
                    <w:left w:val="none" w:sz="0" w:space="0" w:color="auto"/>
                    <w:bottom w:val="none" w:sz="0" w:space="0" w:color="auto"/>
                    <w:right w:val="none" w:sz="0" w:space="0" w:color="auto"/>
                  </w:divBdr>
                </w:div>
                <w:div w:id="1803694548">
                  <w:marLeft w:val="480"/>
                  <w:marRight w:val="0"/>
                  <w:marTop w:val="0"/>
                  <w:marBottom w:val="0"/>
                  <w:divBdr>
                    <w:top w:val="none" w:sz="0" w:space="0" w:color="auto"/>
                    <w:left w:val="none" w:sz="0" w:space="0" w:color="auto"/>
                    <w:bottom w:val="none" w:sz="0" w:space="0" w:color="auto"/>
                    <w:right w:val="none" w:sz="0" w:space="0" w:color="auto"/>
                  </w:divBdr>
                </w:div>
              </w:divsChild>
            </w:div>
            <w:div w:id="1133526784">
              <w:marLeft w:val="0"/>
              <w:marRight w:val="0"/>
              <w:marTop w:val="0"/>
              <w:marBottom w:val="0"/>
              <w:divBdr>
                <w:top w:val="none" w:sz="0" w:space="0" w:color="auto"/>
                <w:left w:val="none" w:sz="0" w:space="0" w:color="auto"/>
                <w:bottom w:val="none" w:sz="0" w:space="0" w:color="auto"/>
                <w:right w:val="none" w:sz="0" w:space="0" w:color="auto"/>
              </w:divBdr>
              <w:divsChild>
                <w:div w:id="81100641">
                  <w:marLeft w:val="480"/>
                  <w:marRight w:val="0"/>
                  <w:marTop w:val="0"/>
                  <w:marBottom w:val="0"/>
                  <w:divBdr>
                    <w:top w:val="none" w:sz="0" w:space="0" w:color="auto"/>
                    <w:left w:val="none" w:sz="0" w:space="0" w:color="auto"/>
                    <w:bottom w:val="none" w:sz="0" w:space="0" w:color="auto"/>
                    <w:right w:val="none" w:sz="0" w:space="0" w:color="auto"/>
                  </w:divBdr>
                </w:div>
                <w:div w:id="1337074170">
                  <w:marLeft w:val="480"/>
                  <w:marRight w:val="0"/>
                  <w:marTop w:val="0"/>
                  <w:marBottom w:val="0"/>
                  <w:divBdr>
                    <w:top w:val="none" w:sz="0" w:space="0" w:color="auto"/>
                    <w:left w:val="none" w:sz="0" w:space="0" w:color="auto"/>
                    <w:bottom w:val="none" w:sz="0" w:space="0" w:color="auto"/>
                    <w:right w:val="none" w:sz="0" w:space="0" w:color="auto"/>
                  </w:divBdr>
                </w:div>
                <w:div w:id="413474313">
                  <w:marLeft w:val="480"/>
                  <w:marRight w:val="0"/>
                  <w:marTop w:val="0"/>
                  <w:marBottom w:val="0"/>
                  <w:divBdr>
                    <w:top w:val="none" w:sz="0" w:space="0" w:color="auto"/>
                    <w:left w:val="none" w:sz="0" w:space="0" w:color="auto"/>
                    <w:bottom w:val="none" w:sz="0" w:space="0" w:color="auto"/>
                    <w:right w:val="none" w:sz="0" w:space="0" w:color="auto"/>
                  </w:divBdr>
                </w:div>
                <w:div w:id="1052465728">
                  <w:marLeft w:val="480"/>
                  <w:marRight w:val="0"/>
                  <w:marTop w:val="0"/>
                  <w:marBottom w:val="0"/>
                  <w:divBdr>
                    <w:top w:val="none" w:sz="0" w:space="0" w:color="auto"/>
                    <w:left w:val="none" w:sz="0" w:space="0" w:color="auto"/>
                    <w:bottom w:val="none" w:sz="0" w:space="0" w:color="auto"/>
                    <w:right w:val="none" w:sz="0" w:space="0" w:color="auto"/>
                  </w:divBdr>
                </w:div>
                <w:div w:id="2092192358">
                  <w:marLeft w:val="480"/>
                  <w:marRight w:val="0"/>
                  <w:marTop w:val="0"/>
                  <w:marBottom w:val="0"/>
                  <w:divBdr>
                    <w:top w:val="none" w:sz="0" w:space="0" w:color="auto"/>
                    <w:left w:val="none" w:sz="0" w:space="0" w:color="auto"/>
                    <w:bottom w:val="none" w:sz="0" w:space="0" w:color="auto"/>
                    <w:right w:val="none" w:sz="0" w:space="0" w:color="auto"/>
                  </w:divBdr>
                </w:div>
                <w:div w:id="1061514144">
                  <w:marLeft w:val="480"/>
                  <w:marRight w:val="0"/>
                  <w:marTop w:val="0"/>
                  <w:marBottom w:val="0"/>
                  <w:divBdr>
                    <w:top w:val="none" w:sz="0" w:space="0" w:color="auto"/>
                    <w:left w:val="none" w:sz="0" w:space="0" w:color="auto"/>
                    <w:bottom w:val="none" w:sz="0" w:space="0" w:color="auto"/>
                    <w:right w:val="none" w:sz="0" w:space="0" w:color="auto"/>
                  </w:divBdr>
                </w:div>
                <w:div w:id="172771642">
                  <w:marLeft w:val="480"/>
                  <w:marRight w:val="0"/>
                  <w:marTop w:val="0"/>
                  <w:marBottom w:val="0"/>
                  <w:divBdr>
                    <w:top w:val="none" w:sz="0" w:space="0" w:color="auto"/>
                    <w:left w:val="none" w:sz="0" w:space="0" w:color="auto"/>
                    <w:bottom w:val="none" w:sz="0" w:space="0" w:color="auto"/>
                    <w:right w:val="none" w:sz="0" w:space="0" w:color="auto"/>
                  </w:divBdr>
                </w:div>
                <w:div w:id="1506745348">
                  <w:marLeft w:val="480"/>
                  <w:marRight w:val="0"/>
                  <w:marTop w:val="0"/>
                  <w:marBottom w:val="0"/>
                  <w:divBdr>
                    <w:top w:val="none" w:sz="0" w:space="0" w:color="auto"/>
                    <w:left w:val="none" w:sz="0" w:space="0" w:color="auto"/>
                    <w:bottom w:val="none" w:sz="0" w:space="0" w:color="auto"/>
                    <w:right w:val="none" w:sz="0" w:space="0" w:color="auto"/>
                  </w:divBdr>
                </w:div>
                <w:div w:id="1702783901">
                  <w:marLeft w:val="480"/>
                  <w:marRight w:val="0"/>
                  <w:marTop w:val="0"/>
                  <w:marBottom w:val="0"/>
                  <w:divBdr>
                    <w:top w:val="none" w:sz="0" w:space="0" w:color="auto"/>
                    <w:left w:val="none" w:sz="0" w:space="0" w:color="auto"/>
                    <w:bottom w:val="none" w:sz="0" w:space="0" w:color="auto"/>
                    <w:right w:val="none" w:sz="0" w:space="0" w:color="auto"/>
                  </w:divBdr>
                </w:div>
                <w:div w:id="251091203">
                  <w:marLeft w:val="480"/>
                  <w:marRight w:val="0"/>
                  <w:marTop w:val="0"/>
                  <w:marBottom w:val="0"/>
                  <w:divBdr>
                    <w:top w:val="none" w:sz="0" w:space="0" w:color="auto"/>
                    <w:left w:val="none" w:sz="0" w:space="0" w:color="auto"/>
                    <w:bottom w:val="none" w:sz="0" w:space="0" w:color="auto"/>
                    <w:right w:val="none" w:sz="0" w:space="0" w:color="auto"/>
                  </w:divBdr>
                </w:div>
                <w:div w:id="1596598771">
                  <w:marLeft w:val="480"/>
                  <w:marRight w:val="0"/>
                  <w:marTop w:val="0"/>
                  <w:marBottom w:val="0"/>
                  <w:divBdr>
                    <w:top w:val="none" w:sz="0" w:space="0" w:color="auto"/>
                    <w:left w:val="none" w:sz="0" w:space="0" w:color="auto"/>
                    <w:bottom w:val="none" w:sz="0" w:space="0" w:color="auto"/>
                    <w:right w:val="none" w:sz="0" w:space="0" w:color="auto"/>
                  </w:divBdr>
                </w:div>
                <w:div w:id="1714886664">
                  <w:marLeft w:val="480"/>
                  <w:marRight w:val="0"/>
                  <w:marTop w:val="0"/>
                  <w:marBottom w:val="0"/>
                  <w:divBdr>
                    <w:top w:val="none" w:sz="0" w:space="0" w:color="auto"/>
                    <w:left w:val="none" w:sz="0" w:space="0" w:color="auto"/>
                    <w:bottom w:val="none" w:sz="0" w:space="0" w:color="auto"/>
                    <w:right w:val="none" w:sz="0" w:space="0" w:color="auto"/>
                  </w:divBdr>
                </w:div>
                <w:div w:id="2090611652">
                  <w:marLeft w:val="480"/>
                  <w:marRight w:val="0"/>
                  <w:marTop w:val="0"/>
                  <w:marBottom w:val="0"/>
                  <w:divBdr>
                    <w:top w:val="none" w:sz="0" w:space="0" w:color="auto"/>
                    <w:left w:val="none" w:sz="0" w:space="0" w:color="auto"/>
                    <w:bottom w:val="none" w:sz="0" w:space="0" w:color="auto"/>
                    <w:right w:val="none" w:sz="0" w:space="0" w:color="auto"/>
                  </w:divBdr>
                </w:div>
                <w:div w:id="1887332129">
                  <w:marLeft w:val="480"/>
                  <w:marRight w:val="0"/>
                  <w:marTop w:val="0"/>
                  <w:marBottom w:val="0"/>
                  <w:divBdr>
                    <w:top w:val="none" w:sz="0" w:space="0" w:color="auto"/>
                    <w:left w:val="none" w:sz="0" w:space="0" w:color="auto"/>
                    <w:bottom w:val="none" w:sz="0" w:space="0" w:color="auto"/>
                    <w:right w:val="none" w:sz="0" w:space="0" w:color="auto"/>
                  </w:divBdr>
                </w:div>
                <w:div w:id="178931669">
                  <w:marLeft w:val="480"/>
                  <w:marRight w:val="0"/>
                  <w:marTop w:val="0"/>
                  <w:marBottom w:val="0"/>
                  <w:divBdr>
                    <w:top w:val="none" w:sz="0" w:space="0" w:color="auto"/>
                    <w:left w:val="none" w:sz="0" w:space="0" w:color="auto"/>
                    <w:bottom w:val="none" w:sz="0" w:space="0" w:color="auto"/>
                    <w:right w:val="none" w:sz="0" w:space="0" w:color="auto"/>
                  </w:divBdr>
                </w:div>
                <w:div w:id="1560046195">
                  <w:marLeft w:val="480"/>
                  <w:marRight w:val="0"/>
                  <w:marTop w:val="0"/>
                  <w:marBottom w:val="0"/>
                  <w:divBdr>
                    <w:top w:val="none" w:sz="0" w:space="0" w:color="auto"/>
                    <w:left w:val="none" w:sz="0" w:space="0" w:color="auto"/>
                    <w:bottom w:val="none" w:sz="0" w:space="0" w:color="auto"/>
                    <w:right w:val="none" w:sz="0" w:space="0" w:color="auto"/>
                  </w:divBdr>
                </w:div>
                <w:div w:id="1770586169">
                  <w:marLeft w:val="480"/>
                  <w:marRight w:val="0"/>
                  <w:marTop w:val="0"/>
                  <w:marBottom w:val="0"/>
                  <w:divBdr>
                    <w:top w:val="none" w:sz="0" w:space="0" w:color="auto"/>
                    <w:left w:val="none" w:sz="0" w:space="0" w:color="auto"/>
                    <w:bottom w:val="none" w:sz="0" w:space="0" w:color="auto"/>
                    <w:right w:val="none" w:sz="0" w:space="0" w:color="auto"/>
                  </w:divBdr>
                </w:div>
                <w:div w:id="307368933">
                  <w:marLeft w:val="480"/>
                  <w:marRight w:val="0"/>
                  <w:marTop w:val="0"/>
                  <w:marBottom w:val="0"/>
                  <w:divBdr>
                    <w:top w:val="none" w:sz="0" w:space="0" w:color="auto"/>
                    <w:left w:val="none" w:sz="0" w:space="0" w:color="auto"/>
                    <w:bottom w:val="none" w:sz="0" w:space="0" w:color="auto"/>
                    <w:right w:val="none" w:sz="0" w:space="0" w:color="auto"/>
                  </w:divBdr>
                </w:div>
                <w:div w:id="1234660972">
                  <w:marLeft w:val="480"/>
                  <w:marRight w:val="0"/>
                  <w:marTop w:val="0"/>
                  <w:marBottom w:val="0"/>
                  <w:divBdr>
                    <w:top w:val="none" w:sz="0" w:space="0" w:color="auto"/>
                    <w:left w:val="none" w:sz="0" w:space="0" w:color="auto"/>
                    <w:bottom w:val="none" w:sz="0" w:space="0" w:color="auto"/>
                    <w:right w:val="none" w:sz="0" w:space="0" w:color="auto"/>
                  </w:divBdr>
                </w:div>
                <w:div w:id="1580938556">
                  <w:marLeft w:val="480"/>
                  <w:marRight w:val="0"/>
                  <w:marTop w:val="0"/>
                  <w:marBottom w:val="0"/>
                  <w:divBdr>
                    <w:top w:val="none" w:sz="0" w:space="0" w:color="auto"/>
                    <w:left w:val="none" w:sz="0" w:space="0" w:color="auto"/>
                    <w:bottom w:val="none" w:sz="0" w:space="0" w:color="auto"/>
                    <w:right w:val="none" w:sz="0" w:space="0" w:color="auto"/>
                  </w:divBdr>
                </w:div>
                <w:div w:id="1404137773">
                  <w:marLeft w:val="480"/>
                  <w:marRight w:val="0"/>
                  <w:marTop w:val="0"/>
                  <w:marBottom w:val="0"/>
                  <w:divBdr>
                    <w:top w:val="none" w:sz="0" w:space="0" w:color="auto"/>
                    <w:left w:val="none" w:sz="0" w:space="0" w:color="auto"/>
                    <w:bottom w:val="none" w:sz="0" w:space="0" w:color="auto"/>
                    <w:right w:val="none" w:sz="0" w:space="0" w:color="auto"/>
                  </w:divBdr>
                </w:div>
                <w:div w:id="1762797305">
                  <w:marLeft w:val="480"/>
                  <w:marRight w:val="0"/>
                  <w:marTop w:val="0"/>
                  <w:marBottom w:val="0"/>
                  <w:divBdr>
                    <w:top w:val="none" w:sz="0" w:space="0" w:color="auto"/>
                    <w:left w:val="none" w:sz="0" w:space="0" w:color="auto"/>
                    <w:bottom w:val="none" w:sz="0" w:space="0" w:color="auto"/>
                    <w:right w:val="none" w:sz="0" w:space="0" w:color="auto"/>
                  </w:divBdr>
                </w:div>
                <w:div w:id="675423590">
                  <w:marLeft w:val="480"/>
                  <w:marRight w:val="0"/>
                  <w:marTop w:val="0"/>
                  <w:marBottom w:val="0"/>
                  <w:divBdr>
                    <w:top w:val="none" w:sz="0" w:space="0" w:color="auto"/>
                    <w:left w:val="none" w:sz="0" w:space="0" w:color="auto"/>
                    <w:bottom w:val="none" w:sz="0" w:space="0" w:color="auto"/>
                    <w:right w:val="none" w:sz="0" w:space="0" w:color="auto"/>
                  </w:divBdr>
                </w:div>
                <w:div w:id="1342047204">
                  <w:marLeft w:val="480"/>
                  <w:marRight w:val="0"/>
                  <w:marTop w:val="0"/>
                  <w:marBottom w:val="0"/>
                  <w:divBdr>
                    <w:top w:val="none" w:sz="0" w:space="0" w:color="auto"/>
                    <w:left w:val="none" w:sz="0" w:space="0" w:color="auto"/>
                    <w:bottom w:val="none" w:sz="0" w:space="0" w:color="auto"/>
                    <w:right w:val="none" w:sz="0" w:space="0" w:color="auto"/>
                  </w:divBdr>
                </w:div>
                <w:div w:id="1317296659">
                  <w:marLeft w:val="480"/>
                  <w:marRight w:val="0"/>
                  <w:marTop w:val="0"/>
                  <w:marBottom w:val="0"/>
                  <w:divBdr>
                    <w:top w:val="none" w:sz="0" w:space="0" w:color="auto"/>
                    <w:left w:val="none" w:sz="0" w:space="0" w:color="auto"/>
                    <w:bottom w:val="none" w:sz="0" w:space="0" w:color="auto"/>
                    <w:right w:val="none" w:sz="0" w:space="0" w:color="auto"/>
                  </w:divBdr>
                </w:div>
                <w:div w:id="466052199">
                  <w:marLeft w:val="480"/>
                  <w:marRight w:val="0"/>
                  <w:marTop w:val="0"/>
                  <w:marBottom w:val="0"/>
                  <w:divBdr>
                    <w:top w:val="none" w:sz="0" w:space="0" w:color="auto"/>
                    <w:left w:val="none" w:sz="0" w:space="0" w:color="auto"/>
                    <w:bottom w:val="none" w:sz="0" w:space="0" w:color="auto"/>
                    <w:right w:val="none" w:sz="0" w:space="0" w:color="auto"/>
                  </w:divBdr>
                </w:div>
                <w:div w:id="1522671783">
                  <w:marLeft w:val="480"/>
                  <w:marRight w:val="0"/>
                  <w:marTop w:val="0"/>
                  <w:marBottom w:val="0"/>
                  <w:divBdr>
                    <w:top w:val="none" w:sz="0" w:space="0" w:color="auto"/>
                    <w:left w:val="none" w:sz="0" w:space="0" w:color="auto"/>
                    <w:bottom w:val="none" w:sz="0" w:space="0" w:color="auto"/>
                    <w:right w:val="none" w:sz="0" w:space="0" w:color="auto"/>
                  </w:divBdr>
                </w:div>
                <w:div w:id="1104761468">
                  <w:marLeft w:val="480"/>
                  <w:marRight w:val="0"/>
                  <w:marTop w:val="0"/>
                  <w:marBottom w:val="0"/>
                  <w:divBdr>
                    <w:top w:val="none" w:sz="0" w:space="0" w:color="auto"/>
                    <w:left w:val="none" w:sz="0" w:space="0" w:color="auto"/>
                    <w:bottom w:val="none" w:sz="0" w:space="0" w:color="auto"/>
                    <w:right w:val="none" w:sz="0" w:space="0" w:color="auto"/>
                  </w:divBdr>
                </w:div>
                <w:div w:id="2085832571">
                  <w:marLeft w:val="480"/>
                  <w:marRight w:val="0"/>
                  <w:marTop w:val="0"/>
                  <w:marBottom w:val="0"/>
                  <w:divBdr>
                    <w:top w:val="none" w:sz="0" w:space="0" w:color="auto"/>
                    <w:left w:val="none" w:sz="0" w:space="0" w:color="auto"/>
                    <w:bottom w:val="none" w:sz="0" w:space="0" w:color="auto"/>
                    <w:right w:val="none" w:sz="0" w:space="0" w:color="auto"/>
                  </w:divBdr>
                </w:div>
                <w:div w:id="1259749812">
                  <w:marLeft w:val="480"/>
                  <w:marRight w:val="0"/>
                  <w:marTop w:val="0"/>
                  <w:marBottom w:val="0"/>
                  <w:divBdr>
                    <w:top w:val="none" w:sz="0" w:space="0" w:color="auto"/>
                    <w:left w:val="none" w:sz="0" w:space="0" w:color="auto"/>
                    <w:bottom w:val="none" w:sz="0" w:space="0" w:color="auto"/>
                    <w:right w:val="none" w:sz="0" w:space="0" w:color="auto"/>
                  </w:divBdr>
                </w:div>
                <w:div w:id="1039815640">
                  <w:marLeft w:val="480"/>
                  <w:marRight w:val="0"/>
                  <w:marTop w:val="0"/>
                  <w:marBottom w:val="0"/>
                  <w:divBdr>
                    <w:top w:val="none" w:sz="0" w:space="0" w:color="auto"/>
                    <w:left w:val="none" w:sz="0" w:space="0" w:color="auto"/>
                    <w:bottom w:val="none" w:sz="0" w:space="0" w:color="auto"/>
                    <w:right w:val="none" w:sz="0" w:space="0" w:color="auto"/>
                  </w:divBdr>
                </w:div>
                <w:div w:id="719521597">
                  <w:marLeft w:val="480"/>
                  <w:marRight w:val="0"/>
                  <w:marTop w:val="0"/>
                  <w:marBottom w:val="0"/>
                  <w:divBdr>
                    <w:top w:val="none" w:sz="0" w:space="0" w:color="auto"/>
                    <w:left w:val="none" w:sz="0" w:space="0" w:color="auto"/>
                    <w:bottom w:val="none" w:sz="0" w:space="0" w:color="auto"/>
                    <w:right w:val="none" w:sz="0" w:space="0" w:color="auto"/>
                  </w:divBdr>
                </w:div>
                <w:div w:id="842278952">
                  <w:marLeft w:val="480"/>
                  <w:marRight w:val="0"/>
                  <w:marTop w:val="0"/>
                  <w:marBottom w:val="0"/>
                  <w:divBdr>
                    <w:top w:val="none" w:sz="0" w:space="0" w:color="auto"/>
                    <w:left w:val="none" w:sz="0" w:space="0" w:color="auto"/>
                    <w:bottom w:val="none" w:sz="0" w:space="0" w:color="auto"/>
                    <w:right w:val="none" w:sz="0" w:space="0" w:color="auto"/>
                  </w:divBdr>
                </w:div>
                <w:div w:id="235630802">
                  <w:marLeft w:val="480"/>
                  <w:marRight w:val="0"/>
                  <w:marTop w:val="0"/>
                  <w:marBottom w:val="0"/>
                  <w:divBdr>
                    <w:top w:val="none" w:sz="0" w:space="0" w:color="auto"/>
                    <w:left w:val="none" w:sz="0" w:space="0" w:color="auto"/>
                    <w:bottom w:val="none" w:sz="0" w:space="0" w:color="auto"/>
                    <w:right w:val="none" w:sz="0" w:space="0" w:color="auto"/>
                  </w:divBdr>
                </w:div>
                <w:div w:id="1536380772">
                  <w:marLeft w:val="480"/>
                  <w:marRight w:val="0"/>
                  <w:marTop w:val="0"/>
                  <w:marBottom w:val="0"/>
                  <w:divBdr>
                    <w:top w:val="none" w:sz="0" w:space="0" w:color="auto"/>
                    <w:left w:val="none" w:sz="0" w:space="0" w:color="auto"/>
                    <w:bottom w:val="none" w:sz="0" w:space="0" w:color="auto"/>
                    <w:right w:val="none" w:sz="0" w:space="0" w:color="auto"/>
                  </w:divBdr>
                </w:div>
                <w:div w:id="1049187248">
                  <w:marLeft w:val="480"/>
                  <w:marRight w:val="0"/>
                  <w:marTop w:val="0"/>
                  <w:marBottom w:val="0"/>
                  <w:divBdr>
                    <w:top w:val="none" w:sz="0" w:space="0" w:color="auto"/>
                    <w:left w:val="none" w:sz="0" w:space="0" w:color="auto"/>
                    <w:bottom w:val="none" w:sz="0" w:space="0" w:color="auto"/>
                    <w:right w:val="none" w:sz="0" w:space="0" w:color="auto"/>
                  </w:divBdr>
                </w:div>
                <w:div w:id="909316749">
                  <w:marLeft w:val="480"/>
                  <w:marRight w:val="0"/>
                  <w:marTop w:val="0"/>
                  <w:marBottom w:val="0"/>
                  <w:divBdr>
                    <w:top w:val="none" w:sz="0" w:space="0" w:color="auto"/>
                    <w:left w:val="none" w:sz="0" w:space="0" w:color="auto"/>
                    <w:bottom w:val="none" w:sz="0" w:space="0" w:color="auto"/>
                    <w:right w:val="none" w:sz="0" w:space="0" w:color="auto"/>
                  </w:divBdr>
                </w:div>
                <w:div w:id="731586093">
                  <w:marLeft w:val="480"/>
                  <w:marRight w:val="0"/>
                  <w:marTop w:val="0"/>
                  <w:marBottom w:val="0"/>
                  <w:divBdr>
                    <w:top w:val="none" w:sz="0" w:space="0" w:color="auto"/>
                    <w:left w:val="none" w:sz="0" w:space="0" w:color="auto"/>
                    <w:bottom w:val="none" w:sz="0" w:space="0" w:color="auto"/>
                    <w:right w:val="none" w:sz="0" w:space="0" w:color="auto"/>
                  </w:divBdr>
                </w:div>
                <w:div w:id="1209411992">
                  <w:marLeft w:val="480"/>
                  <w:marRight w:val="0"/>
                  <w:marTop w:val="0"/>
                  <w:marBottom w:val="0"/>
                  <w:divBdr>
                    <w:top w:val="none" w:sz="0" w:space="0" w:color="auto"/>
                    <w:left w:val="none" w:sz="0" w:space="0" w:color="auto"/>
                    <w:bottom w:val="none" w:sz="0" w:space="0" w:color="auto"/>
                    <w:right w:val="none" w:sz="0" w:space="0" w:color="auto"/>
                  </w:divBdr>
                </w:div>
                <w:div w:id="989595308">
                  <w:marLeft w:val="480"/>
                  <w:marRight w:val="0"/>
                  <w:marTop w:val="0"/>
                  <w:marBottom w:val="0"/>
                  <w:divBdr>
                    <w:top w:val="none" w:sz="0" w:space="0" w:color="auto"/>
                    <w:left w:val="none" w:sz="0" w:space="0" w:color="auto"/>
                    <w:bottom w:val="none" w:sz="0" w:space="0" w:color="auto"/>
                    <w:right w:val="none" w:sz="0" w:space="0" w:color="auto"/>
                  </w:divBdr>
                </w:div>
                <w:div w:id="2086298145">
                  <w:marLeft w:val="480"/>
                  <w:marRight w:val="0"/>
                  <w:marTop w:val="0"/>
                  <w:marBottom w:val="0"/>
                  <w:divBdr>
                    <w:top w:val="none" w:sz="0" w:space="0" w:color="auto"/>
                    <w:left w:val="none" w:sz="0" w:space="0" w:color="auto"/>
                    <w:bottom w:val="none" w:sz="0" w:space="0" w:color="auto"/>
                    <w:right w:val="none" w:sz="0" w:space="0" w:color="auto"/>
                  </w:divBdr>
                </w:div>
                <w:div w:id="1005132842">
                  <w:marLeft w:val="480"/>
                  <w:marRight w:val="0"/>
                  <w:marTop w:val="0"/>
                  <w:marBottom w:val="0"/>
                  <w:divBdr>
                    <w:top w:val="none" w:sz="0" w:space="0" w:color="auto"/>
                    <w:left w:val="none" w:sz="0" w:space="0" w:color="auto"/>
                    <w:bottom w:val="none" w:sz="0" w:space="0" w:color="auto"/>
                    <w:right w:val="none" w:sz="0" w:space="0" w:color="auto"/>
                  </w:divBdr>
                </w:div>
                <w:div w:id="206845402">
                  <w:marLeft w:val="480"/>
                  <w:marRight w:val="0"/>
                  <w:marTop w:val="0"/>
                  <w:marBottom w:val="0"/>
                  <w:divBdr>
                    <w:top w:val="none" w:sz="0" w:space="0" w:color="auto"/>
                    <w:left w:val="none" w:sz="0" w:space="0" w:color="auto"/>
                    <w:bottom w:val="none" w:sz="0" w:space="0" w:color="auto"/>
                    <w:right w:val="none" w:sz="0" w:space="0" w:color="auto"/>
                  </w:divBdr>
                </w:div>
                <w:div w:id="15322822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49046276">
          <w:marLeft w:val="480"/>
          <w:marRight w:val="0"/>
          <w:marTop w:val="0"/>
          <w:marBottom w:val="0"/>
          <w:divBdr>
            <w:top w:val="none" w:sz="0" w:space="0" w:color="auto"/>
            <w:left w:val="none" w:sz="0" w:space="0" w:color="auto"/>
            <w:bottom w:val="none" w:sz="0" w:space="0" w:color="auto"/>
            <w:right w:val="none" w:sz="0" w:space="0" w:color="auto"/>
          </w:divBdr>
        </w:div>
        <w:div w:id="499807695">
          <w:marLeft w:val="480"/>
          <w:marRight w:val="0"/>
          <w:marTop w:val="0"/>
          <w:marBottom w:val="0"/>
          <w:divBdr>
            <w:top w:val="none" w:sz="0" w:space="0" w:color="auto"/>
            <w:left w:val="none" w:sz="0" w:space="0" w:color="auto"/>
            <w:bottom w:val="none" w:sz="0" w:space="0" w:color="auto"/>
            <w:right w:val="none" w:sz="0" w:space="0" w:color="auto"/>
          </w:divBdr>
        </w:div>
        <w:div w:id="885529206">
          <w:marLeft w:val="480"/>
          <w:marRight w:val="0"/>
          <w:marTop w:val="0"/>
          <w:marBottom w:val="0"/>
          <w:divBdr>
            <w:top w:val="none" w:sz="0" w:space="0" w:color="auto"/>
            <w:left w:val="none" w:sz="0" w:space="0" w:color="auto"/>
            <w:bottom w:val="none" w:sz="0" w:space="0" w:color="auto"/>
            <w:right w:val="none" w:sz="0" w:space="0" w:color="auto"/>
          </w:divBdr>
        </w:div>
        <w:div w:id="569577418">
          <w:marLeft w:val="480"/>
          <w:marRight w:val="0"/>
          <w:marTop w:val="0"/>
          <w:marBottom w:val="0"/>
          <w:divBdr>
            <w:top w:val="none" w:sz="0" w:space="0" w:color="auto"/>
            <w:left w:val="none" w:sz="0" w:space="0" w:color="auto"/>
            <w:bottom w:val="none" w:sz="0" w:space="0" w:color="auto"/>
            <w:right w:val="none" w:sz="0" w:space="0" w:color="auto"/>
          </w:divBdr>
        </w:div>
        <w:div w:id="1270502322">
          <w:marLeft w:val="480"/>
          <w:marRight w:val="0"/>
          <w:marTop w:val="0"/>
          <w:marBottom w:val="0"/>
          <w:divBdr>
            <w:top w:val="none" w:sz="0" w:space="0" w:color="auto"/>
            <w:left w:val="none" w:sz="0" w:space="0" w:color="auto"/>
            <w:bottom w:val="none" w:sz="0" w:space="0" w:color="auto"/>
            <w:right w:val="none" w:sz="0" w:space="0" w:color="auto"/>
          </w:divBdr>
        </w:div>
        <w:div w:id="1827546361">
          <w:marLeft w:val="480"/>
          <w:marRight w:val="0"/>
          <w:marTop w:val="0"/>
          <w:marBottom w:val="0"/>
          <w:divBdr>
            <w:top w:val="none" w:sz="0" w:space="0" w:color="auto"/>
            <w:left w:val="none" w:sz="0" w:space="0" w:color="auto"/>
            <w:bottom w:val="none" w:sz="0" w:space="0" w:color="auto"/>
            <w:right w:val="none" w:sz="0" w:space="0" w:color="auto"/>
          </w:divBdr>
        </w:div>
        <w:div w:id="1928270591">
          <w:marLeft w:val="480"/>
          <w:marRight w:val="0"/>
          <w:marTop w:val="0"/>
          <w:marBottom w:val="0"/>
          <w:divBdr>
            <w:top w:val="none" w:sz="0" w:space="0" w:color="auto"/>
            <w:left w:val="none" w:sz="0" w:space="0" w:color="auto"/>
            <w:bottom w:val="none" w:sz="0" w:space="0" w:color="auto"/>
            <w:right w:val="none" w:sz="0" w:space="0" w:color="auto"/>
          </w:divBdr>
        </w:div>
        <w:div w:id="1114714909">
          <w:marLeft w:val="480"/>
          <w:marRight w:val="0"/>
          <w:marTop w:val="0"/>
          <w:marBottom w:val="0"/>
          <w:divBdr>
            <w:top w:val="none" w:sz="0" w:space="0" w:color="auto"/>
            <w:left w:val="none" w:sz="0" w:space="0" w:color="auto"/>
            <w:bottom w:val="none" w:sz="0" w:space="0" w:color="auto"/>
            <w:right w:val="none" w:sz="0" w:space="0" w:color="auto"/>
          </w:divBdr>
        </w:div>
        <w:div w:id="1802727902">
          <w:marLeft w:val="480"/>
          <w:marRight w:val="0"/>
          <w:marTop w:val="0"/>
          <w:marBottom w:val="0"/>
          <w:divBdr>
            <w:top w:val="none" w:sz="0" w:space="0" w:color="auto"/>
            <w:left w:val="none" w:sz="0" w:space="0" w:color="auto"/>
            <w:bottom w:val="none" w:sz="0" w:space="0" w:color="auto"/>
            <w:right w:val="none" w:sz="0" w:space="0" w:color="auto"/>
          </w:divBdr>
        </w:div>
        <w:div w:id="1755054595">
          <w:marLeft w:val="480"/>
          <w:marRight w:val="0"/>
          <w:marTop w:val="0"/>
          <w:marBottom w:val="0"/>
          <w:divBdr>
            <w:top w:val="none" w:sz="0" w:space="0" w:color="auto"/>
            <w:left w:val="none" w:sz="0" w:space="0" w:color="auto"/>
            <w:bottom w:val="none" w:sz="0" w:space="0" w:color="auto"/>
            <w:right w:val="none" w:sz="0" w:space="0" w:color="auto"/>
          </w:divBdr>
        </w:div>
        <w:div w:id="842088082">
          <w:marLeft w:val="480"/>
          <w:marRight w:val="0"/>
          <w:marTop w:val="0"/>
          <w:marBottom w:val="0"/>
          <w:divBdr>
            <w:top w:val="none" w:sz="0" w:space="0" w:color="auto"/>
            <w:left w:val="none" w:sz="0" w:space="0" w:color="auto"/>
            <w:bottom w:val="none" w:sz="0" w:space="0" w:color="auto"/>
            <w:right w:val="none" w:sz="0" w:space="0" w:color="auto"/>
          </w:divBdr>
        </w:div>
        <w:div w:id="92017818">
          <w:marLeft w:val="480"/>
          <w:marRight w:val="0"/>
          <w:marTop w:val="0"/>
          <w:marBottom w:val="0"/>
          <w:divBdr>
            <w:top w:val="none" w:sz="0" w:space="0" w:color="auto"/>
            <w:left w:val="none" w:sz="0" w:space="0" w:color="auto"/>
            <w:bottom w:val="none" w:sz="0" w:space="0" w:color="auto"/>
            <w:right w:val="none" w:sz="0" w:space="0" w:color="auto"/>
          </w:divBdr>
        </w:div>
        <w:div w:id="1829787552">
          <w:marLeft w:val="480"/>
          <w:marRight w:val="0"/>
          <w:marTop w:val="0"/>
          <w:marBottom w:val="0"/>
          <w:divBdr>
            <w:top w:val="none" w:sz="0" w:space="0" w:color="auto"/>
            <w:left w:val="none" w:sz="0" w:space="0" w:color="auto"/>
            <w:bottom w:val="none" w:sz="0" w:space="0" w:color="auto"/>
            <w:right w:val="none" w:sz="0" w:space="0" w:color="auto"/>
          </w:divBdr>
        </w:div>
        <w:div w:id="1047023415">
          <w:marLeft w:val="480"/>
          <w:marRight w:val="0"/>
          <w:marTop w:val="0"/>
          <w:marBottom w:val="0"/>
          <w:divBdr>
            <w:top w:val="none" w:sz="0" w:space="0" w:color="auto"/>
            <w:left w:val="none" w:sz="0" w:space="0" w:color="auto"/>
            <w:bottom w:val="none" w:sz="0" w:space="0" w:color="auto"/>
            <w:right w:val="none" w:sz="0" w:space="0" w:color="auto"/>
          </w:divBdr>
        </w:div>
        <w:div w:id="340162430">
          <w:marLeft w:val="480"/>
          <w:marRight w:val="0"/>
          <w:marTop w:val="0"/>
          <w:marBottom w:val="0"/>
          <w:divBdr>
            <w:top w:val="none" w:sz="0" w:space="0" w:color="auto"/>
            <w:left w:val="none" w:sz="0" w:space="0" w:color="auto"/>
            <w:bottom w:val="none" w:sz="0" w:space="0" w:color="auto"/>
            <w:right w:val="none" w:sz="0" w:space="0" w:color="auto"/>
          </w:divBdr>
        </w:div>
        <w:div w:id="1449735670">
          <w:marLeft w:val="480"/>
          <w:marRight w:val="0"/>
          <w:marTop w:val="0"/>
          <w:marBottom w:val="0"/>
          <w:divBdr>
            <w:top w:val="none" w:sz="0" w:space="0" w:color="auto"/>
            <w:left w:val="none" w:sz="0" w:space="0" w:color="auto"/>
            <w:bottom w:val="none" w:sz="0" w:space="0" w:color="auto"/>
            <w:right w:val="none" w:sz="0" w:space="0" w:color="auto"/>
          </w:divBdr>
        </w:div>
        <w:div w:id="703099111">
          <w:marLeft w:val="480"/>
          <w:marRight w:val="0"/>
          <w:marTop w:val="0"/>
          <w:marBottom w:val="0"/>
          <w:divBdr>
            <w:top w:val="none" w:sz="0" w:space="0" w:color="auto"/>
            <w:left w:val="none" w:sz="0" w:space="0" w:color="auto"/>
            <w:bottom w:val="none" w:sz="0" w:space="0" w:color="auto"/>
            <w:right w:val="none" w:sz="0" w:space="0" w:color="auto"/>
          </w:divBdr>
        </w:div>
        <w:div w:id="38357522">
          <w:marLeft w:val="480"/>
          <w:marRight w:val="0"/>
          <w:marTop w:val="0"/>
          <w:marBottom w:val="0"/>
          <w:divBdr>
            <w:top w:val="none" w:sz="0" w:space="0" w:color="auto"/>
            <w:left w:val="none" w:sz="0" w:space="0" w:color="auto"/>
            <w:bottom w:val="none" w:sz="0" w:space="0" w:color="auto"/>
            <w:right w:val="none" w:sz="0" w:space="0" w:color="auto"/>
          </w:divBdr>
        </w:div>
        <w:div w:id="869031288">
          <w:marLeft w:val="480"/>
          <w:marRight w:val="0"/>
          <w:marTop w:val="0"/>
          <w:marBottom w:val="0"/>
          <w:divBdr>
            <w:top w:val="none" w:sz="0" w:space="0" w:color="auto"/>
            <w:left w:val="none" w:sz="0" w:space="0" w:color="auto"/>
            <w:bottom w:val="none" w:sz="0" w:space="0" w:color="auto"/>
            <w:right w:val="none" w:sz="0" w:space="0" w:color="auto"/>
          </w:divBdr>
        </w:div>
        <w:div w:id="1972861511">
          <w:marLeft w:val="480"/>
          <w:marRight w:val="0"/>
          <w:marTop w:val="0"/>
          <w:marBottom w:val="0"/>
          <w:divBdr>
            <w:top w:val="none" w:sz="0" w:space="0" w:color="auto"/>
            <w:left w:val="none" w:sz="0" w:space="0" w:color="auto"/>
            <w:bottom w:val="none" w:sz="0" w:space="0" w:color="auto"/>
            <w:right w:val="none" w:sz="0" w:space="0" w:color="auto"/>
          </w:divBdr>
        </w:div>
        <w:div w:id="739517872">
          <w:marLeft w:val="480"/>
          <w:marRight w:val="0"/>
          <w:marTop w:val="0"/>
          <w:marBottom w:val="0"/>
          <w:divBdr>
            <w:top w:val="none" w:sz="0" w:space="0" w:color="auto"/>
            <w:left w:val="none" w:sz="0" w:space="0" w:color="auto"/>
            <w:bottom w:val="none" w:sz="0" w:space="0" w:color="auto"/>
            <w:right w:val="none" w:sz="0" w:space="0" w:color="auto"/>
          </w:divBdr>
        </w:div>
        <w:div w:id="1993295006">
          <w:marLeft w:val="480"/>
          <w:marRight w:val="0"/>
          <w:marTop w:val="0"/>
          <w:marBottom w:val="0"/>
          <w:divBdr>
            <w:top w:val="none" w:sz="0" w:space="0" w:color="auto"/>
            <w:left w:val="none" w:sz="0" w:space="0" w:color="auto"/>
            <w:bottom w:val="none" w:sz="0" w:space="0" w:color="auto"/>
            <w:right w:val="none" w:sz="0" w:space="0" w:color="auto"/>
          </w:divBdr>
        </w:div>
        <w:div w:id="1807894371">
          <w:marLeft w:val="480"/>
          <w:marRight w:val="0"/>
          <w:marTop w:val="0"/>
          <w:marBottom w:val="0"/>
          <w:divBdr>
            <w:top w:val="none" w:sz="0" w:space="0" w:color="auto"/>
            <w:left w:val="none" w:sz="0" w:space="0" w:color="auto"/>
            <w:bottom w:val="none" w:sz="0" w:space="0" w:color="auto"/>
            <w:right w:val="none" w:sz="0" w:space="0" w:color="auto"/>
          </w:divBdr>
        </w:div>
        <w:div w:id="937832242">
          <w:marLeft w:val="480"/>
          <w:marRight w:val="0"/>
          <w:marTop w:val="0"/>
          <w:marBottom w:val="0"/>
          <w:divBdr>
            <w:top w:val="none" w:sz="0" w:space="0" w:color="auto"/>
            <w:left w:val="none" w:sz="0" w:space="0" w:color="auto"/>
            <w:bottom w:val="none" w:sz="0" w:space="0" w:color="auto"/>
            <w:right w:val="none" w:sz="0" w:space="0" w:color="auto"/>
          </w:divBdr>
        </w:div>
        <w:div w:id="613489052">
          <w:marLeft w:val="480"/>
          <w:marRight w:val="0"/>
          <w:marTop w:val="0"/>
          <w:marBottom w:val="0"/>
          <w:divBdr>
            <w:top w:val="none" w:sz="0" w:space="0" w:color="auto"/>
            <w:left w:val="none" w:sz="0" w:space="0" w:color="auto"/>
            <w:bottom w:val="none" w:sz="0" w:space="0" w:color="auto"/>
            <w:right w:val="none" w:sz="0" w:space="0" w:color="auto"/>
          </w:divBdr>
        </w:div>
        <w:div w:id="1917937165">
          <w:marLeft w:val="480"/>
          <w:marRight w:val="0"/>
          <w:marTop w:val="0"/>
          <w:marBottom w:val="0"/>
          <w:divBdr>
            <w:top w:val="none" w:sz="0" w:space="0" w:color="auto"/>
            <w:left w:val="none" w:sz="0" w:space="0" w:color="auto"/>
            <w:bottom w:val="none" w:sz="0" w:space="0" w:color="auto"/>
            <w:right w:val="none" w:sz="0" w:space="0" w:color="auto"/>
          </w:divBdr>
        </w:div>
        <w:div w:id="459611073">
          <w:marLeft w:val="480"/>
          <w:marRight w:val="0"/>
          <w:marTop w:val="0"/>
          <w:marBottom w:val="0"/>
          <w:divBdr>
            <w:top w:val="none" w:sz="0" w:space="0" w:color="auto"/>
            <w:left w:val="none" w:sz="0" w:space="0" w:color="auto"/>
            <w:bottom w:val="none" w:sz="0" w:space="0" w:color="auto"/>
            <w:right w:val="none" w:sz="0" w:space="0" w:color="auto"/>
          </w:divBdr>
        </w:div>
        <w:div w:id="1354841294">
          <w:marLeft w:val="480"/>
          <w:marRight w:val="0"/>
          <w:marTop w:val="0"/>
          <w:marBottom w:val="0"/>
          <w:divBdr>
            <w:top w:val="none" w:sz="0" w:space="0" w:color="auto"/>
            <w:left w:val="none" w:sz="0" w:space="0" w:color="auto"/>
            <w:bottom w:val="none" w:sz="0" w:space="0" w:color="auto"/>
            <w:right w:val="none" w:sz="0" w:space="0" w:color="auto"/>
          </w:divBdr>
        </w:div>
        <w:div w:id="961963910">
          <w:marLeft w:val="480"/>
          <w:marRight w:val="0"/>
          <w:marTop w:val="0"/>
          <w:marBottom w:val="0"/>
          <w:divBdr>
            <w:top w:val="none" w:sz="0" w:space="0" w:color="auto"/>
            <w:left w:val="none" w:sz="0" w:space="0" w:color="auto"/>
            <w:bottom w:val="none" w:sz="0" w:space="0" w:color="auto"/>
            <w:right w:val="none" w:sz="0" w:space="0" w:color="auto"/>
          </w:divBdr>
        </w:div>
        <w:div w:id="375013866">
          <w:marLeft w:val="480"/>
          <w:marRight w:val="0"/>
          <w:marTop w:val="0"/>
          <w:marBottom w:val="0"/>
          <w:divBdr>
            <w:top w:val="none" w:sz="0" w:space="0" w:color="auto"/>
            <w:left w:val="none" w:sz="0" w:space="0" w:color="auto"/>
            <w:bottom w:val="none" w:sz="0" w:space="0" w:color="auto"/>
            <w:right w:val="none" w:sz="0" w:space="0" w:color="auto"/>
          </w:divBdr>
        </w:div>
        <w:div w:id="1365012377">
          <w:marLeft w:val="480"/>
          <w:marRight w:val="0"/>
          <w:marTop w:val="0"/>
          <w:marBottom w:val="0"/>
          <w:divBdr>
            <w:top w:val="none" w:sz="0" w:space="0" w:color="auto"/>
            <w:left w:val="none" w:sz="0" w:space="0" w:color="auto"/>
            <w:bottom w:val="none" w:sz="0" w:space="0" w:color="auto"/>
            <w:right w:val="none" w:sz="0" w:space="0" w:color="auto"/>
          </w:divBdr>
        </w:div>
        <w:div w:id="1548562671">
          <w:marLeft w:val="480"/>
          <w:marRight w:val="0"/>
          <w:marTop w:val="0"/>
          <w:marBottom w:val="0"/>
          <w:divBdr>
            <w:top w:val="none" w:sz="0" w:space="0" w:color="auto"/>
            <w:left w:val="none" w:sz="0" w:space="0" w:color="auto"/>
            <w:bottom w:val="none" w:sz="0" w:space="0" w:color="auto"/>
            <w:right w:val="none" w:sz="0" w:space="0" w:color="auto"/>
          </w:divBdr>
        </w:div>
        <w:div w:id="1723017953">
          <w:marLeft w:val="480"/>
          <w:marRight w:val="0"/>
          <w:marTop w:val="0"/>
          <w:marBottom w:val="0"/>
          <w:divBdr>
            <w:top w:val="none" w:sz="0" w:space="0" w:color="auto"/>
            <w:left w:val="none" w:sz="0" w:space="0" w:color="auto"/>
            <w:bottom w:val="none" w:sz="0" w:space="0" w:color="auto"/>
            <w:right w:val="none" w:sz="0" w:space="0" w:color="auto"/>
          </w:divBdr>
        </w:div>
        <w:div w:id="444811700">
          <w:marLeft w:val="480"/>
          <w:marRight w:val="0"/>
          <w:marTop w:val="0"/>
          <w:marBottom w:val="0"/>
          <w:divBdr>
            <w:top w:val="none" w:sz="0" w:space="0" w:color="auto"/>
            <w:left w:val="none" w:sz="0" w:space="0" w:color="auto"/>
            <w:bottom w:val="none" w:sz="0" w:space="0" w:color="auto"/>
            <w:right w:val="none" w:sz="0" w:space="0" w:color="auto"/>
          </w:divBdr>
        </w:div>
        <w:div w:id="386413449">
          <w:marLeft w:val="480"/>
          <w:marRight w:val="0"/>
          <w:marTop w:val="0"/>
          <w:marBottom w:val="0"/>
          <w:divBdr>
            <w:top w:val="none" w:sz="0" w:space="0" w:color="auto"/>
            <w:left w:val="none" w:sz="0" w:space="0" w:color="auto"/>
            <w:bottom w:val="none" w:sz="0" w:space="0" w:color="auto"/>
            <w:right w:val="none" w:sz="0" w:space="0" w:color="auto"/>
          </w:divBdr>
        </w:div>
        <w:div w:id="670137992">
          <w:marLeft w:val="480"/>
          <w:marRight w:val="0"/>
          <w:marTop w:val="0"/>
          <w:marBottom w:val="0"/>
          <w:divBdr>
            <w:top w:val="none" w:sz="0" w:space="0" w:color="auto"/>
            <w:left w:val="none" w:sz="0" w:space="0" w:color="auto"/>
            <w:bottom w:val="none" w:sz="0" w:space="0" w:color="auto"/>
            <w:right w:val="none" w:sz="0" w:space="0" w:color="auto"/>
          </w:divBdr>
        </w:div>
        <w:div w:id="1262953075">
          <w:marLeft w:val="480"/>
          <w:marRight w:val="0"/>
          <w:marTop w:val="0"/>
          <w:marBottom w:val="0"/>
          <w:divBdr>
            <w:top w:val="none" w:sz="0" w:space="0" w:color="auto"/>
            <w:left w:val="none" w:sz="0" w:space="0" w:color="auto"/>
            <w:bottom w:val="none" w:sz="0" w:space="0" w:color="auto"/>
            <w:right w:val="none" w:sz="0" w:space="0" w:color="auto"/>
          </w:divBdr>
        </w:div>
        <w:div w:id="847210856">
          <w:marLeft w:val="480"/>
          <w:marRight w:val="0"/>
          <w:marTop w:val="0"/>
          <w:marBottom w:val="0"/>
          <w:divBdr>
            <w:top w:val="none" w:sz="0" w:space="0" w:color="auto"/>
            <w:left w:val="none" w:sz="0" w:space="0" w:color="auto"/>
            <w:bottom w:val="none" w:sz="0" w:space="0" w:color="auto"/>
            <w:right w:val="none" w:sz="0" w:space="0" w:color="auto"/>
          </w:divBdr>
        </w:div>
        <w:div w:id="1741292447">
          <w:marLeft w:val="480"/>
          <w:marRight w:val="0"/>
          <w:marTop w:val="0"/>
          <w:marBottom w:val="0"/>
          <w:divBdr>
            <w:top w:val="none" w:sz="0" w:space="0" w:color="auto"/>
            <w:left w:val="none" w:sz="0" w:space="0" w:color="auto"/>
            <w:bottom w:val="none" w:sz="0" w:space="0" w:color="auto"/>
            <w:right w:val="none" w:sz="0" w:space="0" w:color="auto"/>
          </w:divBdr>
        </w:div>
        <w:div w:id="1961453885">
          <w:marLeft w:val="480"/>
          <w:marRight w:val="0"/>
          <w:marTop w:val="0"/>
          <w:marBottom w:val="0"/>
          <w:divBdr>
            <w:top w:val="none" w:sz="0" w:space="0" w:color="auto"/>
            <w:left w:val="none" w:sz="0" w:space="0" w:color="auto"/>
            <w:bottom w:val="none" w:sz="0" w:space="0" w:color="auto"/>
            <w:right w:val="none" w:sz="0" w:space="0" w:color="auto"/>
          </w:divBdr>
        </w:div>
        <w:div w:id="23363403">
          <w:marLeft w:val="480"/>
          <w:marRight w:val="0"/>
          <w:marTop w:val="0"/>
          <w:marBottom w:val="0"/>
          <w:divBdr>
            <w:top w:val="none" w:sz="0" w:space="0" w:color="auto"/>
            <w:left w:val="none" w:sz="0" w:space="0" w:color="auto"/>
            <w:bottom w:val="none" w:sz="0" w:space="0" w:color="auto"/>
            <w:right w:val="none" w:sz="0" w:space="0" w:color="auto"/>
          </w:divBdr>
        </w:div>
        <w:div w:id="41295897">
          <w:marLeft w:val="480"/>
          <w:marRight w:val="0"/>
          <w:marTop w:val="0"/>
          <w:marBottom w:val="0"/>
          <w:divBdr>
            <w:top w:val="none" w:sz="0" w:space="0" w:color="auto"/>
            <w:left w:val="none" w:sz="0" w:space="0" w:color="auto"/>
            <w:bottom w:val="none" w:sz="0" w:space="0" w:color="auto"/>
            <w:right w:val="none" w:sz="0" w:space="0" w:color="auto"/>
          </w:divBdr>
        </w:div>
        <w:div w:id="1994292767">
          <w:marLeft w:val="480"/>
          <w:marRight w:val="0"/>
          <w:marTop w:val="0"/>
          <w:marBottom w:val="0"/>
          <w:divBdr>
            <w:top w:val="none" w:sz="0" w:space="0" w:color="auto"/>
            <w:left w:val="none" w:sz="0" w:space="0" w:color="auto"/>
            <w:bottom w:val="none" w:sz="0" w:space="0" w:color="auto"/>
            <w:right w:val="none" w:sz="0" w:space="0" w:color="auto"/>
          </w:divBdr>
        </w:div>
        <w:div w:id="499320291">
          <w:marLeft w:val="480"/>
          <w:marRight w:val="0"/>
          <w:marTop w:val="0"/>
          <w:marBottom w:val="0"/>
          <w:divBdr>
            <w:top w:val="none" w:sz="0" w:space="0" w:color="auto"/>
            <w:left w:val="none" w:sz="0" w:space="0" w:color="auto"/>
            <w:bottom w:val="none" w:sz="0" w:space="0" w:color="auto"/>
            <w:right w:val="none" w:sz="0" w:space="0" w:color="auto"/>
          </w:divBdr>
        </w:div>
      </w:divsChild>
    </w:div>
    <w:div w:id="1343627074">
      <w:bodyDiv w:val="1"/>
      <w:marLeft w:val="0"/>
      <w:marRight w:val="0"/>
      <w:marTop w:val="0"/>
      <w:marBottom w:val="0"/>
      <w:divBdr>
        <w:top w:val="none" w:sz="0" w:space="0" w:color="auto"/>
        <w:left w:val="none" w:sz="0" w:space="0" w:color="auto"/>
        <w:bottom w:val="none" w:sz="0" w:space="0" w:color="auto"/>
        <w:right w:val="none" w:sz="0" w:space="0" w:color="auto"/>
      </w:divBdr>
      <w:divsChild>
        <w:div w:id="148834683">
          <w:marLeft w:val="480"/>
          <w:marRight w:val="0"/>
          <w:marTop w:val="0"/>
          <w:marBottom w:val="0"/>
          <w:divBdr>
            <w:top w:val="none" w:sz="0" w:space="0" w:color="auto"/>
            <w:left w:val="none" w:sz="0" w:space="0" w:color="auto"/>
            <w:bottom w:val="none" w:sz="0" w:space="0" w:color="auto"/>
            <w:right w:val="none" w:sz="0" w:space="0" w:color="auto"/>
          </w:divBdr>
        </w:div>
        <w:div w:id="1294290047">
          <w:marLeft w:val="480"/>
          <w:marRight w:val="0"/>
          <w:marTop w:val="0"/>
          <w:marBottom w:val="0"/>
          <w:divBdr>
            <w:top w:val="none" w:sz="0" w:space="0" w:color="auto"/>
            <w:left w:val="none" w:sz="0" w:space="0" w:color="auto"/>
            <w:bottom w:val="none" w:sz="0" w:space="0" w:color="auto"/>
            <w:right w:val="none" w:sz="0" w:space="0" w:color="auto"/>
          </w:divBdr>
        </w:div>
        <w:div w:id="1023550639">
          <w:marLeft w:val="480"/>
          <w:marRight w:val="0"/>
          <w:marTop w:val="0"/>
          <w:marBottom w:val="0"/>
          <w:divBdr>
            <w:top w:val="none" w:sz="0" w:space="0" w:color="auto"/>
            <w:left w:val="none" w:sz="0" w:space="0" w:color="auto"/>
            <w:bottom w:val="none" w:sz="0" w:space="0" w:color="auto"/>
            <w:right w:val="none" w:sz="0" w:space="0" w:color="auto"/>
          </w:divBdr>
        </w:div>
        <w:div w:id="1399792497">
          <w:marLeft w:val="480"/>
          <w:marRight w:val="0"/>
          <w:marTop w:val="0"/>
          <w:marBottom w:val="0"/>
          <w:divBdr>
            <w:top w:val="none" w:sz="0" w:space="0" w:color="auto"/>
            <w:left w:val="none" w:sz="0" w:space="0" w:color="auto"/>
            <w:bottom w:val="none" w:sz="0" w:space="0" w:color="auto"/>
            <w:right w:val="none" w:sz="0" w:space="0" w:color="auto"/>
          </w:divBdr>
        </w:div>
        <w:div w:id="883130022">
          <w:marLeft w:val="480"/>
          <w:marRight w:val="0"/>
          <w:marTop w:val="0"/>
          <w:marBottom w:val="0"/>
          <w:divBdr>
            <w:top w:val="none" w:sz="0" w:space="0" w:color="auto"/>
            <w:left w:val="none" w:sz="0" w:space="0" w:color="auto"/>
            <w:bottom w:val="none" w:sz="0" w:space="0" w:color="auto"/>
            <w:right w:val="none" w:sz="0" w:space="0" w:color="auto"/>
          </w:divBdr>
        </w:div>
        <w:div w:id="1457990430">
          <w:marLeft w:val="480"/>
          <w:marRight w:val="0"/>
          <w:marTop w:val="0"/>
          <w:marBottom w:val="0"/>
          <w:divBdr>
            <w:top w:val="none" w:sz="0" w:space="0" w:color="auto"/>
            <w:left w:val="none" w:sz="0" w:space="0" w:color="auto"/>
            <w:bottom w:val="none" w:sz="0" w:space="0" w:color="auto"/>
            <w:right w:val="none" w:sz="0" w:space="0" w:color="auto"/>
          </w:divBdr>
        </w:div>
        <w:div w:id="666858199">
          <w:marLeft w:val="480"/>
          <w:marRight w:val="0"/>
          <w:marTop w:val="0"/>
          <w:marBottom w:val="0"/>
          <w:divBdr>
            <w:top w:val="none" w:sz="0" w:space="0" w:color="auto"/>
            <w:left w:val="none" w:sz="0" w:space="0" w:color="auto"/>
            <w:bottom w:val="none" w:sz="0" w:space="0" w:color="auto"/>
            <w:right w:val="none" w:sz="0" w:space="0" w:color="auto"/>
          </w:divBdr>
        </w:div>
        <w:div w:id="973407340">
          <w:marLeft w:val="480"/>
          <w:marRight w:val="0"/>
          <w:marTop w:val="0"/>
          <w:marBottom w:val="0"/>
          <w:divBdr>
            <w:top w:val="none" w:sz="0" w:space="0" w:color="auto"/>
            <w:left w:val="none" w:sz="0" w:space="0" w:color="auto"/>
            <w:bottom w:val="none" w:sz="0" w:space="0" w:color="auto"/>
            <w:right w:val="none" w:sz="0" w:space="0" w:color="auto"/>
          </w:divBdr>
        </w:div>
        <w:div w:id="982151040">
          <w:marLeft w:val="480"/>
          <w:marRight w:val="0"/>
          <w:marTop w:val="0"/>
          <w:marBottom w:val="0"/>
          <w:divBdr>
            <w:top w:val="none" w:sz="0" w:space="0" w:color="auto"/>
            <w:left w:val="none" w:sz="0" w:space="0" w:color="auto"/>
            <w:bottom w:val="none" w:sz="0" w:space="0" w:color="auto"/>
            <w:right w:val="none" w:sz="0" w:space="0" w:color="auto"/>
          </w:divBdr>
        </w:div>
        <w:div w:id="513304989">
          <w:marLeft w:val="480"/>
          <w:marRight w:val="0"/>
          <w:marTop w:val="0"/>
          <w:marBottom w:val="0"/>
          <w:divBdr>
            <w:top w:val="none" w:sz="0" w:space="0" w:color="auto"/>
            <w:left w:val="none" w:sz="0" w:space="0" w:color="auto"/>
            <w:bottom w:val="none" w:sz="0" w:space="0" w:color="auto"/>
            <w:right w:val="none" w:sz="0" w:space="0" w:color="auto"/>
          </w:divBdr>
        </w:div>
        <w:div w:id="1380590281">
          <w:marLeft w:val="480"/>
          <w:marRight w:val="0"/>
          <w:marTop w:val="0"/>
          <w:marBottom w:val="0"/>
          <w:divBdr>
            <w:top w:val="none" w:sz="0" w:space="0" w:color="auto"/>
            <w:left w:val="none" w:sz="0" w:space="0" w:color="auto"/>
            <w:bottom w:val="none" w:sz="0" w:space="0" w:color="auto"/>
            <w:right w:val="none" w:sz="0" w:space="0" w:color="auto"/>
          </w:divBdr>
        </w:div>
        <w:div w:id="2056393121">
          <w:marLeft w:val="480"/>
          <w:marRight w:val="0"/>
          <w:marTop w:val="0"/>
          <w:marBottom w:val="0"/>
          <w:divBdr>
            <w:top w:val="none" w:sz="0" w:space="0" w:color="auto"/>
            <w:left w:val="none" w:sz="0" w:space="0" w:color="auto"/>
            <w:bottom w:val="none" w:sz="0" w:space="0" w:color="auto"/>
            <w:right w:val="none" w:sz="0" w:space="0" w:color="auto"/>
          </w:divBdr>
        </w:div>
        <w:div w:id="1269043772">
          <w:marLeft w:val="480"/>
          <w:marRight w:val="0"/>
          <w:marTop w:val="0"/>
          <w:marBottom w:val="0"/>
          <w:divBdr>
            <w:top w:val="none" w:sz="0" w:space="0" w:color="auto"/>
            <w:left w:val="none" w:sz="0" w:space="0" w:color="auto"/>
            <w:bottom w:val="none" w:sz="0" w:space="0" w:color="auto"/>
            <w:right w:val="none" w:sz="0" w:space="0" w:color="auto"/>
          </w:divBdr>
        </w:div>
        <w:div w:id="506948331">
          <w:marLeft w:val="480"/>
          <w:marRight w:val="0"/>
          <w:marTop w:val="0"/>
          <w:marBottom w:val="0"/>
          <w:divBdr>
            <w:top w:val="none" w:sz="0" w:space="0" w:color="auto"/>
            <w:left w:val="none" w:sz="0" w:space="0" w:color="auto"/>
            <w:bottom w:val="none" w:sz="0" w:space="0" w:color="auto"/>
            <w:right w:val="none" w:sz="0" w:space="0" w:color="auto"/>
          </w:divBdr>
        </w:div>
        <w:div w:id="1685790528">
          <w:marLeft w:val="480"/>
          <w:marRight w:val="0"/>
          <w:marTop w:val="0"/>
          <w:marBottom w:val="0"/>
          <w:divBdr>
            <w:top w:val="none" w:sz="0" w:space="0" w:color="auto"/>
            <w:left w:val="none" w:sz="0" w:space="0" w:color="auto"/>
            <w:bottom w:val="none" w:sz="0" w:space="0" w:color="auto"/>
            <w:right w:val="none" w:sz="0" w:space="0" w:color="auto"/>
          </w:divBdr>
        </w:div>
        <w:div w:id="1709791660">
          <w:marLeft w:val="480"/>
          <w:marRight w:val="0"/>
          <w:marTop w:val="0"/>
          <w:marBottom w:val="0"/>
          <w:divBdr>
            <w:top w:val="none" w:sz="0" w:space="0" w:color="auto"/>
            <w:left w:val="none" w:sz="0" w:space="0" w:color="auto"/>
            <w:bottom w:val="none" w:sz="0" w:space="0" w:color="auto"/>
            <w:right w:val="none" w:sz="0" w:space="0" w:color="auto"/>
          </w:divBdr>
        </w:div>
        <w:div w:id="970131391">
          <w:marLeft w:val="480"/>
          <w:marRight w:val="0"/>
          <w:marTop w:val="0"/>
          <w:marBottom w:val="0"/>
          <w:divBdr>
            <w:top w:val="none" w:sz="0" w:space="0" w:color="auto"/>
            <w:left w:val="none" w:sz="0" w:space="0" w:color="auto"/>
            <w:bottom w:val="none" w:sz="0" w:space="0" w:color="auto"/>
            <w:right w:val="none" w:sz="0" w:space="0" w:color="auto"/>
          </w:divBdr>
        </w:div>
        <w:div w:id="890262732">
          <w:marLeft w:val="480"/>
          <w:marRight w:val="0"/>
          <w:marTop w:val="0"/>
          <w:marBottom w:val="0"/>
          <w:divBdr>
            <w:top w:val="none" w:sz="0" w:space="0" w:color="auto"/>
            <w:left w:val="none" w:sz="0" w:space="0" w:color="auto"/>
            <w:bottom w:val="none" w:sz="0" w:space="0" w:color="auto"/>
            <w:right w:val="none" w:sz="0" w:space="0" w:color="auto"/>
          </w:divBdr>
        </w:div>
        <w:div w:id="991055987">
          <w:marLeft w:val="480"/>
          <w:marRight w:val="0"/>
          <w:marTop w:val="0"/>
          <w:marBottom w:val="0"/>
          <w:divBdr>
            <w:top w:val="none" w:sz="0" w:space="0" w:color="auto"/>
            <w:left w:val="none" w:sz="0" w:space="0" w:color="auto"/>
            <w:bottom w:val="none" w:sz="0" w:space="0" w:color="auto"/>
            <w:right w:val="none" w:sz="0" w:space="0" w:color="auto"/>
          </w:divBdr>
        </w:div>
        <w:div w:id="1560553337">
          <w:marLeft w:val="480"/>
          <w:marRight w:val="0"/>
          <w:marTop w:val="0"/>
          <w:marBottom w:val="0"/>
          <w:divBdr>
            <w:top w:val="none" w:sz="0" w:space="0" w:color="auto"/>
            <w:left w:val="none" w:sz="0" w:space="0" w:color="auto"/>
            <w:bottom w:val="none" w:sz="0" w:space="0" w:color="auto"/>
            <w:right w:val="none" w:sz="0" w:space="0" w:color="auto"/>
          </w:divBdr>
        </w:div>
        <w:div w:id="1777018063">
          <w:marLeft w:val="480"/>
          <w:marRight w:val="0"/>
          <w:marTop w:val="0"/>
          <w:marBottom w:val="0"/>
          <w:divBdr>
            <w:top w:val="none" w:sz="0" w:space="0" w:color="auto"/>
            <w:left w:val="none" w:sz="0" w:space="0" w:color="auto"/>
            <w:bottom w:val="none" w:sz="0" w:space="0" w:color="auto"/>
            <w:right w:val="none" w:sz="0" w:space="0" w:color="auto"/>
          </w:divBdr>
        </w:div>
        <w:div w:id="834224968">
          <w:marLeft w:val="480"/>
          <w:marRight w:val="0"/>
          <w:marTop w:val="0"/>
          <w:marBottom w:val="0"/>
          <w:divBdr>
            <w:top w:val="none" w:sz="0" w:space="0" w:color="auto"/>
            <w:left w:val="none" w:sz="0" w:space="0" w:color="auto"/>
            <w:bottom w:val="none" w:sz="0" w:space="0" w:color="auto"/>
            <w:right w:val="none" w:sz="0" w:space="0" w:color="auto"/>
          </w:divBdr>
        </w:div>
        <w:div w:id="962536058">
          <w:marLeft w:val="480"/>
          <w:marRight w:val="0"/>
          <w:marTop w:val="0"/>
          <w:marBottom w:val="0"/>
          <w:divBdr>
            <w:top w:val="none" w:sz="0" w:space="0" w:color="auto"/>
            <w:left w:val="none" w:sz="0" w:space="0" w:color="auto"/>
            <w:bottom w:val="none" w:sz="0" w:space="0" w:color="auto"/>
            <w:right w:val="none" w:sz="0" w:space="0" w:color="auto"/>
          </w:divBdr>
        </w:div>
        <w:div w:id="755858039">
          <w:marLeft w:val="480"/>
          <w:marRight w:val="0"/>
          <w:marTop w:val="0"/>
          <w:marBottom w:val="0"/>
          <w:divBdr>
            <w:top w:val="none" w:sz="0" w:space="0" w:color="auto"/>
            <w:left w:val="none" w:sz="0" w:space="0" w:color="auto"/>
            <w:bottom w:val="none" w:sz="0" w:space="0" w:color="auto"/>
            <w:right w:val="none" w:sz="0" w:space="0" w:color="auto"/>
          </w:divBdr>
        </w:div>
        <w:div w:id="1472559884">
          <w:marLeft w:val="480"/>
          <w:marRight w:val="0"/>
          <w:marTop w:val="0"/>
          <w:marBottom w:val="0"/>
          <w:divBdr>
            <w:top w:val="none" w:sz="0" w:space="0" w:color="auto"/>
            <w:left w:val="none" w:sz="0" w:space="0" w:color="auto"/>
            <w:bottom w:val="none" w:sz="0" w:space="0" w:color="auto"/>
            <w:right w:val="none" w:sz="0" w:space="0" w:color="auto"/>
          </w:divBdr>
        </w:div>
        <w:div w:id="655184331">
          <w:marLeft w:val="480"/>
          <w:marRight w:val="0"/>
          <w:marTop w:val="0"/>
          <w:marBottom w:val="0"/>
          <w:divBdr>
            <w:top w:val="none" w:sz="0" w:space="0" w:color="auto"/>
            <w:left w:val="none" w:sz="0" w:space="0" w:color="auto"/>
            <w:bottom w:val="none" w:sz="0" w:space="0" w:color="auto"/>
            <w:right w:val="none" w:sz="0" w:space="0" w:color="auto"/>
          </w:divBdr>
        </w:div>
        <w:div w:id="1860780542">
          <w:marLeft w:val="480"/>
          <w:marRight w:val="0"/>
          <w:marTop w:val="0"/>
          <w:marBottom w:val="0"/>
          <w:divBdr>
            <w:top w:val="none" w:sz="0" w:space="0" w:color="auto"/>
            <w:left w:val="none" w:sz="0" w:space="0" w:color="auto"/>
            <w:bottom w:val="none" w:sz="0" w:space="0" w:color="auto"/>
            <w:right w:val="none" w:sz="0" w:space="0" w:color="auto"/>
          </w:divBdr>
        </w:div>
        <w:div w:id="1403404967">
          <w:marLeft w:val="480"/>
          <w:marRight w:val="0"/>
          <w:marTop w:val="0"/>
          <w:marBottom w:val="0"/>
          <w:divBdr>
            <w:top w:val="none" w:sz="0" w:space="0" w:color="auto"/>
            <w:left w:val="none" w:sz="0" w:space="0" w:color="auto"/>
            <w:bottom w:val="none" w:sz="0" w:space="0" w:color="auto"/>
            <w:right w:val="none" w:sz="0" w:space="0" w:color="auto"/>
          </w:divBdr>
        </w:div>
        <w:div w:id="303775709">
          <w:marLeft w:val="480"/>
          <w:marRight w:val="0"/>
          <w:marTop w:val="0"/>
          <w:marBottom w:val="0"/>
          <w:divBdr>
            <w:top w:val="none" w:sz="0" w:space="0" w:color="auto"/>
            <w:left w:val="none" w:sz="0" w:space="0" w:color="auto"/>
            <w:bottom w:val="none" w:sz="0" w:space="0" w:color="auto"/>
            <w:right w:val="none" w:sz="0" w:space="0" w:color="auto"/>
          </w:divBdr>
        </w:div>
        <w:div w:id="225916685">
          <w:marLeft w:val="480"/>
          <w:marRight w:val="0"/>
          <w:marTop w:val="0"/>
          <w:marBottom w:val="0"/>
          <w:divBdr>
            <w:top w:val="none" w:sz="0" w:space="0" w:color="auto"/>
            <w:left w:val="none" w:sz="0" w:space="0" w:color="auto"/>
            <w:bottom w:val="none" w:sz="0" w:space="0" w:color="auto"/>
            <w:right w:val="none" w:sz="0" w:space="0" w:color="auto"/>
          </w:divBdr>
        </w:div>
        <w:div w:id="2042050378">
          <w:marLeft w:val="480"/>
          <w:marRight w:val="0"/>
          <w:marTop w:val="0"/>
          <w:marBottom w:val="0"/>
          <w:divBdr>
            <w:top w:val="none" w:sz="0" w:space="0" w:color="auto"/>
            <w:left w:val="none" w:sz="0" w:space="0" w:color="auto"/>
            <w:bottom w:val="none" w:sz="0" w:space="0" w:color="auto"/>
            <w:right w:val="none" w:sz="0" w:space="0" w:color="auto"/>
          </w:divBdr>
        </w:div>
        <w:div w:id="870459053">
          <w:marLeft w:val="480"/>
          <w:marRight w:val="0"/>
          <w:marTop w:val="0"/>
          <w:marBottom w:val="0"/>
          <w:divBdr>
            <w:top w:val="none" w:sz="0" w:space="0" w:color="auto"/>
            <w:left w:val="none" w:sz="0" w:space="0" w:color="auto"/>
            <w:bottom w:val="none" w:sz="0" w:space="0" w:color="auto"/>
            <w:right w:val="none" w:sz="0" w:space="0" w:color="auto"/>
          </w:divBdr>
        </w:div>
        <w:div w:id="1012562837">
          <w:marLeft w:val="480"/>
          <w:marRight w:val="0"/>
          <w:marTop w:val="0"/>
          <w:marBottom w:val="0"/>
          <w:divBdr>
            <w:top w:val="none" w:sz="0" w:space="0" w:color="auto"/>
            <w:left w:val="none" w:sz="0" w:space="0" w:color="auto"/>
            <w:bottom w:val="none" w:sz="0" w:space="0" w:color="auto"/>
            <w:right w:val="none" w:sz="0" w:space="0" w:color="auto"/>
          </w:divBdr>
        </w:div>
        <w:div w:id="699278441">
          <w:marLeft w:val="480"/>
          <w:marRight w:val="0"/>
          <w:marTop w:val="0"/>
          <w:marBottom w:val="0"/>
          <w:divBdr>
            <w:top w:val="none" w:sz="0" w:space="0" w:color="auto"/>
            <w:left w:val="none" w:sz="0" w:space="0" w:color="auto"/>
            <w:bottom w:val="none" w:sz="0" w:space="0" w:color="auto"/>
            <w:right w:val="none" w:sz="0" w:space="0" w:color="auto"/>
          </w:divBdr>
        </w:div>
        <w:div w:id="1805734675">
          <w:marLeft w:val="480"/>
          <w:marRight w:val="0"/>
          <w:marTop w:val="0"/>
          <w:marBottom w:val="0"/>
          <w:divBdr>
            <w:top w:val="none" w:sz="0" w:space="0" w:color="auto"/>
            <w:left w:val="none" w:sz="0" w:space="0" w:color="auto"/>
            <w:bottom w:val="none" w:sz="0" w:space="0" w:color="auto"/>
            <w:right w:val="none" w:sz="0" w:space="0" w:color="auto"/>
          </w:divBdr>
        </w:div>
        <w:div w:id="522209817">
          <w:marLeft w:val="480"/>
          <w:marRight w:val="0"/>
          <w:marTop w:val="0"/>
          <w:marBottom w:val="0"/>
          <w:divBdr>
            <w:top w:val="none" w:sz="0" w:space="0" w:color="auto"/>
            <w:left w:val="none" w:sz="0" w:space="0" w:color="auto"/>
            <w:bottom w:val="none" w:sz="0" w:space="0" w:color="auto"/>
            <w:right w:val="none" w:sz="0" w:space="0" w:color="auto"/>
          </w:divBdr>
        </w:div>
        <w:div w:id="1035346770">
          <w:marLeft w:val="480"/>
          <w:marRight w:val="0"/>
          <w:marTop w:val="0"/>
          <w:marBottom w:val="0"/>
          <w:divBdr>
            <w:top w:val="none" w:sz="0" w:space="0" w:color="auto"/>
            <w:left w:val="none" w:sz="0" w:space="0" w:color="auto"/>
            <w:bottom w:val="none" w:sz="0" w:space="0" w:color="auto"/>
            <w:right w:val="none" w:sz="0" w:space="0" w:color="auto"/>
          </w:divBdr>
        </w:div>
        <w:div w:id="582304912">
          <w:marLeft w:val="480"/>
          <w:marRight w:val="0"/>
          <w:marTop w:val="0"/>
          <w:marBottom w:val="0"/>
          <w:divBdr>
            <w:top w:val="none" w:sz="0" w:space="0" w:color="auto"/>
            <w:left w:val="none" w:sz="0" w:space="0" w:color="auto"/>
            <w:bottom w:val="none" w:sz="0" w:space="0" w:color="auto"/>
            <w:right w:val="none" w:sz="0" w:space="0" w:color="auto"/>
          </w:divBdr>
        </w:div>
        <w:div w:id="1611932969">
          <w:marLeft w:val="480"/>
          <w:marRight w:val="0"/>
          <w:marTop w:val="0"/>
          <w:marBottom w:val="0"/>
          <w:divBdr>
            <w:top w:val="none" w:sz="0" w:space="0" w:color="auto"/>
            <w:left w:val="none" w:sz="0" w:space="0" w:color="auto"/>
            <w:bottom w:val="none" w:sz="0" w:space="0" w:color="auto"/>
            <w:right w:val="none" w:sz="0" w:space="0" w:color="auto"/>
          </w:divBdr>
        </w:div>
        <w:div w:id="658576693">
          <w:marLeft w:val="480"/>
          <w:marRight w:val="0"/>
          <w:marTop w:val="0"/>
          <w:marBottom w:val="0"/>
          <w:divBdr>
            <w:top w:val="none" w:sz="0" w:space="0" w:color="auto"/>
            <w:left w:val="none" w:sz="0" w:space="0" w:color="auto"/>
            <w:bottom w:val="none" w:sz="0" w:space="0" w:color="auto"/>
            <w:right w:val="none" w:sz="0" w:space="0" w:color="auto"/>
          </w:divBdr>
        </w:div>
        <w:div w:id="289015006">
          <w:marLeft w:val="480"/>
          <w:marRight w:val="0"/>
          <w:marTop w:val="0"/>
          <w:marBottom w:val="0"/>
          <w:divBdr>
            <w:top w:val="none" w:sz="0" w:space="0" w:color="auto"/>
            <w:left w:val="none" w:sz="0" w:space="0" w:color="auto"/>
            <w:bottom w:val="none" w:sz="0" w:space="0" w:color="auto"/>
            <w:right w:val="none" w:sz="0" w:space="0" w:color="auto"/>
          </w:divBdr>
        </w:div>
        <w:div w:id="1107386488">
          <w:marLeft w:val="480"/>
          <w:marRight w:val="0"/>
          <w:marTop w:val="0"/>
          <w:marBottom w:val="0"/>
          <w:divBdr>
            <w:top w:val="none" w:sz="0" w:space="0" w:color="auto"/>
            <w:left w:val="none" w:sz="0" w:space="0" w:color="auto"/>
            <w:bottom w:val="none" w:sz="0" w:space="0" w:color="auto"/>
            <w:right w:val="none" w:sz="0" w:space="0" w:color="auto"/>
          </w:divBdr>
        </w:div>
        <w:div w:id="135533087">
          <w:marLeft w:val="480"/>
          <w:marRight w:val="0"/>
          <w:marTop w:val="0"/>
          <w:marBottom w:val="0"/>
          <w:divBdr>
            <w:top w:val="none" w:sz="0" w:space="0" w:color="auto"/>
            <w:left w:val="none" w:sz="0" w:space="0" w:color="auto"/>
            <w:bottom w:val="none" w:sz="0" w:space="0" w:color="auto"/>
            <w:right w:val="none" w:sz="0" w:space="0" w:color="auto"/>
          </w:divBdr>
        </w:div>
        <w:div w:id="786463042">
          <w:marLeft w:val="480"/>
          <w:marRight w:val="0"/>
          <w:marTop w:val="0"/>
          <w:marBottom w:val="0"/>
          <w:divBdr>
            <w:top w:val="none" w:sz="0" w:space="0" w:color="auto"/>
            <w:left w:val="none" w:sz="0" w:space="0" w:color="auto"/>
            <w:bottom w:val="none" w:sz="0" w:space="0" w:color="auto"/>
            <w:right w:val="none" w:sz="0" w:space="0" w:color="auto"/>
          </w:divBdr>
        </w:div>
        <w:div w:id="2092464472">
          <w:marLeft w:val="480"/>
          <w:marRight w:val="0"/>
          <w:marTop w:val="0"/>
          <w:marBottom w:val="0"/>
          <w:divBdr>
            <w:top w:val="none" w:sz="0" w:space="0" w:color="auto"/>
            <w:left w:val="none" w:sz="0" w:space="0" w:color="auto"/>
            <w:bottom w:val="none" w:sz="0" w:space="0" w:color="auto"/>
            <w:right w:val="none" w:sz="0" w:space="0" w:color="auto"/>
          </w:divBdr>
        </w:div>
      </w:divsChild>
    </w:div>
    <w:div w:id="1477988937">
      <w:bodyDiv w:val="1"/>
      <w:marLeft w:val="0"/>
      <w:marRight w:val="0"/>
      <w:marTop w:val="0"/>
      <w:marBottom w:val="0"/>
      <w:divBdr>
        <w:top w:val="none" w:sz="0" w:space="0" w:color="auto"/>
        <w:left w:val="none" w:sz="0" w:space="0" w:color="auto"/>
        <w:bottom w:val="none" w:sz="0" w:space="0" w:color="auto"/>
        <w:right w:val="none" w:sz="0" w:space="0" w:color="auto"/>
      </w:divBdr>
      <w:divsChild>
        <w:div w:id="586425385">
          <w:marLeft w:val="480"/>
          <w:marRight w:val="0"/>
          <w:marTop w:val="0"/>
          <w:marBottom w:val="0"/>
          <w:divBdr>
            <w:top w:val="none" w:sz="0" w:space="0" w:color="auto"/>
            <w:left w:val="none" w:sz="0" w:space="0" w:color="auto"/>
            <w:bottom w:val="none" w:sz="0" w:space="0" w:color="auto"/>
            <w:right w:val="none" w:sz="0" w:space="0" w:color="auto"/>
          </w:divBdr>
        </w:div>
        <w:div w:id="1204639963">
          <w:marLeft w:val="480"/>
          <w:marRight w:val="0"/>
          <w:marTop w:val="0"/>
          <w:marBottom w:val="0"/>
          <w:divBdr>
            <w:top w:val="none" w:sz="0" w:space="0" w:color="auto"/>
            <w:left w:val="none" w:sz="0" w:space="0" w:color="auto"/>
            <w:bottom w:val="none" w:sz="0" w:space="0" w:color="auto"/>
            <w:right w:val="none" w:sz="0" w:space="0" w:color="auto"/>
          </w:divBdr>
        </w:div>
        <w:div w:id="1918205600">
          <w:marLeft w:val="480"/>
          <w:marRight w:val="0"/>
          <w:marTop w:val="0"/>
          <w:marBottom w:val="0"/>
          <w:divBdr>
            <w:top w:val="none" w:sz="0" w:space="0" w:color="auto"/>
            <w:left w:val="none" w:sz="0" w:space="0" w:color="auto"/>
            <w:bottom w:val="none" w:sz="0" w:space="0" w:color="auto"/>
            <w:right w:val="none" w:sz="0" w:space="0" w:color="auto"/>
          </w:divBdr>
        </w:div>
        <w:div w:id="1826042566">
          <w:marLeft w:val="480"/>
          <w:marRight w:val="0"/>
          <w:marTop w:val="0"/>
          <w:marBottom w:val="0"/>
          <w:divBdr>
            <w:top w:val="none" w:sz="0" w:space="0" w:color="auto"/>
            <w:left w:val="none" w:sz="0" w:space="0" w:color="auto"/>
            <w:bottom w:val="none" w:sz="0" w:space="0" w:color="auto"/>
            <w:right w:val="none" w:sz="0" w:space="0" w:color="auto"/>
          </w:divBdr>
        </w:div>
        <w:div w:id="1612207821">
          <w:marLeft w:val="480"/>
          <w:marRight w:val="0"/>
          <w:marTop w:val="0"/>
          <w:marBottom w:val="0"/>
          <w:divBdr>
            <w:top w:val="none" w:sz="0" w:space="0" w:color="auto"/>
            <w:left w:val="none" w:sz="0" w:space="0" w:color="auto"/>
            <w:bottom w:val="none" w:sz="0" w:space="0" w:color="auto"/>
            <w:right w:val="none" w:sz="0" w:space="0" w:color="auto"/>
          </w:divBdr>
        </w:div>
        <w:div w:id="663896230">
          <w:marLeft w:val="480"/>
          <w:marRight w:val="0"/>
          <w:marTop w:val="0"/>
          <w:marBottom w:val="0"/>
          <w:divBdr>
            <w:top w:val="none" w:sz="0" w:space="0" w:color="auto"/>
            <w:left w:val="none" w:sz="0" w:space="0" w:color="auto"/>
            <w:bottom w:val="none" w:sz="0" w:space="0" w:color="auto"/>
            <w:right w:val="none" w:sz="0" w:space="0" w:color="auto"/>
          </w:divBdr>
        </w:div>
        <w:div w:id="1121533655">
          <w:marLeft w:val="480"/>
          <w:marRight w:val="0"/>
          <w:marTop w:val="0"/>
          <w:marBottom w:val="0"/>
          <w:divBdr>
            <w:top w:val="none" w:sz="0" w:space="0" w:color="auto"/>
            <w:left w:val="none" w:sz="0" w:space="0" w:color="auto"/>
            <w:bottom w:val="none" w:sz="0" w:space="0" w:color="auto"/>
            <w:right w:val="none" w:sz="0" w:space="0" w:color="auto"/>
          </w:divBdr>
        </w:div>
        <w:div w:id="1168255863">
          <w:marLeft w:val="480"/>
          <w:marRight w:val="0"/>
          <w:marTop w:val="0"/>
          <w:marBottom w:val="0"/>
          <w:divBdr>
            <w:top w:val="none" w:sz="0" w:space="0" w:color="auto"/>
            <w:left w:val="none" w:sz="0" w:space="0" w:color="auto"/>
            <w:bottom w:val="none" w:sz="0" w:space="0" w:color="auto"/>
            <w:right w:val="none" w:sz="0" w:space="0" w:color="auto"/>
          </w:divBdr>
        </w:div>
        <w:div w:id="1980768375">
          <w:marLeft w:val="480"/>
          <w:marRight w:val="0"/>
          <w:marTop w:val="0"/>
          <w:marBottom w:val="0"/>
          <w:divBdr>
            <w:top w:val="none" w:sz="0" w:space="0" w:color="auto"/>
            <w:left w:val="none" w:sz="0" w:space="0" w:color="auto"/>
            <w:bottom w:val="none" w:sz="0" w:space="0" w:color="auto"/>
            <w:right w:val="none" w:sz="0" w:space="0" w:color="auto"/>
          </w:divBdr>
        </w:div>
        <w:div w:id="393553623">
          <w:marLeft w:val="480"/>
          <w:marRight w:val="0"/>
          <w:marTop w:val="0"/>
          <w:marBottom w:val="0"/>
          <w:divBdr>
            <w:top w:val="none" w:sz="0" w:space="0" w:color="auto"/>
            <w:left w:val="none" w:sz="0" w:space="0" w:color="auto"/>
            <w:bottom w:val="none" w:sz="0" w:space="0" w:color="auto"/>
            <w:right w:val="none" w:sz="0" w:space="0" w:color="auto"/>
          </w:divBdr>
        </w:div>
        <w:div w:id="650867526">
          <w:marLeft w:val="480"/>
          <w:marRight w:val="0"/>
          <w:marTop w:val="0"/>
          <w:marBottom w:val="0"/>
          <w:divBdr>
            <w:top w:val="none" w:sz="0" w:space="0" w:color="auto"/>
            <w:left w:val="none" w:sz="0" w:space="0" w:color="auto"/>
            <w:bottom w:val="none" w:sz="0" w:space="0" w:color="auto"/>
            <w:right w:val="none" w:sz="0" w:space="0" w:color="auto"/>
          </w:divBdr>
        </w:div>
        <w:div w:id="1846701669">
          <w:marLeft w:val="480"/>
          <w:marRight w:val="0"/>
          <w:marTop w:val="0"/>
          <w:marBottom w:val="0"/>
          <w:divBdr>
            <w:top w:val="none" w:sz="0" w:space="0" w:color="auto"/>
            <w:left w:val="none" w:sz="0" w:space="0" w:color="auto"/>
            <w:bottom w:val="none" w:sz="0" w:space="0" w:color="auto"/>
            <w:right w:val="none" w:sz="0" w:space="0" w:color="auto"/>
          </w:divBdr>
        </w:div>
        <w:div w:id="1250848764">
          <w:marLeft w:val="480"/>
          <w:marRight w:val="0"/>
          <w:marTop w:val="0"/>
          <w:marBottom w:val="0"/>
          <w:divBdr>
            <w:top w:val="none" w:sz="0" w:space="0" w:color="auto"/>
            <w:left w:val="none" w:sz="0" w:space="0" w:color="auto"/>
            <w:bottom w:val="none" w:sz="0" w:space="0" w:color="auto"/>
            <w:right w:val="none" w:sz="0" w:space="0" w:color="auto"/>
          </w:divBdr>
        </w:div>
        <w:div w:id="1057507698">
          <w:marLeft w:val="480"/>
          <w:marRight w:val="0"/>
          <w:marTop w:val="0"/>
          <w:marBottom w:val="0"/>
          <w:divBdr>
            <w:top w:val="none" w:sz="0" w:space="0" w:color="auto"/>
            <w:left w:val="none" w:sz="0" w:space="0" w:color="auto"/>
            <w:bottom w:val="none" w:sz="0" w:space="0" w:color="auto"/>
            <w:right w:val="none" w:sz="0" w:space="0" w:color="auto"/>
          </w:divBdr>
        </w:div>
        <w:div w:id="1179349030">
          <w:marLeft w:val="480"/>
          <w:marRight w:val="0"/>
          <w:marTop w:val="0"/>
          <w:marBottom w:val="0"/>
          <w:divBdr>
            <w:top w:val="none" w:sz="0" w:space="0" w:color="auto"/>
            <w:left w:val="none" w:sz="0" w:space="0" w:color="auto"/>
            <w:bottom w:val="none" w:sz="0" w:space="0" w:color="auto"/>
            <w:right w:val="none" w:sz="0" w:space="0" w:color="auto"/>
          </w:divBdr>
        </w:div>
        <w:div w:id="119148256">
          <w:marLeft w:val="480"/>
          <w:marRight w:val="0"/>
          <w:marTop w:val="0"/>
          <w:marBottom w:val="0"/>
          <w:divBdr>
            <w:top w:val="none" w:sz="0" w:space="0" w:color="auto"/>
            <w:left w:val="none" w:sz="0" w:space="0" w:color="auto"/>
            <w:bottom w:val="none" w:sz="0" w:space="0" w:color="auto"/>
            <w:right w:val="none" w:sz="0" w:space="0" w:color="auto"/>
          </w:divBdr>
        </w:div>
        <w:div w:id="1146698269">
          <w:marLeft w:val="480"/>
          <w:marRight w:val="0"/>
          <w:marTop w:val="0"/>
          <w:marBottom w:val="0"/>
          <w:divBdr>
            <w:top w:val="none" w:sz="0" w:space="0" w:color="auto"/>
            <w:left w:val="none" w:sz="0" w:space="0" w:color="auto"/>
            <w:bottom w:val="none" w:sz="0" w:space="0" w:color="auto"/>
            <w:right w:val="none" w:sz="0" w:space="0" w:color="auto"/>
          </w:divBdr>
        </w:div>
        <w:div w:id="168059458">
          <w:marLeft w:val="480"/>
          <w:marRight w:val="0"/>
          <w:marTop w:val="0"/>
          <w:marBottom w:val="0"/>
          <w:divBdr>
            <w:top w:val="none" w:sz="0" w:space="0" w:color="auto"/>
            <w:left w:val="none" w:sz="0" w:space="0" w:color="auto"/>
            <w:bottom w:val="none" w:sz="0" w:space="0" w:color="auto"/>
            <w:right w:val="none" w:sz="0" w:space="0" w:color="auto"/>
          </w:divBdr>
        </w:div>
        <w:div w:id="535964870">
          <w:marLeft w:val="480"/>
          <w:marRight w:val="0"/>
          <w:marTop w:val="0"/>
          <w:marBottom w:val="0"/>
          <w:divBdr>
            <w:top w:val="none" w:sz="0" w:space="0" w:color="auto"/>
            <w:left w:val="none" w:sz="0" w:space="0" w:color="auto"/>
            <w:bottom w:val="none" w:sz="0" w:space="0" w:color="auto"/>
            <w:right w:val="none" w:sz="0" w:space="0" w:color="auto"/>
          </w:divBdr>
        </w:div>
        <w:div w:id="810903913">
          <w:marLeft w:val="480"/>
          <w:marRight w:val="0"/>
          <w:marTop w:val="0"/>
          <w:marBottom w:val="0"/>
          <w:divBdr>
            <w:top w:val="none" w:sz="0" w:space="0" w:color="auto"/>
            <w:left w:val="none" w:sz="0" w:space="0" w:color="auto"/>
            <w:bottom w:val="none" w:sz="0" w:space="0" w:color="auto"/>
            <w:right w:val="none" w:sz="0" w:space="0" w:color="auto"/>
          </w:divBdr>
        </w:div>
        <w:div w:id="2008436318">
          <w:marLeft w:val="480"/>
          <w:marRight w:val="0"/>
          <w:marTop w:val="0"/>
          <w:marBottom w:val="0"/>
          <w:divBdr>
            <w:top w:val="none" w:sz="0" w:space="0" w:color="auto"/>
            <w:left w:val="none" w:sz="0" w:space="0" w:color="auto"/>
            <w:bottom w:val="none" w:sz="0" w:space="0" w:color="auto"/>
            <w:right w:val="none" w:sz="0" w:space="0" w:color="auto"/>
          </w:divBdr>
        </w:div>
        <w:div w:id="392316671">
          <w:marLeft w:val="480"/>
          <w:marRight w:val="0"/>
          <w:marTop w:val="0"/>
          <w:marBottom w:val="0"/>
          <w:divBdr>
            <w:top w:val="none" w:sz="0" w:space="0" w:color="auto"/>
            <w:left w:val="none" w:sz="0" w:space="0" w:color="auto"/>
            <w:bottom w:val="none" w:sz="0" w:space="0" w:color="auto"/>
            <w:right w:val="none" w:sz="0" w:space="0" w:color="auto"/>
          </w:divBdr>
        </w:div>
        <w:div w:id="787939500">
          <w:marLeft w:val="480"/>
          <w:marRight w:val="0"/>
          <w:marTop w:val="0"/>
          <w:marBottom w:val="0"/>
          <w:divBdr>
            <w:top w:val="none" w:sz="0" w:space="0" w:color="auto"/>
            <w:left w:val="none" w:sz="0" w:space="0" w:color="auto"/>
            <w:bottom w:val="none" w:sz="0" w:space="0" w:color="auto"/>
            <w:right w:val="none" w:sz="0" w:space="0" w:color="auto"/>
          </w:divBdr>
        </w:div>
        <w:div w:id="1394432022">
          <w:marLeft w:val="480"/>
          <w:marRight w:val="0"/>
          <w:marTop w:val="0"/>
          <w:marBottom w:val="0"/>
          <w:divBdr>
            <w:top w:val="none" w:sz="0" w:space="0" w:color="auto"/>
            <w:left w:val="none" w:sz="0" w:space="0" w:color="auto"/>
            <w:bottom w:val="none" w:sz="0" w:space="0" w:color="auto"/>
            <w:right w:val="none" w:sz="0" w:space="0" w:color="auto"/>
          </w:divBdr>
        </w:div>
        <w:div w:id="1575623660">
          <w:marLeft w:val="480"/>
          <w:marRight w:val="0"/>
          <w:marTop w:val="0"/>
          <w:marBottom w:val="0"/>
          <w:divBdr>
            <w:top w:val="none" w:sz="0" w:space="0" w:color="auto"/>
            <w:left w:val="none" w:sz="0" w:space="0" w:color="auto"/>
            <w:bottom w:val="none" w:sz="0" w:space="0" w:color="auto"/>
            <w:right w:val="none" w:sz="0" w:space="0" w:color="auto"/>
          </w:divBdr>
        </w:div>
        <w:div w:id="1237785697">
          <w:marLeft w:val="480"/>
          <w:marRight w:val="0"/>
          <w:marTop w:val="0"/>
          <w:marBottom w:val="0"/>
          <w:divBdr>
            <w:top w:val="none" w:sz="0" w:space="0" w:color="auto"/>
            <w:left w:val="none" w:sz="0" w:space="0" w:color="auto"/>
            <w:bottom w:val="none" w:sz="0" w:space="0" w:color="auto"/>
            <w:right w:val="none" w:sz="0" w:space="0" w:color="auto"/>
          </w:divBdr>
        </w:div>
        <w:div w:id="1082530644">
          <w:marLeft w:val="480"/>
          <w:marRight w:val="0"/>
          <w:marTop w:val="0"/>
          <w:marBottom w:val="0"/>
          <w:divBdr>
            <w:top w:val="none" w:sz="0" w:space="0" w:color="auto"/>
            <w:left w:val="none" w:sz="0" w:space="0" w:color="auto"/>
            <w:bottom w:val="none" w:sz="0" w:space="0" w:color="auto"/>
            <w:right w:val="none" w:sz="0" w:space="0" w:color="auto"/>
          </w:divBdr>
        </w:div>
        <w:div w:id="1927495426">
          <w:marLeft w:val="480"/>
          <w:marRight w:val="0"/>
          <w:marTop w:val="0"/>
          <w:marBottom w:val="0"/>
          <w:divBdr>
            <w:top w:val="none" w:sz="0" w:space="0" w:color="auto"/>
            <w:left w:val="none" w:sz="0" w:space="0" w:color="auto"/>
            <w:bottom w:val="none" w:sz="0" w:space="0" w:color="auto"/>
            <w:right w:val="none" w:sz="0" w:space="0" w:color="auto"/>
          </w:divBdr>
        </w:div>
        <w:div w:id="1426224090">
          <w:marLeft w:val="480"/>
          <w:marRight w:val="0"/>
          <w:marTop w:val="0"/>
          <w:marBottom w:val="0"/>
          <w:divBdr>
            <w:top w:val="none" w:sz="0" w:space="0" w:color="auto"/>
            <w:left w:val="none" w:sz="0" w:space="0" w:color="auto"/>
            <w:bottom w:val="none" w:sz="0" w:space="0" w:color="auto"/>
            <w:right w:val="none" w:sz="0" w:space="0" w:color="auto"/>
          </w:divBdr>
        </w:div>
        <w:div w:id="571742895">
          <w:marLeft w:val="480"/>
          <w:marRight w:val="0"/>
          <w:marTop w:val="0"/>
          <w:marBottom w:val="0"/>
          <w:divBdr>
            <w:top w:val="none" w:sz="0" w:space="0" w:color="auto"/>
            <w:left w:val="none" w:sz="0" w:space="0" w:color="auto"/>
            <w:bottom w:val="none" w:sz="0" w:space="0" w:color="auto"/>
            <w:right w:val="none" w:sz="0" w:space="0" w:color="auto"/>
          </w:divBdr>
        </w:div>
        <w:div w:id="1283923227">
          <w:marLeft w:val="480"/>
          <w:marRight w:val="0"/>
          <w:marTop w:val="0"/>
          <w:marBottom w:val="0"/>
          <w:divBdr>
            <w:top w:val="none" w:sz="0" w:space="0" w:color="auto"/>
            <w:left w:val="none" w:sz="0" w:space="0" w:color="auto"/>
            <w:bottom w:val="none" w:sz="0" w:space="0" w:color="auto"/>
            <w:right w:val="none" w:sz="0" w:space="0" w:color="auto"/>
          </w:divBdr>
        </w:div>
        <w:div w:id="689532522">
          <w:marLeft w:val="480"/>
          <w:marRight w:val="0"/>
          <w:marTop w:val="0"/>
          <w:marBottom w:val="0"/>
          <w:divBdr>
            <w:top w:val="none" w:sz="0" w:space="0" w:color="auto"/>
            <w:left w:val="none" w:sz="0" w:space="0" w:color="auto"/>
            <w:bottom w:val="none" w:sz="0" w:space="0" w:color="auto"/>
            <w:right w:val="none" w:sz="0" w:space="0" w:color="auto"/>
          </w:divBdr>
        </w:div>
        <w:div w:id="1976401244">
          <w:marLeft w:val="480"/>
          <w:marRight w:val="0"/>
          <w:marTop w:val="0"/>
          <w:marBottom w:val="0"/>
          <w:divBdr>
            <w:top w:val="none" w:sz="0" w:space="0" w:color="auto"/>
            <w:left w:val="none" w:sz="0" w:space="0" w:color="auto"/>
            <w:bottom w:val="none" w:sz="0" w:space="0" w:color="auto"/>
            <w:right w:val="none" w:sz="0" w:space="0" w:color="auto"/>
          </w:divBdr>
        </w:div>
        <w:div w:id="1737242121">
          <w:marLeft w:val="480"/>
          <w:marRight w:val="0"/>
          <w:marTop w:val="0"/>
          <w:marBottom w:val="0"/>
          <w:divBdr>
            <w:top w:val="none" w:sz="0" w:space="0" w:color="auto"/>
            <w:left w:val="none" w:sz="0" w:space="0" w:color="auto"/>
            <w:bottom w:val="none" w:sz="0" w:space="0" w:color="auto"/>
            <w:right w:val="none" w:sz="0" w:space="0" w:color="auto"/>
          </w:divBdr>
        </w:div>
        <w:div w:id="438834221">
          <w:marLeft w:val="480"/>
          <w:marRight w:val="0"/>
          <w:marTop w:val="0"/>
          <w:marBottom w:val="0"/>
          <w:divBdr>
            <w:top w:val="none" w:sz="0" w:space="0" w:color="auto"/>
            <w:left w:val="none" w:sz="0" w:space="0" w:color="auto"/>
            <w:bottom w:val="none" w:sz="0" w:space="0" w:color="auto"/>
            <w:right w:val="none" w:sz="0" w:space="0" w:color="auto"/>
          </w:divBdr>
        </w:div>
        <w:div w:id="496190713">
          <w:marLeft w:val="480"/>
          <w:marRight w:val="0"/>
          <w:marTop w:val="0"/>
          <w:marBottom w:val="0"/>
          <w:divBdr>
            <w:top w:val="none" w:sz="0" w:space="0" w:color="auto"/>
            <w:left w:val="none" w:sz="0" w:space="0" w:color="auto"/>
            <w:bottom w:val="none" w:sz="0" w:space="0" w:color="auto"/>
            <w:right w:val="none" w:sz="0" w:space="0" w:color="auto"/>
          </w:divBdr>
        </w:div>
        <w:div w:id="316224427">
          <w:marLeft w:val="480"/>
          <w:marRight w:val="0"/>
          <w:marTop w:val="0"/>
          <w:marBottom w:val="0"/>
          <w:divBdr>
            <w:top w:val="none" w:sz="0" w:space="0" w:color="auto"/>
            <w:left w:val="none" w:sz="0" w:space="0" w:color="auto"/>
            <w:bottom w:val="none" w:sz="0" w:space="0" w:color="auto"/>
            <w:right w:val="none" w:sz="0" w:space="0" w:color="auto"/>
          </w:divBdr>
        </w:div>
        <w:div w:id="948244118">
          <w:marLeft w:val="480"/>
          <w:marRight w:val="0"/>
          <w:marTop w:val="0"/>
          <w:marBottom w:val="0"/>
          <w:divBdr>
            <w:top w:val="none" w:sz="0" w:space="0" w:color="auto"/>
            <w:left w:val="none" w:sz="0" w:space="0" w:color="auto"/>
            <w:bottom w:val="none" w:sz="0" w:space="0" w:color="auto"/>
            <w:right w:val="none" w:sz="0" w:space="0" w:color="auto"/>
          </w:divBdr>
        </w:div>
        <w:div w:id="658315176">
          <w:marLeft w:val="480"/>
          <w:marRight w:val="0"/>
          <w:marTop w:val="0"/>
          <w:marBottom w:val="0"/>
          <w:divBdr>
            <w:top w:val="none" w:sz="0" w:space="0" w:color="auto"/>
            <w:left w:val="none" w:sz="0" w:space="0" w:color="auto"/>
            <w:bottom w:val="none" w:sz="0" w:space="0" w:color="auto"/>
            <w:right w:val="none" w:sz="0" w:space="0" w:color="auto"/>
          </w:divBdr>
        </w:div>
        <w:div w:id="421268410">
          <w:marLeft w:val="480"/>
          <w:marRight w:val="0"/>
          <w:marTop w:val="0"/>
          <w:marBottom w:val="0"/>
          <w:divBdr>
            <w:top w:val="none" w:sz="0" w:space="0" w:color="auto"/>
            <w:left w:val="none" w:sz="0" w:space="0" w:color="auto"/>
            <w:bottom w:val="none" w:sz="0" w:space="0" w:color="auto"/>
            <w:right w:val="none" w:sz="0" w:space="0" w:color="auto"/>
          </w:divBdr>
        </w:div>
        <w:div w:id="2096128481">
          <w:marLeft w:val="480"/>
          <w:marRight w:val="0"/>
          <w:marTop w:val="0"/>
          <w:marBottom w:val="0"/>
          <w:divBdr>
            <w:top w:val="none" w:sz="0" w:space="0" w:color="auto"/>
            <w:left w:val="none" w:sz="0" w:space="0" w:color="auto"/>
            <w:bottom w:val="none" w:sz="0" w:space="0" w:color="auto"/>
            <w:right w:val="none" w:sz="0" w:space="0" w:color="auto"/>
          </w:divBdr>
        </w:div>
        <w:div w:id="152064654">
          <w:marLeft w:val="480"/>
          <w:marRight w:val="0"/>
          <w:marTop w:val="0"/>
          <w:marBottom w:val="0"/>
          <w:divBdr>
            <w:top w:val="none" w:sz="0" w:space="0" w:color="auto"/>
            <w:left w:val="none" w:sz="0" w:space="0" w:color="auto"/>
            <w:bottom w:val="none" w:sz="0" w:space="0" w:color="auto"/>
            <w:right w:val="none" w:sz="0" w:space="0" w:color="auto"/>
          </w:divBdr>
        </w:div>
        <w:div w:id="1042170907">
          <w:marLeft w:val="480"/>
          <w:marRight w:val="0"/>
          <w:marTop w:val="0"/>
          <w:marBottom w:val="0"/>
          <w:divBdr>
            <w:top w:val="none" w:sz="0" w:space="0" w:color="auto"/>
            <w:left w:val="none" w:sz="0" w:space="0" w:color="auto"/>
            <w:bottom w:val="none" w:sz="0" w:space="0" w:color="auto"/>
            <w:right w:val="none" w:sz="0" w:space="0" w:color="auto"/>
          </w:divBdr>
        </w:div>
        <w:div w:id="1625425261">
          <w:marLeft w:val="480"/>
          <w:marRight w:val="0"/>
          <w:marTop w:val="0"/>
          <w:marBottom w:val="0"/>
          <w:divBdr>
            <w:top w:val="none" w:sz="0" w:space="0" w:color="auto"/>
            <w:left w:val="none" w:sz="0" w:space="0" w:color="auto"/>
            <w:bottom w:val="none" w:sz="0" w:space="0" w:color="auto"/>
            <w:right w:val="none" w:sz="0" w:space="0" w:color="auto"/>
          </w:divBdr>
        </w:div>
        <w:div w:id="1028139804">
          <w:marLeft w:val="480"/>
          <w:marRight w:val="0"/>
          <w:marTop w:val="0"/>
          <w:marBottom w:val="0"/>
          <w:divBdr>
            <w:top w:val="none" w:sz="0" w:space="0" w:color="auto"/>
            <w:left w:val="none" w:sz="0" w:space="0" w:color="auto"/>
            <w:bottom w:val="none" w:sz="0" w:space="0" w:color="auto"/>
            <w:right w:val="none" w:sz="0" w:space="0" w:color="auto"/>
          </w:divBdr>
        </w:div>
      </w:divsChild>
    </w:div>
    <w:div w:id="1636523603">
      <w:bodyDiv w:val="1"/>
      <w:marLeft w:val="0"/>
      <w:marRight w:val="0"/>
      <w:marTop w:val="0"/>
      <w:marBottom w:val="0"/>
      <w:divBdr>
        <w:top w:val="none" w:sz="0" w:space="0" w:color="auto"/>
        <w:left w:val="none" w:sz="0" w:space="0" w:color="auto"/>
        <w:bottom w:val="none" w:sz="0" w:space="0" w:color="auto"/>
        <w:right w:val="none" w:sz="0" w:space="0" w:color="auto"/>
      </w:divBdr>
    </w:div>
    <w:div w:id="1817405818">
      <w:bodyDiv w:val="1"/>
      <w:marLeft w:val="0"/>
      <w:marRight w:val="0"/>
      <w:marTop w:val="0"/>
      <w:marBottom w:val="0"/>
      <w:divBdr>
        <w:top w:val="none" w:sz="0" w:space="0" w:color="auto"/>
        <w:left w:val="none" w:sz="0" w:space="0" w:color="auto"/>
        <w:bottom w:val="none" w:sz="0" w:space="0" w:color="auto"/>
        <w:right w:val="none" w:sz="0" w:space="0" w:color="auto"/>
      </w:divBdr>
    </w:div>
    <w:div w:id="1870876605">
      <w:bodyDiv w:val="1"/>
      <w:marLeft w:val="0"/>
      <w:marRight w:val="0"/>
      <w:marTop w:val="0"/>
      <w:marBottom w:val="0"/>
      <w:divBdr>
        <w:top w:val="none" w:sz="0" w:space="0" w:color="auto"/>
        <w:left w:val="none" w:sz="0" w:space="0" w:color="auto"/>
        <w:bottom w:val="none" w:sz="0" w:space="0" w:color="auto"/>
        <w:right w:val="none" w:sz="0" w:space="0" w:color="auto"/>
      </w:divBdr>
      <w:divsChild>
        <w:div w:id="1226722733">
          <w:marLeft w:val="480"/>
          <w:marRight w:val="0"/>
          <w:marTop w:val="0"/>
          <w:marBottom w:val="0"/>
          <w:divBdr>
            <w:top w:val="none" w:sz="0" w:space="0" w:color="auto"/>
            <w:left w:val="none" w:sz="0" w:space="0" w:color="auto"/>
            <w:bottom w:val="none" w:sz="0" w:space="0" w:color="auto"/>
            <w:right w:val="none" w:sz="0" w:space="0" w:color="auto"/>
          </w:divBdr>
        </w:div>
        <w:div w:id="2119372658">
          <w:marLeft w:val="480"/>
          <w:marRight w:val="0"/>
          <w:marTop w:val="0"/>
          <w:marBottom w:val="0"/>
          <w:divBdr>
            <w:top w:val="none" w:sz="0" w:space="0" w:color="auto"/>
            <w:left w:val="none" w:sz="0" w:space="0" w:color="auto"/>
            <w:bottom w:val="none" w:sz="0" w:space="0" w:color="auto"/>
            <w:right w:val="none" w:sz="0" w:space="0" w:color="auto"/>
          </w:divBdr>
        </w:div>
        <w:div w:id="671252249">
          <w:marLeft w:val="480"/>
          <w:marRight w:val="0"/>
          <w:marTop w:val="0"/>
          <w:marBottom w:val="0"/>
          <w:divBdr>
            <w:top w:val="none" w:sz="0" w:space="0" w:color="auto"/>
            <w:left w:val="none" w:sz="0" w:space="0" w:color="auto"/>
            <w:bottom w:val="none" w:sz="0" w:space="0" w:color="auto"/>
            <w:right w:val="none" w:sz="0" w:space="0" w:color="auto"/>
          </w:divBdr>
        </w:div>
        <w:div w:id="10493412">
          <w:marLeft w:val="480"/>
          <w:marRight w:val="0"/>
          <w:marTop w:val="0"/>
          <w:marBottom w:val="0"/>
          <w:divBdr>
            <w:top w:val="none" w:sz="0" w:space="0" w:color="auto"/>
            <w:left w:val="none" w:sz="0" w:space="0" w:color="auto"/>
            <w:bottom w:val="none" w:sz="0" w:space="0" w:color="auto"/>
            <w:right w:val="none" w:sz="0" w:space="0" w:color="auto"/>
          </w:divBdr>
        </w:div>
        <w:div w:id="957370048">
          <w:marLeft w:val="480"/>
          <w:marRight w:val="0"/>
          <w:marTop w:val="0"/>
          <w:marBottom w:val="0"/>
          <w:divBdr>
            <w:top w:val="none" w:sz="0" w:space="0" w:color="auto"/>
            <w:left w:val="none" w:sz="0" w:space="0" w:color="auto"/>
            <w:bottom w:val="none" w:sz="0" w:space="0" w:color="auto"/>
            <w:right w:val="none" w:sz="0" w:space="0" w:color="auto"/>
          </w:divBdr>
        </w:div>
        <w:div w:id="1303538205">
          <w:marLeft w:val="480"/>
          <w:marRight w:val="0"/>
          <w:marTop w:val="0"/>
          <w:marBottom w:val="0"/>
          <w:divBdr>
            <w:top w:val="none" w:sz="0" w:space="0" w:color="auto"/>
            <w:left w:val="none" w:sz="0" w:space="0" w:color="auto"/>
            <w:bottom w:val="none" w:sz="0" w:space="0" w:color="auto"/>
            <w:right w:val="none" w:sz="0" w:space="0" w:color="auto"/>
          </w:divBdr>
        </w:div>
        <w:div w:id="29114339">
          <w:marLeft w:val="480"/>
          <w:marRight w:val="0"/>
          <w:marTop w:val="0"/>
          <w:marBottom w:val="0"/>
          <w:divBdr>
            <w:top w:val="none" w:sz="0" w:space="0" w:color="auto"/>
            <w:left w:val="none" w:sz="0" w:space="0" w:color="auto"/>
            <w:bottom w:val="none" w:sz="0" w:space="0" w:color="auto"/>
            <w:right w:val="none" w:sz="0" w:space="0" w:color="auto"/>
          </w:divBdr>
        </w:div>
        <w:div w:id="2127498520">
          <w:marLeft w:val="480"/>
          <w:marRight w:val="0"/>
          <w:marTop w:val="0"/>
          <w:marBottom w:val="0"/>
          <w:divBdr>
            <w:top w:val="none" w:sz="0" w:space="0" w:color="auto"/>
            <w:left w:val="none" w:sz="0" w:space="0" w:color="auto"/>
            <w:bottom w:val="none" w:sz="0" w:space="0" w:color="auto"/>
            <w:right w:val="none" w:sz="0" w:space="0" w:color="auto"/>
          </w:divBdr>
        </w:div>
        <w:div w:id="1856766443">
          <w:marLeft w:val="480"/>
          <w:marRight w:val="0"/>
          <w:marTop w:val="0"/>
          <w:marBottom w:val="0"/>
          <w:divBdr>
            <w:top w:val="none" w:sz="0" w:space="0" w:color="auto"/>
            <w:left w:val="none" w:sz="0" w:space="0" w:color="auto"/>
            <w:bottom w:val="none" w:sz="0" w:space="0" w:color="auto"/>
            <w:right w:val="none" w:sz="0" w:space="0" w:color="auto"/>
          </w:divBdr>
        </w:div>
        <w:div w:id="246232912">
          <w:marLeft w:val="480"/>
          <w:marRight w:val="0"/>
          <w:marTop w:val="0"/>
          <w:marBottom w:val="0"/>
          <w:divBdr>
            <w:top w:val="none" w:sz="0" w:space="0" w:color="auto"/>
            <w:left w:val="none" w:sz="0" w:space="0" w:color="auto"/>
            <w:bottom w:val="none" w:sz="0" w:space="0" w:color="auto"/>
            <w:right w:val="none" w:sz="0" w:space="0" w:color="auto"/>
          </w:divBdr>
        </w:div>
        <w:div w:id="313068670">
          <w:marLeft w:val="480"/>
          <w:marRight w:val="0"/>
          <w:marTop w:val="0"/>
          <w:marBottom w:val="0"/>
          <w:divBdr>
            <w:top w:val="none" w:sz="0" w:space="0" w:color="auto"/>
            <w:left w:val="none" w:sz="0" w:space="0" w:color="auto"/>
            <w:bottom w:val="none" w:sz="0" w:space="0" w:color="auto"/>
            <w:right w:val="none" w:sz="0" w:space="0" w:color="auto"/>
          </w:divBdr>
        </w:div>
        <w:div w:id="1362394871">
          <w:marLeft w:val="480"/>
          <w:marRight w:val="0"/>
          <w:marTop w:val="0"/>
          <w:marBottom w:val="0"/>
          <w:divBdr>
            <w:top w:val="none" w:sz="0" w:space="0" w:color="auto"/>
            <w:left w:val="none" w:sz="0" w:space="0" w:color="auto"/>
            <w:bottom w:val="none" w:sz="0" w:space="0" w:color="auto"/>
            <w:right w:val="none" w:sz="0" w:space="0" w:color="auto"/>
          </w:divBdr>
        </w:div>
        <w:div w:id="2124568366">
          <w:marLeft w:val="480"/>
          <w:marRight w:val="0"/>
          <w:marTop w:val="0"/>
          <w:marBottom w:val="0"/>
          <w:divBdr>
            <w:top w:val="none" w:sz="0" w:space="0" w:color="auto"/>
            <w:left w:val="none" w:sz="0" w:space="0" w:color="auto"/>
            <w:bottom w:val="none" w:sz="0" w:space="0" w:color="auto"/>
            <w:right w:val="none" w:sz="0" w:space="0" w:color="auto"/>
          </w:divBdr>
        </w:div>
        <w:div w:id="592980121">
          <w:marLeft w:val="480"/>
          <w:marRight w:val="0"/>
          <w:marTop w:val="0"/>
          <w:marBottom w:val="0"/>
          <w:divBdr>
            <w:top w:val="none" w:sz="0" w:space="0" w:color="auto"/>
            <w:left w:val="none" w:sz="0" w:space="0" w:color="auto"/>
            <w:bottom w:val="none" w:sz="0" w:space="0" w:color="auto"/>
            <w:right w:val="none" w:sz="0" w:space="0" w:color="auto"/>
          </w:divBdr>
        </w:div>
        <w:div w:id="192499899">
          <w:marLeft w:val="480"/>
          <w:marRight w:val="0"/>
          <w:marTop w:val="0"/>
          <w:marBottom w:val="0"/>
          <w:divBdr>
            <w:top w:val="none" w:sz="0" w:space="0" w:color="auto"/>
            <w:left w:val="none" w:sz="0" w:space="0" w:color="auto"/>
            <w:bottom w:val="none" w:sz="0" w:space="0" w:color="auto"/>
            <w:right w:val="none" w:sz="0" w:space="0" w:color="auto"/>
          </w:divBdr>
        </w:div>
        <w:div w:id="1124496847">
          <w:marLeft w:val="480"/>
          <w:marRight w:val="0"/>
          <w:marTop w:val="0"/>
          <w:marBottom w:val="0"/>
          <w:divBdr>
            <w:top w:val="none" w:sz="0" w:space="0" w:color="auto"/>
            <w:left w:val="none" w:sz="0" w:space="0" w:color="auto"/>
            <w:bottom w:val="none" w:sz="0" w:space="0" w:color="auto"/>
            <w:right w:val="none" w:sz="0" w:space="0" w:color="auto"/>
          </w:divBdr>
        </w:div>
        <w:div w:id="645168076">
          <w:marLeft w:val="480"/>
          <w:marRight w:val="0"/>
          <w:marTop w:val="0"/>
          <w:marBottom w:val="0"/>
          <w:divBdr>
            <w:top w:val="none" w:sz="0" w:space="0" w:color="auto"/>
            <w:left w:val="none" w:sz="0" w:space="0" w:color="auto"/>
            <w:bottom w:val="none" w:sz="0" w:space="0" w:color="auto"/>
            <w:right w:val="none" w:sz="0" w:space="0" w:color="auto"/>
          </w:divBdr>
        </w:div>
        <w:div w:id="1964773041">
          <w:marLeft w:val="480"/>
          <w:marRight w:val="0"/>
          <w:marTop w:val="0"/>
          <w:marBottom w:val="0"/>
          <w:divBdr>
            <w:top w:val="none" w:sz="0" w:space="0" w:color="auto"/>
            <w:left w:val="none" w:sz="0" w:space="0" w:color="auto"/>
            <w:bottom w:val="none" w:sz="0" w:space="0" w:color="auto"/>
            <w:right w:val="none" w:sz="0" w:space="0" w:color="auto"/>
          </w:divBdr>
        </w:div>
        <w:div w:id="385032161">
          <w:marLeft w:val="480"/>
          <w:marRight w:val="0"/>
          <w:marTop w:val="0"/>
          <w:marBottom w:val="0"/>
          <w:divBdr>
            <w:top w:val="none" w:sz="0" w:space="0" w:color="auto"/>
            <w:left w:val="none" w:sz="0" w:space="0" w:color="auto"/>
            <w:bottom w:val="none" w:sz="0" w:space="0" w:color="auto"/>
            <w:right w:val="none" w:sz="0" w:space="0" w:color="auto"/>
          </w:divBdr>
        </w:div>
        <w:div w:id="17707660">
          <w:marLeft w:val="480"/>
          <w:marRight w:val="0"/>
          <w:marTop w:val="0"/>
          <w:marBottom w:val="0"/>
          <w:divBdr>
            <w:top w:val="none" w:sz="0" w:space="0" w:color="auto"/>
            <w:left w:val="none" w:sz="0" w:space="0" w:color="auto"/>
            <w:bottom w:val="none" w:sz="0" w:space="0" w:color="auto"/>
            <w:right w:val="none" w:sz="0" w:space="0" w:color="auto"/>
          </w:divBdr>
        </w:div>
        <w:div w:id="713694925">
          <w:marLeft w:val="480"/>
          <w:marRight w:val="0"/>
          <w:marTop w:val="0"/>
          <w:marBottom w:val="0"/>
          <w:divBdr>
            <w:top w:val="none" w:sz="0" w:space="0" w:color="auto"/>
            <w:left w:val="none" w:sz="0" w:space="0" w:color="auto"/>
            <w:bottom w:val="none" w:sz="0" w:space="0" w:color="auto"/>
            <w:right w:val="none" w:sz="0" w:space="0" w:color="auto"/>
          </w:divBdr>
        </w:div>
        <w:div w:id="1090927502">
          <w:marLeft w:val="480"/>
          <w:marRight w:val="0"/>
          <w:marTop w:val="0"/>
          <w:marBottom w:val="0"/>
          <w:divBdr>
            <w:top w:val="none" w:sz="0" w:space="0" w:color="auto"/>
            <w:left w:val="none" w:sz="0" w:space="0" w:color="auto"/>
            <w:bottom w:val="none" w:sz="0" w:space="0" w:color="auto"/>
            <w:right w:val="none" w:sz="0" w:space="0" w:color="auto"/>
          </w:divBdr>
        </w:div>
        <w:div w:id="1173373222">
          <w:marLeft w:val="480"/>
          <w:marRight w:val="0"/>
          <w:marTop w:val="0"/>
          <w:marBottom w:val="0"/>
          <w:divBdr>
            <w:top w:val="none" w:sz="0" w:space="0" w:color="auto"/>
            <w:left w:val="none" w:sz="0" w:space="0" w:color="auto"/>
            <w:bottom w:val="none" w:sz="0" w:space="0" w:color="auto"/>
            <w:right w:val="none" w:sz="0" w:space="0" w:color="auto"/>
          </w:divBdr>
        </w:div>
        <w:div w:id="1613825714">
          <w:marLeft w:val="480"/>
          <w:marRight w:val="0"/>
          <w:marTop w:val="0"/>
          <w:marBottom w:val="0"/>
          <w:divBdr>
            <w:top w:val="none" w:sz="0" w:space="0" w:color="auto"/>
            <w:left w:val="none" w:sz="0" w:space="0" w:color="auto"/>
            <w:bottom w:val="none" w:sz="0" w:space="0" w:color="auto"/>
            <w:right w:val="none" w:sz="0" w:space="0" w:color="auto"/>
          </w:divBdr>
        </w:div>
        <w:div w:id="1503666801">
          <w:marLeft w:val="480"/>
          <w:marRight w:val="0"/>
          <w:marTop w:val="0"/>
          <w:marBottom w:val="0"/>
          <w:divBdr>
            <w:top w:val="none" w:sz="0" w:space="0" w:color="auto"/>
            <w:left w:val="none" w:sz="0" w:space="0" w:color="auto"/>
            <w:bottom w:val="none" w:sz="0" w:space="0" w:color="auto"/>
            <w:right w:val="none" w:sz="0" w:space="0" w:color="auto"/>
          </w:divBdr>
        </w:div>
        <w:div w:id="1253857784">
          <w:marLeft w:val="480"/>
          <w:marRight w:val="0"/>
          <w:marTop w:val="0"/>
          <w:marBottom w:val="0"/>
          <w:divBdr>
            <w:top w:val="none" w:sz="0" w:space="0" w:color="auto"/>
            <w:left w:val="none" w:sz="0" w:space="0" w:color="auto"/>
            <w:bottom w:val="none" w:sz="0" w:space="0" w:color="auto"/>
            <w:right w:val="none" w:sz="0" w:space="0" w:color="auto"/>
          </w:divBdr>
        </w:div>
        <w:div w:id="704987323">
          <w:marLeft w:val="480"/>
          <w:marRight w:val="0"/>
          <w:marTop w:val="0"/>
          <w:marBottom w:val="0"/>
          <w:divBdr>
            <w:top w:val="none" w:sz="0" w:space="0" w:color="auto"/>
            <w:left w:val="none" w:sz="0" w:space="0" w:color="auto"/>
            <w:bottom w:val="none" w:sz="0" w:space="0" w:color="auto"/>
            <w:right w:val="none" w:sz="0" w:space="0" w:color="auto"/>
          </w:divBdr>
        </w:div>
        <w:div w:id="1420755207">
          <w:marLeft w:val="480"/>
          <w:marRight w:val="0"/>
          <w:marTop w:val="0"/>
          <w:marBottom w:val="0"/>
          <w:divBdr>
            <w:top w:val="none" w:sz="0" w:space="0" w:color="auto"/>
            <w:left w:val="none" w:sz="0" w:space="0" w:color="auto"/>
            <w:bottom w:val="none" w:sz="0" w:space="0" w:color="auto"/>
            <w:right w:val="none" w:sz="0" w:space="0" w:color="auto"/>
          </w:divBdr>
        </w:div>
        <w:div w:id="2114670946">
          <w:marLeft w:val="480"/>
          <w:marRight w:val="0"/>
          <w:marTop w:val="0"/>
          <w:marBottom w:val="0"/>
          <w:divBdr>
            <w:top w:val="none" w:sz="0" w:space="0" w:color="auto"/>
            <w:left w:val="none" w:sz="0" w:space="0" w:color="auto"/>
            <w:bottom w:val="none" w:sz="0" w:space="0" w:color="auto"/>
            <w:right w:val="none" w:sz="0" w:space="0" w:color="auto"/>
          </w:divBdr>
        </w:div>
        <w:div w:id="1183086906">
          <w:marLeft w:val="480"/>
          <w:marRight w:val="0"/>
          <w:marTop w:val="0"/>
          <w:marBottom w:val="0"/>
          <w:divBdr>
            <w:top w:val="none" w:sz="0" w:space="0" w:color="auto"/>
            <w:left w:val="none" w:sz="0" w:space="0" w:color="auto"/>
            <w:bottom w:val="none" w:sz="0" w:space="0" w:color="auto"/>
            <w:right w:val="none" w:sz="0" w:space="0" w:color="auto"/>
          </w:divBdr>
        </w:div>
        <w:div w:id="1344163814">
          <w:marLeft w:val="480"/>
          <w:marRight w:val="0"/>
          <w:marTop w:val="0"/>
          <w:marBottom w:val="0"/>
          <w:divBdr>
            <w:top w:val="none" w:sz="0" w:space="0" w:color="auto"/>
            <w:left w:val="none" w:sz="0" w:space="0" w:color="auto"/>
            <w:bottom w:val="none" w:sz="0" w:space="0" w:color="auto"/>
            <w:right w:val="none" w:sz="0" w:space="0" w:color="auto"/>
          </w:divBdr>
        </w:div>
        <w:div w:id="1527980967">
          <w:marLeft w:val="480"/>
          <w:marRight w:val="0"/>
          <w:marTop w:val="0"/>
          <w:marBottom w:val="0"/>
          <w:divBdr>
            <w:top w:val="none" w:sz="0" w:space="0" w:color="auto"/>
            <w:left w:val="none" w:sz="0" w:space="0" w:color="auto"/>
            <w:bottom w:val="none" w:sz="0" w:space="0" w:color="auto"/>
            <w:right w:val="none" w:sz="0" w:space="0" w:color="auto"/>
          </w:divBdr>
        </w:div>
        <w:div w:id="1453941272">
          <w:marLeft w:val="480"/>
          <w:marRight w:val="0"/>
          <w:marTop w:val="0"/>
          <w:marBottom w:val="0"/>
          <w:divBdr>
            <w:top w:val="none" w:sz="0" w:space="0" w:color="auto"/>
            <w:left w:val="none" w:sz="0" w:space="0" w:color="auto"/>
            <w:bottom w:val="none" w:sz="0" w:space="0" w:color="auto"/>
            <w:right w:val="none" w:sz="0" w:space="0" w:color="auto"/>
          </w:divBdr>
        </w:div>
        <w:div w:id="1577394181">
          <w:marLeft w:val="480"/>
          <w:marRight w:val="0"/>
          <w:marTop w:val="0"/>
          <w:marBottom w:val="0"/>
          <w:divBdr>
            <w:top w:val="none" w:sz="0" w:space="0" w:color="auto"/>
            <w:left w:val="none" w:sz="0" w:space="0" w:color="auto"/>
            <w:bottom w:val="none" w:sz="0" w:space="0" w:color="auto"/>
            <w:right w:val="none" w:sz="0" w:space="0" w:color="auto"/>
          </w:divBdr>
        </w:div>
        <w:div w:id="1704670865">
          <w:marLeft w:val="480"/>
          <w:marRight w:val="0"/>
          <w:marTop w:val="0"/>
          <w:marBottom w:val="0"/>
          <w:divBdr>
            <w:top w:val="none" w:sz="0" w:space="0" w:color="auto"/>
            <w:left w:val="none" w:sz="0" w:space="0" w:color="auto"/>
            <w:bottom w:val="none" w:sz="0" w:space="0" w:color="auto"/>
            <w:right w:val="none" w:sz="0" w:space="0" w:color="auto"/>
          </w:divBdr>
        </w:div>
        <w:div w:id="2045472947">
          <w:marLeft w:val="480"/>
          <w:marRight w:val="0"/>
          <w:marTop w:val="0"/>
          <w:marBottom w:val="0"/>
          <w:divBdr>
            <w:top w:val="none" w:sz="0" w:space="0" w:color="auto"/>
            <w:left w:val="none" w:sz="0" w:space="0" w:color="auto"/>
            <w:bottom w:val="none" w:sz="0" w:space="0" w:color="auto"/>
            <w:right w:val="none" w:sz="0" w:space="0" w:color="auto"/>
          </w:divBdr>
        </w:div>
        <w:div w:id="458383295">
          <w:marLeft w:val="480"/>
          <w:marRight w:val="0"/>
          <w:marTop w:val="0"/>
          <w:marBottom w:val="0"/>
          <w:divBdr>
            <w:top w:val="none" w:sz="0" w:space="0" w:color="auto"/>
            <w:left w:val="none" w:sz="0" w:space="0" w:color="auto"/>
            <w:bottom w:val="none" w:sz="0" w:space="0" w:color="auto"/>
            <w:right w:val="none" w:sz="0" w:space="0" w:color="auto"/>
          </w:divBdr>
        </w:div>
        <w:div w:id="1475026115">
          <w:marLeft w:val="480"/>
          <w:marRight w:val="0"/>
          <w:marTop w:val="0"/>
          <w:marBottom w:val="0"/>
          <w:divBdr>
            <w:top w:val="none" w:sz="0" w:space="0" w:color="auto"/>
            <w:left w:val="none" w:sz="0" w:space="0" w:color="auto"/>
            <w:bottom w:val="none" w:sz="0" w:space="0" w:color="auto"/>
            <w:right w:val="none" w:sz="0" w:space="0" w:color="auto"/>
          </w:divBdr>
        </w:div>
        <w:div w:id="1879009141">
          <w:marLeft w:val="480"/>
          <w:marRight w:val="0"/>
          <w:marTop w:val="0"/>
          <w:marBottom w:val="0"/>
          <w:divBdr>
            <w:top w:val="none" w:sz="0" w:space="0" w:color="auto"/>
            <w:left w:val="none" w:sz="0" w:space="0" w:color="auto"/>
            <w:bottom w:val="none" w:sz="0" w:space="0" w:color="auto"/>
            <w:right w:val="none" w:sz="0" w:space="0" w:color="auto"/>
          </w:divBdr>
        </w:div>
        <w:div w:id="282003011">
          <w:marLeft w:val="480"/>
          <w:marRight w:val="0"/>
          <w:marTop w:val="0"/>
          <w:marBottom w:val="0"/>
          <w:divBdr>
            <w:top w:val="none" w:sz="0" w:space="0" w:color="auto"/>
            <w:left w:val="none" w:sz="0" w:space="0" w:color="auto"/>
            <w:bottom w:val="none" w:sz="0" w:space="0" w:color="auto"/>
            <w:right w:val="none" w:sz="0" w:space="0" w:color="auto"/>
          </w:divBdr>
        </w:div>
        <w:div w:id="1220938511">
          <w:marLeft w:val="480"/>
          <w:marRight w:val="0"/>
          <w:marTop w:val="0"/>
          <w:marBottom w:val="0"/>
          <w:divBdr>
            <w:top w:val="none" w:sz="0" w:space="0" w:color="auto"/>
            <w:left w:val="none" w:sz="0" w:space="0" w:color="auto"/>
            <w:bottom w:val="none" w:sz="0" w:space="0" w:color="auto"/>
            <w:right w:val="none" w:sz="0" w:space="0" w:color="auto"/>
          </w:divBdr>
        </w:div>
        <w:div w:id="1086414842">
          <w:marLeft w:val="480"/>
          <w:marRight w:val="0"/>
          <w:marTop w:val="0"/>
          <w:marBottom w:val="0"/>
          <w:divBdr>
            <w:top w:val="none" w:sz="0" w:space="0" w:color="auto"/>
            <w:left w:val="none" w:sz="0" w:space="0" w:color="auto"/>
            <w:bottom w:val="none" w:sz="0" w:space="0" w:color="auto"/>
            <w:right w:val="none" w:sz="0" w:space="0" w:color="auto"/>
          </w:divBdr>
        </w:div>
        <w:div w:id="463934373">
          <w:marLeft w:val="480"/>
          <w:marRight w:val="0"/>
          <w:marTop w:val="0"/>
          <w:marBottom w:val="0"/>
          <w:divBdr>
            <w:top w:val="none" w:sz="0" w:space="0" w:color="auto"/>
            <w:left w:val="none" w:sz="0" w:space="0" w:color="auto"/>
            <w:bottom w:val="none" w:sz="0" w:space="0" w:color="auto"/>
            <w:right w:val="none" w:sz="0" w:space="0" w:color="auto"/>
          </w:divBdr>
        </w:div>
        <w:div w:id="983051006">
          <w:marLeft w:val="480"/>
          <w:marRight w:val="0"/>
          <w:marTop w:val="0"/>
          <w:marBottom w:val="0"/>
          <w:divBdr>
            <w:top w:val="none" w:sz="0" w:space="0" w:color="auto"/>
            <w:left w:val="none" w:sz="0" w:space="0" w:color="auto"/>
            <w:bottom w:val="none" w:sz="0" w:space="0" w:color="auto"/>
            <w:right w:val="none" w:sz="0" w:space="0" w:color="auto"/>
          </w:divBdr>
        </w:div>
      </w:divsChild>
    </w:div>
    <w:div w:id="1924416489">
      <w:bodyDiv w:val="1"/>
      <w:marLeft w:val="0"/>
      <w:marRight w:val="0"/>
      <w:marTop w:val="0"/>
      <w:marBottom w:val="0"/>
      <w:divBdr>
        <w:top w:val="none" w:sz="0" w:space="0" w:color="auto"/>
        <w:left w:val="none" w:sz="0" w:space="0" w:color="auto"/>
        <w:bottom w:val="none" w:sz="0" w:space="0" w:color="auto"/>
        <w:right w:val="none" w:sz="0" w:space="0" w:color="auto"/>
      </w:divBdr>
    </w:div>
    <w:div w:id="1960909604">
      <w:bodyDiv w:val="1"/>
      <w:marLeft w:val="0"/>
      <w:marRight w:val="0"/>
      <w:marTop w:val="0"/>
      <w:marBottom w:val="0"/>
      <w:divBdr>
        <w:top w:val="none" w:sz="0" w:space="0" w:color="auto"/>
        <w:left w:val="none" w:sz="0" w:space="0" w:color="auto"/>
        <w:bottom w:val="none" w:sz="0" w:space="0" w:color="auto"/>
        <w:right w:val="none" w:sz="0" w:space="0" w:color="auto"/>
      </w:divBdr>
      <w:divsChild>
        <w:div w:id="1963800552">
          <w:marLeft w:val="480"/>
          <w:marRight w:val="0"/>
          <w:marTop w:val="0"/>
          <w:marBottom w:val="0"/>
          <w:divBdr>
            <w:top w:val="none" w:sz="0" w:space="0" w:color="auto"/>
            <w:left w:val="none" w:sz="0" w:space="0" w:color="auto"/>
            <w:bottom w:val="none" w:sz="0" w:space="0" w:color="auto"/>
            <w:right w:val="none" w:sz="0" w:space="0" w:color="auto"/>
          </w:divBdr>
        </w:div>
        <w:div w:id="1591771037">
          <w:marLeft w:val="480"/>
          <w:marRight w:val="0"/>
          <w:marTop w:val="0"/>
          <w:marBottom w:val="0"/>
          <w:divBdr>
            <w:top w:val="none" w:sz="0" w:space="0" w:color="auto"/>
            <w:left w:val="none" w:sz="0" w:space="0" w:color="auto"/>
            <w:bottom w:val="none" w:sz="0" w:space="0" w:color="auto"/>
            <w:right w:val="none" w:sz="0" w:space="0" w:color="auto"/>
          </w:divBdr>
        </w:div>
        <w:div w:id="1318151466">
          <w:marLeft w:val="480"/>
          <w:marRight w:val="0"/>
          <w:marTop w:val="0"/>
          <w:marBottom w:val="0"/>
          <w:divBdr>
            <w:top w:val="none" w:sz="0" w:space="0" w:color="auto"/>
            <w:left w:val="none" w:sz="0" w:space="0" w:color="auto"/>
            <w:bottom w:val="none" w:sz="0" w:space="0" w:color="auto"/>
            <w:right w:val="none" w:sz="0" w:space="0" w:color="auto"/>
          </w:divBdr>
        </w:div>
        <w:div w:id="898394325">
          <w:marLeft w:val="480"/>
          <w:marRight w:val="0"/>
          <w:marTop w:val="0"/>
          <w:marBottom w:val="0"/>
          <w:divBdr>
            <w:top w:val="none" w:sz="0" w:space="0" w:color="auto"/>
            <w:left w:val="none" w:sz="0" w:space="0" w:color="auto"/>
            <w:bottom w:val="none" w:sz="0" w:space="0" w:color="auto"/>
            <w:right w:val="none" w:sz="0" w:space="0" w:color="auto"/>
          </w:divBdr>
        </w:div>
        <w:div w:id="1799568378">
          <w:marLeft w:val="480"/>
          <w:marRight w:val="0"/>
          <w:marTop w:val="0"/>
          <w:marBottom w:val="0"/>
          <w:divBdr>
            <w:top w:val="none" w:sz="0" w:space="0" w:color="auto"/>
            <w:left w:val="none" w:sz="0" w:space="0" w:color="auto"/>
            <w:bottom w:val="none" w:sz="0" w:space="0" w:color="auto"/>
            <w:right w:val="none" w:sz="0" w:space="0" w:color="auto"/>
          </w:divBdr>
        </w:div>
        <w:div w:id="121190157">
          <w:marLeft w:val="480"/>
          <w:marRight w:val="0"/>
          <w:marTop w:val="0"/>
          <w:marBottom w:val="0"/>
          <w:divBdr>
            <w:top w:val="none" w:sz="0" w:space="0" w:color="auto"/>
            <w:left w:val="none" w:sz="0" w:space="0" w:color="auto"/>
            <w:bottom w:val="none" w:sz="0" w:space="0" w:color="auto"/>
            <w:right w:val="none" w:sz="0" w:space="0" w:color="auto"/>
          </w:divBdr>
        </w:div>
        <w:div w:id="218830224">
          <w:marLeft w:val="480"/>
          <w:marRight w:val="0"/>
          <w:marTop w:val="0"/>
          <w:marBottom w:val="0"/>
          <w:divBdr>
            <w:top w:val="none" w:sz="0" w:space="0" w:color="auto"/>
            <w:left w:val="none" w:sz="0" w:space="0" w:color="auto"/>
            <w:bottom w:val="none" w:sz="0" w:space="0" w:color="auto"/>
            <w:right w:val="none" w:sz="0" w:space="0" w:color="auto"/>
          </w:divBdr>
        </w:div>
        <w:div w:id="1259414083">
          <w:marLeft w:val="480"/>
          <w:marRight w:val="0"/>
          <w:marTop w:val="0"/>
          <w:marBottom w:val="0"/>
          <w:divBdr>
            <w:top w:val="none" w:sz="0" w:space="0" w:color="auto"/>
            <w:left w:val="none" w:sz="0" w:space="0" w:color="auto"/>
            <w:bottom w:val="none" w:sz="0" w:space="0" w:color="auto"/>
            <w:right w:val="none" w:sz="0" w:space="0" w:color="auto"/>
          </w:divBdr>
        </w:div>
        <w:div w:id="61493543">
          <w:marLeft w:val="480"/>
          <w:marRight w:val="0"/>
          <w:marTop w:val="0"/>
          <w:marBottom w:val="0"/>
          <w:divBdr>
            <w:top w:val="none" w:sz="0" w:space="0" w:color="auto"/>
            <w:left w:val="none" w:sz="0" w:space="0" w:color="auto"/>
            <w:bottom w:val="none" w:sz="0" w:space="0" w:color="auto"/>
            <w:right w:val="none" w:sz="0" w:space="0" w:color="auto"/>
          </w:divBdr>
        </w:div>
        <w:div w:id="1739009738">
          <w:marLeft w:val="480"/>
          <w:marRight w:val="0"/>
          <w:marTop w:val="0"/>
          <w:marBottom w:val="0"/>
          <w:divBdr>
            <w:top w:val="none" w:sz="0" w:space="0" w:color="auto"/>
            <w:left w:val="none" w:sz="0" w:space="0" w:color="auto"/>
            <w:bottom w:val="none" w:sz="0" w:space="0" w:color="auto"/>
            <w:right w:val="none" w:sz="0" w:space="0" w:color="auto"/>
          </w:divBdr>
        </w:div>
        <w:div w:id="222526438">
          <w:marLeft w:val="480"/>
          <w:marRight w:val="0"/>
          <w:marTop w:val="0"/>
          <w:marBottom w:val="0"/>
          <w:divBdr>
            <w:top w:val="none" w:sz="0" w:space="0" w:color="auto"/>
            <w:left w:val="none" w:sz="0" w:space="0" w:color="auto"/>
            <w:bottom w:val="none" w:sz="0" w:space="0" w:color="auto"/>
            <w:right w:val="none" w:sz="0" w:space="0" w:color="auto"/>
          </w:divBdr>
        </w:div>
        <w:div w:id="1694113423">
          <w:marLeft w:val="480"/>
          <w:marRight w:val="0"/>
          <w:marTop w:val="0"/>
          <w:marBottom w:val="0"/>
          <w:divBdr>
            <w:top w:val="none" w:sz="0" w:space="0" w:color="auto"/>
            <w:left w:val="none" w:sz="0" w:space="0" w:color="auto"/>
            <w:bottom w:val="none" w:sz="0" w:space="0" w:color="auto"/>
            <w:right w:val="none" w:sz="0" w:space="0" w:color="auto"/>
          </w:divBdr>
        </w:div>
        <w:div w:id="1814058595">
          <w:marLeft w:val="480"/>
          <w:marRight w:val="0"/>
          <w:marTop w:val="0"/>
          <w:marBottom w:val="0"/>
          <w:divBdr>
            <w:top w:val="none" w:sz="0" w:space="0" w:color="auto"/>
            <w:left w:val="none" w:sz="0" w:space="0" w:color="auto"/>
            <w:bottom w:val="none" w:sz="0" w:space="0" w:color="auto"/>
            <w:right w:val="none" w:sz="0" w:space="0" w:color="auto"/>
          </w:divBdr>
        </w:div>
        <w:div w:id="1106581185">
          <w:marLeft w:val="480"/>
          <w:marRight w:val="0"/>
          <w:marTop w:val="0"/>
          <w:marBottom w:val="0"/>
          <w:divBdr>
            <w:top w:val="none" w:sz="0" w:space="0" w:color="auto"/>
            <w:left w:val="none" w:sz="0" w:space="0" w:color="auto"/>
            <w:bottom w:val="none" w:sz="0" w:space="0" w:color="auto"/>
            <w:right w:val="none" w:sz="0" w:space="0" w:color="auto"/>
          </w:divBdr>
        </w:div>
        <w:div w:id="70855820">
          <w:marLeft w:val="480"/>
          <w:marRight w:val="0"/>
          <w:marTop w:val="0"/>
          <w:marBottom w:val="0"/>
          <w:divBdr>
            <w:top w:val="none" w:sz="0" w:space="0" w:color="auto"/>
            <w:left w:val="none" w:sz="0" w:space="0" w:color="auto"/>
            <w:bottom w:val="none" w:sz="0" w:space="0" w:color="auto"/>
            <w:right w:val="none" w:sz="0" w:space="0" w:color="auto"/>
          </w:divBdr>
        </w:div>
        <w:div w:id="289167434">
          <w:marLeft w:val="480"/>
          <w:marRight w:val="0"/>
          <w:marTop w:val="0"/>
          <w:marBottom w:val="0"/>
          <w:divBdr>
            <w:top w:val="none" w:sz="0" w:space="0" w:color="auto"/>
            <w:left w:val="none" w:sz="0" w:space="0" w:color="auto"/>
            <w:bottom w:val="none" w:sz="0" w:space="0" w:color="auto"/>
            <w:right w:val="none" w:sz="0" w:space="0" w:color="auto"/>
          </w:divBdr>
        </w:div>
        <w:div w:id="948243911">
          <w:marLeft w:val="480"/>
          <w:marRight w:val="0"/>
          <w:marTop w:val="0"/>
          <w:marBottom w:val="0"/>
          <w:divBdr>
            <w:top w:val="none" w:sz="0" w:space="0" w:color="auto"/>
            <w:left w:val="none" w:sz="0" w:space="0" w:color="auto"/>
            <w:bottom w:val="none" w:sz="0" w:space="0" w:color="auto"/>
            <w:right w:val="none" w:sz="0" w:space="0" w:color="auto"/>
          </w:divBdr>
        </w:div>
        <w:div w:id="320432125">
          <w:marLeft w:val="480"/>
          <w:marRight w:val="0"/>
          <w:marTop w:val="0"/>
          <w:marBottom w:val="0"/>
          <w:divBdr>
            <w:top w:val="none" w:sz="0" w:space="0" w:color="auto"/>
            <w:left w:val="none" w:sz="0" w:space="0" w:color="auto"/>
            <w:bottom w:val="none" w:sz="0" w:space="0" w:color="auto"/>
            <w:right w:val="none" w:sz="0" w:space="0" w:color="auto"/>
          </w:divBdr>
        </w:div>
        <w:div w:id="2099446480">
          <w:marLeft w:val="480"/>
          <w:marRight w:val="0"/>
          <w:marTop w:val="0"/>
          <w:marBottom w:val="0"/>
          <w:divBdr>
            <w:top w:val="none" w:sz="0" w:space="0" w:color="auto"/>
            <w:left w:val="none" w:sz="0" w:space="0" w:color="auto"/>
            <w:bottom w:val="none" w:sz="0" w:space="0" w:color="auto"/>
            <w:right w:val="none" w:sz="0" w:space="0" w:color="auto"/>
          </w:divBdr>
        </w:div>
        <w:div w:id="1642347144">
          <w:marLeft w:val="480"/>
          <w:marRight w:val="0"/>
          <w:marTop w:val="0"/>
          <w:marBottom w:val="0"/>
          <w:divBdr>
            <w:top w:val="none" w:sz="0" w:space="0" w:color="auto"/>
            <w:left w:val="none" w:sz="0" w:space="0" w:color="auto"/>
            <w:bottom w:val="none" w:sz="0" w:space="0" w:color="auto"/>
            <w:right w:val="none" w:sz="0" w:space="0" w:color="auto"/>
          </w:divBdr>
        </w:div>
        <w:div w:id="282544174">
          <w:marLeft w:val="480"/>
          <w:marRight w:val="0"/>
          <w:marTop w:val="0"/>
          <w:marBottom w:val="0"/>
          <w:divBdr>
            <w:top w:val="none" w:sz="0" w:space="0" w:color="auto"/>
            <w:left w:val="none" w:sz="0" w:space="0" w:color="auto"/>
            <w:bottom w:val="none" w:sz="0" w:space="0" w:color="auto"/>
            <w:right w:val="none" w:sz="0" w:space="0" w:color="auto"/>
          </w:divBdr>
        </w:div>
        <w:div w:id="966281771">
          <w:marLeft w:val="480"/>
          <w:marRight w:val="0"/>
          <w:marTop w:val="0"/>
          <w:marBottom w:val="0"/>
          <w:divBdr>
            <w:top w:val="none" w:sz="0" w:space="0" w:color="auto"/>
            <w:left w:val="none" w:sz="0" w:space="0" w:color="auto"/>
            <w:bottom w:val="none" w:sz="0" w:space="0" w:color="auto"/>
            <w:right w:val="none" w:sz="0" w:space="0" w:color="auto"/>
          </w:divBdr>
        </w:div>
        <w:div w:id="2036422923">
          <w:marLeft w:val="480"/>
          <w:marRight w:val="0"/>
          <w:marTop w:val="0"/>
          <w:marBottom w:val="0"/>
          <w:divBdr>
            <w:top w:val="none" w:sz="0" w:space="0" w:color="auto"/>
            <w:left w:val="none" w:sz="0" w:space="0" w:color="auto"/>
            <w:bottom w:val="none" w:sz="0" w:space="0" w:color="auto"/>
            <w:right w:val="none" w:sz="0" w:space="0" w:color="auto"/>
          </w:divBdr>
        </w:div>
        <w:div w:id="798718796">
          <w:marLeft w:val="480"/>
          <w:marRight w:val="0"/>
          <w:marTop w:val="0"/>
          <w:marBottom w:val="0"/>
          <w:divBdr>
            <w:top w:val="none" w:sz="0" w:space="0" w:color="auto"/>
            <w:left w:val="none" w:sz="0" w:space="0" w:color="auto"/>
            <w:bottom w:val="none" w:sz="0" w:space="0" w:color="auto"/>
            <w:right w:val="none" w:sz="0" w:space="0" w:color="auto"/>
          </w:divBdr>
        </w:div>
        <w:div w:id="813332783">
          <w:marLeft w:val="480"/>
          <w:marRight w:val="0"/>
          <w:marTop w:val="0"/>
          <w:marBottom w:val="0"/>
          <w:divBdr>
            <w:top w:val="none" w:sz="0" w:space="0" w:color="auto"/>
            <w:left w:val="none" w:sz="0" w:space="0" w:color="auto"/>
            <w:bottom w:val="none" w:sz="0" w:space="0" w:color="auto"/>
            <w:right w:val="none" w:sz="0" w:space="0" w:color="auto"/>
          </w:divBdr>
        </w:div>
        <w:div w:id="917977142">
          <w:marLeft w:val="480"/>
          <w:marRight w:val="0"/>
          <w:marTop w:val="0"/>
          <w:marBottom w:val="0"/>
          <w:divBdr>
            <w:top w:val="none" w:sz="0" w:space="0" w:color="auto"/>
            <w:left w:val="none" w:sz="0" w:space="0" w:color="auto"/>
            <w:bottom w:val="none" w:sz="0" w:space="0" w:color="auto"/>
            <w:right w:val="none" w:sz="0" w:space="0" w:color="auto"/>
          </w:divBdr>
        </w:div>
        <w:div w:id="1967659669">
          <w:marLeft w:val="480"/>
          <w:marRight w:val="0"/>
          <w:marTop w:val="0"/>
          <w:marBottom w:val="0"/>
          <w:divBdr>
            <w:top w:val="none" w:sz="0" w:space="0" w:color="auto"/>
            <w:left w:val="none" w:sz="0" w:space="0" w:color="auto"/>
            <w:bottom w:val="none" w:sz="0" w:space="0" w:color="auto"/>
            <w:right w:val="none" w:sz="0" w:space="0" w:color="auto"/>
          </w:divBdr>
        </w:div>
        <w:div w:id="1762797279">
          <w:marLeft w:val="480"/>
          <w:marRight w:val="0"/>
          <w:marTop w:val="0"/>
          <w:marBottom w:val="0"/>
          <w:divBdr>
            <w:top w:val="none" w:sz="0" w:space="0" w:color="auto"/>
            <w:left w:val="none" w:sz="0" w:space="0" w:color="auto"/>
            <w:bottom w:val="none" w:sz="0" w:space="0" w:color="auto"/>
            <w:right w:val="none" w:sz="0" w:space="0" w:color="auto"/>
          </w:divBdr>
        </w:div>
        <w:div w:id="1088621269">
          <w:marLeft w:val="480"/>
          <w:marRight w:val="0"/>
          <w:marTop w:val="0"/>
          <w:marBottom w:val="0"/>
          <w:divBdr>
            <w:top w:val="none" w:sz="0" w:space="0" w:color="auto"/>
            <w:left w:val="none" w:sz="0" w:space="0" w:color="auto"/>
            <w:bottom w:val="none" w:sz="0" w:space="0" w:color="auto"/>
            <w:right w:val="none" w:sz="0" w:space="0" w:color="auto"/>
          </w:divBdr>
        </w:div>
        <w:div w:id="726536839">
          <w:marLeft w:val="480"/>
          <w:marRight w:val="0"/>
          <w:marTop w:val="0"/>
          <w:marBottom w:val="0"/>
          <w:divBdr>
            <w:top w:val="none" w:sz="0" w:space="0" w:color="auto"/>
            <w:left w:val="none" w:sz="0" w:space="0" w:color="auto"/>
            <w:bottom w:val="none" w:sz="0" w:space="0" w:color="auto"/>
            <w:right w:val="none" w:sz="0" w:space="0" w:color="auto"/>
          </w:divBdr>
        </w:div>
        <w:div w:id="1434714817">
          <w:marLeft w:val="480"/>
          <w:marRight w:val="0"/>
          <w:marTop w:val="0"/>
          <w:marBottom w:val="0"/>
          <w:divBdr>
            <w:top w:val="none" w:sz="0" w:space="0" w:color="auto"/>
            <w:left w:val="none" w:sz="0" w:space="0" w:color="auto"/>
            <w:bottom w:val="none" w:sz="0" w:space="0" w:color="auto"/>
            <w:right w:val="none" w:sz="0" w:space="0" w:color="auto"/>
          </w:divBdr>
        </w:div>
        <w:div w:id="954872542">
          <w:marLeft w:val="480"/>
          <w:marRight w:val="0"/>
          <w:marTop w:val="0"/>
          <w:marBottom w:val="0"/>
          <w:divBdr>
            <w:top w:val="none" w:sz="0" w:space="0" w:color="auto"/>
            <w:left w:val="none" w:sz="0" w:space="0" w:color="auto"/>
            <w:bottom w:val="none" w:sz="0" w:space="0" w:color="auto"/>
            <w:right w:val="none" w:sz="0" w:space="0" w:color="auto"/>
          </w:divBdr>
        </w:div>
        <w:div w:id="2026396456">
          <w:marLeft w:val="480"/>
          <w:marRight w:val="0"/>
          <w:marTop w:val="0"/>
          <w:marBottom w:val="0"/>
          <w:divBdr>
            <w:top w:val="none" w:sz="0" w:space="0" w:color="auto"/>
            <w:left w:val="none" w:sz="0" w:space="0" w:color="auto"/>
            <w:bottom w:val="none" w:sz="0" w:space="0" w:color="auto"/>
            <w:right w:val="none" w:sz="0" w:space="0" w:color="auto"/>
          </w:divBdr>
        </w:div>
        <w:div w:id="609313135">
          <w:marLeft w:val="480"/>
          <w:marRight w:val="0"/>
          <w:marTop w:val="0"/>
          <w:marBottom w:val="0"/>
          <w:divBdr>
            <w:top w:val="none" w:sz="0" w:space="0" w:color="auto"/>
            <w:left w:val="none" w:sz="0" w:space="0" w:color="auto"/>
            <w:bottom w:val="none" w:sz="0" w:space="0" w:color="auto"/>
            <w:right w:val="none" w:sz="0" w:space="0" w:color="auto"/>
          </w:divBdr>
        </w:div>
        <w:div w:id="212499821">
          <w:marLeft w:val="480"/>
          <w:marRight w:val="0"/>
          <w:marTop w:val="0"/>
          <w:marBottom w:val="0"/>
          <w:divBdr>
            <w:top w:val="none" w:sz="0" w:space="0" w:color="auto"/>
            <w:left w:val="none" w:sz="0" w:space="0" w:color="auto"/>
            <w:bottom w:val="none" w:sz="0" w:space="0" w:color="auto"/>
            <w:right w:val="none" w:sz="0" w:space="0" w:color="auto"/>
          </w:divBdr>
        </w:div>
        <w:div w:id="1784031105">
          <w:marLeft w:val="480"/>
          <w:marRight w:val="0"/>
          <w:marTop w:val="0"/>
          <w:marBottom w:val="0"/>
          <w:divBdr>
            <w:top w:val="none" w:sz="0" w:space="0" w:color="auto"/>
            <w:left w:val="none" w:sz="0" w:space="0" w:color="auto"/>
            <w:bottom w:val="none" w:sz="0" w:space="0" w:color="auto"/>
            <w:right w:val="none" w:sz="0" w:space="0" w:color="auto"/>
          </w:divBdr>
        </w:div>
        <w:div w:id="224413557">
          <w:marLeft w:val="480"/>
          <w:marRight w:val="0"/>
          <w:marTop w:val="0"/>
          <w:marBottom w:val="0"/>
          <w:divBdr>
            <w:top w:val="none" w:sz="0" w:space="0" w:color="auto"/>
            <w:left w:val="none" w:sz="0" w:space="0" w:color="auto"/>
            <w:bottom w:val="none" w:sz="0" w:space="0" w:color="auto"/>
            <w:right w:val="none" w:sz="0" w:space="0" w:color="auto"/>
          </w:divBdr>
        </w:div>
        <w:div w:id="57291212">
          <w:marLeft w:val="480"/>
          <w:marRight w:val="0"/>
          <w:marTop w:val="0"/>
          <w:marBottom w:val="0"/>
          <w:divBdr>
            <w:top w:val="none" w:sz="0" w:space="0" w:color="auto"/>
            <w:left w:val="none" w:sz="0" w:space="0" w:color="auto"/>
            <w:bottom w:val="none" w:sz="0" w:space="0" w:color="auto"/>
            <w:right w:val="none" w:sz="0" w:space="0" w:color="auto"/>
          </w:divBdr>
        </w:div>
        <w:div w:id="1796829529">
          <w:marLeft w:val="480"/>
          <w:marRight w:val="0"/>
          <w:marTop w:val="0"/>
          <w:marBottom w:val="0"/>
          <w:divBdr>
            <w:top w:val="none" w:sz="0" w:space="0" w:color="auto"/>
            <w:left w:val="none" w:sz="0" w:space="0" w:color="auto"/>
            <w:bottom w:val="none" w:sz="0" w:space="0" w:color="auto"/>
            <w:right w:val="none" w:sz="0" w:space="0" w:color="auto"/>
          </w:divBdr>
        </w:div>
        <w:div w:id="228148895">
          <w:marLeft w:val="480"/>
          <w:marRight w:val="0"/>
          <w:marTop w:val="0"/>
          <w:marBottom w:val="0"/>
          <w:divBdr>
            <w:top w:val="none" w:sz="0" w:space="0" w:color="auto"/>
            <w:left w:val="none" w:sz="0" w:space="0" w:color="auto"/>
            <w:bottom w:val="none" w:sz="0" w:space="0" w:color="auto"/>
            <w:right w:val="none" w:sz="0" w:space="0" w:color="auto"/>
          </w:divBdr>
        </w:div>
        <w:div w:id="1645235196">
          <w:marLeft w:val="480"/>
          <w:marRight w:val="0"/>
          <w:marTop w:val="0"/>
          <w:marBottom w:val="0"/>
          <w:divBdr>
            <w:top w:val="none" w:sz="0" w:space="0" w:color="auto"/>
            <w:left w:val="none" w:sz="0" w:space="0" w:color="auto"/>
            <w:bottom w:val="none" w:sz="0" w:space="0" w:color="auto"/>
            <w:right w:val="none" w:sz="0" w:space="0" w:color="auto"/>
          </w:divBdr>
        </w:div>
        <w:div w:id="683283633">
          <w:marLeft w:val="480"/>
          <w:marRight w:val="0"/>
          <w:marTop w:val="0"/>
          <w:marBottom w:val="0"/>
          <w:divBdr>
            <w:top w:val="none" w:sz="0" w:space="0" w:color="auto"/>
            <w:left w:val="none" w:sz="0" w:space="0" w:color="auto"/>
            <w:bottom w:val="none" w:sz="0" w:space="0" w:color="auto"/>
            <w:right w:val="none" w:sz="0" w:space="0" w:color="auto"/>
          </w:divBdr>
        </w:div>
        <w:div w:id="1580822866">
          <w:marLeft w:val="480"/>
          <w:marRight w:val="0"/>
          <w:marTop w:val="0"/>
          <w:marBottom w:val="0"/>
          <w:divBdr>
            <w:top w:val="none" w:sz="0" w:space="0" w:color="auto"/>
            <w:left w:val="none" w:sz="0" w:space="0" w:color="auto"/>
            <w:bottom w:val="none" w:sz="0" w:space="0" w:color="auto"/>
            <w:right w:val="none" w:sz="0" w:space="0" w:color="auto"/>
          </w:divBdr>
        </w:div>
        <w:div w:id="1902985026">
          <w:marLeft w:val="480"/>
          <w:marRight w:val="0"/>
          <w:marTop w:val="0"/>
          <w:marBottom w:val="0"/>
          <w:divBdr>
            <w:top w:val="none" w:sz="0" w:space="0" w:color="auto"/>
            <w:left w:val="none" w:sz="0" w:space="0" w:color="auto"/>
            <w:bottom w:val="none" w:sz="0" w:space="0" w:color="auto"/>
            <w:right w:val="none" w:sz="0" w:space="0" w:color="auto"/>
          </w:divBdr>
        </w:div>
      </w:divsChild>
    </w:div>
    <w:div w:id="1999259632">
      <w:bodyDiv w:val="1"/>
      <w:marLeft w:val="0"/>
      <w:marRight w:val="0"/>
      <w:marTop w:val="0"/>
      <w:marBottom w:val="0"/>
      <w:divBdr>
        <w:top w:val="none" w:sz="0" w:space="0" w:color="auto"/>
        <w:left w:val="none" w:sz="0" w:space="0" w:color="auto"/>
        <w:bottom w:val="none" w:sz="0" w:space="0" w:color="auto"/>
        <w:right w:val="none" w:sz="0" w:space="0" w:color="auto"/>
      </w:divBdr>
    </w:div>
    <w:div w:id="212981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an.yuan@cityu.edu.h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828B7EB-10F8-4435-8DC4-37DBB52F957A}">
  <we:reference id="wa104382081" version="1.46.0.0" store="en-US" storeType="OMEX"/>
  <we:alternateReferences>
    <we:reference id="wa104382081" version="1.46.0.0" store="WA104382081" storeType="OMEX"/>
  </we:alternateReferences>
  <we:properties>
    <we:property name="MENDELEY_CITATIONS" value="[{&quot;citationID&quot;:&quot;MENDELEY_CITATION_9a36b4b1-8e47-4c43-bdb0-140951e1bbda&quot;,&quot;properties&quot;:{&quot;noteIndex&quot;:0},&quot;isEdited&quot;:false,&quot;manualOverride&quot;:{&quot;citeprocText&quot;:&quot;(Benedetti et al. 2020; Ma et al. 2020; Wu et al. 2020b)&quot;,&quot;isManuallyOverridden&quot;:false,&quot;manualOverrideText&quot;:&quot;&quot;},&quot;citationTag&quot;:&quot;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&quot;,&quot;citationItems&quot;:[{&quot;id&quot;:&quot;fb596571-dbf0-37f4-9076-3b84f4be7f3b&quot;,&quot;itemData&quot;:{&quot;DOI&quot;:&quot;10.1016/j.scitotenv.2020.138226&quot;,&quot;ISSN&quot;:&quot;18791026&quot;,&quot;PMID&quot;:&quot;32408453&quot;,&quot;abstract&quot;:&quot;Meteorological parameters are the important factors influencing the infectious diseases such as severe acute respiratory syndrome (SARS) and influenza. This study aims to explore the association between Corona Virus Disease 2019 (COVID-19) deaths and weather parameters. In this study, we collected the daily death numbers of COVID-19, meteorological parameters and air pollutant data from 20 January 2020 to 29 February 2020 in Wuhan, China. Generalized additive model was applied to explore the effect of temperature, humidity and diurnal temperature range on the daily death counts of COVID-19. There were 2299 COVID-19 death counts in Wuhan during the study period. A positive association with COVID-19 daily death counts was observed for diurnal temperature range (r = 0.44), but negative association for relative humidity (r = −0.32). In addition, one unit increase in diurnal temperature range was only associated with a 2.92% (95% CI: 0.61%, 5.28%) increase in COVID-19 deaths in lag 3. However, both 1 unit increase of temperature and absolute humidity were related to the decreased COVID-19 death in lag 3 and lag 5, with the greatest decrease both in lag 3 [−7.50% (95% CI: −10.99%, −3.88%) and −11.41% (95% CI: −19.68%, −2.29%)]. In summary, this study suggests the temperature variation and humidity may also be important factors affecting the COVID-19 mortality.&quot;,&quot;author&quot;:[{&quot;dropping-particle&quot;:&quot;&quot;,&quot;family&quot;:&quot;Ma&quot;,&quot;given&quot;:&quot;Yueling&quot;,&quot;non-dropping-particle&quot;:&quot;&quot;,&quot;parse-names&quot;:false,&quot;suffix&quot;:&quot;&quot;},{&quot;dropping-particle&quot;:&quot;&quot;,&quot;family&quot;:&quot;Zhao&quot;,&quot;given&quot;:&quot;Yadong&quot;,&quot;non-dropping-particle&quot;:&quot;&quot;,&quot;parse-names&quot;:false,&quot;suffix&quot;:&quot;&quot;},{&quot;dropping-particle&quot;:&quot;&quot;,&quot;family&quot;:&quot;Liu&quot;,&quot;given&quot;:&quot;Jiangtao&quot;,&quot;non-dropping-particle&quot;:&quot;&quot;,&quot;parse-names&quot;:false,&quot;suffix&quot;:&quot;&quot;},{&quot;dropping-particle&quot;:&quot;&quot;,&quot;family&quot;:&quot;He&quot;,&quot;given&quot;:&quot;Xiaotao&quot;,&quot;non-dropping-particle&quot;:&quot;&quot;,&quot;parse-names&quot;:false,&quot;suffix&quot;:&quot;&quot;},{&quot;dropping-particle&quot;:&quot;&quot;,&quot;family&quot;:&quot;Wang&quot;,&quot;given&quot;:&quot;Bo&quot;,&quot;non-dropping-particle&quot;:&quot;&quot;,&quot;parse-names&quot;:false,&quot;suffix&quot;:&quot;&quot;},{&quot;dropping-particle&quot;:&quot;&quot;,&quot;family&quot;:&quot;Fu&quot;,&quot;given&quot;:&quot;Shihua&quot;,&quot;non-dropping-particle&quot;:&quot;&quot;,&quot;parse-names&quot;:false,&quot;suffix&quot;:&quot;&quot;},{&quot;dropping-particle&quot;:&quot;&quot;,&quot;family&quot;:&quot;Yan&quot;,&quot;given&quot;:&quot;Jun&quot;,&quot;non-dropping-particle&quot;:&quot;&quot;,&quot;parse-names&quot;:false,&quot;suffix&quot;:&quot;&quot;},{&quot;dropping-particle&quot;:&quot;&quot;,&quot;family&quot;:&quot;Niu&quot;,&quot;given&quot;:&quot;Jingping&quot;,&quot;non-dropping-particle&quot;:&quot;&quot;,&quot;parse-names&quot;:false,&quot;suffix&quot;:&quot;&quot;},{&quot;dropping-particle&quot;:&quot;&quot;,&quot;family&quot;:&quot;Zhou&quot;,&quot;given&quot;:&quot;Ji&quot;,&quot;non-dropping-particle&quot;:&quot;&quot;,&quot;parse-names&quot;:false,&quot;suffix&quot;:&quot;&quot;},{&quot;dropping-particle&quot;:&quot;&quot;,&quot;family&quot;:&quot;Luo&quot;,&quot;given&quot;:&quot;Bin&quot;,&quot;non-dropping-particle&quot;:&quot;&quot;,&quot;parse-names&quot;:false,&quot;suffix&quot;:&quot;&quot;}],&quot;container-title&quot;:&quot;Science of the Total Environment&quot;,&quot;id&quot;:&quot;fb596571-dbf0-37f4-9076-3b84f4be7f3b&quot;,&quot;issued&quot;:{&quot;date-parts&quot;:[[&quot;2020&quot;,&quot;7&quot;,&quot;1&quot;]]},&quot;page&quot;:&quot;138226&quot;,&quot;publisher&quot;:&quot;Elsevier B.V.&quot;,&quot;title&quot;:&quot;Effects of temperature variation and humidity on the death of COVID-19 in Wuhan, China&quot;,&quot;type&quot;:&quot;article-journal&quot;,&quot;volume&quot;:&quot;724&quot;,&quot;container-title-short&quot;:&quot;&quot;},&quot;uris&quot;:[&quot;http://www.mendeley.com/documents/?uuid=fb596571-dbf0-37f4-9076-3b84f4be7f3b&quot;],&quot;isTemporary&quot;:false,&quot;legacyDesktopId&quot;:&quot;fb596571-dbf0-37f4-9076-3b84f4be7f3b&quot;},{&quot;id&quot;:&quot;1caa2814-1674-3947-ae8c-a15430396980&quot;,&quot;itemData&quot;:{&quot;type&quot;:&quot;article-journal&quot;,&quot;id&quot;:&quot;1caa2814-1674-3947-ae8c-a15430396980&quot;,&quot;title&quot;:&quot;Inverse correlation between average monthly high temperatures and COVID-19-related death rates in different geographical areas&quot;,&quot;author&quot;:[{&quot;family&quot;:&quot;Benedetti&quot;,&quot;given&quot;:&quot;Francesca&quot;,&quot;parse-names&quot;:false,&quot;dropping-particle&quot;:&quot;&quot;,&quot;non-dropping-particle&quot;:&quot;&quot;},{&quot;family&quot;:&quot;Pachetti&quot;,&quot;given&quot;:&quot;Maria&quot;,&quot;parse-names&quot;:false,&quot;dropping-particle&quot;:&quot;&quot;,&quot;non-dropping-particle&quot;:&quot;&quot;},{&quot;family&quot;:&quot;Marini&quot;,&quot;given&quot;:&quot;Bruna&quot;,&quot;parse-names&quot;:false,&quot;dropping-particle&quot;:&quot;&quot;,&quot;non-dropping-particle&quot;:&quot;&quot;},{&quot;family&quot;:&quot;Ippodrino&quot;,&quot;given&quot;:&quot;Rudy&quot;,&quot;parse-names&quot;:false,&quot;dropping-particle&quot;:&quot;&quot;,&quot;non-dropping-particle&quot;:&quot;&quot;},{&quot;family&quot;:&quot;Gallo&quot;,&quot;given&quot;:&quot;Robert C&quot;,&quot;parse-names&quot;:false,&quot;dropping-particle&quot;:&quot;&quot;,&quot;non-dropping-particle&quot;:&quot;&quot;},{&quot;family&quot;:&quot;Ciccozzi&quot;,&quot;given&quot;:&quot;Massimo&quot;,&quot;parse-names&quot;:false,&quot;dropping-particle&quot;:&quot;&quot;,&quot;non-dropping-particle&quot;:&quot;&quot;},{&quot;family&quot;:&quot;Zella&quot;,&quot;given&quot;:&quot;Davide&quot;,&quot;parse-names&quot;:false,&quot;dropping-particle&quot;:&quot;&quot;,&quot;non-dropping-particle&quot;:&quot;&quot;}],&quot;container-title&quot;:&quot;Journal of Translational Medicine&quot;,&quot;accessed&quot;:{&quot;date-parts&quot;:[[2020,8,10]]},&quot;DOI&quot;:&quot;10.1186/s12967-020-02418-5&quot;,&quot;URL&quot;:&quot;https://doi.org/10.1186/s12967-020-02418-5&quot;,&quot;issued&quot;:{&quot;date-parts&quot;:[[2020]]},&quot;page&quot;:&quot;251&quot;,&quot;abstract&quot;:&quot;Background: With the aim of providing a dynamic evaluation of the effects of basic environmental parameters on COVID-19-related death rate, we assessed the correlation between average monthly high temperatures and population density, with death/rate (monthly number of deaths/1 M people) for the months of March (start of the analysis and beginning of local epidemic in most of the Western World, except in Italy where it started in February) and April 2020 (continuation of the epidemic). Different geographical areas of the Northern Hemisphere in the United States and in Europe were selected in order to provide a wide range among the different parameters. The death rates were gathered from an available dataset. As a further control, we also included latitude, as a proxy for temperature. Methods: Utilizing a publicly available dataset, we retrieved data for the months of March and April 2020 for 25 areas in Europe and in the US. We computed the monthly number of deaths/1 M people of confirmed COVID-19 cases and calculated the average monthly high temperatures and population density for all these areas. We determined the correlation between number of deaths/1 M people and the average monthly high temperatures, the latitude and the population density. Results: We divided our analysis in two parts: analysis of the correlation among the different variables in the month of March and subsequent analysis in the month of April. The differences were then evaluated. In the month of March there was no statistical correlation between average monthly high temperatures of the considered geographical areas and number of deaths/1 M people. However, a statistically significant inverse correlation became significant in the month of April between average monthly high temperatures (p = 0.0043) and latitude (p = 0.0253) with number of deaths/1 M people. We also observed a statistically significant correlation between population density and number of deaths/1 M people both in the month of March (p = 0.0297) and in the month of April (p = 0.0116), when three areas extremely populated (NYC, Los Angeles and Washington DC) were included in the calculation. Once these three areas were removed, the correlation was not statistically significant (p = 0.1695 in the month of March, and p = 0.7076 in the month of April).&quot;,&quot;volume&quot;:&quot;18&quot;,&quot;container-title-short&quot;:&quot;J Transl Med&quot;},&quot;uris&quot;:[&quot;http://www.mendeley.com/documents/?uuid=1caa2814-1674-3947-ae8c-a15430396980&quot;],&quot;isTemporary&quot;:false,&quot;legacyDesktopId&quot;:&quot;1caa2814-1674-3947-ae8c-a15430396980&quot;},{&quot;id&quot;:&quot;ff2d5762-11c2-3ba1-902a-c3067f13d7bf&quot;,&quot;itemData&quot;:{&quot;type&quot;:&quot;article-journal&quot;,&quot;id&quot;:&quot;ff2d5762-11c2-3ba1-902a-c3067f13d7bf&quot;,&quot;title&quot;:&quot;Effects of temperature and humidity on the daily new cases and new deaths of COVID-19 in 166 countries&quot;,&quot;author&quot;:[{&quot;family&quot;:&quot;Wu&quot;,&quot;given&quot;:&quot;Yu&quot;,&quot;parse-names&quot;:false,&quot;dropping-particle&quot;:&quot;&quot;,&quot;non-dropping-particle&quot;:&quot;&quot;},{&quot;family&quot;:&quot;Jing&quot;,&quot;given&quot;:&quot;Wenzhan&quot;,&quot;parse-names&quot;:false,&quot;dropping-particle&quot;:&quot;&quot;,&quot;non-dropping-particle&quot;:&quot;&quot;},{&quot;family&quot;:&quot;Liu&quot;,&quot;given&quot;:&quot;Jue&quot;,&quot;parse-names&quot;:false,&quot;dropping-particle&quot;:&quot;&quot;,&quot;non-dropping-particle&quot;:&quot;&quot;},{&quot;family&quot;:&quot;Ma&quot;,&quot;given&quot;:&quot;Qiuyue&quot;,&quot;parse-names&quot;:false,&quot;dropping-particle&quot;:&quot;&quot;,&quot;non-dropping-particle&quot;:&quot;&quot;},{&quot;family&quot;:&quot;Yuan&quot;,&quot;given&quot;:&quot;Jie&quot;,&quot;parse-names&quot;:false,&quot;dropping-particle&quot;:&quot;&quot;,&quot;non-dropping-particle&quot;:&quot;&quot;},{&quot;family&quot;:&quot;Wang&quot;,&quot;given&quot;:&quot;Yaping&quot;,&quot;parse-names&quot;:false,&quot;dropping-particle&quot;:&quot;&quot;,&quot;non-dropping-particle&quot;:&quot;&quot;},{&quot;family&quot;:&quot;Du&quot;,&quot;given&quot;:&quot;Min&quot;,&quot;parse-names&quot;:false,&quot;dropping-particle&quot;:&quot;&quot;,&quot;non-dropping-particle&quot;:&quot;&quot;},{&quot;family&quot;:&quot;Liu&quot;,&quot;given&quot;:&quot;Min&quot;,&quot;parse-names&quot;:false,&quot;dropping-particle&quot;:&quot;&quot;,&quot;non-dropping-particle&quot;:&quot;&quot;}],&quot;container-title&quot;:&quot;Science of the Total Environment&quot;,&quot;accessed&quot;:{&quot;date-parts&quot;:[[2020,11,5]]},&quot;DOI&quot;:&quot;10.1016/j.scitotenv.2020.139051&quot;,&quot;ISSN&quot;:&quot;18791026&quot;,&quot;PMID&quot;:&quot;32361460&quot;,&quot;issued&quot;:{&quot;date-parts&quot;:[[2020,8,10]]},&quot;abstract&quot;:&quot;The coronavirus disease 2019 (COVID-19) pandemic is the defining global health crisis of our time and the greatest challenge facing the world. Meteorological parameters are reportedly crucial factors affecting respiratory infectious disease epidemics; however, the effect of meteorological parameters on COVID-19 remains controversial. This study investigated the effects of temperature and relative humidity on daily new cases and daily new deaths of COVID-19, which has useful implications for policymakers and the public. Daily data on meteorological conditions, new cases and new deaths of COVID-19 were collected for 166 countries (excluding China) as of March 27, 2020. Log-linear generalized additive model was used to analyze the effects of temperature and relative humidity on daily new cases and daily new deaths of COVID-19, with potential confounders controlled for, including wind speed, median age of the national population, Global Health Security Index, Human Development Index and population density. Our findings revealed that temperature and relative humidity were both negatively related to daily new cases and deaths. A 1 °C increase in temperature was associated with a 3.08% (95% CI: 1.53%, 4.63%) reduction in daily new cases and a 1.19% (95% CI: 0.44%, 1.95%) reduction in daily new deaths, whereas a 1% increase in relative humidity was associated with a 0.85% (95% CI: 0.51%, 1.19%) reduction in daily new cases and a 0.51% (95% CI: 0.34%, 0.67%) reduction in daily new deaths. The results remained robust when different lag structures and the sensitivity analysis were used. These findings provide preliminary evidence that the COVID-19 pandemic may be partially suppressed with temperature and humidity increases. However, active measures must be taken to control the source of infection, block transmission and prevent further spread of COVID-19.&quot;,&quot;publisher&quot;:&quot;Elsevier B.V.&quot;,&quot;volume&quot;:&quot;729&quot;,&quot;container-title-short&quot;:&quot;&quot;},&quot;isTemporary&quot;:false}]},{&quot;citationID&quot;:&quot;MENDELEY_CITATION_f482b876-0f55-4506-9f4a-d77de2d892d1&quot;,&quot;properties&quot;:{&quot;noteIndex&quot;:0},&quot;isEdited&quot;:false,&quot;manualOverride&quot;:{&quot;isManuallyOverridden&quot;:false,&quot;citeprocText&quot;:&quot;(Mecenas et al. 2020)&quot;,&quot;manualOverrideText&quot;:&quot;&quot;},&quot;citationTag&quot;:&quot;MENDELEY_CITATION_v3_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&quot;,&quot;citationItems&quot;:[{&quot;id&quot;:&quot;7d6965fd-bab8-3204-8f7c-5a06f69df1fd&quot;,&quot;itemData&quot;:{&quot;type&quot;:&quot;article-journal&quot;,&quot;id&quot;:&quot;7d6965fd-bab8-3204-8f7c-5a06f69df1fd&quot;,&quot;title&quot;:&quot;Effects of temperature and humidity on the spread of COVID-19: A systematic review&quot;,&quot;author&quot;:[{&quot;family&quot;:&quot;Mecenas&quot;,&quot;given&quot;:&quot;Paulo&quot;,&quot;parse-names&quot;:false,&quot;dropping-particle&quot;:&quot;&quot;,&quot;non-dropping-particle&quot;:&quot;&quot;},{&quot;family&quot;:&quot;Bastos&quot;,&quot;given&quot;:&quot;Renata Travassos da Rosa Moreira&quot;,&quot;parse-names&quot;:false,&quot;dropping-particle&quot;:&quot;&quot;,&quot;non-dropping-particle&quot;:&quot;&quot;},{&quot;family&quot;:&quot;Vallinoto&quot;,&quot;given&quot;:&quot;Antonio Carlos Rosário&quot;,&quot;parse-names&quot;:false,&quot;dropping-particle&quot;:&quot;&quot;,&quot;non-dropping-particle&quot;:&quot;&quot;},{&quot;family&quot;:&quot;Normando&quot;,&quot;given&quot;:&quot;David&quot;,&quot;parse-names&quot;:false,&quot;dropping-particle&quot;:&quot;&quot;,&quot;non-dropping-particle&quot;:&quot;&quot;}],&quot;container-title&quot;:&quot;PLOS ONE&quot;,&quot;accessed&quot;:{&quot;date-parts&quot;:[[2020,11,5]]},&quot;DOI&quot;:&quot;10.1371/journal.pone.0238339&quot;,&quot;ISSN&quot;:&quot;1932-6203&quot;,&quot;URL&quot;:&quot;https://dx.plos.org/10.1371/journal.pone.0238339&quot;,&quot;issued&quot;:{&quot;date-parts&quot;:[[2020,9,18]]},&quot;abstract&quot;:&quot;Background: Faced with the global pandemic of COVID-19, declared by World Health Organization (WHO) on March 11th 2020, and the need to better understand the seasonal behavior of the virus, our team conducted this systematic review to describe current knowledge about the emergence and replicability of the virus and its connection with different weather factors such as temperature and relative humidity. Methods: The review was registered with the PROSPERO database. The electronic databases PubMed, Scopus, Web of Science, Cochrane Library, LILACS, OpenGrey and Google Scholar were examined with the searches restricted to the years 2019 and 2020. Risk of bias assessment was performed using the Joanna Briggs Institute (JBI) Critical Appraisal Checklist tool. The GRADE tool was used to assess the certainty of the evidence. Results: The initial screening identified 517 articles. After examination of the full texts, seventeen studies met the review's eligibility criteria. Great homogeneity was observed in the findings regarding the effect of temperature and humidity on the seasonal viability and transmissibility of COVID-19. Cold and dry conditions were potentiating factors on the spread of the virus. After quality assessment, two studies had a high risk of bias, eleven studies were scored as moderate risk of bias, and four studies were classified as low risk of bias. The certainty of evidence was graded as low for both outcomes evaluated. Conclusion: Considering the existing scientific evidence, warm and wet climates seem to reduce the spread of COVID-19. However, these variables alone could not explain most of the variability in disease transmission. Therefore, the countries most affected by the disease should focus on health policies, even with climates less favorable to the virus. Although the certainty of the evidence generated was classified as low, there was homogeneity between the results reported by the included studies.&quot;,&quot;publisher&quot;:&quot;Public Library of Science&quot;,&quot;issue&quot;:&quot;9&quot;,&quot;volume&quot;:&quot;15&quot;,&quot;container-title-short&quot;:&quot;PLoS One&quot;},&quot;isTemporary&quot;:false}]},{&quot;citationID&quot;:&quot;MENDELEY_CITATION_f688e847-6a8e-4cd9-83aa-cba07eb1d345&quot;,&quot;properties&quot;:{&quot;noteIndex&quot;:0},&quot;isEdited&quot;:false,&quot;manualOverride&quot;:{&quot;citeprocText&quot;:&quot;(Fajnzylber et al. 2020)&quot;,&quot;isManuallyOverridden&quot;:false,&quot;manualOverrideText&quot;:&quot;&quot;},&quot;citationTag&quot;:&quot;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&quot;,&quot;citationItems&quot;:[{&quot;id&quot;:&quot;9288f260-63cc-3078-8970-09cfbab4bd6c&quot;,&quot;itemData&quot;:{&quot;DOI&quot;:&quot;10.1038/s41467-020-19057-5&quot;,&quot;ISSN&quot;:&quot;20411723&quot;,&quot;PMID&quot;:&quot;33127906&quot;,&quot;abstract&quot;:&quot;The relationship between SARS-CoV-2 viral load and risk of disease progression remains largely undefined in coronavirus disease 2019 (COVID-19). Here, we quantify SARS-CoV-2 viral load from participants with a diverse range of COVID-19 disease severity, including those requiring hospitalization, outpatients with mild disease, and individuals with resolved infection. We detected SARS-CoV-2 plasma RNA in 27% of hospitalized participants, and 13% of outpatients diagnosed with COVID-19. Amongst the participants hospitalized with COVID-19, we report that a higher prevalence of detectable SARS-CoV-2 plasma viral load is associated with worse respiratory disease severity, lower absolute lymphocyte counts, and increased markers of inflammation, including C-reactive protein and IL-6. SARS-CoV-2 viral loads, especially plasma viremia, are associated with increased risk of mortality. Our data show that SARS-CoV-2 viral loads may aid in the risk stratification of patients with COVID-19, and therefore its role in disease pathogenesis should be further explored.&quot;,&quot;author&quot;:[{&quot;dropping-particle&quot;:&quot;&quot;,&quot;family&quot;:&quot;Fajnzylber&quot;,&quot;given&quot;:&quot;Jesse&quot;,&quot;non-dropping-particle&quot;:&quot;&quot;,&quot;parse-names&quot;:false,&quot;suffix&quot;:&quot;&quot;},{&quot;dropping-particle&quot;:&quot;&quot;,&quot;family&quot;:&quot;Regan&quot;,&quot;given&quot;:&quot;James&quot;,&quot;non-dropping-particle&quot;:&quot;&quot;,&quot;parse-names&quot;:false,&quot;suffix&quot;:&quot;&quot;},{&quot;dropping-particle&quot;:&quot;&quot;,&quot;family&quot;:&quot;Coxen&quot;,&quot;given&quot;:&quot;Kendyll&quot;,&quot;non-dropping-particle&quot;:&quot;&quot;,&quot;parse-names&quot;:false,&quot;suffix&quot;:&quot;&quot;},{&quot;dropping-particle&quot;:&quot;&quot;,&quot;family&quot;:&quot;Corry&quot;,&quot;given&quot;:&quot;Heather&quot;,&quot;non-dropping-particle&quot;:&quot;&quot;,&quot;parse-names&quot;:false,&quot;suffix&quot;:&quot;&quot;},{&quot;dropping-particle&quot;:&quot;&quot;,&quot;family&quot;:&quot;Wong&quot;,&quot;given&quot;:&quot;Colline&quot;,&quot;non-dropping-particle&quot;:&quot;&quot;,&quot;parse-names&quot;:false,&quot;suffix&quot;:&quot;&quot;},{&quot;dropping-particle&quot;:&quot;&quot;,&quot;family&quot;:&quot;Rosenthal&quot;,&quot;given&quot;:&quot;Alexandra&quot;,&quot;non-dropping-particle&quot;:&quot;&quot;,&quot;parse-names&quot;:false,&quot;suffix&quot;:&quot;&quot;},{&quot;dropping-particle&quot;:&quot;&quot;,&quot;family&quot;:&quot;Worrall&quot;,&quot;given&quot;:&quot;Daniel&quot;,&quot;non-dropping-particle&quot;:&quot;&quot;,&quot;parse-names&quot;:false,&quot;suffix&quot;:&quot;&quot;},{&quot;dropping-particle&quot;:&quot;&quot;,&quot;family&quot;:&quot;Giguel&quot;,&quot;given&quot;:&quot;Francoise&quot;,&quot;non-dropping-particle&quot;:&quot;&quot;,&quot;parse-names&quot;:false,&quot;suffix&quot;:&quot;&quot;},{&quot;dropping-particle&quot;:&quot;&quot;,&quot;family&quot;:&quot;Piechocka-Trocha&quot;,&quot;given&quot;:&quot;Alicja&quot;,&quot;non-dropping-particle&quot;:&quot;&quot;,&quot;parse-names&quot;:false,&quot;suffix&quot;:&quot;&quot;},{&quot;dropping-particle&quot;:&quot;&quot;,&quot;family&quot;:&quot;Atyeo&quot;,&quot;given&quot;:&quot;Caroline&quot;,&quot;non-dropping-particle&quot;:&quot;&quot;,&quot;parse-names&quot;:false,&quot;suffix&quot;:&quot;&quot;},{&quot;dropping-particle&quot;:&quot;&quot;,&quot;family&quot;:&quot;Fischinger&quot;,&quot;given&quot;:&quot;Stephanie&quot;,&quot;non-dropping-particle&quot;:&quot;&quot;,&quot;parse-names&quot;:false,&quot;suffix&quot;:&quot;&quot;},{&quot;dropping-particle&quot;:&quot;&quot;,&quot;family&quot;:&quot;Chan&quot;,&quot;given&quot;:&quot;Andrew&quot;,&quot;non-dropping-particle&quot;:&quot;&quot;,&quot;parse-names&quot;:false,&quot;suffix&quot;:&quot;&quot;},{&quot;dropping-particle&quot;:&quot;&quot;,&quot;family&quot;:&quot;Flaherty&quot;,&quot;given&quot;:&quot;Keith T.&quot;,&quot;non-dropping-particle&quot;:&quot;&quot;,&quot;parse-names&quot;:false,&quot;suffix&quot;:&quot;&quot;},{&quot;dropping-particle&quot;:&quot;&quot;,&quot;family&quot;:&quot;Hall&quot;,&quot;given&quot;:&quot;Kathryn&quot;,&quot;non-dropping-particle&quot;:&quot;&quot;,&quot;parse-names&quot;:false,&quot;suffix&quot;:&quot;&quot;},{&quot;dropping-particle&quot;:&quot;&quot;,&quot;family&quot;:&quot;Dougan&quot;,&quot;given&quot;:&quot;Michael&quot;,&quot;non-dropping-particle&quot;:&quot;&quot;,&quot;parse-names&quot;:false,&quot;suffix&quot;:&quot;&quot;},{&quot;dropping-particle&quot;:&quot;&quot;,&quot;family&quot;:&quot;Ryan&quot;,&quot;given&quot;:&quot;Edward T.&quot;,&quot;non-dropping-particle&quot;:&quot;&quot;,&quot;parse-names&quot;:false,&quot;suffix&quot;:&quot;&quot;},{&quot;dropping-particle&quot;:&quot;&quot;,&quot;family&quot;:&quot;Gillespie&quot;,&quot;given&quot;:&quot;Elizabeth&quot;,&quot;non-dropping-particle&quot;:&quot;&quot;,&quot;parse-names&quot;:false,&quot;suffix&quot;:&quot;&quot;},{&quot;dropping-particle&quot;:&quot;&quot;,&quot;family&quot;:&quot;Chishti&quot;,&quot;given&quot;:&quot;Rida&quot;,&quot;non-dropping-particle&quot;:&quot;&quot;,&quot;parse-names&quot;:false,&quot;suffix&quot;:&quot;&quot;},{&quot;dropping-particle&quot;:&quot;&quot;,&quot;family&quot;:&quot;Li&quot;,&quot;given&quot;:&quot;Yijia&quot;,&quot;non-dropping-particle&quot;:&quot;&quot;,&quot;parse-names&quot;:false,&quot;suffix&quot;:&quot;&quot;},{&quot;dropping-particle&quot;:&quot;&quot;,&quot;family&quot;:&quot;Jilg&quot;,&quot;given&quot;:&quot;Nikolaus&quot;,&quot;non-dropping-particle&quot;:&quot;&quot;,&quot;parse-names&quot;:false,&quot;suffix&quot;:&quot;&quot;},{&quot;dropping-particle&quot;:&quot;&quot;,&quot;family&quot;:&quot;Hanidziar&quot;,&quot;given&quot;:&quot;Dusan&quot;,&quot;non-dropping-particle&quot;:&quot;&quot;,&quot;parse-names&quot;:false,&quot;suffix&quot;:&quot;&quot;},{&quot;dropping-particle&quot;:&quot;&quot;,&quot;family&quot;:&quot;Baron&quot;,&quot;given&quot;:&quot;Rebecca M.&quot;,&quot;non-dropping-particle&quot;:&quot;&quot;,&quot;parse-names&quot;:false,&quot;suffix&quot;:&quot;&quot;},{&quot;dropping-particle&quot;:&quot;&quot;,&quot;family&quot;:&quot;Baden&quot;,&quot;given&quot;:&quot;Lindsey&quot;,&quot;non-dropping-particle&quot;:&quot;&quot;,&quot;parse-names&quot;:false,&quot;suffix&quot;:&quot;&quot;},{&quot;dropping-particle&quot;:&quot;&quot;,&quot;family&quot;:&quot;Tsibris&quot;,&quot;given&quot;:&quot;Athe M.&quot;,&quot;non-dropping-particle&quot;:&quot;&quot;,&quot;parse-names&quot;:false,&quot;suffix&quot;:&quot;&quot;},{&quot;dropping-particle&quot;:&quot;&quot;,&quot;family&quot;:&quot;Armstrong&quot;,&quot;given&quot;:&quot;Katrina A.&quot;,&quot;non-dropping-particle&quot;:&quot;&quot;,&quot;parse-names&quot;:false,&quot;suffix&quot;:&quot;&quot;},{&quot;dropping-particle&quot;:&quot;&quot;,&quot;family&quot;:&quot;Kuritzkes&quot;,&quot;given&quot;:&quot;Daniel R.&quot;,&quot;non-dropping-particle&quot;:&quot;&quot;,&quot;parse-names&quot;:false,&quot;suffix&quot;:&quot;&quot;},{&quot;dropping-particle&quot;:&quot;&quot;,&quot;family&quot;:&quot;Alter&quot;,&quot;given&quot;:&quot;Galit&quot;,&quot;non-dropping-particle&quot;:&quot;&quot;,&quot;parse-names&quot;:false,&quot;suffix&quot;:&quot;&quot;},{&quot;dropping-particle&quot;:&quot;&quot;,&quot;family&quot;:&quot;Walker&quot;,&quot;given&quot;:&quot;Bruce D.&quot;,&quot;non-dropping-particle&quot;:&quot;&quot;,&quot;parse-names&quot;:false,&quot;suffix&quot;:&quot;&quot;},{&quot;dropping-particle&quot;:&quot;&quot;,&quot;family&quot;:&quot;Yu&quot;,&quot;given&quot;:&quot;Xu&quot;,&quot;non-dropping-particle&quot;:&quot;&quot;,&quot;parse-names&quot;:false,&quot;suffix&quot;:&quot;&quot;},{&quot;dropping-particle&quot;:&quot;&quot;,&quot;family&quot;:&quot;Li&quot;,&quot;given&quot;:&quot;Jonathan Z.&quot;,&quot;non-dropping-particle&quot;:&quot;&quot;,&quot;parse-names&quot;:false,&quot;suffix&quot;:&quot;&quot;},{&quot;dropping-particle&quot;:&quot;&quot;,&quot;family&quot;:&quot;Abayneh&quot;,&quot;given&quot;:&quot;Betelihem A.(Betty)&quot;,&quot;non-dropping-particle&quot;:&quot;&quot;,&quot;parse-names&quot;:false,&quot;suffix&quot;:&quot;&quot;},{&quot;dropping-particle&quot;:&quot;&quot;,&quot;family&quot;:&quot;Allen&quot;,&quot;given&quot;:&quot;Patrick&quot;,&quot;non-dropping-particle&quot;:&quot;&quot;,&quot;parse-names&quot;:false,&quot;suffix&quot;:&quot;&quot;},{&quot;dropping-particle&quot;:&quot;&quot;,&quot;family&quot;:&quot;Antille&quot;,&quot;given&quot;:&quot;Diane&quot;,&quot;non-dropping-particle&quot;:&quot;&quot;,&quot;parse-names&quot;:false,&quot;suffix&quot;:&quot;&quot;},{&quot;dropping-particle&quot;:&quot;&quot;,&quot;family&quot;:&quot;Balazs&quot;,&quot;given&quot;:&quot;Alejandro&quot;,&quot;non-dropping-particle&quot;:&quot;&quot;,&quot;parse-names&quot;:false,&quot;suffix&quot;:&quot;&quot;},{&quot;dropping-particle&quot;:&quot;&quot;,&quot;family&quot;:&quot;Bals&quot;,&quot;given&quot;:&quot;Julia&quot;,&quot;non-dropping-particle&quot;:&quot;&quot;,&quot;parse-names&quot;:false,&quot;suffix&quot;:&quot;&quot;},{&quot;dropping-particle&quot;:&quot;&quot;,&quot;family&quot;:&quot;Barbash&quot;,&quot;given&quot;:&quot;Max&quot;,&quot;non-dropping-particle&quot;:&quot;&quot;,&quot;parse-names&quot;:false,&quot;suffix&quot;:&quot;&quot;},{&quot;dropping-particle&quot;:&quot;&quot;,&quot;family&quot;:&quot;Bartsch&quot;,&quot;given&quot;:&quot;Yannic&quot;,&quot;non-dropping-particle&quot;:&quot;&quot;,&quot;parse-names&quot;:false,&quot;suffix&quot;:&quot;&quot;},{&quot;dropping-particle&quot;:&quot;&quot;,&quot;family&quot;:&quot;Boucau&quot;,&quot;given&quot;:&quot;Julie&quot;,&quot;non-dropping-particle&quot;:&quot;&quot;,&quot;parse-names&quot;:false,&quot;suffix&quot;:&quot;&quot;},{&quot;dropping-particle&quot;:&quot;&quot;,&quot;family&quot;:&quot;Boyce&quot;,&quot;given&quot;:&quot;Siobhan&quot;,&quot;non-dropping-particle&quot;:&quot;&quot;,&quot;parse-names&quot;:false,&quot;suffix&quot;:&quot;&quot;},{&quot;dropping-particle&quot;:&quot;&quot;,&quot;family&quot;:&quot;Braley&quot;,&quot;given&quot;:&quot;Joan&quot;,&quot;non-dropping-particle&quot;:&quot;&quot;,&quot;parse-names&quot;:false,&quot;suffix&quot;:&quot;&quot;},{&quot;dropping-particle&quot;:&quot;&quot;,&quot;family&quot;:&quot;Branch&quot;,&quot;given&quot;:&quot;Karen&quot;,&quot;non-dropping-particle&quot;:&quot;&quot;,&quot;parse-names&quot;:false,&quot;suffix&quot;:&quot;&quot;},{&quot;dropping-particle&quot;:&quot;&quot;,&quot;family&quot;:&quot;Broderick&quot;,&quot;given&quot;:&quot;Katherine&quot;,&quot;non-dropping-particle&quot;:&quot;&quot;,&quot;parse-names&quot;:false,&quot;suffix&quot;:&quot;&quot;},{&quot;dropping-particle&quot;:&quot;&quot;,&quot;family&quot;:&quot;Carney&quot;,&quot;given&quot;:&quot;Julia&quot;,&quot;non-dropping-particle&quot;:&quot;&quot;,&quot;parse-names&quot;:false,&quot;suffix&quot;:&quot;&quot;},{&quot;dropping-particle&quot;:&quot;&quot;,&quot;family&quot;:&quot;Chevalier&quot;,&quot;given&quot;:&quot;Josh&quot;,&quot;non-dropping-particle&quot;:&quot;&quot;,&quot;parse-names&quot;:false,&quot;suffix&quot;:&quot;&quot;},{&quot;dropping-particle&quot;:&quot;&quot;,&quot;family&quot;:&quot;Choudhary&quot;,&quot;given&quot;:&quot;Manish C.&quot;,&quot;non-dropping-particle&quot;:&quot;&quot;,&quot;parse-names&quot;:false,&quot;suffix&quot;:&quot;&quot;},{&quot;dropping-particle&quot;:&quot;&quot;,&quot;family&quot;:&quot;Chowdhury&quot;,&quot;given&quot;:&quot;Navin&quot;,&quot;non-dropping-particle&quot;:&quot;&quot;,&quot;parse-names&quot;:false,&quot;suffix&quot;:&quot;&quot;},{&quot;dropping-particle&quot;:&quot;&quot;,&quot;family&quot;:&quot;Cordwell&quot;,&quot;given&quot;:&quot;Trevor&quot;,&quot;non-dropping-particle&quot;:&quot;&quot;,&quot;parse-names&quot;:false,&quot;suffix&quot;:&quot;&quot;},{&quot;dropping-particle&quot;:&quot;&quot;,&quot;family&quot;:&quot;Daley&quot;,&quot;given&quot;:&quot;George&quot;,&quot;non-dropping-particle&quot;:&quot;&quot;,&quot;parse-names&quot;:false,&quot;suffix&quot;:&quot;&quot;},{&quot;dropping-particle&quot;:&quot;&quot;,&quot;family&quot;:&quot;Davidson&quot;,&quot;given&quot;:&quot;Susan&quot;,&quot;non-dropping-particle&quot;:&quot;&quot;,&quot;parse-names&quot;:false,&quot;suffix&quot;:&quot;&quot;},{&quot;dropping-particle&quot;:&quot;&quot;,&quot;family&quot;:&quot;Desjardins&quot;,&quot;given&quot;:&quot;Michael&quot;,&quot;non-dropping-particle&quot;:&quot;&quot;,&quot;parse-names&quot;:false,&quot;suffix&quot;:&quot;&quot;},{&quot;dropping-particle&quot;:&quot;&quot;,&quot;family&quot;:&quot;Donahue&quot;,&quot;given&quot;:&quot;Lauren&quot;,&quot;non-dropping-particle&quot;:&quot;&quot;,&quot;parse-names&quot;:false,&quot;suffix&quot;:&quot;&quot;},{&quot;dropping-particle&quot;:&quot;&quot;,&quot;family&quot;:&quot;Drew&quot;,&quot;given&quot;:&quot;David&quot;,&quot;non-dropping-particle&quot;:&quot;&quot;,&quot;parse-names&quot;:false,&quot;suffix&quot;:&quot;&quot;},{&quot;dropping-particle&quot;:&quot;&quot;,&quot;family&quot;:&quot;Einkauf&quot;,&quot;given&quot;:&quot;Kevin&quot;,&quot;non-dropping-particle&quot;:&quot;&quot;,&quot;parse-names&quot;:false,&quot;suffix&quot;:&quot;&quot;},{&quot;dropping-particle&quot;:&quot;&quot;,&quot;family&quot;:&quot;Elizabeth&quot;,&quot;given&quot;:&quot;Sampson&quot;,&quot;non-dropping-particle&quot;:&quot;&quot;,&quot;parse-names&quot;:false,&quot;suffix&quot;:&quot;&quot;},{&quot;dropping-particle&quot;:&quot;&quot;,&quot;family&quot;:&quot;Elliman&quot;,&quot;given&quot;:&quot;Ashley&quot;,&quot;non-dropping-particle&quot;:&quot;&quot;,&quot;parse-names&quot;:false,&quot;suffix&quot;:&quot;&quot;},{&quot;dropping-particle&quot;:&quot;&quot;,&quot;family&quot;:&quot;Etemad&quot;,&quot;given&quot;:&quot;Behzad&quot;,&quot;non-dropping-particle&quot;:&quot;&quot;,&quot;parse-names&quot;:false,&quot;suffix&quot;:&quot;&quot;},{&quot;dropping-particle&quot;:&quot;&quot;,&quot;family&quot;:&quot;Fallon&quot;,&quot;given&quot;:&quot;Jon&quot;,&quot;non-dropping-particle&quot;:&quot;&quot;,&quot;parse-names&quot;:false,&quot;suffix&quot;:&quot;&quot;},{&quot;dropping-particle&quot;:&quot;&quot;,&quot;family&quot;:&quot;Fedirko&quot;,&quot;given&quot;:&quot;Liz&quot;,&quot;non-dropping-particle&quot;:&quot;&quot;,&quot;parse-names&quot;:false,&quot;suffix&quot;:&quot;&quot;},{&quot;dropping-particle&quot;:&quot;&quot;,&quot;family&quot;:&quot;Finn&quot;,&quot;given&quot;:&quot;Kelsey&quot;,&quot;non-dropping-particle&quot;:&quot;&quot;,&quot;parse-names&quot;:false,&quot;suffix&quot;:&quot;&quot;},{&quot;dropping-particle&quot;:&quot;&quot;,&quot;family&quot;:&quot;Flannery&quot;,&quot;given&quot;:&quot;Jeanne&quot;,&quot;non-dropping-particle&quot;:&quot;&quot;,&quot;parse-names&quot;:false,&quot;suffix&quot;:&quot;&quot;},{&quot;dropping-particle&quot;:&quot;&quot;,&quot;family&quot;:&quot;Forde&quot;,&quot;given&quot;:&quot;Pamela&quot;,&quot;non-dropping-particle&quot;:&quot;&quot;,&quot;parse-names&quot;:false,&quot;suffix&quot;:&quot;&quot;},{&quot;dropping-particle&quot;:&quot;&quot;,&quot;family&quot;:&quot;Garcia-Broncano&quot;,&quot;given&quot;:&quot;Pilar&quot;,&quot;non-dropping-particle&quot;:&quot;&quot;,&quot;parse-names&quot;:false,&quot;suffix&quot;:&quot;&quot;},{&quot;dropping-particle&quot;:&quot;&quot;,&quot;family&quot;:&quot;Gettings&quot;,&quot;given&quot;:&quot;Elise&quot;,&quot;non-dropping-particle&quot;:&quot;&quot;,&quot;parse-names&quot;:false,&quot;suffix&quot;:&quot;&quot;},{&quot;dropping-particle&quot;:&quot;&quot;,&quot;family&quot;:&quot;Golan&quot;,&quot;given&quot;:&quot;David&quot;,&quot;non-dropping-particle&quot;:&quot;&quot;,&quot;parse-names&quot;:false,&quot;suffix&quot;:&quot;&quot;},{&quot;dropping-particle&quot;:&quot;&quot;,&quot;family&quot;:&quot;Goodman&quot;,&quot;given&quot;:&quot;Kirsten&quot;,&quot;non-dropping-particle&quot;:&quot;&quot;,&quot;parse-names&quot;:false,&quot;suffix&quot;:&quot;&quot;},{&quot;dropping-particle&quot;:&quot;&quot;,&quot;family&quot;:&quot;Griffin&quot;,&quot;given&quot;:&quot;Amanda&quot;,&quot;non-dropping-particle&quot;:&quot;&quot;,&quot;parse-names&quot;:false,&quot;suffix&quot;:&quot;&quot;},{&quot;dropping-particle&quot;:&quot;&quot;,&quot;family&quot;:&quot;Grimmel&quot;,&quot;given&quot;:&quot;Sheila&quot;,&quot;non-dropping-particle&quot;:&quot;&quot;,&quot;parse-names&quot;:false,&quot;suffix&quot;:&quot;&quot;},{&quot;dropping-particle&quot;:&quot;&quot;,&quot;family&quot;:&quot;Grinke&quot;,&quot;given&quot;:&quot;Kathleen&quot;,&quot;non-dropping-particle&quot;:&quot;&quot;,&quot;parse-names&quot;:false,&quot;suffix&quot;:&quot;&quot;},{&quot;dropping-particle&quot;:&quot;&quot;,&quot;family&quot;:&quot;Hartana&quot;,&quot;given&quot;:&quot;Ciputra Adijaya&quot;,&quot;non-dropping-particle&quot;:&quot;&quot;,&quot;parse-names&quot;:false,&quot;suffix&quot;:&quot;&quot;},{&quot;dropping-particle&quot;:&quot;&quot;,&quot;family&quot;:&quot;Healy&quot;,&quot;given&quot;:&quot;Meg&quot;,&quot;non-dropping-particle&quot;:&quot;&quot;,&quot;parse-names&quot;:false,&quot;suffix&quot;:&quot;&quot;},{&quot;dropping-particle&quot;:&quot;&quot;,&quot;family&quot;:&quot;Heller&quot;,&quot;given&quot;:&quot;Howard&quot;,&quot;non-dropping-particle&quot;:&quot;&quot;,&quot;parse-names&quot;:false,&quot;suffix&quot;:&quot;&quot;},{&quot;dropping-particle&quot;:&quot;&quot;,&quot;family&quot;:&quot;Henault&quot;,&quot;given&quot;:&quot;Deborah&quot;,&quot;non-dropping-particle&quot;:&quot;&quot;,&quot;parse-names&quot;:false,&quot;suffix&quot;:&quot;&quot;},{&quot;dropping-particle&quot;:&quot;&quot;,&quot;family&quot;:&quot;Holland&quot;,&quot;given&quot;:&quot;Grace&quot;,&quot;non-dropping-particle&quot;:&quot;&quot;,&quot;parse-names&quot;:false,&quot;suffix&quot;:&quot;&quot;},{&quot;dropping-particle&quot;:&quot;&quot;,&quot;family&quot;:&quot;Jiang&quot;,&quot;given&quot;:&quot;Chenyang&quot;,&quot;non-dropping-particle&quot;:&quot;&quot;,&quot;parse-names&quot;:false,&quot;suffix&quot;:&quot;&quot;},{&quot;dropping-particle&quot;:&quot;&quot;,&quot;family&quot;:&quot;Jordan&quot;,&quot;given&quot;:&quot;Hannah&quot;,&quot;non-dropping-particle&quot;:&quot;&quot;,&quot;parse-names&quot;:false,&quot;suffix&quot;:&quot;&quot;},{&quot;dropping-particle&quot;:&quot;&quot;,&quot;family&quot;:&quot;Kaplonek&quot;,&quot;given&quot;:&quot;Paulina&quot;,&quot;non-dropping-particle&quot;:&quot;&quot;,&quot;parse-names&quot;:false,&quot;suffix&quot;:&quot;&quot;},{&quot;dropping-particle&quot;:&quot;&quot;,&quot;family&quot;:&quot;Karlson&quot;,&quot;given&quot;:&quot;Elizabeth W.&quot;,&quot;non-dropping-particle&quot;:&quot;&quot;,&quot;parse-names&quot;:false,&quot;suffix&quot;:&quot;&quot;},{&quot;dropping-particle&quot;:&quot;&quot;,&quot;family&quot;:&quot;Karpell&quot;,&quot;given&quot;:&quot;Marshall&quot;,&quot;non-dropping-particle&quot;:&quot;&quot;,&quot;parse-names&quot;:false,&quot;suffix&quot;:&quot;&quot;},{&quot;dropping-particle&quot;:&quot;&quot;,&quot;family&quot;:&quot;Kayitesi&quot;,&quot;given&quot;:&quot;Chantal&quot;,&quot;non-dropping-particle&quot;:&quot;&quot;,&quot;parse-names&quot;:false,&quot;suffix&quot;:&quot;&quot;},{&quot;dropping-particle&quot;:&quot;&quot;,&quot;family&quot;:&quot;Lam&quot;,&quot;given&quot;:&quot;Evan C.&quot;,&quot;non-dropping-particle&quot;:&quot;&quot;,&quot;parse-names&quot;:false,&quot;suffix&quot;:&quot;&quot;},{&quot;dropping-particle&quot;:&quot;&quot;,&quot;family&quot;:&quot;LaValle&quot;,&quot;given&quot;:&quot;Vlasta&quot;,&quot;non-dropping-particle&quot;:&quot;&quot;,&quot;parse-names&quot;:false,&quot;suffix&quot;:&quot;&quot;},{&quot;dropping-particle&quot;:&quot;&quot;,&quot;family&quot;:&quot;Lefteri&quot;,&quot;given&quot;:&quot;Kristina&quot;,&quot;non-dropping-particle&quot;:&quot;&quot;,&quot;parse-names&quot;:false,&quot;suffix&quot;:&quot;&quot;},{&quot;dropping-particle&quot;:&quot;&quot;,&quot;family&quot;:&quot;Lian&quot;,&quot;given&quot;:&quot;Xiaodong&quot;,&quot;non-dropping-particle&quot;:&quot;&quot;,&quot;parse-names&quot;:false,&quot;suffix&quot;:&quot;&quot;},{&quot;dropping-particle&quot;:&quot;&quot;,&quot;family&quot;:&quot;Lichterfeld&quot;,&quot;given&quot;:&quot;Mathias&quot;,&quot;non-dropping-particle&quot;:&quot;&quot;,&quot;parse-names&quot;:false,&quot;suffix&quot;:&quot;&quot;},{&quot;dropping-particle&quot;:&quot;&quot;,&quot;family&quot;:&quot;Lingwood&quot;,&quot;given&quot;:&quot;Daniel&quot;,&quot;non-dropping-particle&quot;:&quot;&quot;,&quot;parse-names&quot;:false,&quot;suffix&quot;:&quot;&quot;},{&quot;dropping-particle&quot;:&quot;&quot;,&quot;family&quot;:&quot;Liu&quot;,&quot;given&quot;:&quot;Hang&quot;,&quot;non-dropping-particle&quot;:&quot;&quot;,&quot;parse-names&quot;:false,&quot;suffix&quot;:&quot;&quot;},{&quot;dropping-particle&quot;:&quot;&quot;,&quot;family&quot;:&quot;Liu&quot;,&quot;given&quot;:&quot;Jinqing&quot;,&quot;non-dropping-particle&quot;:&quot;&quot;,&quot;parse-names&quot;:false,&quot;suffix&quot;:&quot;&quot;},{&quot;dropping-particle&quot;:&quot;&quot;,&quot;family&quot;:&quot;Lopez&quot;,&quot;given&quot;:&quot;Kell&quot;,&quot;non-dropping-particle&quot;:&quot;&quot;,&quot;parse-names&quot;:false,&quot;suffix&quot;:&quot;&quot;},{&quot;dropping-particle&quot;:&quot;&quot;,&quot;family&quot;:&quot;Lu&quot;,&quot;given&quot;:&quot;Yuting&quot;,&quot;non-dropping-particle&quot;:&quot;&quot;,&quot;parse-names&quot;:false,&quot;suffix&quot;:&quot;&quot;},{&quot;dropping-particle&quot;:&quot;&quot;,&quot;family&quot;:&quot;Luthern&quot;,&quot;given&quot;:&quot;Sarah&quot;,&quot;non-dropping-particle&quot;:&quot;&quot;,&quot;parse-names&quot;:false,&quot;suffix&quot;:&quot;&quot;},{&quot;dropping-particle&quot;:&quot;&quot;,&quot;family&quot;:&quot;Ly&quot;,&quot;given&quot;:&quot;Ngoc L.&quot;,&quot;non-dropping-particle&quot;:&quot;&quot;,&quot;parse-names&quot;:false,&quot;suffix&quot;:&quot;&quot;},{&quot;dropping-particle&quot;:&quot;&quot;,&quot;family&quot;:&quot;MacGowan&quot;,&quot;given&quot;:&quot;Maureen&quot;,&quot;non-dropping-particle&quot;:&quot;&quot;,&quot;parse-names&quot;:false,&quot;suffix&quot;:&quot;&quot;},{&quot;dropping-particle&quot;:&quot;&quot;,&quot;family&quot;:&quot;Magispoc&quot;,&quot;given&quot;:&quot;Karen&quot;,&quot;non-dropping-particle&quot;:&quot;&quot;,&quot;parse-names&quot;:false,&quot;suffix&quot;:&quot;&quot;},{&quot;dropping-particle&quot;:&quot;&quot;,&quot;family&quot;:&quot;Marchewka&quot;,&quot;given&quot;:&quot;Jordan&quot;,&quot;non-dropping-particle&quot;:&quot;&quot;,&quot;parse-names&quot;:false,&quot;suffix&quot;:&quot;&quot;},{&quot;dropping-particle&quot;:&quot;&quot;,&quot;family&quot;:&quot;Martino&quot;,&quot;given&quot;:&quot;Brittani&quot;,&quot;non-dropping-particle&quot;:&quot;&quot;,&quot;parse-names&quot;:false,&quot;suffix&quot;:&quot;&quot;},{&quot;dropping-particle&quot;:&quot;&quot;,&quot;family&quot;:&quot;McNamara&quot;,&quot;given&quot;:&quot;Roseann&quot;,&quot;non-dropping-particle&quot;:&quot;&quot;,&quot;parse-names&quot;:false,&quot;suffix&quot;:&quot;&quot;},{&quot;dropping-particle&quot;:&quot;&quot;,&quot;family&quot;:&quot;Michell&quot;,&quot;given&quot;:&quot;Ashlin&quot;,&quot;non-dropping-particle&quot;:&quot;&quot;,&quot;parse-names&quot;:false,&quot;suffix&quot;:&quot;&quot;},{&quot;dropping-particle&quot;:&quot;&quot;,&quot;family&quot;:&quot;Millstrom&quot;,&quot;given&quot;:&quot;Ilan&quot;,&quot;non-dropping-particle&quot;:&quot;&quot;,&quot;parse-names&quot;:false,&quot;suffix&quot;:&quot;&quot;},{&quot;dropping-particle&quot;:&quot;&quot;,&quot;family&quot;:&quot;Miranda&quot;,&quot;given&quot;:&quot;Noah&quot;,&quot;non-dropping-particle&quot;:&quot;&quot;,&quot;parse-names&quot;:false,&quot;suffix&quot;:&quot;&quot;},{&quot;dropping-particle&quot;:&quot;&quot;,&quot;family&quot;:&quot;Nambu&quot;,&quot;given&quot;:&quot;Christian&quot;,&quot;non-dropping-particle&quot;:&quot;&quot;,&quot;parse-names&quot;:false,&quot;suffix&quot;:&quot;&quot;},{&quot;dropping-particle&quot;:&quot;&quot;,&quot;family&quot;:&quot;Nelson&quot;,&quot;given&quot;:&quot;Susan&quot;,&quot;non-dropping-particle&quot;:&quot;&quot;,&quot;parse-names&quot;:false,&quot;suffix&quot;:&quot;&quot;},{&quot;dropping-particle&quot;:&quot;&quot;,&quot;family&quot;:&quot;Noone&quot;,&quot;given&quot;:&quot;Marjorie&quot;,&quot;non-dropping-particle&quot;:&quot;&quot;,&quot;parse-names&quot;:false,&quot;suffix&quot;:&quot;&quot;},{&quot;dropping-particle&quot;:&quot;&quot;,&quot;family&quot;:&quot;Novack&quot;,&quot;given&quot;:&quot;Lewis&quot;,&quot;non-dropping-particle&quot;:&quot;&quot;,&quot;parse-names&quot;:false,&quot;suffix&quot;:&quot;&quot;},{&quot;dropping-particle&quot;:&quot;&quot;,&quot;family&quot;:&quot;O’Callaghan&quot;,&quot;given&quot;:&quot;Claire&quot;,&quot;non-dropping-particle&quot;:&quot;&quot;,&quot;parse-names&quot;:false,&quot;suffix&quot;:&quot;&quot;},{&quot;dropping-particle&quot;:&quot;&quot;,&quot;family&quot;:&quot;Ommerborn&quot;,&quot;given&quot;:&quot;Christine&quot;,&quot;non-dropping-particle&quot;:&quot;&quot;,&quot;parse-names&quot;:false,&quot;suffix&quot;:&quot;&quot;},{&quot;dropping-particle&quot;:&quot;&quot;,&quot;family&quot;:&quot;Osborn&quot;,&quot;given&quot;:&quot;Matthew&quot;,&quot;non-dropping-particle&quot;:&quot;&quot;,&quot;parse-names&quot;:false,&quot;suffix&quot;:&quot;&quot;},{&quot;dropping-particle&quot;:&quot;&quot;,&quot;family&quot;:&quot;Pacheco&quot;,&quot;given&quot;:&quot;Lois Chris&quot;,&quot;non-dropping-particle&quot;:&quot;&quot;,&quot;parse-names&quot;:false,&quot;suffix&quot;:&quot;&quot;},{&quot;dropping-particle&quot;:&quot;&quot;,&quot;family&quot;:&quot;Phan&quot;,&quot;given&quot;:&quot;Nicole&quot;,&quot;non-dropping-particle&quot;:&quot;&quot;,&quot;parse-names&quot;:false,&quot;suffix&quot;:&quot;&quot;},{&quot;dropping-particle&quot;:&quot;&quot;,&quot;family&quot;:&quot;Pillai&quot;,&quot;given&quot;:&quot;Shiv&quot;,&quot;non-dropping-particle&quot;:&quot;&quot;,&quot;parse-names&quot;:false,&quot;suffix&quot;:&quot;&quot;},{&quot;dropping-particle&quot;:&quot;&quot;,&quot;family&quot;:&quot;Porto&quot;,&quot;given&quot;:&quot;Falisha A.&quot;,&quot;non-dropping-particle&quot;:&quot;&quot;,&quot;parse-names&quot;:false,&quot;suffix&quot;:&quot;&quot;},{&quot;dropping-particle&quot;:&quot;&quot;,&quot;family&quot;:&quot;Rassadkina&quot;,&quot;given&quot;:&quot;Yelizaveta&quot;,&quot;non-dropping-particle&quot;:&quot;&quot;,&quot;parse-names&quot;:false,&quot;suffix&quot;:&quot;&quot;},{&quot;dropping-particle&quot;:&quot;&quot;,&quot;family&quot;:&quot;Reissis&quot;,&quot;given&quot;:&quot;Alexandra&quot;,&quot;non-dropping-particle&quot;:&quot;&quot;,&quot;parse-names&quot;:false,&quot;suffix&quot;:&quot;&quot;},{&quot;dropping-particle&quot;:&quot;&quot;,&quot;family&quot;:&quot;Ruzicka&quot;,&quot;given&quot;:&quot;Francis&quot;,&quot;non-dropping-particle&quot;:&quot;&quot;,&quot;parse-names&quot;:false,&quot;suffix&quot;:&quot;&quot;},{&quot;dropping-particle&quot;:&quot;&quot;,&quot;family&quot;:&quot;Seiger&quot;,&quot;given&quot;:&quot;Kyra&quot;,&quot;non-dropping-particle&quot;:&quot;&quot;,&quot;parse-names&quot;:false,&quot;suffix&quot;:&quot;&quot;},{&quot;dropping-particle&quot;:&quot;&quot;,&quot;family&quot;:&quot;Selleck&quot;,&quot;given&quot;:&quot;Kathleen&quot;,&quot;non-dropping-particle&quot;:&quot;&quot;,&quot;parse-names&quot;:false,&quot;suffix&quot;:&quot;&quot;},{&quot;dropping-particle&quot;:&quot;&quot;,&quot;family&quot;:&quot;Sessa&quot;,&quot;given&quot;:&quot;Libera&quot;,&quot;non-dropping-particle&quot;:&quot;&quot;,&quot;parse-names&quot;:false,&quot;suffix&quot;:&quot;&quot;},{&quot;dropping-particle&quot;:&quot;&quot;,&quot;family&quot;:&quot;Sharpe&quot;,&quot;given&quot;:&quot;Arlene&quot;,&quot;non-dropping-particle&quot;:&quot;&quot;,&quot;parse-names&quot;:false,&quot;suffix&quot;:&quot;&quot;},{&quot;dropping-particle&quot;:&quot;&quot;,&quot;family&quot;:&quot;Sharr&quot;,&quot;given&quot;:&quot;Christianne&quot;,&quot;non-dropping-particle&quot;:&quot;&quot;,&quot;parse-names&quot;:false,&quot;suffix&quot;:&quot;&quot;},{&quot;dropping-particle&quot;:&quot;&quot;,&quot;family&quot;:&quot;Shin&quot;,&quot;given&quot;:&quot;Sally&quot;,&quot;non-dropping-particle&quot;:&quot;&quot;,&quot;parse-names&quot;:false,&quot;suffix&quot;:&quot;&quot;},{&quot;dropping-particle&quot;:&quot;&quot;,&quot;family&quot;:&quot;Singh&quot;,&quot;given&quot;:&quot;Nishant&quot;,&quot;non-dropping-particle&quot;:&quot;&quot;,&quot;parse-names&quot;:false,&quot;suffix&quot;:&quot;&quot;},{&quot;dropping-particle&quot;:&quot;&quot;,&quot;family&quot;:&quot;Slaughenhaupt&quot;,&quot;given&quot;:&quot;Sue&quot;,&quot;non-dropping-particle&quot;:&quot;&quot;,&quot;parse-names&quot;:false,&quot;suffix&quot;:&quot;&quot;},{&quot;dropping-particle&quot;:&quot;&quot;,&quot;family&quot;:&quot;Sheppard&quot;,&quot;given&quot;:&quot;Kimberly Smith&quot;,&quot;non-dropping-particle&quot;:&quot;&quot;,&quot;parse-names&quot;:false,&quot;suffix&quot;:&quot;&quot;},{&quot;dropping-particle&quot;:&quot;&quot;,&quot;family&quot;:&quot;Sun&quot;,&quot;given&quot;:&quot;Weiwei&quot;,&quot;non-dropping-particle&quot;:&quot;&quot;,&quot;parse-names&quot;:false,&quot;suffix&quot;:&quot;&quot;},{&quot;dropping-particle&quot;:&quot;&quot;,&quot;family&quot;:&quot;Sun&quot;,&quot;given&quot;:&quot;Xiaoming&quot;,&quot;non-dropping-particle&quot;:&quot;&quot;,&quot;parse-names&quot;:false,&quot;suffix&quot;:&quot;&quot;},{&quot;dropping-particle&quot;:&quot;&quot;,&quot;family&quot;:&quot;Suschana&quot;,&quot;given&quot;:&quot;Elizabeth (Lizzie)&quot;,&quot;non-dropping-particle&quot;:&quot;&quot;,&quot;parse-names&quot;:false,&quot;suffix&quot;:&quot;&quot;},{&quot;dropping-particle&quot;:&quot;&quot;,&quot;family&quot;:&quot;Talabi&quot;,&quot;given&quot;:&quot;Opeyemi&quot;,&quot;non-dropping-particle&quot;:&quot;&quot;,&quot;parse-names&quot;:false,&quot;suffix&quot;:&quot;&quot;},{&quot;dropping-particle&quot;:&quot;&quot;,&quot;family&quot;:&quot;Ticheli&quot;,&quot;given&quot;:&quot;Hannah&quot;,&quot;non-dropping-particle&quot;:&quot;&quot;,&quot;parse-names&quot;:false,&quot;suffix&quot;:&quot;&quot;},{&quot;dropping-particle&quot;:&quot;&quot;,&quot;family&quot;:&quot;Weiss&quot;,&quot;given&quot;:&quot;Scott T.&quot;,&quot;non-dropping-particle&quot;:&quot;&quot;,&quot;parse-names&quot;:false,&quot;suffix&quot;:&quot;&quot;},{&quot;dropping-particle&quot;:&quot;&quot;,&quot;family&quot;:&quot;Wilson&quot;,&quot;given&quot;:&quot;Vivine&quot;,&quot;non-dropping-particle&quot;:&quot;&quot;,&quot;parse-names&quot;:false,&quot;suffix&quot;:&quot;&quot;},{&quot;dropping-particle&quot;:&quot;&quot;,&quot;family&quot;:&quot;Zhu&quot;,&quot;given&quot;:&quot;Alex&quot;,&quot;non-dropping-particle&quot;:&quot;&quot;,&quot;parse-names&quot;:false,&quot;suffix&quot;:&quot;&quot;}],&quot;container-title&quot;:&quot;Nature Communications&quot;,&quot;id&quot;:&quot;9288f260-63cc-3078-8970-09cfbab4bd6c&quot;,&quot;issue&quot;:&quot;1&quot;,&quot;issued&quot;:{&quot;date-parts&quot;:[[&quot;2020&quot;,&quot;12&quot;,&quot;1&quot;]]},&quot;page&quot;:&quot;1-9&quot;,&quot;publisher&quot;:&quot;Nature Research&quot;,&quot;title&quot;:&quot;SARS-CoV-2 viral load is associated with increased disease severity and mortality&quot;,&quot;type&quot;:&quot;article-journal&quot;,&quot;volume&quot;:&quot;11&quot;,&quot;container-title-short&quot;:&quot;Nat Commun&quot;},&quot;uris&quot;:[&quot;http://www.mendeley.com/documents/?uuid=9288f260-63cc-3078-8970-09cfbab4bd6c&quot;],&quot;isTemporary&quot;:false,&quot;legacyDesktopId&quot;:&quot;9288f260-63cc-3078-8970-09cfbab4bd6c&quot;}]},{&quot;citationID&quot;:&quot;MENDELEY_CITATION_357a5e64-1da2-40c2-8e1c-d2887b134598&quot;,&quot;properties&quot;:{&quot;noteIndex&quot;:0},&quot;isEdited&quot;:false,&quot;manualOverride&quot;:{&quot;citeprocText&quot;:&quot;(Hardie et al. 1994; Hassan et al. 2020)&quot;,&quot;isManuallyOverridden&quot;:false,&quot;manualOverrideText&quot;:&quot;&quot;},&quot;citationTag&quot;:&quot;MENDELEY_CITATION_v3_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&quot;,&quot;citationItems&quot;:[{&quot;id&quot;:&quot;9cb95eae-7bd1-3102-a3d4-083f2c1ee185&quot;,&quot;itemData&quot;:{&quot;type&quot;:&quot;article-journal&quot;,&quot;id&quot;:&quot;9cb95eae-7bd1-3102-a3d4-083f2c1ee185&quot;,&quot;title&quot;:&quot;Effect of temperature on functional activity of macrophages in three different species&quot;,&quot;author&quot;:[{&quot;family&quot;:&quot;Hassan&quot;,&quot;given&quot;:&quot;Intisar A&quot;,&quot;parse-names&quot;:false,&quot;dropping-particle&quot;:&quot;&quot;,&quot;non-dropping-particle&quot;:&quot;&quot;},{&quot;family&quot;:&quot;Renfro&quot;,&quot;given&quot;:&quot;Zachary&quot;,&quot;parse-names&quot;:false,&quot;dropping-particle&quot;:&quot;&quot;,&quot;non-dropping-particle&quot;:&quot;&quot;},{&quot;family&quot;:&quot;Blake&quot;,&quot;given&quot;:&quot;Harrison&quot;,&quot;parse-names&quot;:false,&quot;dropping-particle&quot;:&quot;&quot;,&quot;non-dropping-particle&quot;:&quot;&quot;},{&quot;family&quot;:&quot;Rath&quot;,&quot;given&quot;:&quot;Satyajit&quot;,&quot;parse-names&quot;:false,&quot;dropping-particle&quot;:&quot;&quot;,&quot;non-dropping-particle&quot;:&quot;&quot;},{&quot;family&quot;:&quot;Durdik&quot;,&quot;given&quot;:&quot;Jeannine M&quot;,&quot;parse-names&quot;:false,&quot;dropping-particle&quot;:&quot;&quot;,&quot;non-dropping-particle&quot;:&quot;&quot;}],&quot;container-title&quot;:&quot;The Journal of Immunology&quot;,&quot;accessed&quot;:{&quot;date-parts&quot;:[[2021,5,26]]},&quot;issued&quot;:{&quot;date-parts&quot;:[[2020]]},&quot;issue&quot;:&quot;1&quot;,&quot;volume&quot;:&quot;204&quot;,&quot;container-title-short&quot;:&quot;&quot;},&quot;uris&quot;:[&quot;http://www.mendeley.com/documents/?uuid=9cb95eae-7bd1-3102-a3d4-083f2c1ee185&quot;],&quot;isTemporary&quot;:false,&quot;legacyDesktopId&quot;:&quot;9cb95eae-7bd1-3102-a3d4-083f2c1ee185&quot;},{&quot;id&quot;:&quot;f5d5b0cd-111a-379f-9d62-736d6bbe52a3&quot;,&quot;itemData&quot;:{&quot;DOI&quot;:&quot;10.1016/0145-305X(94)90252-6&quot;,&quot;ISSN&quot;:&quot;0145305X&quot;,&quot;PMID&quot;:&quot;8050617&quot;,&quot;abstract&quot;:&quot;Production of macrophage activating factor (MAF) by rainbow trout leucocytes has been shown to be temperature dependent in vivo and in vitro. Cells from fish held at 14°C and stimulated to produce MAF immediately after isolation were capable of secreting MAF down to 6°C (the lowest temperature tested). However, after 48 h at 6°C, these leucocytes show impaired MAF secretion. Acclimation of fish to low temperatures (7°C) did not recover the inhibitory effects of low in vitro temperatures on MAF production, but if these leucocytes were preincubated at 10 or 18°C for 48 h, MAF was produced from these cells. Interestingly, macrophages isolated from fish kept at 7 or 14°C and cultured at low temperatures (6°C) were responsive to MAF-containing supernatants, and showed a higher relative increase in respiratory burst activity compared with their counterparts cultured at 10 and 18°C. Such observations clearly demonstrate that a major impairment of bactericidal activity at low temperatures resides within the specific immune compartment of fish. The implications for fish health are discussed. © 1994.&quot;,&quot;author&quot;:[{&quot;dropping-particle&quot;:&quot;&quot;,&quot;family&quot;:&quot;Hardie&quot;,&quot;given&quot;:&quot;L. J.&quot;,&quot;non-dropping-particle&quot;:&quot;&quot;,&quot;parse-names&quot;:false,&quot;suffix&quot;:&quot;&quot;},{&quot;dropping-particle&quot;:&quot;&quot;,&quot;family&quot;:&quot;Fletcher&quot;,&quot;given&quot;:&quot;T. C.&quot;,&quot;non-dropping-particle&quot;:&quot;&quot;,&quot;parse-names&quot;:false,&quot;suffix&quot;:&quot;&quot;},{&quot;dropping-particle&quot;:&quot;&quot;,&quot;family&quot;:&quot;Secombes&quot;,&quot;given&quot;:&quot;C. J.&quot;,&quot;non-dropping-particle&quot;:&quot;&quot;,&quot;parse-names&quot;:false,&quot;suffix&quot;:&quot;&quot;}],&quot;container-title&quot;:&quot;Developmental and Comparative Immunology&quot;,&quot;id&quot;:&quot;f5d5b0cd-111a-379f-9d62-736d6bbe52a3&quot;,&quot;issue&quot;:&quot;1&quot;,&quot;issued&quot;:{&quot;date-parts&quot;:[[&quot;1994&quot;,&quot;1&quot;,&quot;1&quot;]]},&quot;page&quot;:&quot;57-66&quot;,&quot;publisher&quot;:&quot;Pergamon&quot;,&quot;title&quot;:&quot;Effect of temperature on macrophage activation and the production of macrophage activating factor by rainbow trout (Oncorhynchus mykiss) leucocytes&quot;,&quot;type&quot;:&quot;article-journal&quot;,&quot;volume&quot;:&quot;18&quot;,&quot;container-title-short&quot;:&quot;Dev Comp Immunol&quot;},&quot;uris&quot;:[&quot;http://www.mendeley.com/documents/?uuid=f5d5b0cd-111a-379f-9d62-736d6bbe52a3&quot;],&quot;isTemporary&quot;:false,&quot;legacyDesktopId&quot;:&quot;f5d5b0cd-111a-379f-9d62-736d6bbe52a3&quot;}]},{&quot;citationID&quot;:&quot;MENDELEY_CITATION_f416bb27-acfb-4174-9603-ac817bc951b8&quot;,&quot;properties&quot;:{&quot;noteIndex&quot;:0},&quot;isEdited&quot;:false,&quot;manualOverride&quot;:{&quot;citeprocText&quot;:&quot;(Schultze and Aschenbrenner 2021)&quot;,&quot;isManuallyOverridden&quot;:false,&quot;manualOverrideText&quot;:&quot;&quot;},&quot;citationTag&quot;:&quot;MENDELEY_CITATION_v3_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&quot;,&quot;citationItems&quot;:[{&quot;id&quot;:&quot;bdca93c1-9435-34c5-b44a-7207488037ca&quot;,&quot;itemData&quot;:{&quot;DOI&quot;:&quot;10.1016/j.cell.2021.02.029&quot;,&quot;ISSN&quot;:&quot;10974172&quot;,&quot;PMID&quot;:&quot;33743212&quot;,&quot;abstract&quot;:&quot;The introduction of severe acute respiratory syndrome coronavirus 2 (SARS-CoV-2) into the human population represents a tremendous medical and economic crisis. Innate immunity—as the first line of defense of our immune system—plays a central role in combating this novel virus. Here, we provide a conceptual framework for the interaction of the human innate immune system with SARS-CoV-2 to link the clinical observations with experimental findings that have been made during the first year of the pandemic. We review evidence that variability in innate immune system components among humans is a main contributor to the heterogeneous disease courses observed for coronavirus disease 2019 (COVID-19), the disease spectrum induced by SARS-CoV-2. A better understanding of the pathophysiological mechanisms observed for cells and soluble mediators involved in innate immunity is a prerequisite for the development of diagnostic markers and therapeutic strategies targeting COVID-19. However, this will also require additional studies addressing causality of events, which so far are lagging behind. Differences in innate immune system function may underpin the curiously variable disease spectrum of COVID-19.&quot;,&quot;author&quot;:[{&quot;dropping-particle&quot;:&quot;&quot;,&quot;family&quot;:&quot;Schultze&quot;,&quot;given&quot;:&quot;Joachim L.&quot;,&quot;non-dropping-particle&quot;:&quot;&quot;,&quot;parse-names&quot;:false,&quot;suffix&quot;:&quot;&quot;},{&quot;dropping-particle&quot;:&quot;&quot;,&quot;family&quot;:&quot;Aschenbrenner&quot;,&quot;given&quot;:&quot;Anna C.&quot;,&quot;non-dropping-particle&quot;:&quot;&quot;,&quot;parse-names&quot;:false,&quot;suffix&quot;:&quot;&quot;}],&quot;container-title&quot;:&quot;Cell&quot;,&quot;id&quot;:&quot;bdca93c1-9435-34c5-b44a-7207488037ca&quot;,&quot;issue&quot;:&quot;7&quot;,&quot;issued&quot;:{&quot;date-parts&quot;:[[&quot;2021&quot;,&quot;4&quot;,&quot;1&quot;]]},&quot;page&quot;:&quot;1671-1692&quot;,&quot;publisher&quot;:&quot;Elsevier B.V.&quot;,&quot;title&quot;:&quot;COVID-19 and the human innate immune system&quot;,&quot;type&quot;:&quot;article-journal&quot;,&quot;volume&quot;:&quot;184&quot;,&quot;container-title-short&quot;:&quot;Cell&quot;},&quot;uris&quot;:[&quot;http://www.mendeley.com/documents/?uuid=bdca93c1-9435-34c5-b44a-7207488037ca&quot;],&quot;isTemporary&quot;:false,&quot;legacyDesktopId&quot;:&quot;bdca93c1-9435-34c5-b44a-7207488037ca&quot;}]},{&quot;citationID&quot;:&quot;MENDELEY_CITATION_19b23592-4b61-482a-bb4c-215076fa2775&quot;,&quot;properties&quot;:{&quot;noteIndex&quot;:0},&quot;isEdited&quot;:false,&quot;manualOverride&quot;:{&quot;citeprocText&quot;:&quot;(Merzon et al. 2020; Panagiotou et al. 2020)&quot;,&quot;isManuallyOverridden&quot;:false,&quot;manualOverrideText&quot;:&quot;&quot;},&quot;citationTag&quot;:&quot;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&quot;,&quot;citationItems&quot;:[{&quot;id&quot;:&quot;9324bdff-ac58-30e0-91fc-9f6495aadd26&quot;,&quot;itemData&quot;:{&quot;DOI&quot;:&quot;10.1111/cen.14276&quot;,&quot;ISSN&quot;:&quot;13652265&quot;,&quot;PMID&quot;:&quot;32621392&quot;,&quot;abstract&quot;:&quot;Low serum 25-hydroxyvitamin D (25[OH]D) levels in patients hospitalized with COVID-19 are associated with greater disease severity Dear Editor, The global pandemic of coronavirus disease 2019 (COVID-19) caused by severe acute respiratory syndrome coronavirus-2 (SARS-CoV-2) is associated with higher fatality in respect of male sex, ageing, obesity, diabetes, hypertension, climatic factors (low ambient temperature and high geographic latitude) and, in the UK and North America, with darker-skinned ethnicities 1 ; in all of which circumstances, vitamin D deficiency (VDD) is more common. 2,3 Vitamin D3 is a preprohormone, whose biosynthetic pathway begins with solar UVB irradiation of 7-dehydrocholesterol in bare skin exposed to strong sunlight, and exhibits multifaceted effects beyond calcium and bone metabolism. Vitamin D receptors are highly expressed in Band T-lymphocytes, suggesting a role in modulating innate and adaptive immune responses. 4 25-hydroxyvitamin D [25(OH)D] levels reach their nadir at the end of winter, and low levels are associated with increased risk of acute respiratory tract infections during winter 5 and mitigated by vitamin D supplementation. Clinical trials involving vitamin D supplementation in COVID-19 are ongoing but may not report within the time-frame of this pandemic. As North East England has a high prevalence of seasonal VDD, 6 physicians in Newcastle upon Tyne Hospitals (NuTH) decided to measure admission serum 25(OH)D levels in patients with COVID-19, so to inform a treatment protocol adjusted according to the severity of baseline deficiency and based on pharmacokinetic data from Romagnoli, et al 7 (Appendix 1). We audited this protocol as soon as practicable (Clinical Governance &amp; Audit Registration N o. 10075), to determine whether data supported its continuation and whether there might also be lessons for a wider audience. Serum 25(OH)D levels were measured in 134 (largely Caucasian) inpatients with positive SARS-CoV-2 swab or clinical/radiological diagnosis of COVID-19. A cutoff of &gt;50 nmol/L was defined as normal. Patients with VDD were treated wherever possible. No adverse effects, such as hypercalcaemia, were reported after treatment. Clinical observations at presentation (NEWS-2 score, heart rate, respiratory rate, blood pressure and temperature), and markers of in-flammatory response [C-reactive protein (CRP), procalcitonin] were retrieved from electronic records. Sicker patients were admitted to Intensive Therap…&quot;,&quot;author&quot;:[{&quot;dropping-particle&quot;:&quot;&quot;,&quot;family&quot;:&quot;Panagiotou&quot;,&quot;given&quot;:&quot;Grigorios&quot;,&quot;non-dropping-particle&quot;:&quot;&quot;,&quot;parse-names&quot;:false,&quot;suffix&quot;:&quot;&quot;},{&quot;dropping-particle&quot;:&quot;&quot;,&quot;family&quot;:&quot;Tee&quot;,&quot;given&quot;:&quot;Su Ann&quot;,&quot;non-dropping-particle&quot;:&quot;&quot;,&quot;parse-names&quot;:false,&quot;suffix&quot;:&quot;&quot;},{&quot;dropping-particle&quot;:&quot;&quot;,&quot;family&quot;:&quot;Ihsan&quot;,&quot;given&quot;:&quot;Yasir&quot;,&quot;non-dropping-particle&quot;:&quot;&quot;,&quot;parse-names&quot;:false,&quot;suffix&quot;:&quot;&quot;},{&quot;dropping-particle&quot;:&quot;&quot;,&quot;family&quot;:&quot;Athar&quot;,&quot;given&quot;:&quot;Waseem&quot;,&quot;non-dropping-particle&quot;:&quot;&quot;,&quot;parse-names&quot;:false,&quot;suffix&quot;:&quot;&quot;},{&quot;dropping-particle&quot;:&quot;&quot;,&quot;family&quot;:&quot;Marchitelli&quot;,&quot;given&quot;:&quot;Gabriella&quot;,&quot;non-dropping-particle&quot;:&quot;&quot;,&quot;parse-names&quot;:false,&quot;suffix&quot;:&quot;&quot;},{&quot;dropping-particle&quot;:&quot;&quot;,&quot;family&quot;:&quot;Kelly&quot;,&quot;given&quot;:&quot;Donna&quot;,&quot;non-dropping-particle&quot;:&quot;&quot;,&quot;parse-names&quot;:false,&quot;suffix&quot;:&quot;&quot;},{&quot;dropping-particle&quot;:&quot;&quot;,&quot;family&quot;:&quot;Boot&quot;,&quot;given&quot;:&quot;Christopher S.&quot;,&quot;non-dropping-particle&quot;:&quot;&quot;,&quot;parse-names&quot;:false,&quot;suffix&quot;:&quot;&quot;},{&quot;dropping-particle&quot;:&quot;&quot;,&quot;family&quot;:&quot;Stock&quot;,&quot;given&quot;:&quot;Nadia&quot;,&quot;non-dropping-particle&quot;:&quot;&quot;,&quot;parse-names&quot;:false,&quot;suffix&quot;:&quot;&quot;},{&quot;dropping-particle&quot;:&quot;&quot;,&quot;family&quot;:&quot;Macfarlane&quot;,&quot;given&quot;:&quot;James&quot;,&quot;non-dropping-particle&quot;:&quot;&quot;,&quot;parse-names&quot;:false,&quot;suffix&quot;:&quot;&quot;},{&quot;dropping-particle&quot;:&quot;&quot;,&quot;family&quot;:&quot;Martineau&quot;,&quot;given&quot;:&quot;Adrian R.&quot;,&quot;non-dropping-particle&quot;:&quot;&quot;,&quot;parse-names&quot;:false,&quot;suffix&quot;:&quot;&quot;},{&quot;dropping-particle&quot;:&quot;&quot;,&quot;family&quot;:&quot;Burns&quot;,&quot;given&quot;:&quot;Graham&quot;,&quot;non-dropping-particle&quot;:&quot;&quot;,&quot;parse-names&quot;:false,&quot;suffix&quot;:&quot;&quot;},{&quot;dropping-particle&quot;:&quot;&quot;,&quot;family&quot;:&quot;Quinton&quot;,&quot;given&quot;:&quot;Richard&quot;,&quot;non-dropping-particle&quot;:&quot;&quot;,&quot;parse-names&quot;:false,&quot;suffix&quot;:&quot;&quot;}],&quot;container-title&quot;:&quot;Clinical Endocrinology&quot;,&quot;id&quot;:&quot;9324bdff-ac58-30e0-91fc-9f6495aadd26&quot;,&quot;issue&quot;:&quot;4&quot;,&quot;issued&quot;:{&quot;date-parts&quot;:[[&quot;2020&quot;,&quot;10&quot;,&quot;1&quot;]]},&quot;page&quot;:&quot;508-511&quot;,&quot;publisher&quot;:&quot;Blackwell Publishing Ltd&quot;,&quot;title&quot;:&quot;Low serum 25-hydroxyvitamin D (25[OH]D) levels in patients hospitalized with COVID-19 are associated with greater disease severity&quot;,&quot;type&quot;:&quot;article&quot;,&quot;volume&quot;:&quot;93&quot;,&quot;container-title-short&quot;:&quot;Clin Endocrinol (Oxf)&quot;},&quot;uris&quot;:[&quot;http://www.mendeley.com/documents/?uuid=9324bdff-ac58-30e0-91fc-9f6495aadd26&quot;],&quot;isTemporary&quot;:false,&quot;legacyDesktopId&quot;:&quot;9324bdff-ac58-30e0-91fc-9f6495aadd26&quot;},{&quot;id&quot;:&quot;61480203-26e4-3fb3-8e0e-5bc627271c02&quot;,&quot;itemData&quot;:{&quot;type&quot;:&quot;article-journal&quot;,&quot;id&quot;:&quot;61480203-26e4-3fb3-8e0e-5bc627271c02&quot;,&quot;title&quot;:&quot;Low plasma 25(OH) vitamin D level is associated with increased risk of COVID-19 infection: an Israeli population-based study&quot;,&quot;author&quot;:[{&quot;family&quot;:&quot;Merzon&quot;,&quot;given&quot;:&quot;Eugene&quot;,&quot;parse-names&quot;:false,&quot;dropping-particle&quot;:&quot;&quot;,&quot;non-dropping-particle&quot;:&quot;&quot;},{&quot;family&quot;:&quot;Tworowski&quot;,&quot;given&quot;:&quot;Dmitry&quot;,&quot;parse-names&quot;:false,&quot;dropping-particle&quot;:&quot;&quot;,&quot;non-dropping-particle&quot;:&quot;&quot;},{&quot;family&quot;:&quot;Gorohovski&quot;,&quot;given&quot;:&quot;Alessandro&quot;,&quot;parse-names&quot;:false,&quot;dropping-particle&quot;:&quot;&quot;,&quot;non-dropping-particle&quot;:&quot;&quot;},{&quot;family&quot;:&quot;Vinker&quot;,&quot;given&quot;:&quot;Shlomo&quot;,&quot;parse-names&quot;:false,&quot;dropping-particle&quot;:&quot;&quot;,&quot;non-dropping-particle&quot;:&quot;&quot;},{&quot;family&quot;:&quot;Golan Cohen&quot;,&quot;given&quot;:&quot;Avivit&quot;,&quot;parse-names&quot;:false,&quot;dropping-particle&quot;:&quot;&quot;,&quot;non-dropping-particle&quot;:&quot;&quot;},{&quot;family&quot;:&quot;Green&quot;,&quot;given&quot;:&quot;Ilan&quot;,&quot;parse-names&quot;:false,&quot;dropping-particle&quot;:&quot;&quot;,&quot;non-dropping-particle&quot;:&quot;&quot;},{&quot;family&quot;:&quot;Frenkel-Morgenstern&quot;,&quot;given&quot;:&quot;Milana&quot;,&quot;parse-names&quot;:false,&quot;dropping-particle&quot;:&quot;&quot;,&quot;non-dropping-particle&quot;:&quot;&quot;}],&quot;container-title&quot;:&quot;The FEBS Journal&quot;,&quot;accessed&quot;:{&quot;date-parts&quot;:[[2021,5,26]]},&quot;DOI&quot;:&quot;10.1111/febs.15495&quot;,&quot;ISSN&quot;:&quot;17424658&quot;,&quot;PMID&quot;:&quot;32700398&quot;,&quot;URL&quot;:&quot;https://febs.onlinelibrary.wiley.com/doi/full/10.1111/febs.15495&quot;,&quot;issued&quot;:{&quot;date-parts&quot;:[[2020,9,1]]},&quot;page&quot;:&quot;3693-3702&quot;,&quot;abstract&quot;:&quot;Vitamin D deficiency is a worldwide pandemic. The aim of this study was to evaluate associations of plasma 25(OH)D levels with the likelihood of coronavirus disease 2019 (COVID-19) infection and hospitalization. The study population included the 14 000 members of Leumit Health Services, who were tested for COVID-19 infection from February 1st to April 30th, 2020, and who had at least one previous blood test for the plasma 25(OH)D level. ‘Suboptimal’ or ‘low’ plasma 25(OH)D level was defined as plasma 25-hydroxyvitamin D, or 25(OH)D, concentration below the level of 30 ng/mL. Of 7807 individuals, 782 (10.02%) were COVID-19-positive, and 7025 (89.98%) COVID-19-negative. The mean plasma vitamin D level was significantly lower among those who tested positive than negative for COVID-19 [19.00 ng/mL (95% confidence interval (CI) 18.41–19.59) vs. 20.55 (95% CI: 20.32–20.78)]. Univariate analysis demonstrated an association between the low plasma 25(OH)D level and increased likelihood of COVID-19 infection [crude odds ratio (OR) of 1.58 (95% CI: 1.24–2.01, P &lt; 0.001)], and of hospitalization due to the SARS-CoV-2 virus [crude OR of 2.09 (95% CI: 1.01–4.30, P &lt; 0.05)]. In multivariate analyses that controlled for demographic variables, and psychiatric and somatic disorders, the adjusted OR of COVID-19 infection [1.45 (95% CI: 1.08–1.95, P &lt; 0.001)] and of hospitalization due to the SARS-CoV-2 virus [1.95 (95% CI: 0.98–4.845, P = 0.061)] were preserved. In the multivariate analyses, age over 50 years, male gender and low–medium socioeconomic status were also positively associated with the risk of COVID-19 infection; age over 50 years was positively associated with the likelihood of hospitalization due to COVID-19. We concluded that low plasma 25(OH)D levels appear to be an independent risk factor for COVID-19 infection and hospitalization.&quot;,&quot;publisher&quot;:&quot;Blackwell Publishing Ltd&quot;,&quot;issue&quot;:&quot;17&quot;,&quot;volume&quot;:&quot;287&quot;,&quot;container-title-short&quot;:&quot;FEBS J&quot;},&quot;uris&quot;:[&quot;http://www.mendeley.com/documents/?uuid=61480203-26e4-3fb3-8e0e-5bc627271c02&quot;],&quot;isTemporary&quot;:false,&quot;legacyDesktopId&quot;:&quot;61480203-26e4-3fb3-8e0e-5bc627271c02&quot;}]},{&quot;citationID&quot;:&quot;MENDELEY_CITATION_27d408c9-4ff2-4f5a-bb05-d2177d124c8d&quot;,&quot;properties&quot;:{&quot;noteIndex&quot;:0},&quot;isEdited&quot;:false,&quot;manualOverride&quot;:{&quot;citeprocText&quot;:&quot;(Laird et al. 2020; Martineau and Forouhi 2020)&quot;,&quot;isManuallyOverridden&quot;:false,&quot;manualOverrideText&quot;:&quot;&quot;},&quot;citationTag&quot;:&quot;MENDELEY_CITATION_v3_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&quot;,&quot;citationItems&quot;:[{&quot;id&quot;:&quot;6f7dc3ed-3e68-37e5-b043-6d40fb4f3b65&quot;,&quot;itemData&quot;:{&quot;type&quot;:&quot;report&quot;,&quot;id&quot;:&quot;6f7dc3ed-3e68-37e5-b043-6d40fb4f3b65&quot;,&quot;title&quot;:&quot;Vitamin D and Inflammation: Potential Implications for Severity of Covid-19&quot;,&quot;author&quot;:[{&quot;family&quot;:&quot;Laird&quot;,&quot;given&quot;:&quot;E&quot;,&quot;parse-names&quot;:false,&quot;dropping-particle&quot;:&quot;&quot;,&quot;non-dropping-particle&quot;:&quot;&quot;},{&quot;family&quot;:&quot;Rhodes&quot;,&quot;given&quot;:&quot;J&quot;,&quot;parse-names&quot;:false,&quot;dropping-particle&quot;:&quot;&quot;,&quot;non-dropping-particle&quot;:&quot;&quot;},{&quot;family&quot;:&quot;Kenny&quot;,&quot;given&quot;:&quot;R A&quot;,&quot;parse-names&quot;:false,&quot;dropping-particle&quot;:&quot;&quot;,&quot;non-dropping-particle&quot;:&quot;&quot;}],&quot;container-title&quot;:&quot;Irish Medical Journal&quot;,&quot;accessed&quot;:{&quot;date-parts&quot;:[[2021,5,26]]},&quot;issued&quot;:{&quot;date-parts&quot;:[[2020]]},&quot;number-of-pages&quot;:&quot;81&quot;,&quot;abstract&quot;:&quot;Background Vitamin D is a micronutrient which is essential to help maintain bone and musculoskeletal health 1. However, recent research has highlighted a crucial supportive role for vitamin D in immune cell function, particularly in modulating the inflammatory response to viral infection 2,3. At a cellular level, vitamin D modulates both the adaptive and innate immune system through cytokines and regulation of cell signalling pathways 4. Vitamin D receptor (VDR) is present on both T and B immune cells; Vitamin D modulates the proliferation, inhibition and differentiation of these cells 5. In experimental models of lipopolysaccharide-induced inflammation, vitamin D is associated with lower concentrations of the pro-inflammatory cytokine Interleukin-6 (IL-6) 6 , which plays a significant role in Covid-19 induced acute respiratory distress syndrome (ARDS) 7. Vitamin D also reduces lipolysaccharide-induced lung injury in mice by blocking Abstract Background Recent research has indicated that vitamin D may have immune supporting properties through modulation of both the adaptive and innate immune system through cytokines and regulation of cell signalling pathways. We hypothesize that vitamin D status may influence the severity of responses to Covid-19 and that the prevalence of vitamin D deficiency in Europe will be closely aligned to Covid-19 mortality.&quot;,&quot;issue&quot;:&quot;5&quot;,&quot;volume&quot;:&quot;113&quot;,&quot;container-title-short&quot;:&quot;Ir Med J&quot;},&quot;uris&quot;:[&quot;http://www.mendeley.com/documents/?uuid=6f7dc3ed-3e68-37e5-b043-6d40fb4f3b65&quot;],&quot;isTemporary&quot;:false,&quot;legacyDesktopId&quot;:&quot;6f7dc3ed-3e68-37e5-b043-6d40fb4f3b65&quot;},{&quot;id&quot;:&quot;daf6726a-30f7-399e-a69e-75a1975e75eb&quot;,&quot;itemData&quot;:{&quot;DOI&quot;:&quot;10.1016/S2213-8587(20)30268-0&quot;,&quot;ISSN&quot;:&quot;22138595&quot;,&quot;PMID&quot;:&quot;32758429&quot;,&quot;abstract&quot;:&quot;Interest in a potential role for vitamin D in the prevention or treatment of acute respiratory infections dates back to the 1930s, when cod liver oil was investigated as a means to reduce industrial absenteeism due to the common cold. Meta-analyses of randomised controlled trials conducted from 2007-20 reveal protective effects of vitamin D against acute respiratory infections, albeit these effects were of modest size and with substantial heterogeneity. 1 The striking overlap between risk factors for severe COVID-19 and vitamin D deficiency, including obesity, older age, and Black or Asian ethnic origin, has led some researchers to hypothesise that vitamin D supplementation could hold promise as a preventive or therapeutic agent for COVID-19. From a mechanistic angle, there are good reasons to postulate that vitamin D favourably modulates host responses to severe acute respiratory syndrome coronavirus 2 (SARS-CoV-2), both in the early viraemic and later hyperinflammatory phases of COVID-19. Vitamin D metabolites have long been known to support innate antiviral effector mechanisms, including induction of antimicrobial peptides and autophagy. Laboratory data relating to effects of vitamin D on host responses to SARS-CoV-2 specifically are scarce, but one study that screened four compound libraries for antiviral activity has reported an inhibitory effect of the active vitamin D metabolite 1,25-dihydroxyvitamin D (the steroid hormone and biologically active vitamin D metabolite) in human nasal epithelial cells infected with SARS-CoV-2. 2 Vitamin D has also been shown to regulate immunopathological inflammatory responses in the context of other respiratory infections. The finding that these effects were mediated via regulation of the renin-angiotensin system (RAS) in an animal model 3 has particular relevance in the context of severe COVID-19, where overactivation of RAS associates with poor prognosis. Epidemiological studies investigating links between circulating levels of 25-hydroxyvitamin D (25[OH]D; the biomarker of vitamin D status) and incidence and severity of COVID-19 are currently limited in number. Two ecological studies have reported inverse correlations between national estimates of vitamin D status and COVID-19 incidence and mortality in European countries. 4,5 Lower circulating 25(OH)D concentrations have also been reported to associate with susceptibility to SARS-CoV-2 infection 6 and COVID-19 severity. 7 Recently, we have shown that airway d…&quot;,&quot;author&quot;:[{&quot;dropping-particle&quot;:&quot;&quot;,&quot;family&quot;:&quot;Martineau&quot;,&quot;given&quot;:&quot;Adrian R.&quot;,&quot;non-dropping-particle&quot;:&quot;&quot;,&quot;parse-names&quot;:false,&quot;suffix&quot;:&quot;&quot;},{&quot;dropping-particle&quot;:&quot;&quot;,&quot;family&quot;:&quot;Forouhi&quot;,&quot;given&quot;:&quot;Nita G.&quot;,&quot;non-dropping-particle&quot;:&quot;&quot;,&quot;parse-names&quot;:false,&quot;suffix&quot;:&quot;&quot;}],&quot;container-title&quot;:&quot;The Lancet Diabetes and Endocrinology&quot;,&quot;id&quot;:&quot;daf6726a-30f7-399e-a69e-75a1975e75eb&quot;,&quot;issue&quot;:&quot;9&quot;,&quot;issued&quot;:{&quot;date-parts&quot;:[[&quot;2020&quot;,&quot;9&quot;,&quot;1&quot;]]},&quot;page&quot;:&quot;735-736&quot;,&quot;publisher&quot;:&quot;Lancet Publishing Group&quot;,&quot;title&quot;:&quot;Vitamin D for COVID-19: a case to answer?&quot;,&quot;type&quot;:&quot;article&quot;,&quot;volume&quot;:&quot;8&quot;,&quot;container-title-short&quot;:&quot;Lancet Diabetes Endocrinol&quot;},&quot;uris&quot;:[&quot;http://www.mendeley.com/documents/?uuid=daf6726a-30f7-399e-a69e-75a1975e75eb&quot;],&quot;isTemporary&quot;:false,&quot;legacyDesktopId&quot;:&quot;daf6726a-30f7-399e-a69e-75a1975e75eb&quot;}]},{&quot;citationID&quot;:&quot;MENDELEY_CITATION_a04c7b0b-be52-44b1-aee4-86c6d78ed651&quot;,&quot;properties&quot;:{&quot;noteIndex&quot;:0},&quot;isEdited&quot;:false,&quot;manualOverride&quot;:{&quot;citeprocText&quot;:&quot;(Liang et al. 2020; Stieb et al. 2021; Woodby et al. 2021)&quot;,&quot;isManuallyOverridden&quot;:false,&quot;manualOverrideText&quot;:&quot;&quot;},&quot;citationTag&quot;:&quot;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&quot;,&quot;citationItems&quot;:[{&quot;id&quot;:&quot;e0abb68b-9ad5-3ad2-9dcb-c72a0bfa2ae1&quot;,&quot;itemData&quot;:{&quot;DOI&quot;:&quot;10.1016/J.XINN.2020.100047&quot;,&quot;ISSN&quot;:&quot;2666-6758&quot;,&quot;PMID&quot;:&quot;32984861&quot;,&quot;abstract&quot;:&quot;Background: The novel human coronavirus disease 2019 (COVID-19) pandemic has claimed more than 600,000 lives worldwide, causing tremendous public health, social, and economic damages. Although the risk factors of COVID-19 are still under investigation, environmental factors, such as urban air pollution, may play an important role in increasing population susceptibility to COVID-19 pathogenesis. Methods: We conducted a cross-sectional nationwide study using zero-inflated negative binomial models to estimate the association between long-term (2010–2016) county-level exposures to NO2, PM2.5, and O3 and county-level COVID-19 case-fatality and mortality rates in the United States. We used both single- and multi-pollutant models and controlled for spatial trends and a comprehensive set of potential confounders, including state-level test positive rate, county-level health care capacity, phase of epidemic, population mobility, population density, sociodemographics, socioeconomic status, race and ethnicity, behavioral risk factors, and meteorology. Results: From January 22, 2020, to July 17, 2020, 3,659,828 COVID-19 cases and 138,552 deaths were reported in 3,076 US counties, with an overall observed case-fatality rate of 3.8%. County-level average NO2 concentrations were positively associated with both COVID-19 case-fatality rate and mortality rate in single-, bi-, and tri-pollutant models. When adjusted for co-pollutants, per interquartile-range (IQR) increase in NO2 (4.6 ppb), COVID-19 case-fatality rate and mortality rate were associated with an increase of 11.3% (95% CI 4.9%–18.2%) and 16.2% (95% CI 8.7%–24.0%), respectively. We did not observe significant associations between COVID-19 case-fatality rate and long-term exposure to PM2.5 or O3, although per IQR increase in PM2.5 (2.6 μg/m3) was marginally associated, with a 14.9% (95% CI 0.0%–31.9%) increase in COVID-19 mortality rate when adjusted for co-pollutants. Discussion: Long-term exposure to NO2, which largely arises from urban combustion sources such as traffic, may enhance susceptibility to severe COVID-19 outcomes, independent of long-term PM2.5 and O3 exposure. The results support targeted public health actions to protect residents from COVID-19 in heavily polluted regions with historically high NO2 levels. Continuation of current efforts to lower traffic emissions and ambient air pollution may be an important component of reducing population-level risk of COVID-19 case fatality and mortality.&quot;,&quot;author&quot;:[{&quot;dropping-particle&quot;:&quot;&quot;,&quot;family&quot;:&quot;Liang&quot;,&quot;given&quot;:&quot;Donghai&quot;,&quot;non-dropping-particle&quot;:&quot;&quot;,&quot;parse-names&quot;:false,&quot;suffix&quot;:&quot;&quot;},{&quot;dropping-particle&quot;:&quot;&quot;,&quot;family&quot;:&quot;Shi&quot;,&quot;given&quot;:&quot;Liuhua&quot;,&quot;non-dropping-particle&quot;:&quot;&quot;,&quot;parse-names&quot;:false,&quot;suffix&quot;:&quot;&quot;},{&quot;dropping-particle&quot;:&quot;&quot;,&quot;family&quot;:&quot;Zhao&quot;,&quot;given&quot;:&quot;Jingxuan&quot;,&quot;non-dropping-particle&quot;:&quot;&quot;,&quot;parse-names&quot;:false,&quot;suffix&quot;:&quot;&quot;},{&quot;dropping-particle&quot;:&quot;&quot;,&quot;family&quot;:&quot;Liu&quot;,&quot;given&quot;:&quot;Pengfei&quot;,&quot;non-dropping-particle&quot;:&quot;&quot;,&quot;parse-names&quot;:false,&quot;suffix&quot;:&quot;&quot;},{&quot;dropping-particle&quot;:&quot;&quot;,&quot;family&quot;:&quot;Sarnat&quot;,&quot;given&quot;:&quot;Jeremy A.&quot;,&quot;non-dropping-particle&quot;:&quot;&quot;,&quot;parse-names&quot;:false,&quot;suffix&quot;:&quot;&quot;},{&quot;dropping-particle&quot;:&quot;&quot;,&quot;family&quot;:&quot;Gao&quot;,&quot;given&quot;:&quot;Song&quot;,&quot;non-dropping-particle&quot;:&quot;&quot;,&quot;parse-names&quot;:false,&quot;suffix&quot;:&quot;&quot;},{&quot;dropping-particle&quot;:&quot;&quot;,&quot;family&quot;:&quot;Schwartz&quot;,&quot;given&quot;:&quot;Joel&quot;,&quot;non-dropping-particle&quot;:&quot;&quot;,&quot;parse-names&quot;:false,&quot;suffix&quot;:&quot;&quot;},{&quot;dropping-particle&quot;:&quot;&quot;,&quot;family&quot;:&quot;Liu&quot;,&quot;given&quot;:&quot;Yang&quot;,&quot;non-dropping-particle&quot;:&quot;&quot;,&quot;parse-names&quot;:false,&quot;suffix&quot;:&quot;&quot;},{&quot;dropping-particle&quot;:&quot;&quot;,&quot;family&quot;:&quot;Ebelt&quot;,&quot;given&quot;:&quot;Stefanie T.&quot;,&quot;non-dropping-particle&quot;:&quot;&quot;,&quot;parse-names&quot;:false,&quot;suffix&quot;:&quot;&quot;},{&quot;dropping-particle&quot;:&quot;&quot;,&quot;family&quot;:&quot;Scovronick&quot;,&quot;given&quot;:&quot;Noah&quot;,&quot;non-dropping-particle&quot;:&quot;&quot;,&quot;parse-names&quot;:false,&quot;suffix&quot;:&quot;&quot;},{&quot;dropping-particle&quot;:&quot;&quot;,&quot;family&quot;:&quot;Chang&quot;,&quot;given&quot;:&quot;Howard H.&quot;,&quot;non-dropping-particle&quot;:&quot;&quot;,&quot;parse-names&quot;:false,&quot;suffix&quot;:&quot;&quot;}],&quot;container-title&quot;:&quot;The Innovation&quot;,&quot;id&quot;:&quot;e0abb68b-9ad5-3ad2-9dcb-c72a0bfa2ae1&quot;,&quot;issue&quot;:&quot;3&quot;,&quot;issued&quot;:{&quot;date-parts&quot;:[[&quot;2020&quot;,&quot;11&quot;,&quot;25&quot;]]},&quot;page&quot;:&quot;100047&quot;,&quot;publisher&quot;:&quot;Cell Press&quot;,&quot;title&quot;:&quot;Urban Air Pollution May Enhance COVID-19 Case-Fatality and Mortality Rates in the United States&quot;,&quot;type&quot;:&quot;article-journal&quot;,&quot;volume&quot;:&quot;1&quot;,&quot;container-title-short&quot;:&quot;&quot;},&quot;uris&quot;:[&quot;http://www.mendeley.com/documents/?uuid=e0abb68b-9ad5-3ad2-9dcb-c72a0bfa2ae1&quot;],&quot;isTemporary&quot;:false,&quot;legacyDesktopId&quot;:&quot;e0abb68b-9ad5-3ad2-9dcb-c72a0bfa2ae1&quot;},{&quot;id&quot;:&quot;7afe01da-b493-32ee-baeb-2be43b580e9f&quot;,&quot;itemData&quot;:{&quot;DOI&quot;:&quot;10.1111/NYAS.14512&quot;,&quot;ISSN&quot;:&quot;1749-6632&quot;,&quot;PMID&quot;:&quot;33022781&quot;,&quot;abstract&quot;:&quot;Exposure to air pollutants has been previously associated with respiratory viral infections, including influenza, measles, mumps, rhinovirus, and respiratory syncytial virus. Epidemiological studies have also suggested that air pollution exposure is associated with increased cases of SARS-CoV-2 infection and COVID-19–associated mortality, although the molecular mechanisms by which pollutant exposure affects viral infection and pathogenesis of COVID-19 remain unknown. In this review, we suggest potential molecular mechanisms that could account for this association. We have focused on the potential effect of exposure to nitrogen dioxide (NO2), ozone (O3), and particulate matter (PM) since there are studies investigating how exposure to these pollutants affects the life cycle of other viruses. We have concluded that pollutant exposure may affect different stages of the viral life cycle, including inhibition of mucociliary clearance, alteration of viral receptors and proteases required for entry, changes to antiviral interferon production and viral replication, changes in viral assembly mediated by autophagy, prevention of uptake by macrophages, and promotion of viral spread by increasing epithelial permeability. We believe that exposure to pollutants skews adaptive immune responses toward bacterial/allergic immune responses, as opposed to antiviral responses. Exposure to air pollutants could also predispose exposed populations toward developing COIVD-19–associated immunopathology, enhancing virus-induced tissue inflammation and damage.&quot;,&quot;author&quot;:[{&quot;dropping-particle&quot;:&quot;&quot;,&quot;family&quot;:&quot;Woodby&quot;,&quot;given&quot;:&quot;Brittany&quot;,&quot;non-dropping-particle&quot;:&quot;&quot;,&quot;parse-names&quot;:false,&quot;suffix&quot;:&quot;&quot;},{&quot;dropping-particle&quot;:&quot;&quot;,&quot;family&quot;:&quot;Arnold&quot;,&quot;given&quot;:&quot;Michelle M.&quot;,&quot;non-dropping-particle&quot;:&quot;&quot;,&quot;parse-names&quot;:false,&quot;suffix&quot;:&quot;&quot;},{&quot;dropping-particle&quot;:&quot;&quot;,&quot;family&quot;:&quot;Valacchi&quot;,&quot;given&quot;:&quot;Giuseppe&quot;,&quot;non-dropping-particle&quot;:&quot;&quot;,&quot;parse-names&quot;:false,&quot;suffix&quot;:&quot;&quot;}],&quot;container-title&quot;:&quot;Annals of the New York Academy of Sciences&quot;,&quot;id&quot;:&quot;7afe01da-b493-32ee-baeb-2be43b580e9f&quot;,&quot;issue&quot;:&quot;1&quot;,&quot;issued&quot;:{&quot;date-parts&quot;:[[&quot;2021&quot;,&quot;2&quot;,&quot;1&quot;]]},&quot;page&quot;:&quot;15-38&quot;,&quot;publisher&quot;:&quot;John Wiley &amp; Sons, Ltd&quot;,&quot;title&quot;:&quot;SARS-CoV-2 infection, COVID-19 pathogenesis, and exposure to air pollution: What is the connection?&quot;,&quot;type&quot;:&quot;article-journal&quot;,&quot;volume&quot;:&quot;1486&quot;,&quot;container-title-short&quot;:&quot;Ann N Y Acad Sci&quot;},&quot;uris&quot;:[&quot;http://www.mendeley.com/documents/?uuid=7afe01da-b493-32ee-baeb-2be43b580e9f&quot;],&quot;isTemporary&quot;:false,&quot;legacyDesktopId&quot;:&quot;7afe01da-b493-32ee-baeb-2be43b580e9f&quot;},{&quot;id&quot;:&quot;8a612f0e-651e-3de9-8e95-6d0055bf1696&quot;,&quot;itemData&quot;:{&quot;DOI&quot;:&quot;10.1164/RCCM.202011-4142OC/SUPPL_FILE/DISCLOSURES.PDF&quot;,&quot;ISSN&quot;:&quot;15354970&quot;,&quot;PMID&quot;:&quot;33798018&quot;,&quot;abstract&quot;:&quot;Rationale: Evidence linking outdoor air pollution with coronavirus disease (COVID-19) incidence and mortality is largely based on ecological comparisons between regions that may differ in factors such as access to testing and control measures that may not be independent of air pollution concentrations. Moreover, studies have yet to focus on key mechanisms of air pollution toxicity such as oxidative stress. Objectives: To conduct a within-city analysis of spatial variations in COVID-19 incidence and the estimated generation of reactive oxygen species (ROS) in lung lining fluid attributable to fine particulate matter (particulate matter with an aerodynamic diameter &lt;2.5 lm [PM2.5]). Methods: Sporadic and outbreak-related COVID-19 case counts, testing data, population data, and sociodemographic data for 140 neighborhoods were obtained from the City of Toronto. ROS estimates were based on a mathematical model of ROS generation in lung lining fluid in response to iron and copper in PM2.5. Spatial variations in long-term average ROS were predicted using a land-use regression model derived from measurements of iron and copper in PM2.5. Data were analyzed using negative binomial regression models adjusting for covariates identified using a directed acyclic graph and accounting for spatial autocorrelation. Measurements and Main Results: A significant positive association was observed between neighborhood-level ROS and COVID-19 incidence (incidence rate ratio = 1.07; 95% confidence interval, 1.01–1.15 per interquartile range ROS). Effect modification by neighborhood-level measures of racialized group membership and socioeconomic status was also identified. Conclusions: Examination of neighborhood characteristics associated with COVID-19 incidence can identify inequalities and generate hypotheses for future studies.&quot;,&quot;author&quot;:[{&quot;dropping-particle&quot;:&quot;&quot;,&quot;family&quot;:&quot;Stieb&quot;,&quot;given&quot;:&quot;David M.&quot;,&quot;non-dropping-particle&quot;:&quot;&quot;,&quot;parse-names&quot;:false,&quot;suffix&quot;:&quot;&quot;},{&quot;dropping-particle&quot;:&quot;&quot;,&quot;family&quot;:&quot;Evans&quot;,&quot;given&quot;:&quot;Greg J.&quot;,&quot;non-dropping-particle&quot;:&quot;&quot;,&quot;parse-names&quot;:false,&quot;suffix&quot;:&quot;&quot;},{&quot;dropping-particle&quot;:&quot;&quot;,&quot;family&quot;:&quot;To&quot;,&quot;given&quot;:&quot;Teresa M.&quot;,&quot;non-dropping-particle&quot;:&quot;&quot;,&quot;parse-names&quot;:false,&quot;suffix&quot;:&quot;&quot;},{&quot;dropping-particle&quot;:&quot;&quot;,&quot;family&quot;:&quot;Lakey&quot;,&quot;given&quot;:&quot;Pascale S.J.&quot;,&quot;non-dropping-particle&quot;:&quot;&quot;,&quot;parse-names&quot;:false,&quot;suffix&quot;:&quot;&quot;},{&quot;dropping-particle&quot;:&quot;&quot;,&quot;family&quot;:&quot;Shiraiwa&quot;,&quot;given&quot;:&quot;Manabu&quot;,&quot;non-dropping-particle&quot;:&quot;&quot;,&quot;parse-names&quot;:false,&quot;suffix&quot;:&quot;&quot;},{&quot;dropping-particle&quot;:&quot;&quot;,&quot;family&quot;:&quot;Hatzopoulou&quot;,&quot;given&quot;:&quot;Marianne&quot;,&quot;non-dropping-particle&quot;:&quot;&quot;,&quot;parse-names&quot;:false,&quot;suffix&quot;:&quot;&quot;},{&quot;dropping-particle&quot;:&quot;&quot;,&quot;family&quot;:&quot;Minet&quot;,&quot;given&quot;:&quot;Laura&quot;,&quot;non-dropping-particle&quot;:&quot;&quot;,&quot;parse-names&quot;:false,&quot;suffix&quot;:&quot;&quot;},{&quot;dropping-particle&quot;:&quot;&quot;,&quot;family&quot;:&quot;Brook&quot;,&quot;given&quot;:&quot;Jeffrey R.&quot;,&quot;non-dropping-particle&quot;:&quot;&quot;,&quot;parse-names&quot;:false,&quot;suffix&quot;:&quot;&quot;},{&quot;dropping-particle&quot;:&quot;&quot;,&quot;family&quot;:&quot;Burnett&quot;,&quot;given&quot;:&quot;Richard T.&quot;,&quot;non-dropping-particle&quot;:&quot;&quot;,&quot;parse-names&quot;:false,&quot;suffix&quot;:&quot;&quot;},{&quot;dropping-particle&quot;:&quot;&quot;,&quot;family&quot;:&quot;Weichenthal&quot;,&quot;given&quot;:&quot;Scott A.&quot;,&quot;non-dropping-particle&quot;:&quot;&quot;,&quot;parse-names&quot;:false,&quot;suffix&quot;:&quot;&quot;}],&quot;container-title&quot;:&quot;American Journal of Respiratory and Critical Care Medicine&quot;,&quot;id&quot;:&quot;8a612f0e-651e-3de9-8e95-6d0055bf1696&quot;,&quot;issue&quot;:&quot;2&quot;,&quot;issued&quot;:{&quot;date-parts&quot;:[[&quot;2021&quot;,&quot;7&quot;,&quot;15&quot;]]},&quot;page&quot;:&quot;168-177&quot;,&quot;publisher&quot;:&quot;American Thoracic Society&quot;,&quot;title&quot;:&quot;Within-City variation in reactive oxygen species from fine particle air pollution and COVID-19&quot;,&quot;type&quot;:&quot;article-journal&quot;,&quot;volume&quot;:&quot;204&quot;,&quot;container-title-short&quot;:&quot;Am J Respir Crit Care Med&quot;},&quot;uris&quot;:[&quot;http://www.mendeley.com/documents/?uuid=8a612f0e-651e-3de9-8e95-6d0055bf1696&quot;],&quot;isTemporary&quot;:false,&quot;legacyDesktopId&quot;:&quot;8a612f0e-651e-3de9-8e95-6d0055bf1696&quot;}]},{&quot;citationID&quot;:&quot;MENDELEY_CITATION_62d60264-cfe4-49c4-8709-c81a9d27026f&quot;,&quot;properties&quot;:{&quot;noteIndex&quot;:0},&quot;isEdited&quot;:false,&quot;manualOverride&quot;:{&quot;citeprocText&quot;:&quot;(Frontera et al. 2020; Martelletti and Martelletti 2020)&quot;,&quot;isManuallyOverridden&quot;:false,&quot;manualOverrideText&quot;:&quot;&quot;},&quot;citationTag&quot;:&quot;MENDELEY_CITATION_v3_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&quot;,&quot;citationItems&quot;:[{&quot;id&quot;:&quot;d582b7d2-7350-3d55-b057-45a56c68793b&quot;,&quot;itemData&quot;:{&quot;DOI&quot;:&quot;10.1016/J.JINF.2020.03.045&quot;,&quot;ISSN&quot;:&quot;0163-4453&quot;,&quot;PMID&quot;:&quot;32283151&quot;,&quot;author&quot;:[{&quot;dropping-particle&quot;:&quot;&quot;,&quot;family&quot;:&quot;Frontera&quot;,&quot;given&quot;:&quot;Antonio&quot;,&quot;non-dropping-particle&quot;:&quot;&quot;,&quot;parse-names&quot;:false,&quot;suffix&quot;:&quot;&quot;},{&quot;dropping-particle&quot;:&quot;&quot;,&quot;family&quot;:&quot;Martin&quot;,&quot;given&quot;:&quot;Claire&quot;,&quot;non-dropping-particle&quot;:&quot;&quot;,&quot;parse-names&quot;:false,&quot;suffix&quot;:&quot;&quot;},{&quot;dropping-particle&quot;:&quot;&quot;,&quot;family&quot;:&quot;Vlachos&quot;,&quot;given&quot;:&quot;Kostantinos&quot;,&quot;non-dropping-particle&quot;:&quot;&quot;,&quot;parse-names&quot;:false,&quot;suffix&quot;:&quot;&quot;},{&quot;dropping-particle&quot;:&quot;&quot;,&quot;family&quot;:&quot;Sgubin&quot;,&quot;given&quot;:&quot;Giovanni&quot;,&quot;non-dropping-particle&quot;:&quot;&quot;,&quot;parse-names&quot;:false,&quot;suffix&quot;:&quot;&quot;}],&quot;container-title&quot;:&quot;Journal of Infection&quot;,&quot;id&quot;:&quot;d582b7d2-7350-3d55-b057-45a56c68793b&quot;,&quot;issue&quot;:&quot;2&quot;,&quot;issued&quot;:{&quot;date-parts&quot;:[[&quot;2020&quot;,&quot;8&quot;,&quot;1&quot;]]},&quot;page&quot;:&quot;318-356&quot;,&quot;publisher&quot;:&quot;Elsevier&quot;,&quot;title&quot;:&quot;Regional air pollution persistence links to COVID-19 infection zoning&quot;,&quot;type&quot;:&quot;article-journal&quot;,&quot;volume&quot;:&quot;81&quot;,&quot;container-title-short&quot;:&quot;&quot;},&quot;uris&quot;:[&quot;http://www.mendeley.com/documents/?uuid=d582b7d2-7350-3d55-b057-45a56c68793b&quot;],&quot;isTemporary&quot;:false,&quot;legacyDesktopId&quot;:&quot;d582b7d2-7350-3d55-b057-45a56c68793b&quot;},{&quot;id&quot;:&quot;70597916-7f28-399d-b506-c9547e7c0acb&quot;,&quot;itemData&quot;:{&quot;DOI&quot;:&quot;10.1007/S42399-020-00274-4/FIGURES/4&quot;,&quot;ISSN&quot;:&quot;2523-8973&quot;,&quot;PMID&quot;:&quot;32296757&quot;,&quot;abstract&quot;:&quot;The emergence of a new Severe Acute Respiratory Syndrome coronavirus (SARS-CoV-2) disease (Covid- 19) appeared in Wuhan (China) in December 2019 when the Chinese authorities reported to the World Health Organization (WHO) Course Office in China of a pneumonia of unknown cases. Consequently, the novel coronavirus outbreak was firstly declared as a Public Health Emergency of International Concern on 30 January and then it was officially confirmed as a Pandemic on 11 February [1]. The severity of this virus lies in its long incubation period, which it is reported to range up to 14 days (although it has been recently stated that, in some cases, this may extend to 21 days [2]), and the respiratory illness related to the virus, which can develop from a common cold to a more deadly disease such as SARS and MERS (Middle East Respiratory Syndrome) [3]. Accordingtothe scientific informationreleasedbythe CDC (Centre for Disease Control and Prevention) re- garding the symptoms of Covid-19, the pathologies this virus develops and presents range from 2 to 14 days. The infections caused by the virus vary and can range from being mild (i.e., not showing any symptoms) to more severe, which in some cases can lead to hospital- ization. Symptoms include fever, which is the most common, followed by dry cough, and shortness of breath [4]. The manifestation of these symptoms can depend on the patient’s age and physical condition. Older people, those who live in a nursing home or long-term care facilities, and all people with existing health conditions are those who will develop more crit- ical illness [5]. There is the additional environmental aspect, which could facilitate the spread of the virus, namely the high agglomeration of air pollutants. The assumption that air pollution conditions facilitate the spread of the virus was shown and supported by Cui et al. [6]duringthe SARS outbreak in mainland China in November 2002. This study analyzed the correlation between the incre- ment of the API (Air Pollution Index) and the rate of fatality due to SARS across 5 regions in China. The regions were selected according to their elevated Air Pollution Index, taking into consideration that an API less than 100 is thought to be healthy for the general population. According to this research, the five regions under investigation (Guangdong, Shanxi, Hebei, Beijing, and Tianjin) presented a linear relationship between API, in the period April to May 2003, and fatality rate due to SARS. Th…&quot;,&quot;author&quot;:[{&quot;dropping-particle&quot;:&quot;&quot;,&quot;family&quot;:&quot;Martelletti&quot;,&quot;given&quot;:&quot;Luigi&quot;,&quot;non-dropping-particle&quot;:&quot;&quot;,&quot;parse-names&quot;:false,&quot;suffix&quot;:&quot;&quot;},{&quot;dropping-particle&quot;:&quot;&quot;,&quot;family&quot;:&quot;Martelletti&quot;,&quot;given&quot;:&quot;Paolo&quot;,&quot;non-dropping-particle&quot;:&quot;&quot;,&quot;parse-names&quot;:false,&quot;suffix&quot;:&quot;&quot;}],&quot;container-title&quot;:&quot;SN Comprehensive Clinical Medicine&quot;,&quot;id&quot;:&quot;70597916-7f28-399d-b506-c9547e7c0acb&quot;,&quot;issue&quot;:&quot;4&quot;,&quot;issued&quot;:{&quot;date-parts&quot;:[[&quot;2020&quot;,&quot;4&quot;,&quot;15&quot;]]},&quot;page&quot;:&quot;383-387&quot;,&quot;publisher&quot;:&quot;Springer Science and Business Media LLC&quot;,&quot;title&quot;:&quot;Air Pollution and the Novel Covid-19 Disease: a Putative Disease Risk Factor&quot;,&quot;type&quot;:&quot;article-journal&quot;,&quot;volume&quot;:&quot;2&quot;,&quot;container-title-short&quot;:&quot;SN Compr Clin Med&quot;},&quot;uris&quot;:[&quot;http://www.mendeley.com/documents/?uuid=70597916-7f28-399d-b506-c9547e7c0acb&quot;],&quot;isTemporary&quot;:false,&quot;legacyDesktopId&quot;:&quot;70597916-7f28-399d-b506-c9547e7c0acb&quot;}]},{&quot;citationID&quot;:&quot;MENDELEY_CITATION_4c1152c0-6c7b-44c0-bc92-75583d834d99&quot;,&quot;properties&quot;:{&quot;noteIndex&quot;:0},&quot;isEdited&quot;:false,&quot;manualOverride&quot;:{&quot;citeprocText&quot;:&quot;(Bourdrel et al. 2021)&quot;,&quot;isManuallyOverridden&quot;:false,&quot;manualOverrideText&quot;:&quot;&quot;},&quot;citationTag&quot;:&quot;MENDELEY_CITATION_v3_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&quot;,&quot;citationItems&quot;:[{&quot;id&quot;:&quot;cbfb045b-7ab9-390c-9a24-dbfbb181d39d&quot;,&quot;itemData&quot;:{&quot;DOI&quot;:&quot;10.1183/16000617.0242-2020&quot;,&quot;ISSN&quot;:&quot;0905-9180&quot;,&quot;PMID&quot;:&quot;33568525&quot;,&quot;abstract&quot;:&quot;Studies have pointed out that air pollution may be a contributing factor to the coronavirus disease 2019 (COVID-19) pandemic. However, the specific links between air pollution and severe acute respiratory syndrome-coronavirus-2 infection remain unclear. Here we provide evidence from in vitro , animal and human studies from the existing literature. Epidemiological investigations have related various air pollutants to COVID-19 morbidity and mortality at the population level, however, those studies suffer from several limitations. Air pollution may be linked to an increase in COVID-19 severity and lethality through its impact on chronic diseases, such as cardiopulmonary diseases and diabetes. Experimental studies have shown that exposure to air pollution leads to a decreased immune response, thus facilitating viral penetration and replication. Viruses may persist in air through complex interactions with particles and gases depending on: 1) chemical composition; 2) electric charges of particles; and 3) meteorological conditions such as relative humidity, ultraviolet (UV) radiation and temperature. In addition, by reducing UV radiation, air pollutants may promote viral persistence in air and reduce vitamin D synthesis. Further epidemiological studies are needed to better estimate the impact of air pollution on COVID-19. In vitro and in vivo studies are also strongly needed, in particular to more precisely explore the particle–virus interaction in air.\n\nOur review highlights that both short- and long-term exposures to air pollution may be important aggravating factors for SARS-CoV-2 transmission and COVID-19 severity and lethality through multiple mechanisms &lt;https://bit.ly/395aS9w&gt;&quot;,&quot;author&quot;:[{&quot;dropping-particle&quot;:&quot;&quot;,&quot;family&quot;:&quot;Bourdrel&quot;,&quot;given&quot;:&quot;Thomas&quot;,&quot;non-dropping-particle&quot;:&quot;&quot;,&quot;parse-names&quot;:false,&quot;suffix&quot;:&quot;&quot;},{&quot;dropping-particle&quot;:&quot;&quot;,&quot;family&quot;:&quot;Annesi-Maesano&quot;,&quot;given&quot;:&quot;Isabella&quot;,&quot;non-dropping-particle&quot;:&quot;&quot;,&quot;parse-names&quot;:false,&quot;suffix&quot;:&quot;&quot;},{&quot;dropping-particle&quot;:&quot;&quot;,&quot;family&quot;:&quot;Alahmad&quot;,&quot;given&quot;:&quot;Barrak&quot;,&quot;non-dropping-particle&quot;:&quot;&quot;,&quot;parse-names&quot;:false,&quot;suffix&quot;:&quot;&quot;},{&quot;dropping-particle&quot;:&quot;&quot;,&quot;family&quot;:&quot;Maesano&quot;,&quot;given&quot;:&quot;Cara N.&quot;,&quot;non-dropping-particle&quot;:&quot;&quot;,&quot;parse-names&quot;:false,&quot;suffix&quot;:&quot;&quot;},{&quot;dropping-particle&quot;:&quot;&quot;,&quot;family&quot;:&quot;Bind&quot;,&quot;given&quot;:&quot;Marie Abèle&quot;,&quot;non-dropping-particle&quot;:&quot;&quot;,&quot;parse-names&quot;:false,&quot;suffix&quot;:&quot;&quot;}],&quot;container-title&quot;:&quot;European Respiratory Review&quot;,&quot;id&quot;:&quot;cbfb045b-7ab9-390c-9a24-dbfbb181d39d&quot;,&quot;issue&quot;:&quot;159&quot;,&quot;issued&quot;:{&quot;date-parts&quot;:[[&quot;2021&quot;,&quot;3&quot;,&quot;31&quot;]]},&quot;page&quot;:&quot;1-18&quot;,&quot;publisher&quot;:&quot;European Respiratory Society&quot;,&quot;title&quot;:&quot;The impact of outdoor air pollution on COVID-19: a review of evidence from in vitro, animal, and human studies&quot;,&quot;type&quot;:&quot;article-journal&quot;,&quot;volume&quot;:&quot;30&quot;,&quot;container-title-short&quot;:&quot;&quot;},&quot;uris&quot;:[&quot;http://www.mendeley.com/documents/?uuid=cbfb045b-7ab9-390c-9a24-dbfbb181d39d&quot;],&quot;isTemporary&quot;:false,&quot;legacyDesktopId&quot;:&quot;cbfb045b-7ab9-390c-9a24-dbfbb181d39d&quot;}]},{&quot;citationID&quot;:&quot;MENDELEY_CITATION_a178819c-1aca-4879-8a41-0719eb24204c&quot;,&quot;properties&quot;:{&quot;noteIndex&quot;:0},&quot;isEdited&quot;:false,&quot;manualOverride&quot;:{&quot;isManuallyOverridden&quot;:false,&quot;citeprocText&quot;:&quot;(Our World in Data 2021)&quot;,&quot;manualOverrideText&quot;:&quot;&quot;},&quot;citationTag&quot;:&quot;MENDELEY_CITATION_v3_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&quot;,&quot;citationItems&quot;:[{&quot;id&quot;:&quot;ffd38147-9ba9-3ea2-a436-987e3e29f7f9&quot;,&quot;itemData&quot;:{&quot;type&quot;:&quot;webpage&quot;,&quot;id&quot;:&quot;ffd38147-9ba9-3ea2-a436-987e3e29f7f9&quot;,&quot;title&quot;:&quot;Coronavirus (COVID-19) Deaths - Statistics and Research&quot;,&quot;author&quot;:[{&quot;family&quot;:&quot;Our World in Data&quot;,&quot;given&quot;:&quot;&quot;,&quot;parse-names&quot;:false,&quot;dropping-particle&quot;:&quot;&quot;,&quot;non-dropping-particle&quot;:&quot;&quot;}],&quot;accessed&quot;:{&quot;date-parts&quot;:[[2021,5,26]]},&quot;URL&quot;:&quot;https://ourworldindata.org/covid-deaths&quot;,&quot;issued&quot;:{&quot;date-parts&quot;:[[2021]]},&quot;container-title-short&quot;:&quot;&quot;},&quot;isTemporary&quot;:false}]},{&quot;citationID&quot;:&quot;MENDELEY_CITATION_2ab71ba0-99d1-49bf-901f-c1d3fcf84e72&quot;,&quot;properties&quot;:{&quot;noteIndex&quot;:0},&quot;isEdited&quot;:false,&quot;manualOverride&quot;:{&quot;citeprocText&quot;:&quot;(GOV.UK 2021)&quot;,&quot;isManuallyOverridden&quot;:false,&quot;manualOverrideText&quot;:&quot;&quot;},&quot;citationTag&quot;:&quot;MENDELEY_CITATION_v3_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&quot;,&quot;citationItems&quot;:[{&quot;id&quot;:&quot;bec00665-8b67-3e18-a5f6-f5997c4ea8ec&quot;,&quot;itemData&quot;:{&quot;URL&quot;:&quot;https://coronavirus.data.gov.uk/details/deaths&quot;,&quot;accessed&quot;:{&quot;date-parts&quot;:[[&quot;2021&quot;,&quot;5&quot;,&quot;26&quot;]]},&quot;author&quot;:[{&quot;dropping-particle&quot;:&quot;&quot;,&quot;family&quot;:&quot;GOV.UK&quot;,&quot;given&quot;:&quot;&quot;,&quot;non-dropping-particle&quot;:&quot;&quot;,&quot;parse-names&quot;:false,&quot;suffix&quot;:&quot;&quot;}],&quot;id&quot;:&quot;bec00665-8b67-3e18-a5f6-f5997c4ea8ec&quot;,&quot;issued&quot;:{&quot;date-parts&quot;:[[&quot;2021&quot;]]},&quot;title&quot;:&quot;Deaths in the UK | Coronavirus in the UK&quot;,&quot;type&quot;:&quot;webpage&quot;,&quot;container-title-short&quot;:&quot;&quot;},&quot;uris&quot;:[&quot;http://www.mendeley.com/documents/?uuid=bec00665-8b67-3e18-a5f6-f5997c4ea8ec&quot;],&quot;isTemporary&quot;:false,&quot;legacyDesktopId&quot;:&quot;bec00665-8b67-3e18-a5f6-f5997c4ea8ec&quot;}]},{&quot;citationID&quot;:&quot;MENDELEY_CITATION_fd1f1cc3-5716-46b8-9689-4ce8b6da3f05&quot;,&quot;properties&quot;:{&quot;noteIndex&quot;:0},&quot;isEdited&quot;:false,&quot;manualOverride&quot;:{&quot;citeprocText&quot;:&quot;(The Institute for Government 2020)&quot;,&quot;isManuallyOverridden&quot;:true,&quot;manualOverrideText&quot;:&quot;(The Institute for Government 2020&quot;},&quot;citationTag&quot;:&quot;MENDELEY_CITATION_v3_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&quot;,&quot;citationItems&quot;:[{&quot;id&quot;:&quot;5a81ac49-883a-38b1-96e8-c6714090df1a&quot;,&quot;itemData&quot;:{&quot;URL&quot;:&quot;https://www.instituteforgovernment.org.uk/explainers/coronavirus-lockdown-rules-four-nations-uk&quot;,&quot;accessed&quot;:{&quot;date-parts&quot;:[[&quot;2021&quot;,&quot;5&quot;,&quot;26&quot;]]},&quot;author&quot;:[{&quot;dropping-particle&quot;:&quot;&quot;,&quot;family&quot;:&quot;The Institute for Government&quot;,&quot;given&quot;:&quot;&quot;,&quot;non-dropping-particle&quot;:&quot;&quot;,&quot;parse-names&quot;:false,&quot;suffix&quot;:&quot;&quot;}],&quot;id&quot;:&quot;5a81ac49-883a-38b1-96e8-c6714090df1a&quot;,&quot;issued&quot;:{&quot;date-parts&quot;:[[&quot;2020&quot;]]},&quot;title&quot;:&quot;Coronavirus lockdown rules in each part of the UK&quot;,&quot;type&quot;:&quot;webpage&quot;,&quot;container-title-short&quot;:&quot;&quot;},&quot;uris&quot;:[&quot;http://www.mendeley.com/documents/?uuid=5a81ac49-883a-38b1-96e8-c6714090df1a&quot;],&quot;isTemporary&quot;:false,&quot;legacyDesktopId&quot;:&quot;5a81ac49-883a-38b1-96e8-c6714090df1a&quot;}]},{&quot;citationID&quot;:&quot;MENDELEY_CITATION_63e96844-2ca0-4a89-bbe7-32c501385cfe&quot;,&quot;properties&quot;:{&quot;noteIndex&quot;:0},&quot;isEdited&quot;:false,&quot;manualOverride&quot;:{&quot;citeprocText&quot;:&quot;(Tank et al. 2002)&quot;,&quot;isManuallyOverridden&quot;:false,&quot;manualOverrideText&quot;:&quot;&quot;},&quot;citationTag&quot;:&quot;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&quot;,&quot;citationItems&quot;:[{&quot;id&quot;:&quot;9b71a8e9-f35b-33b7-8bbe-b6c521659ae1&quot;,&quot;itemData&quot;:{&quot;type&quot;:&quot;article-journal&quot;,&quot;id&quot;:&quot;9b71a8e9-f35b-33b7-8bbe-b6c521659ae1&quot;,&quot;title&quot;:&quot;Daily dataset of 20th-century surface air temperature and precipitation series for the European Climate Assessment&quot;,&quot;author&quot;:[{&quot;family&quot;:&quot;Tank&quot;,&quot;given&quot;:&quot;A. M.G. Klein&quot;,&quot;parse-names&quot;:false,&quot;dropping-particle&quot;:&quot;&quot;,&quot;non-dropping-particle&quot;:&quot;&quot;},{&quot;family&quot;:&quot;Wijngaard&quot;,&quot;given&quot;:&quot;J. B.&quot;,&quot;parse-names&quot;:false,&quot;dropping-particle&quot;:&quot;&quot;,&quot;non-dropping-particle&quot;:&quot;&quot;},{&quot;family&quot;:&quot;Können&quot;,&quot;given&quot;:&quot;G. P.&quot;,&quot;parse-names&quot;:false,&quot;dropping-particle&quot;:&quot;&quot;,&quot;non-dropping-particle&quot;:&quot;&quot;},{&quot;family&quot;:&quot;Böhm&quot;,&quot;given&quot;:&quot;R.&quot;,&quot;parse-names&quot;:false,&quot;dropping-particle&quot;:&quot;&quot;,&quot;non-dropping-particle&quot;:&quot;&quot;},{&quot;family&quot;:&quot;Demarée&quot;,&quot;given&quot;:&quot;G.&quot;,&quot;parse-names&quot;:false,&quot;dropping-particle&quot;:&quot;&quot;,&quot;non-dropping-particle&quot;:&quot;&quot;},{&quot;family&quot;:&quot;Gocheva&quot;,&quot;given&quot;:&quot;A.&quot;,&quot;parse-names&quot;:false,&quot;dropping-particle&quot;:&quot;&quot;,&quot;non-dropping-particle&quot;:&quot;&quot;},{&quot;family&quot;:&quot;Mileta&quot;,&quot;given&quot;:&quot;M.&quot;,&quot;parse-names&quot;:false,&quot;dropping-particle&quot;:&quot;&quot;,&quot;non-dropping-particle&quot;:&quot;&quot;},{&quot;family&quot;:&quot;Pashiardis&quot;,&quot;given&quot;:&quot;S.&quot;,&quot;parse-names&quot;:false,&quot;dropping-particle&quot;:&quot;&quot;,&quot;non-dropping-particle&quot;:&quot;&quot;},{&quot;family&quot;:&quot;Hejkrlik&quot;,&quot;given&quot;:&quot;L.&quot;,&quot;parse-names&quot;:false,&quot;dropping-particle&quot;:&quot;&quot;,&quot;non-dropping-particle&quot;:&quot;&quot;},{&quot;family&quot;:&quot;Kern-Hansen&quot;,&quot;given&quot;:&quot;C.&quot;,&quot;parse-names&quot;:false,&quot;dropping-particle&quot;:&quot;&quot;,&quot;non-dropping-particle&quot;:&quot;&quot;},{&quot;family&quot;:&quot;Heino&quot;,&quot;given&quot;:&quot;R.&quot;,&quot;parse-names&quot;:false,&quot;dropping-particle&quot;:&quot;&quot;,&quot;non-dropping-particle&quot;:&quot;&quot;},{&quot;family&quot;:&quot;Bessemoulin&quot;,&quot;given&quot;:&quot;P.&quot;,&quot;parse-names&quot;:false,&quot;dropping-particle&quot;:&quot;&quot;,&quot;non-dropping-particle&quot;:&quot;&quot;},{&quot;family&quot;:&quot;Müller-Westermeier&quot;,&quot;given&quot;:&quot;G.&quot;,&quot;parse-names&quot;:false,&quot;dropping-particle&quot;:&quot;&quot;,&quot;non-dropping-particle&quot;:&quot;&quot;},{&quot;family&quot;:&quot;Tzanakou&quot;,&quot;given&quot;:&quot;M.&quot;,&quot;parse-names&quot;:false,&quot;dropping-particle&quot;:&quot;&quot;,&quot;non-dropping-particle&quot;:&quot;&quot;},{&quot;family&quot;:&quot;Szalai&quot;,&quot;given&quot;:&quot;S.&quot;,&quot;parse-names&quot;:false,&quot;dropping-particle&quot;:&quot;&quot;,&quot;non-dropping-particle&quot;:&quot;&quot;},{&quot;family&quot;:&quot;Pálsdóttir&quot;,&quot;given&quot;:&quot;T.&quot;,&quot;parse-names&quot;:false,&quot;dropping-particle&quot;:&quot;&quot;,&quot;non-dropping-particle&quot;:&quot;&quot;},{&quot;family&quot;:&quot;Fitzgerald&quot;,&quot;given&quot;:&quot;D.&quot;,&quot;parse-names&quot;:false,&quot;dropping-particle&quot;:&quot;&quot;,&quot;non-dropping-particle&quot;:&quot;&quot;},{&quot;family&quot;:&quot;Rubin&quot;,&quot;given&quot;:&quot;S.&quot;,&quot;parse-names&quot;:false,&quot;dropping-particle&quot;:&quot;&quot;,&quot;non-dropping-particle&quot;:&quot;&quot;},{&quot;family&quot;:&quot;Capaldo&quot;,&quot;given&quot;:&quot;M.&quot;,&quot;parse-names&quot;:false,&quot;dropping-particle&quot;:&quot;&quot;,&quot;non-dropping-particle&quot;:&quot;&quot;},{&quot;family&quot;:&quot;Maugeri&quot;,&quot;given&quot;:&quot;M.&quot;,&quot;parse-names&quot;:false,&quot;dropping-particle&quot;:&quot;&quot;,&quot;non-dropping-particle&quot;:&quot;&quot;},{&quot;family&quot;:&quot;Leitass&quot;,&quot;given&quot;:&quot;A.&quot;,&quot;parse-names&quot;:false,&quot;dropping-particle&quot;:&quot;&quot;,&quot;non-dropping-particle&quot;:&quot;&quot;},{&quot;family&quot;:&quot;Bukantis&quot;,&quot;given&quot;:&quot;A.&quot;,&quot;parse-names&quot;:false,&quot;dropping-particle&quot;:&quot;&quot;,&quot;non-dropping-particle&quot;:&quot;&quot;},{&quot;family&quot;:&quot;Aberfeld&quot;,&quot;given&quot;:&quot;R.&quot;,&quot;parse-names&quot;:false,&quot;dropping-particle&quot;:&quot;&quot;,&quot;non-dropping-particle&quot;:&quot;&quot;},{&quot;family&quot;:&quot;Engelen&quot;,&quot;given&quot;:&quot;A. F.V.Van&quot;,&quot;parse-names&quot;:false,&quot;dropping-particle&quot;:&quot;&quot;,&quot;non-dropping-particle&quot;:&quot;&quot;},{&quot;family&quot;:&quot;Forland&quot;,&quot;given&quot;:&quot;E.&quot;,&quot;parse-names&quot;:false,&quot;dropping-particle&quot;:&quot;&quot;,&quot;non-dropping-particle&quot;:&quot;&quot;},{&quot;family&quot;:&quot;Mietus&quot;,&quot;given&quot;:&quot;M.&quot;,&quot;parse-names&quot;:false,&quot;dropping-particle&quot;:&quot;&quot;,&quot;non-dropping-particle&quot;:&quot;&quot;},{&quot;family&quot;:&quot;Coelho&quot;,&quot;given&quot;:&quot;F.&quot;,&quot;parse-names&quot;:false,&quot;dropping-particle&quot;:&quot;&quot;,&quot;non-dropping-particle&quot;:&quot;&quot;},{&quot;family&quot;:&quot;Mares&quot;,&quot;given&quot;:&quot;C.&quot;,&quot;parse-names&quot;:false,&quot;dropping-particle&quot;:&quot;&quot;,&quot;non-dropping-particle&quot;:&quot;&quot;},{&quot;family&quot;:&quot;Razuvaev&quot;,&quot;given&quot;:&quot;V.&quot;,&quot;parse-names&quot;:false,&quot;dropping-particle&quot;:&quot;&quot;,&quot;non-dropping-particle&quot;:&quot;&quot;},{&quot;family&quot;:&quot;Nieplova&quot;,&quot;given&quot;:&quot;E.&quot;,&quot;parse-names&quot;:false,&quot;dropping-particle&quot;:&quot;&quot;,&quot;non-dropping-particle&quot;:&quot;&quot;},{&quot;family&quot;:&quot;Cegnar&quot;,&quot;given&quot;:&quot;T.&quot;,&quot;parse-names&quot;:false,&quot;dropping-particle&quot;:&quot;&quot;,&quot;non-dropping-particle&quot;:&quot;&quot;},{&quot;family&quot;:&quot;López&quot;,&quot;given&quot;:&quot;J. Antonio&quot;,&quot;parse-names&quot;:false,&quot;dropping-particle&quot;:&quot;&quot;,&quot;non-dropping-particle&quot;:&quot;&quot;},{&quot;family&quot;:&quot;Dahlström&quot;,&quot;given&quot;:&quot;B.&quot;,&quot;parse-names&quot;:false,&quot;dropping-particle&quot;:&quot;&quot;,&quot;non-dropping-particle&quot;:&quot;&quot;},{&quot;family&quot;:&quot;Moberg&quot;,&quot;given&quot;:&quot;A.&quot;,&quot;parse-names&quot;:false,&quot;dropping-particle&quot;:&quot;&quot;,&quot;non-dropping-particle&quot;:&quot;&quot;},{&quot;family&quot;:&quot;Kirchhofer&quot;,&quot;given&quot;:&quot;W.&quot;,&quot;parse-names&quot;:false,&quot;dropping-particle&quot;:&quot;&quot;,&quot;non-dropping-particle&quot;:&quot;&quot;},{&quot;family&quot;:&quot;Ceylan&quot;,&quot;given&quot;:&quot;A.&quot;,&quot;parse-names&quot;:false,&quot;dropping-particle&quot;:&quot;&quot;,&quot;non-dropping-particle&quot;:&quot;&quot;},{&quot;family&quot;:&quot;Pachaliuk&quot;,&quot;given&quot;:&quot;O.&quot;,&quot;parse-names&quot;:false,&quot;dropping-particle&quot;:&quot;&quot;,&quot;non-dropping-particle&quot;:&quot;&quot;},{&quot;family&quot;:&quot;Alexander&quot;,&quot;given&quot;:&quot;L.&quot;,&quot;parse-names&quot;:false,&quot;dropping-particle&quot;:&quot;v.&quot;,&quot;non-dropping-particle&quot;:&quot;&quot;},{&quot;family&quot;:&quot;Petrovic&quot;,&quot;given&quot;:&quot;P.&quot;,&quot;parse-names&quot;:false,&quot;dropping-particle&quot;:&quot;&quot;,&quot;non-dropping-particle&quot;:&quot;&quot;}],&quot;container-title&quot;:&quot;International Journal of Climatology&quot;,&quot;accessed&quot;:{&quot;date-parts&quot;:[[2021,5,26]]},&quot;DOI&quot;:&quot;10.1002/joc.773&quot;,&quot;ISSN&quot;:&quot;08998418&quot;,&quot;URL&quot;:&quot;www.interscience.wiley.com&quot;,&quot;issued&quot;:{&quot;date-parts&quot;:[[2002,10,1]]},&quot;page&quot;:&quot;1441-1453&quot;,&quot;abstract&quot;:&quot;We present a dataset of daily resolution climatic time series that has been compiled for the European Climate Assessment (ECA). As of December 2001, this ECA dataset comprises 199 series of minimum, maximum and/or daily mean temperature and 195 series of daily precipitation amount observed at meteorological stations in Europe and the Middle East. Almost all series cover the standard normal period 1961-90, and about 50% extends back to at least 1925. Part of the dataset (90%) is made available for climate research on CDROM and through the Internet (at http://www.knmi.nl/samenw/eca). A comparison of the ECA dataset with existing gridded datasets, having monthly resolution, shows that correlation coefficients between ECA stations and nearest land grid boxes between 1946 and 1999 are higher than 0.8 for 93% of the temperature series and for 51% of the precipitation series. The overall trends in the ECA dataset are of comparable magnitude to those in the gridded datasets. The potential of the ECA dataset for climate studies is demonstrated in two examples. In the first example, it is shown that the winter (October-March) warming in Europe in the 1976-99 period is accompanied by a positive trend in the number of warm-spell days at most stations, but not by a negative trend in the number of cold-spell days. Instead, the number of cold-spell days increases over Europe. In the second example, it is shown for winter precipitation between 1946 and 1999 that positive trends in the mean amount per wet day prevail in areas that are getting drier and wetter. Because of its daily resolution, the ECA dataset enables a variety of empirical climate studies, including detailed analyses of changes in the occurrence of extremes in relation to changes in mean temperature and total precipitation. Copyright © 2002 Royal Meteorological Society.&quot;,&quot;publisher&quot;:&quot;John Wiley &amp; Sons, Ltd&quot;,&quot;issue&quot;:&quot;12&quot;,&quot;volume&quot;:&quot;22&quot;,&quot;container-title-short&quot;:&quot;&quot;},&quot;uris&quot;:[&quot;http://www.mendeley.com/documents/?uuid=9b71a8e9-f35b-33b7-8bbe-b6c521659ae1&quot;],&quot;isTemporary&quot;:false,&quot;legacyDesktopId&quot;:&quot;9b71a8e9-f35b-33b7-8bbe-b6c521659ae1&quot;}]},{&quot;citationID&quot;:&quot;MENDELEY_CITATION_02863d64-dad6-44ab-9b8f-b42fa91fe706&quot;,&quot;properties&quot;:{&quot;noteIndex&quot;:0},&quot;isEdited&quot;:false,&quot;manualOverride&quot;:{&quot;citeprocText&quot;:&quot;(National Centers for Environmental Information 2020)&quot;,&quot;isManuallyOverridden&quot;:false,&quot;manualOverrideText&quot;:&quot;&quot;},&quot;citationTag&quot;:&quot;MENDELEY_CITATION_v3_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&quot;,&quot;citationItems&quot;:[{&quot;id&quot;:&quot;f46a6f90-ef9b-35ae-846d-7c0f996cc7d8&quot;,&quot;itemData&quot;:{&quot;URL&quot;:&quot;https://www.ncei.noaa.gov/access/search/data-search/global-summary-of-the-day&quot;,&quot;accessed&quot;:{&quot;date-parts&quot;:[[&quot;2021&quot;,&quot;5&quot;,&quot;26&quot;]]},&quot;author&quot;:[{&quot;dropping-particle&quot;:&quot;&quot;,&quot;family&quot;:&quot;National Centers for Environmental Information&quot;,&quot;given&quot;:&quot;&quot;,&quot;non-dropping-particle&quot;:&quot;&quot;,&quot;parse-names&quot;:false,&quot;suffix&quot;:&quot;&quot;}],&quot;id&quot;:&quot;f46a6f90-ef9b-35ae-846d-7c0f996cc7d8&quot;,&quot;issued&quot;:{&quot;date-parts&quot;:[[&quot;2020&quot;]]},&quot;title&quot;:&quot;Global Surface Summary of the Day - GSOD&quot;,&quot;type&quot;:&quot;webpage&quot;,&quot;container-title-short&quot;:&quot;&quot;},&quot;uris&quot;:[&quot;http://www.mendeley.com/documents/?uuid=f46a6f90-ef9b-35ae-846d-7c0f996cc7d8&quot;],&quot;isTemporary&quot;:false,&quot;legacyDesktopId&quot;:&quot;f46a6f90-ef9b-35ae-846d-7c0f996cc7d8&quot;}]},{&quot;citationID&quot;:&quot;MENDELEY_CITATION_d7071682-853b-42a7-af34-9195a5328ceb&quot;,&quot;properties&quot;:{&quot;noteIndex&quot;:0},&quot;isEdited&quot;:false,&quot;manualOverride&quot;:{&quot;citeprocText&quot;:&quot;(McNoldy 2020)&quot;,&quot;isManuallyOverridden&quot;:false,&quot;manualOverrideText&quot;:&quot;&quot;},&quot;citationTag&quot;:&quot;MENDELEY_CITATION_v3_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&quot;,&quot;citationItems&quot;:[{&quot;id&quot;:&quot;ae117042-1f21-3252-b5b7-74d1e896fbe0&quot;,&quot;itemData&quot;:{&quot;URL&quot;:&quot;https://bmcnoldy.rsmas.miami.edu/Humidity.html&quot;,&quot;accessed&quot;:{&quot;date-parts&quot;:[[&quot;2021&quot;,&quot;5&quot;,&quot;26&quot;]]},&quot;author&quot;:[{&quot;dropping-particle&quot;:&quot;&quot;,&quot;family&quot;:&quot;McNoldy&quot;,&quot;given&quot;:&quot;Brian&quot;,&quot;non-dropping-particle&quot;:&quot;&quot;,&quot;parse-names&quot;:false,&quot;suffix&quot;:&quot;&quot;}],&quot;id&quot;:&quot;ae117042-1f21-3252-b5b7-74d1e896fbe0&quot;,&quot;issued&quot;:{&quot;date-parts&quot;:[[&quot;2020&quot;]]},&quot;title&quot;:&quot;Calculate Temperature, Dewpoint, and Relative Humidity Calculator&quot;,&quot;type&quot;:&quot;webpage&quot;,&quot;container-title-short&quot;:&quot;&quot;},&quot;uris&quot;:[&quot;http://www.mendeley.com/documents/?uuid=ae117042-1f21-3252-b5b7-74d1e896fbe0&quot;],&quot;isTemporary&quot;:false,&quot;legacyDesktopId&quot;:&quot;ae117042-1f21-3252-b5b7-74d1e896fbe0&quot;}]},{&quot;citationID&quot;:&quot;MENDELEY_CITATION_0a6884f4-619e-4e4f-a658-4666ad084790&quot;,&quot;properties&quot;:{&quot;noteIndex&quot;:0},&quot;isEdited&quot;:false,&quot;manualOverride&quot;:{&quot;citeprocText&quot;:&quot;(Department for Environment Food and Rural Affairs 2021)&quot;,&quot;isManuallyOverridden&quot;:false,&quot;manualOverrideText&quot;:&quot;&quot;},&quot;citationTag&quot;:&quot;MENDELEY_CITATION_v3_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&quot;,&quot;citationItems&quot;:[{&quot;id&quot;:&quot;fc84abf0-3e0e-3911-a017-85cff85aa85a&quot;,&quot;itemData&quot;:{&quot;URL&quot;:&quot;https://uk-air.defra.gov.uk/data/data_selector_service?&quot;,&quot;author&quot;:[{&quot;dropping-particle&quot;:&quot;&quot;,&quot;family&quot;:&quot;Department for Environment Food and Rural Affairs&quot;,&quot;given&quot;:&quot;&quot;,&quot;non-dropping-particle&quot;:&quot;&quot;,&quot;parse-names&quot;:false,&quot;suffix&quot;:&quot;&quot;}],&quot;id&quot;:&quot;fc84abf0-3e0e-3911-a017-85cff85aa85a&quot;,&quot;issued&quot;:{&quot;date-parts&quot;:[[&quot;2021&quot;]]},&quot;publisher&quot;:&quot;Department for Environment, Food and Rural Affairs (Defra), Nobel House, 17 Smith Square, London SW1P 3JR&quot;,&quot;title&quot;:&quot;UK AIR: Air Information Resource&quot;,&quot;type&quot;:&quot;webpage&quot;,&quot;container-title-short&quot;:&quot;&quot;},&quot;uris&quot;:[&quot;http://www.mendeley.com/documents/?uuid=fc84abf0-3e0e-3911-a017-85cff85aa85a&quot;],&quot;isTemporary&quot;:false,&quot;legacyDesktopId&quot;:&quot;fc84abf0-3e0e-3911-a017-85cff85aa85a&quot;}]},{&quot;citationID&quot;:&quot;MENDELEY_CITATION_68f45277-f8fe-4124-9380-cc0693156fef&quot;,&quot;properties&quot;:{&quot;noteIndex&quot;:0},&quot;isEdited&quot;:false,&quot;manualOverride&quot;:{&quot;isManuallyOverridden&quot;:false,&quot;citeprocText&quot;:&quot;(Liang and Yuan 2022)&quot;,&quot;manualOverrideText&quot;:&quot;&quot;},&quot;citationTag&quot;:&quot;MENDELEY_CITATION_v3_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&quot;,&quot;citationItems&quot;:[{&quot;id&quot;:&quot;4f00b200-4dc2-3134-b619-38d324b7a377&quot;,&quot;itemData&quot;:{&quot;type&quot;:&quot;article-journal&quot;,&quot;id&quot;:&quot;4f00b200-4dc2-3134-b619-38d324b7a377&quot;,&quot;title&quot;:&quot;Assessing the impact of temperature and humidity exposures during early infection stages on case-fatality of COVID-19: A modelling study in Europe&quot;,&quot;author&quot;:[{&quot;family&quot;:&quot;Liang&quot;,&quot;given&quot;:&quot;Jingbo&quot;,&quot;parse-names&quot;:false,&quot;dropping-particle&quot;:&quot;&quot;,&quot;non-dropping-particle&quot;:&quot;&quot;},{&quot;family&quot;:&quot;Yuan&quot;,&quot;given&quot;:&quot;Hsiang Yu&quot;,&quot;parse-names&quot;:false,&quot;dropping-particle&quot;:&quot;&quot;,&quot;non-dropping-particle&quot;:&quot;&quot;}],&quot;container-title&quot;:&quot;Environmental Research&quot;,&quot;accessed&quot;:{&quot;date-parts&quot;:[[2022,8,2]]},&quot;DOI&quot;:&quot;10.1016/J.ENVRES.2022.112931&quot;,&quot;ISSN&quot;:&quot;0013-9351&quot;,&quot;PMID&quot;:&quot;35217008&quot;,&quot;issued&quot;:{&quot;date-parts&quot;:[[2022,8,1]]},&quot;page&quot;:&quot;112931&quot;,&quot;abstract&quot;:&quot;Background Although associations between key weather indicators (i.e. temperature and humidity) and COVID-19 mortality have been reported, the relationship between these exposures at different timings in early infection stages (from virus exposure up to a few days after symptom onset) and the probability of death after infection (also called case fatality rate, CFR) has yet to be determined. Methods We estimated the instantaneous CFR of eight European countries using Bayesian inference in conjunction with stochastic transmission models, taking account of delays in reporting the number of newly confirmed cases and deaths. The exposure-lag-response associations between fatality rate and weather conditions to which patients were exposed at different timings were obtained using distributed lag nonlinear models coupled with mixed-effect models. Results Our results show that the Odds Ratio (OR) of death is negatively associated with the temperature, with two maxima (OR = 1.29 (95% CI: 1.23, 1.35) at −0.1°C; OR = 1.12 (95% CI: 1.08, 1.16) at 0.1°C) occurring at the time of virus exposure and after symptom onset. Two minima (OR = 0.81 (95% CI: 0.71, 0.92) at 23.2°C; OR = 0.71 (95% CI: 0.63, 0.80) at 21.7°C) also occurred at these two distinct periods correspondingly. Low humidity (below 50%) during the early stages and high humidity (approximately 89%) after symptom onset were related to the lower fatality. Conclusion Environmental conditions may affect not only the initial viral load when patients are exposed to the virus, but also individuals’ immune response around symptom onset. Warmer temperatures and higher humidity after symptom onset were linked to lower fatality.&quot;,&quot;publisher&quot;:&quot;Academic Press&quot;,&quot;volume&quot;:&quot;211&quot;,&quot;container-title-short&quot;:&quot;Environ Res&quot;},&quot;isTemporary&quot;:false}]},{&quot;citationID&quot;:&quot;MENDELEY_CITATION_026df80e-f303-42ef-b2b5-be0262e0d351&quot;,&quot;properties&quot;:{&quot;noteIndex&quot;:0},&quot;isEdited&quot;:false,&quot;manualOverride&quot;:{&quot;isManuallyOverridden&quot;:false,&quot;citeprocText&quot;:&quot;(Becker et al. 1991)&quot;,&quot;manualOverrideText&quot;:&quot;&quot;},&quot;citationTag&quot;:&quot;MENDELEY_CITATION_v3_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&quot;,&quot;citationItems&quot;:[{&quot;id&quot;:&quot;3ad9b441-cce3-3f13-800f-4c50e93df147&quot;,&quot;itemData&quot;:{&quot;type&quot;:&quot;article-journal&quot;,&quot;id&quot;:&quot;3ad9b441-cce3-3f13-800f-4c50e93df147&quot;,&quot;title&quot;:&quot;A method of non‐parametric back‐projection and its application to aids data&quot;,&quot;author&quot;:[{&quot;family&quot;:&quot;Becker&quot;,&quot;given&quot;:&quot;Niels G.&quot;,&quot;parse-names&quot;:false,&quot;dropping-particle&quot;:&quot;&quot;,&quot;non-dropping-particle&quot;:&quot;&quot;},{&quot;family&quot;:&quot;Watson&quot;,&quot;given&quot;:&quot;Lyndsey F.&quot;,&quot;parse-names&quot;:false,&quot;dropping-particle&quot;:&quot;&quot;,&quot;non-dropping-particle&quot;:&quot;&quot;},{&quot;family&quot;:&quot;Carlin&quot;,&quot;given&quot;:&quot;John B.&quot;,&quot;parse-names&quot;:false,&quot;dropping-particle&quot;:&quot;&quot;,&quot;non-dropping-particle&quot;:&quot;&quot;}],&quot;container-title&quot;:&quot;Statistics in Medicine&quot;,&quot;DOI&quot;:&quot;10.1002/sim.4780101005&quot;,&quot;ISSN&quot;:&quot;10970258&quot;,&quot;issued&quot;:{&quot;date-parts&quot;:[[1991]]},&quot;page&quot;:&quot;1527-1542&quot;,&quot;abstract&quot;:&quot;The method of back‐projection has been used to estimate the unobserved past incidence of infection with the human immunodeficiency virus (HIV) and to obtain projections of future AIDS incidence. Here a new approach to back‐projection, which avoids parametric assumptions about the form of the HIV infection intensity, is described. This approach gives the data greater opportunity to determine the shape of the estimated intensity function. The method is based on a modification of an EM algorithm for maximum likelihood estimation that incorporates smoothing of the estimated parameters. It is easy to implement on a computer because the computations are based on explicit formulae. The method is illustrated with applications to AIDS data from Australia, U.S.A. and Japanese haemophiliacs. Copyright © 1991 John Wiley &amp; Sons, Ltd.&quot;,&quot;issue&quot;:&quot;10&quot;,&quot;volume&quot;:&quot;10&quot;,&quot;container-title-short&quot;:&quot;Stat Med&quot;},&quot;isTemporary&quot;:false}]},{&quot;citationID&quot;:&quot;MENDELEY_CITATION_a614f8f1-5d45-4e3a-97b4-349377081205&quot;,&quot;properties&quot;:{&quot;noteIndex&quot;:0},&quot;isEdited&quot;:false,&quot;manualOverride&quot;:{&quot;citeprocText&quot;:&quot;(Liang and Yuan 2022)&quot;,&quot;isManuallyOverridden&quot;:false,&quot;manualOverrideText&quot;:&quot;&quot;},&quot;citationTag&quot;:&quot;MENDELEY_CITATION_v3_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&quot;,&quot;citationItems&quot;:[{&quot;id&quot;:&quot;4f00b200-4dc2-3134-b619-38d324b7a377&quot;,&quot;itemData&quot;:{&quot;type&quot;:&quot;article-journal&quot;,&quot;id&quot;:&quot;4f00b200-4dc2-3134-b619-38d324b7a377&quot;,&quot;title&quot;:&quot;Assessing the impact of temperature and humidity exposures during early infection stages on case-fatality of COVID-19: A modelling study in Europe&quot;,&quot;author&quot;:[{&quot;family&quot;:&quot;Liang&quot;,&quot;given&quot;:&quot;Jingbo&quot;,&quot;parse-names&quot;:false,&quot;dropping-particle&quot;:&quot;&quot;,&quot;non-dropping-particle&quot;:&quot;&quot;},{&quot;family&quot;:&quot;Yuan&quot;,&quot;given&quot;:&quot;Hsiang Yu&quot;,&quot;parse-names&quot;:false,&quot;dropping-particle&quot;:&quot;&quot;,&quot;non-dropping-particle&quot;:&quot;&quot;}],&quot;container-title&quot;:&quot;Environmental Research&quot;,&quot;accessed&quot;:{&quot;date-parts&quot;:[[2022,8,2]]},&quot;DOI&quot;:&quot;10.1016/J.ENVRES.2022.112931&quot;,&quot;ISSN&quot;:&quot;0013-9351&quot;,&quot;PMID&quot;:&quot;35217008&quot;,&quot;issued&quot;:{&quot;date-parts&quot;:[[2022,8,1]]},&quot;page&quot;:&quot;112931&quot;,&quot;abstract&quot;:&quot;Background Although associations between key weather indicators (i.e. temperature and humidity) and COVID-19 mortality have been reported, the relationship between these exposures at different timings in early infection stages (from virus exposure up to a few days after symptom onset) and the probability of death after infection (also called case fatality rate, CFR) has yet to be determined. Methods We estimated the instantaneous CFR of eight European countries using Bayesian inference in conjunction with stochastic transmission models, taking account of delays in reporting the number of newly confirmed cases and deaths. The exposure-lag-response associations between fatality rate and weather conditions to which patients were exposed at different timings were obtained using distributed lag nonlinear models coupled with mixed-effect models. Results Our results show that the Odds Ratio (OR) of death is negatively associated with the temperature, with two maxima (OR = 1.29 (95% CI: 1.23, 1.35) at −0.1°C; OR = 1.12 (95% CI: 1.08, 1.16) at 0.1°C) occurring at the time of virus exposure and after symptom onset. Two minima (OR = 0.81 (95% CI: 0.71, 0.92) at 23.2°C; OR = 0.71 (95% CI: 0.63, 0.80) at 21.7°C) also occurred at these two distinct periods correspondingly. Low humidity (below 50%) during the early stages and high humidity (approximately 89%) after symptom onset were related to the lower fatality. Conclusion Environmental conditions may affect not only the initial viral load when patients are exposed to the virus, but also individuals’ immune response around symptom onset. Warmer temperatures and higher humidity after symptom onset were linked to lower fatality.&quot;,&quot;publisher&quot;:&quot;Academic Press&quot;,&quot;volume&quot;:&quot;211&quot;,&quot;container-title-short&quot;:&quot;Environ Res&quot;},&quot;isTemporary&quot;:false}]},{&quot;citationID&quot;:&quot;MENDELEY_CITATION_21d457bc-a5dd-48e5-9704-a1412d3c58d0&quot;,&quot;properties&quot;:{&quot;noteIndex&quot;:0},&quot;isEdited&quot;:false,&quot;manualOverride&quot;:{&quot;citeprocText&quot;:&quot;(Meyer et al. 2017)&quot;,&quot;isManuallyOverridden&quot;:false,&quot;manualOverrideText&quot;:&quot;&quot;},&quot;citationTag&quot;:&quot;MENDELEY_CITATION_v3_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&quot;,&quot;citationItems&quot;:[{&quot;id&quot;:&quot;2cf1d3ff-c2a9-3b52-9fc3-10cf213154a3&quot;,&quot;itemData&quot;:{&quot;DOI&quot;:&quot;10.18637/jss.v077.i11&quot;,&quot;ISSN&quot;:&quot;15487660&quot;,&quot;abstract&quot;:&quot;The availability of geocoded health data and the inherent temporal structure of communicable diseases have led to an increased interest in statistical models and software for spatio-temporal data with epidemic features. The open source R package surveillance can handle various levels of aggregation at which infective events have been recorded: individual-level time-stamped geo-referenced data (case reports) in either continuous space or discrete space, as well as counts aggregated by period and region. For each of these data types, the surveillance package implements tools for visualization, likelihoood inference and simulation from recently developed statistical regression frameworks capturing endemic and epidemic dynamics. Altogether, this paper is a guide to the spatio-temporal modeling of epidemic phenomena, exemplified by analyses of public health surveillance data on measles and invasive meningococcal disease.&quot;,&quot;author&quot;:[{&quot;dropping-particle&quot;:&quot;&quot;,&quot;family&quot;:&quot;Meyer&quot;,&quot;given&quot;:&quot;Sebastian&quot;,&quot;non-dropping-particle&quot;:&quot;&quot;,&quot;parse-names&quot;:false,&quot;suffix&quot;:&quot;&quot;},{&quot;dropping-particle&quot;:&quot;&quot;,&quot;family&quot;:&quot;Held&quot;,&quot;given&quot;:&quot;Leonhard&quot;,&quot;non-dropping-particle&quot;:&quot;&quot;,&quot;parse-names&quot;:false,&quot;suffix&quot;:&quot;&quot;},{&quot;dropping-particle&quot;:&quot;&quot;,&quot;family&quot;:&quot;Höhle&quot;,&quot;given&quot;:&quot;Michael&quot;,&quot;non-dropping-particle&quot;:&quot;&quot;,&quot;parse-names&quot;:false,&quot;suffix&quot;:&quot;&quot;}],&quot;container-title&quot;:&quot;Journal of Statistical Software&quot;,&quot;id&quot;:&quot;2cf1d3ff-c2a9-3b52-9fc3-10cf213154a3&quot;,&quot;issue&quot;:&quot;1&quot;,&quot;issued&quot;:{&quot;date-parts&quot;:[[&quot;2017&quot;,&quot;5&quot;,&quot;3&quot;]]},&quot;page&quot;:&quot;1-55&quot;,&quot;publisher&quot;:&quot;American Statistical Association&quot;,&quot;title&quot;:&quot;Spatio-temporal analysis of epidemic phenomena using the R package surveillance&quot;,&quot;type&quot;:&quot;article-journal&quot;,&quot;volume&quot;:&quot;77&quot;,&quot;container-title-short&quot;:&quot;J Stat Softw&quot;},&quot;uris&quot;:[&quot;http://www.mendeley.com/documents/?uuid=2cf1d3ff-c2a9-3b52-9fc3-10cf213154a3&quot;],&quot;isTemporary&quot;:false,&quot;legacyDesktopId&quot;:&quot;2cf1d3ff-c2a9-3b52-9fc3-10cf213154a3&quot;}]},{&quot;citationID&quot;:&quot;MENDELEY_CITATION_f5685eb4-55b3-414c-9b39-f4f7652499b4&quot;,&quot;properties&quot;:{&quot;noteIndex&quot;:0},&quot;isEdited&quot;:false,&quot;manualOverride&quot;:{&quot;citeprocText&quot;:&quot;(Gurka et al. 2012)&quot;,&quot;isManuallyOverridden&quot;:false,&quot;manualOverrideText&quot;:&quot;&quot;},&quot;citationTag&quot;:&quot;MENDELEY_CITATION_v3_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&quot;,&quot;citationItems&quot;:[{&quot;id&quot;:&quot;19af9909-5f8f-3e48-834d-04f4097fd27a&quot;,&quot;itemData&quot;:{&quot;DOI&quot;:&quot;10.1002/wics.201&quot;,&quot;ISSN&quot;:&quot;19395108&quot;,&quot;abstract&quot;:&quot;Traditional linear regression at the level taught in most introductory statistics courses involves the use of 'fixed effects' as predictors of a particular outcome. This treatment of the independent variable is often sufficient. However, as research questions have become more sophisticated, coupled with the rapid advancement in computational abilities, the use of random effects in statistical modeling has become more commonplace. Treating predictors in a model as a random effect allows for more general conclusions-a great example being the treatment of the studies that comprise a meta-analysis as random rather than fixed. In addition, utilization of random effects allows for more accurate representation of data that arise from complicated study designs, such as multilevel and longitudinal studies, which in turn allows for more accurate inference on the fixed effects that tend to be of primary interest. It is important to note the distinctions between fixed and random effects in the most general of settings, while also knowing the benefits and risks to their simultaneous use in specific yet common situations. © 2011 Wiley Periodicals, Inc.&quot;,&quot;author&quot;:[{&quot;dropping-particle&quot;:&quot;&quot;,&quot;family&quot;:&quot;Gurka&quot;,&quot;given&quot;:&quot;Matthew J.&quot;,&quot;non-dropping-particle&quot;:&quot;&quot;,&quot;parse-names&quot;:false,&quot;suffix&quot;:&quot;&quot;},{&quot;dropping-particle&quot;:&quot;&quot;,&quot;family&quot;:&quot;Kelley&quot;,&quot;given&quot;:&quot;George A.&quot;,&quot;non-dropping-particle&quot;:&quot;&quot;,&quot;parse-names&quot;:false,&quot;suffix&quot;:&quot;&quot;},{&quot;dropping-particle&quot;:&quot;&quot;,&quot;family&quot;:&quot;Edwards&quot;,&quot;given&quot;:&quot;Lloyd J.&quot;,&quot;non-dropping-particle&quot;:&quot;&quot;,&quot;parse-names&quot;:false,&quot;suffix&quot;:&quot;&quot;}],&quot;container-title&quot;:&quot;Wiley Interdisciplinary Reviews: Computational Statistics&quot;,&quot;id&quot;:&quot;19af9909-5f8f-3e48-834d-04f4097fd27a&quot;,&quot;issue&quot;:&quot;2&quot;,&quot;issued&quot;:{&quot;date-parts&quot;:[[&quot;2012&quot;,&quot;3&quot;,&quot;1&quot;]]},&quot;page&quot;:&quot;181-190&quot;,&quot;publisher&quot;:&quot;John Wiley &amp; Sons, Ltd&quot;,&quot;title&quot;:&quot;Fixed and random effects models&quot;,&quot;type&quot;:&quot;article-journal&quot;,&quot;volume&quot;:&quot;4&quot;,&quot;container-title-short&quot;:&quot;Wiley Interdiscip Rev Comput Stat&quot;},&quot;uris&quot;:[&quot;http://www.mendeley.com/documents/?uuid=19af9909-5f8f-3e48-834d-04f4097fd27a&quot;],&quot;isTemporary&quot;:false,&quot;legacyDesktopId&quot;:&quot;19af9909-5f8f-3e48-834d-04f4097fd27a&quot;}]},{&quot;citationID&quot;:&quot;MENDELEY_CITATION_cfa50aaf-ef39-4f8a-aecb-540761bde292&quot;,&quot;properties&quot;:{&quot;noteIndex&quot;:0},&quot;isEdited&quot;:false,&quot;manualOverride&quot;:{&quot;citeprocText&quot;:&quot;(Gasparrinia et al. 2010)&quot;,&quot;isManuallyOverridden&quot;:false,&quot;manualOverrideText&quot;:&quot;&quot;},&quot;citationTag&quot;:&quot;MENDELEY_CITATION_v3_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&quot;,&quot;citationItems&quot;:[{&quot;id&quot;:&quot;fdc9d726-2b95-3552-a70f-6845ebc93f15&quot;,&quot;itemData&quot;:{&quot;DOI&quot;:&quot;10.1002/sim.3940&quot;,&quot;ISSN&quot;:&quot;02776715&quot;,&quot;abstract&quot;:&quot;Environmental stressors often show effects that are delayed in time, requiring the use of statistical models that are flexible enough to describe the additional time dimension of the exposure-response relationship. Here we develop the family of distributed lag non-linear models (DLNM), a modelling framework that can simultaneously represent non-linear exposure-response dependencies and delayed effects. This methodology is based on the definition of a 'cross-basis', a bi-dimensional space of functions that describes simultaneously the shape of the relationship along both the space of the predictor and the lag dimension of its occurrence. In this way the approach provides a unified framework for a range of models that have previously been used in this setting, and new more flexible variants. This family of models is implemented in the package dlnm within the statistical environment R. To illustrate the methodology we use examples of DLNMs to represent the relationship between temperature and mortality, using data from the National Morbidity, Mortality, and Air Pollution Study (NMMAPS) for New York during the period 1987-2000. Copyright © 2010 John Wiley &amp; Sons, Ltd.&quot;,&quot;author&quot;:[{&quot;dropping-particle&quot;:&quot;&quot;,&quot;family&quot;:&quot;Gasparrinia&quot;,&quot;given&quot;:&quot;A.&quot;,&quot;non-dropping-particle&quot;:&quot;&quot;,&quot;parse-names&quot;:false,&quot;suffix&quot;:&quot;&quot;},{&quot;dropping-particle&quot;:&quot;&quot;,&quot;family&quot;:&quot;Armstrong&quot;,&quot;given&quot;:&quot;B.&quot;,&quot;non-dropping-particle&quot;:&quot;&quot;,&quot;parse-names&quot;:false,&quot;suffix&quot;:&quot;&quot;},{&quot;dropping-particle&quot;:&quot;&quot;,&quot;family&quot;:&quot;Kenward&quot;,&quot;given&quot;:&quot;M. G.&quot;,&quot;non-dropping-particle&quot;:&quot;&quot;,&quot;parse-names&quot;:false,&quot;suffix&quot;:&quot;&quot;}],&quot;container-title&quot;:&quot;Statistics in Medicine&quot;,&quot;id&quot;:&quot;fdc9d726-2b95-3552-a70f-6845ebc93f15&quot;,&quot;issue&quot;:&quot;21&quot;,&quot;issued&quot;:{&quot;date-parts&quot;:[[&quot;2010&quot;]]},&quot;page&quot;:&quot;2224-2234&quot;,&quot;title&quot;:&quot;Distributed lag non-linear models&quot;,&quot;type&quot;:&quot;article-journal&quot;,&quot;volume&quot;:&quot;29&quot;,&quot;container-title-short&quot;:&quot;Stat Med&quot;},&quot;uris&quot;:[&quot;http://www.mendeley.com/documents/?uuid=ec6f73cb-3c6c-4fb7-9157-66c568cb6416&quot;],&quot;isTemporary&quot;:false,&quot;legacyDesktopId&quot;:&quot;ec6f73cb-3c6c-4fb7-9157-66c568cb6416&quot;}]},{&quot;citationID&quot;:&quot;MENDELEY_CITATION_da07964b-0133-468a-8c4d-ad27301894fb&quot;,&quot;properties&quot;:{&quot;noteIndex&quot;:0},&quot;isEdited&quot;:false,&quot;manualOverride&quot;:{&quot;citeprocText&quot;:&quot;(Higgins-Dunn 2020)&quot;,&quot;isManuallyOverridden&quot;:false,&quot;manualOverrideText&quot;:&quot;&quot;},&quot;citationTag&quot;:&quot;MENDELEY_CITATION_v3_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&quot;,&quot;citationItems&quot;:[{&quot;id&quot;:&quot;ad00085c-c4a7-3748-b245-476f5a997290&quot;,&quot;itemData&quot;:{&quot;URL&quot;:&quot;https://www.cnbc.com/2020/12/19/the-uk-has-identified-a-new-covid-19-strain-that-spreads-more-quickly-heres-what-they-know.html&quot;,&quot;author&quot;:[{&quot;dropping-particle&quot;:&quot;&quot;,&quot;family&quot;:&quot;Higgins-Dunn&quot;,&quot;given&quot;:&quot;Noah&quot;,&quot;non-dropping-particle&quot;:&quot;&quot;,&quot;parse-names&quot;:false,&quot;suffix&quot;:&quot;&quot;}],&quot;container-title&quot;:&quot;CNBC&quot;,&quot;id&quot;:&quot;ad00085c-c4a7-3748-b245-476f5a997290&quot;,&quot;issued&quot;:{&quot;date-parts&quot;:[[&quot;2020&quot;]]},&quot;title&quot;:&quot;The U.K. has identified a new Covid-19 strain that spreads more quickly. Here's what they know&quot;,&quot;type&quot;:&quot;webpage&quot;,&quot;container-title-short&quot;:&quot;&quot;},&quot;uris&quot;:[&quot;http://www.mendeley.com/documents/?uuid=ad00085c-c4a7-3748-b245-476f5a997290&quot;],&quot;isTemporary&quot;:false,&quot;legacyDesktopId&quot;:&quot;ad00085c-c4a7-3748-b245-476f5a997290&quot;}]},{&quot;citationID&quot;:&quot;MENDELEY_CITATION_6eec45a8-3205-4a04-8a70-3d1bd3702958&quot;,&quot;properties&quot;:{&quot;noteIndex&quot;:0},&quot;isEdited&quot;:false,&quot;manualOverride&quot;:{&quot;isManuallyOverridden&quot;:false,&quot;citeprocText&quot;:&quot;(Benedetti et al. 2020; Liang et al. 2020; Ma et al. 2020; Wu et al. 2020b)&quot;,&quot;manualOverrideText&quot;:&quot;&quot;},&quot;citationTag&quot;:&quot;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&quot;,&quot;citationItems&quot;:[{&quot;id&quot;:&quot;e0abb68b-9ad5-3ad2-9dcb-c72a0bfa2ae1&quot;,&quot;itemData&quot;:{&quot;type&quot;:&quot;article-journal&quot;,&quot;id&quot;:&quot;e0abb68b-9ad5-3ad2-9dcb-c72a0bfa2ae1&quot;,&quot;title&quot;:&quot;Urban Air Pollution May Enhance COVID-19 Case-Fatality and Mortality Rates in the United States&quot;,&quot;author&quot;:[{&quot;family&quot;:&quot;Liang&quot;,&quot;given&quot;:&quot;Donghai&quot;,&quot;parse-names&quot;:false,&quot;dropping-particle&quot;:&quot;&quot;,&quot;non-dropping-particle&quot;:&quot;&quot;},{&quot;family&quot;:&quot;Shi&quot;,&quot;given&quot;:&quot;Liuhua&quot;,&quot;parse-names&quot;:false,&quot;dropping-particle&quot;:&quot;&quot;,&quot;non-dropping-particle&quot;:&quot;&quot;},{&quot;family&quot;:&quot;Zhao&quot;,&quot;given&quot;:&quot;Jingxuan&quot;,&quot;parse-names&quot;:false,&quot;dropping-particle&quot;:&quot;&quot;,&quot;non-dropping-particle&quot;:&quot;&quot;},{&quot;family&quot;:&quot;Liu&quot;,&quot;given&quot;:&quot;Pengfei&quot;,&quot;parse-names&quot;:false,&quot;dropping-particle&quot;:&quot;&quot;,&quot;non-dropping-particle&quot;:&quot;&quot;},{&quot;family&quot;:&quot;Sarnat&quot;,&quot;given&quot;:&quot;Jeremy A.&quot;,&quot;parse-names&quot;:false,&quot;dropping-particle&quot;:&quot;&quot;,&quot;non-dropping-particle&quot;:&quot;&quot;},{&quot;family&quot;:&quot;Gao&quot;,&quot;given&quot;:&quot;Song&quot;,&quot;parse-names&quot;:false,&quot;dropping-particle&quot;:&quot;&quot;,&quot;non-dropping-particle&quot;:&quot;&quot;},{&quot;family&quot;:&quot;Schwartz&quot;,&quot;given&quot;:&quot;Joel&quot;,&quot;parse-names&quot;:false,&quot;dropping-particle&quot;:&quot;&quot;,&quot;non-dropping-particle&quot;:&quot;&quot;},{&quot;family&quot;:&quot;Liu&quot;,&quot;given&quot;:&quot;Yang&quot;,&quot;parse-names&quot;:false,&quot;dropping-particle&quot;:&quot;&quot;,&quot;non-dropping-particle&quot;:&quot;&quot;},{&quot;family&quot;:&quot;Ebelt&quot;,&quot;given&quot;:&quot;Stefanie T.&quot;,&quot;parse-names&quot;:false,&quot;dropping-particle&quot;:&quot;&quot;,&quot;non-dropping-particle&quot;:&quot;&quot;},{&quot;family&quot;:&quot;Scovronick&quot;,&quot;given&quot;:&quot;Noah&quot;,&quot;parse-names&quot;:false,&quot;dropping-particle&quot;:&quot;&quot;,&quot;non-dropping-particle&quot;:&quot;&quot;},{&quot;family&quot;:&quot;Chang&quot;,&quot;given&quot;:&quot;Howard H.&quot;,&quot;parse-names&quot;:false,&quot;dropping-particle&quot;:&quot;&quot;,&quot;non-dropping-particle&quot;:&quot;&quot;}],&quot;container-title&quot;:&quot;The Innovation&quot;,&quot;accessed&quot;:{&quot;date-parts&quot;:[[2021,12,17]]},&quot;DOI&quot;:&quot;10.1016/J.XINN.2020.100047&quot;,&quot;ISSN&quot;:&quot;2666-6758&quot;,&quot;PMID&quot;:&quot;32984861&quot;,&quot;issued&quot;:{&quot;date-parts&quot;:[[2020,11,25]]},&quot;page&quot;:&quot;100047&quot;,&quot;abstract&quot;:&quot;Background: The novel human coronavirus disease 2019 (COVID-19) pandemic has claimed more than 600,000 lives worldwide, causing tremendous public health, social, and economic damages. Although the risk factors of COVID-19 are still under investigation, environmental factors, such as urban air pollution, may play an important role in increasing population susceptibility to COVID-19 pathogenesis. Methods: We conducted a cross-sectional nationwide study using zero-inflated negative binomial models to estimate the association between long-term (2010–2016) county-level exposures to NO2, PM2.5, and O3 and county-level COVID-19 case-fatality and mortality rates in the United States. We used both single- and multi-pollutant models and controlled for spatial trends and a comprehensive set of potential confounders, including state-level test positive rate, county-level health care capacity, phase of epidemic, population mobility, population density, sociodemographics, socioeconomic status, race and ethnicity, behavioral risk factors, and meteorology. Results: From January 22, 2020, to July 17, 2020, 3,659,828 COVID-19 cases and 138,552 deaths were reported in 3,076 US counties, with an overall observed case-fatality rate of 3.8%. County-level average NO2 concentrations were positively associated with both COVID-19 case-fatality rate and mortality rate in single-, bi-, and tri-pollutant models. When adjusted for co-pollutants, per interquartile-range (IQR) increase in NO2 (4.6 ppb), COVID-19 case-fatality rate and mortality rate were associated with an increase of 11.3% (95% CI 4.9%–18.2%) and 16.2% (95% CI 8.7%–24.0%), respectively. We did not observe significant associations between COVID-19 case-fatality rate and long-term exposure to PM2.5 or O3, although per IQR increase in PM2.5 (2.6 μg/m3) was marginally associated, with a 14.9% (95% CI 0.0%–31.9%) increase in COVID-19 mortality rate when adjusted for co-pollutants. Discussion: Long-term exposure to NO2, which largely arises from urban combustion sources such as traffic, may enhance susceptibility to severe COVID-19 outcomes, independent of long-term PM2.5 and O3 exposure. The results support targeted public health actions to protect residents from COVID-19 in heavily polluted regions with historically high NO2 levels. Continuation of current efforts to lower traffic emissions and ambient air pollution may be an important component of reducing population-level risk of COVID-19 case fatality and mortality.&quot;,&quot;publisher&quot;:&quot;Cell Press&quot;,&quot;issue&quot;:&quot;3&quot;,&quot;volume&quot;:&quot;1&quot;,&quot;container-title-short&quot;:&quot;&quot;},&quot;isTemporary&quot;:false},{&quot;id&quot;:&quot;1caa2814-1674-3947-ae8c-a15430396980&quot;,&quot;itemData&quot;:{&quot;type&quot;:&quot;article-journal&quot;,&quot;id&quot;:&quot;1caa2814-1674-3947-ae8c-a15430396980&quot;,&quot;title&quot;:&quot;Inverse correlation between average monthly high temperatures and COVID-19-related death rates in different geographical areas&quot;,&quot;author&quot;:[{&quot;family&quot;:&quot;Benedetti&quot;,&quot;given&quot;:&quot;Francesca&quot;,&quot;parse-names&quot;:false,&quot;dropping-particle&quot;:&quot;&quot;,&quot;non-dropping-particle&quot;:&quot;&quot;},{&quot;family&quot;:&quot;Pachetti&quot;,&quot;given&quot;:&quot;Maria&quot;,&quot;parse-names&quot;:false,&quot;dropping-particle&quot;:&quot;&quot;,&quot;non-dropping-particle&quot;:&quot;&quot;},{&quot;family&quot;:&quot;Marini&quot;,&quot;given&quot;:&quot;Bruna&quot;,&quot;parse-names&quot;:false,&quot;dropping-particle&quot;:&quot;&quot;,&quot;non-dropping-particle&quot;:&quot;&quot;},{&quot;family&quot;:&quot;Ippodrino&quot;,&quot;given&quot;:&quot;Rudy&quot;,&quot;parse-names&quot;:false,&quot;dropping-particle&quot;:&quot;&quot;,&quot;non-dropping-particle&quot;:&quot;&quot;},{&quot;family&quot;:&quot;Gallo&quot;,&quot;given&quot;:&quot;Robert C&quot;,&quot;parse-names&quot;:false,&quot;dropping-particle&quot;:&quot;&quot;,&quot;non-dropping-particle&quot;:&quot;&quot;},{&quot;family&quot;:&quot;Ciccozzi&quot;,&quot;given&quot;:&quot;Massimo&quot;,&quot;parse-names&quot;:false,&quot;dropping-particle&quot;:&quot;&quot;,&quot;non-dropping-particle&quot;:&quot;&quot;},{&quot;family&quot;:&quot;Zella&quot;,&quot;given&quot;:&quot;Davide&quot;,&quot;parse-names&quot;:false,&quot;dropping-particle&quot;:&quot;&quot;,&quot;non-dropping-particle&quot;:&quot;&quot;}],&quot;container-title&quot;:&quot;Journal of Translational Medicine&quot;,&quot;accessed&quot;:{&quot;date-parts&quot;:[[2020,8,10]]},&quot;DOI&quot;:&quot;10.1186/s12967-020-02418-5&quot;,&quot;URL&quot;:&quot;https://doi.org/10.1186/s12967-020-02418-5&quot;,&quot;issued&quot;:{&quot;date-parts&quot;:[[2020]]},&quot;page&quot;:&quot;251&quot;,&quot;abstract&quot;:&quot;Background: With the aim of providing a dynamic evaluation of the effects of basic environmental parameters on COVID-19-related death rate, we assessed the correlation between average monthly high temperatures and population density, with death/rate (monthly number of deaths/1 M people) for the months of March (start of the analysis and beginning of local epidemic in most of the Western World, except in Italy where it started in February) and April 2020 (continuation of the epidemic). Different geographical areas of the Northern Hemisphere in the United States and in Europe were selected in order to provide a wide range among the different parameters. The death rates were gathered from an available dataset. As a further control, we also included latitude, as a proxy for temperature. Methods: Utilizing a publicly available dataset, we retrieved data for the months of March and April 2020 for 25 areas in Europe and in the US. We computed the monthly number of deaths/1 M people of confirmed COVID-19 cases and calculated the average monthly high temperatures and population density for all these areas. We determined the correlation between number of deaths/1 M people and the average monthly high temperatures, the latitude and the population density. Results: We divided our analysis in two parts: analysis of the correlation among the different variables in the month of March and subsequent analysis in the month of April. The differences were then evaluated. In the month of March there was no statistical correlation between average monthly high temperatures of the considered geographical areas and number of deaths/1 M people. However, a statistically significant inverse correlation became significant in the month of April between average monthly high temperatures (p = 0.0043) and latitude (p = 0.0253) with number of deaths/1 M people. We also observed a statistically significant correlation between population density and number of deaths/1 M people both in the month of March (p = 0.0297) and in the month of April (p = 0.0116), when three areas extremely populated (NYC, Los Angeles and Washington DC) were included in the calculation. Once these three areas were removed, the correlation was not statistically significant (p = 0.1695 in the month of March, and p = 0.7076 in the month of April).&quot;,&quot;volume&quot;:&quot;18&quot;,&quot;container-title-short&quot;:&quot;J Transl Med&quot;},&quot;isTemporary&quot;:false},{&quot;id&quot;:&quot;fb596571-dbf0-37f4-9076-3b84f4be7f3b&quot;,&quot;itemData&quot;:{&quot;type&quot;:&quot;article-journal&quot;,&quot;id&quot;:&quot;fb596571-dbf0-37f4-9076-3b84f4be7f3b&quot;,&quot;title&quot;:&quot;Effects of temperature variation and humidity on the death of COVID-19 in Wuhan, China&quot;,&quot;author&quot;:[{&quot;family&quot;:&quot;Ma&quot;,&quot;given&quot;:&quot;Yueling&quot;,&quot;parse-names&quot;:false,&quot;dropping-particle&quot;:&quot;&quot;,&quot;non-dropping-particle&quot;:&quot;&quot;},{&quot;family&quot;:&quot;Zhao&quot;,&quot;given&quot;:&quot;Yadong&quot;,&quot;parse-names&quot;:false,&quot;dropping-particle&quot;:&quot;&quot;,&quot;non-dropping-particle&quot;:&quot;&quot;},{&quot;family&quot;:&quot;Liu&quot;,&quot;given&quot;:&quot;Jiangtao&quot;,&quot;parse-names&quot;:false,&quot;dropping-particle&quot;:&quot;&quot;,&quot;non-dropping-particle&quot;:&quot;&quot;},{&quot;family&quot;:&quot;He&quot;,&quot;given&quot;:&quot;Xiaotao&quot;,&quot;parse-names&quot;:false,&quot;dropping-particle&quot;:&quot;&quot;,&quot;non-dropping-particle&quot;:&quot;&quot;},{&quot;family&quot;:&quot;Wang&quot;,&quot;given&quot;:&quot;Bo&quot;,&quot;parse-names&quot;:false,&quot;dropping-particle&quot;:&quot;&quot;,&quot;non-dropping-particle&quot;:&quot;&quot;},{&quot;family&quot;:&quot;Fu&quot;,&quot;given&quot;:&quot;Shihua&quot;,&quot;parse-names&quot;:false,&quot;dropping-particle&quot;:&quot;&quot;,&quot;non-dropping-particle&quot;:&quot;&quot;},{&quot;family&quot;:&quot;Yan&quot;,&quot;given&quot;:&quot;Jun&quot;,&quot;parse-names&quot;:false,&quot;dropping-particle&quot;:&quot;&quot;,&quot;non-dropping-particle&quot;:&quot;&quot;},{&quot;family&quot;:&quot;Niu&quot;,&quot;given&quot;:&quot;Jingping&quot;,&quot;parse-names&quot;:false,&quot;dropping-particle&quot;:&quot;&quot;,&quot;non-dropping-particle&quot;:&quot;&quot;},{&quot;family&quot;:&quot;Zhou&quot;,&quot;given&quot;:&quot;Ji&quot;,&quot;parse-names&quot;:false,&quot;dropping-particle&quot;:&quot;&quot;,&quot;non-dropping-particle&quot;:&quot;&quot;},{&quot;family&quot;:&quot;Luo&quot;,&quot;given&quot;:&quot;Bin&quot;,&quot;parse-names&quot;:false,&quot;dropping-particle&quot;:&quot;&quot;,&quot;non-dropping-particle&quot;:&quot;&quot;}],&quot;container-title&quot;:&quot;Science of the Total Environment&quot;,&quot;accessed&quot;:{&quot;date-parts&quot;:[[2020,11,5]]},&quot;DOI&quot;:&quot;10.1016/j.scitotenv.2020.138226&quot;,&quot;ISSN&quot;:&quot;18791026&quot;,&quot;PMID&quot;:&quot;32408453&quot;,&quot;issued&quot;:{&quot;date-parts&quot;:[[2020,7,1]]},&quot;page&quot;:&quot;138226&quot;,&quot;abstract&quot;:&quot;Meteorological parameters are the important factors influencing the infectious diseases such as severe acute respiratory syndrome (SARS) and influenza. This study aims to explore the association between Corona Virus Disease 2019 (COVID-19) deaths and weather parameters. In this study, we collected the daily death numbers of COVID-19, meteorological parameters and air pollutant data from 20 January 2020 to 29 February 2020 in Wuhan, China. Generalized additive model was applied to explore the effect of temperature, humidity and diurnal temperature range on the daily death counts of COVID-19. There were 2299 COVID-19 death counts in Wuhan during the study period. A positive association with COVID-19 daily death counts was observed for diurnal temperature range (r = 0.44), but negative association for relative humidity (r = −0.32). In addition, one unit increase in diurnal temperature range was only associated with a 2.92% (95% CI: 0.61%, 5.28%) increase in COVID-19 deaths in lag 3. However, both 1 unit increase of temperature and absolute humidity were related to the decreased COVID-19 death in lag 3 and lag 5, with the greatest decrease both in lag 3 [−7.50% (95% CI: −10.99%, −3.88%) and −11.41% (95% CI: −19.68%, −2.29%)]. In summary, this study suggests the temperature variation and humidity may also be important factors affecting the COVID-19 mortality.&quot;,&quot;publisher&quot;:&quot;Elsevier B.V.&quot;,&quot;volume&quot;:&quot;724&quot;,&quot;container-title-short&quot;:&quot;&quot;},&quot;isTemporary&quot;:false},{&quot;id&quot;:&quot;ff2d5762-11c2-3ba1-902a-c3067f13d7bf&quot;,&quot;itemData&quot;:{&quot;type&quot;:&quot;article-journal&quot;,&quot;id&quot;:&quot;ff2d5762-11c2-3ba1-902a-c3067f13d7bf&quot;,&quot;title&quot;:&quot;Effects of temperature and humidity on the daily new cases and new deaths of COVID-19 in 166 countries&quot;,&quot;author&quot;:[{&quot;family&quot;:&quot;Wu&quot;,&quot;given&quot;:&quot;Yu&quot;,&quot;parse-names&quot;:false,&quot;dropping-particle&quot;:&quot;&quot;,&quot;non-dropping-particle&quot;:&quot;&quot;},{&quot;family&quot;:&quot;Jing&quot;,&quot;given&quot;:&quot;Wenzhan&quot;,&quot;parse-names&quot;:false,&quot;dropping-particle&quot;:&quot;&quot;,&quot;non-dropping-particle&quot;:&quot;&quot;},{&quot;family&quot;:&quot;Liu&quot;,&quot;given&quot;:&quot;Jue&quot;,&quot;parse-names&quot;:false,&quot;dropping-particle&quot;:&quot;&quot;,&quot;non-dropping-particle&quot;:&quot;&quot;},{&quot;family&quot;:&quot;Ma&quot;,&quot;given&quot;:&quot;Qiuyue&quot;,&quot;parse-names&quot;:false,&quot;dropping-particle&quot;:&quot;&quot;,&quot;non-dropping-particle&quot;:&quot;&quot;},{&quot;family&quot;:&quot;Yuan&quot;,&quot;given&quot;:&quot;Jie&quot;,&quot;parse-names&quot;:false,&quot;dropping-particle&quot;:&quot;&quot;,&quot;non-dropping-particle&quot;:&quot;&quot;},{&quot;family&quot;:&quot;Wang&quot;,&quot;given&quot;:&quot;Yaping&quot;,&quot;parse-names&quot;:false,&quot;dropping-particle&quot;:&quot;&quot;,&quot;non-dropping-particle&quot;:&quot;&quot;},{&quot;family&quot;:&quot;Du&quot;,&quot;given&quot;:&quot;Min&quot;,&quot;parse-names&quot;:false,&quot;dropping-particle&quot;:&quot;&quot;,&quot;non-dropping-particle&quot;:&quot;&quot;},{&quot;family&quot;:&quot;Liu&quot;,&quot;given&quot;:&quot;Min&quot;,&quot;parse-names&quot;:false,&quot;dropping-particle&quot;:&quot;&quot;,&quot;non-dropping-particle&quot;:&quot;&quot;}],&quot;container-title&quot;:&quot;Science of the Total Environment&quot;,&quot;accessed&quot;:{&quot;date-parts&quot;:[[2020,11,5]]},&quot;DOI&quot;:&quot;10.1016/j.scitotenv.2020.139051&quot;,&quot;ISSN&quot;:&quot;18791026&quot;,&quot;PMID&quot;:&quot;32361460&quot;,&quot;issued&quot;:{&quot;date-parts&quot;:[[2020,8,10]]},&quot;abstract&quot;:&quot;The coronavirus disease 2019 (COVID-19) pandemic is the defining global health crisis of our time and the greatest challenge facing the world. Meteorological parameters are reportedly crucial factors affecting respiratory infectious disease epidemics; however, the effect of meteorological parameters on COVID-19 remains controversial. This study investigated the effects of temperature and relative humidity on daily new cases and daily new deaths of COVID-19, which has useful implications for policymakers and the public. Daily data on meteorological conditions, new cases and new deaths of COVID-19 were collected for 166 countries (excluding China) as of March 27, 2020. Log-linear generalized additive model was used to analyze the effects of temperature and relative humidity on daily new cases and daily new deaths of COVID-19, with potential confounders controlled for, including wind speed, median age of the national population, Global Health Security Index, Human Development Index and population density. Our findings revealed that temperature and relative humidity were both negatively related to daily new cases and deaths. A 1 °C increase in temperature was associated with a 3.08% (95% CI: 1.53%, 4.63%) reduction in daily new cases and a 1.19% (95% CI: 0.44%, 1.95%) reduction in daily new deaths, whereas a 1% increase in relative humidity was associated with a 0.85% (95% CI: 0.51%, 1.19%) reduction in daily new cases and a 0.51% (95% CI: 0.34%, 0.67%) reduction in daily new deaths. The results remained robust when different lag structures and the sensitivity analysis were used. These findings provide preliminary evidence that the COVID-19 pandemic may be partially suppressed with temperature and humidity increases. However, active measures must be taken to control the source of infection, block transmission and prevent further spread of COVID-19.&quot;,&quot;publisher&quot;:&quot;Elsevier B.V.&quot;,&quot;volume&quot;:&quot;729&quot;,&quot;container-title-short&quot;:&quot;&quot;},&quot;isTemporary&quot;:false}]},{&quot;citationID&quot;:&quot;MENDELEY_CITATION_679cba41-c4c0-4520-a71b-ea76a907d6fe&quot;,&quot;properties&quot;:{&quot;noteIndex&quot;:0},&quot;isEdited&quot;:false,&quot;manualOverride&quot;:{&quot;citeprocText&quot;:&quot;(Liang and Yuan 2022; Schultze and Aschenbrenner 2021)&quot;,&quot;isManuallyOverridden&quot;:false,&quot;manualOverrideText&quot;:&quot;&quot;},&quot;citationTag&quot;:&quot;MENDELEY_CITATION_v3_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&quot;,&quot;citationItems&quot;:[{&quot;id&quot;:&quot;bdca93c1-9435-34c5-b44a-7207488037ca&quot;,&quot;itemData&quot;:{&quot;type&quot;:&quot;article-journal&quot;,&quot;id&quot;:&quot;bdca93c1-9435-34c5-b44a-7207488037ca&quot;,&quot;title&quot;:&quot;COVID-19 and the human innate immune system&quot;,&quot;author&quot;:[{&quot;family&quot;:&quot;Schultze&quot;,&quot;given&quot;:&quot;Joachim L.&quot;,&quot;parse-names&quot;:false,&quot;dropping-particle&quot;:&quot;&quot;,&quot;non-dropping-particle&quot;:&quot;&quot;},{&quot;family&quot;:&quot;Aschenbrenner&quot;,&quot;given&quot;:&quot;Anna C.&quot;,&quot;parse-names&quot;:false,&quot;dropping-particle&quot;:&quot;&quot;,&quot;non-dropping-particle&quot;:&quot;&quot;}],&quot;container-title&quot;:&quot;Cell&quot;,&quot;container-title-short&quot;:&quot;Cell&quot;,&quot;accessed&quot;:{&quot;date-parts&quot;:[[2021,6,1]]},&quot;DOI&quot;:&quot;10.1016/j.cell.2021.02.029&quot;,&quot;ISSN&quot;:&quot;10974172&quot;,&quot;PMID&quot;:&quot;33743212&quot;,&quot;issued&quot;:{&quot;date-parts&quot;:[[2021,4,1]]},&quot;page&quot;:&quot;1671-1692&quot;,&quot;abstract&quot;:&quot;The introduction of severe acute respiratory syndrome coronavirus 2 (SARS-CoV-2) into the human population represents a tremendous medical and economic crisis. Innate immunity—as the first line of defense of our immune system—plays a central role in combating this novel virus. Here, we provide a conceptual framework for the interaction of the human innate immune system with SARS-CoV-2 to link the clinical observations with experimental findings that have been made during the first year of the pandemic. We review evidence that variability in innate immune system components among humans is a main contributor to the heterogeneous disease courses observed for coronavirus disease 2019 (COVID-19), the disease spectrum induced by SARS-CoV-2. A better understanding of the pathophysiological mechanisms observed for cells and soluble mediators involved in innate immunity is a prerequisite for the development of diagnostic markers and therapeutic strategies targeting COVID-19. However, this will also require additional studies addressing causality of events, which so far are lagging behind. Differences in innate immune system function may underpin the curiously variable disease spectrum of COVID-19.&quot;,&quot;publisher&quot;:&quot;Elsevier B.V.&quot;,&quot;issue&quot;:&quot;7&quot;,&quot;volume&quot;:&quot;184&quot;},&quot;isTemporary&quot;:false},{&quot;id&quot;:&quot;4f00b200-4dc2-3134-b619-38d324b7a377&quot;,&quot;itemData&quot;:{&quot;type&quot;:&quot;article-journal&quot;,&quot;id&quot;:&quot;4f00b200-4dc2-3134-b619-38d324b7a377&quot;,&quot;title&quot;:&quot;Assessing the impact of temperature and humidity exposures during early infection stages on case-fatality of COVID-19: A modelling study in Europe&quot;,&quot;author&quot;:[{&quot;family&quot;:&quot;Liang&quot;,&quot;given&quot;:&quot;Jingbo&quot;,&quot;parse-names&quot;:false,&quot;dropping-particle&quot;:&quot;&quot;,&quot;non-dropping-particle&quot;:&quot;&quot;},{&quot;family&quot;:&quot;Yuan&quot;,&quot;given&quot;:&quot;Hsiang Yu&quot;,&quot;parse-names&quot;:false,&quot;dropping-particle&quot;:&quot;&quot;,&quot;non-dropping-particle&quot;:&quot;&quot;}],&quot;container-title&quot;:&quot;Environmental Research&quot;,&quot;accessed&quot;:{&quot;date-parts&quot;:[[2022,8,2]]},&quot;DOI&quot;:&quot;10.1016/J.ENVRES.2022.112931&quot;,&quot;ISSN&quot;:&quot;0013-9351&quot;,&quot;PMID&quot;:&quot;35217008&quot;,&quot;issued&quot;:{&quot;date-parts&quot;:[[2022,8,1]]},&quot;page&quot;:&quot;112931&quot;,&quot;abstract&quot;:&quot;Background Although associations between key weather indicators (i.e. temperature and humidity) and COVID-19 mortality have been reported, the relationship between these exposures at different timings in early infection stages (from virus exposure up to a few days after symptom onset) and the probability of death after infection (also called case fatality rate, CFR) has yet to be determined. Methods We estimated the instantaneous CFR of eight European countries using Bayesian inference in conjunction with stochastic transmission models, taking account of delays in reporting the number of newly confirmed cases and deaths. The exposure-lag-response associations between fatality rate and weather conditions to which patients were exposed at different timings were obtained using distributed lag nonlinear models coupled with mixed-effect models. Results Our results show that the Odds Ratio (OR) of death is negatively associated with the temperature, with two maxima (OR = 1.29 (95% CI: 1.23, 1.35) at −0.1°C; OR = 1.12 (95% CI: 1.08, 1.16) at 0.1°C) occurring at the time of virus exposure and after symptom onset. Two minima (OR = 0.81 (95% CI: 0.71, 0.92) at 23.2°C; OR = 0.71 (95% CI: 0.63, 0.80) at 21.7°C) also occurred at these two distinct periods correspondingly. Low humidity (below 50%) during the early stages and high humidity (approximately 89%) after symptom onset were related to the lower fatality. Conclusion Environmental conditions may affect not only the initial viral load when patients are exposed to the virus, but also individuals’ immune response around symptom onset. Warmer temperatures and higher humidity after symptom onset were linked to lower fatality.&quot;,&quot;publisher&quot;:&quot;Academic Press&quot;,&quot;volume&quot;:&quot;211&quot;,&quot;container-title-short&quot;:&quot;Environ Res&quot;},&quot;isTemporary&quot;:false}]},{&quot;citationID&quot;:&quot;MENDELEY_CITATION_9a3f0a6b-fc3b-4437-9c8c-f0b0947a565f&quot;,&quot;properties&quot;:{&quot;noteIndex&quot;:0},&quot;isEdited&quot;:false,&quot;manualOverride&quot;:{&quot;citeprocText&quot;:&quot;(Haddad and Hahn 1973)&quot;,&quot;isManuallyOverridden&quot;:false,&quot;manualOverrideText&quot;:&quot;&quot;},&quot;citationTag&quot;:&quot;MENDELEY_CITATION_v3_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&quot;,&quot;citationItems&quot;:[{&quot;id&quot;:&quot;5caef262-ee45-31bd-818b-cd1aba634e0d&quot;,&quot;itemData&quot;:{&quot;DOI&quot;:&quot;10.1038/244515a0&quot;,&quot;ISSN&quot;:&quot;00280836&quot;,&quot;PMID&quot;:&quot;4621128&quot;,&quot;abstract&quot;:&quot;THE antiricketic sterols are both assimilated from the diet and endogenously produced by ultraviolet irradiation of cutaneous 7-dehydrocholesterol1-3. Before the modern practice of supplementing foods with irradiated ergosterol (ergocalciferol, vitamin D2), deficiency states were frequently observed in subjects whose dark skin colour and/or minimal exposure to sunlight minimized the natural endogenous production of cholecalciferol (vitamin D3)4. It has been generally accepted that casual exposure to sunlight and average diets provide enough antiricketic sterol to prevent osteomalacia in the adult (American Academy of Pediatrics, 1963). Infants, however, are recognized to require vitamin D supplementation, for their maternally derived stores wane at a time when their natural foods are a poor source and their exposure to ultraviolet radiation unreliable. Supplementation of foods with vitamin D2 has thus become a widespread and successful practice which has subsequently undergone quantitative revisions in several countries. © 1973 Nature Publishing Group.&quot;,&quot;author&quot;:[{&quot;dropping-particle&quot;:&quot;&quot;,&quot;family&quot;:&quot;Haddad&quot;,&quot;given&quot;:&quot;John G.&quot;,&quot;non-dropping-particle&quot;:&quot;&quot;,&quot;parse-names&quot;:false,&quot;suffix&quot;:&quot;&quot;},{&quot;dropping-particle&quot;:&quot;&quot;,&quot;family&quot;:&quot;Hahn&quot;,&quot;given&quot;:&quot;Theodore J.&quot;,&quot;non-dropping-particle&quot;:&quot;&quot;,&quot;parse-names&quot;:false,&quot;suffix&quot;:&quot;&quot;}],&quot;container-title&quot;:&quot;Nature&quot;,&quot;id&quot;:&quot;5caef262-ee45-31bd-818b-cd1aba634e0d&quot;,&quot;issue&quot;:&quot;5417&quot;,&quot;issued&quot;:{&quot;date-parts&quot;:[[&quot;1973&quot;]]},&quot;page&quot;:&quot;515-517&quot;,&quot;publisher&quot;:&quot;Nature Publishing Group&quot;,&quot;title&quot;:&quot;Natural and synthetic sources of circulating 25-Hydroxyvitamin D in man&quot;,&quot;type&quot;:&quot;article-journal&quot;,&quot;volume&quot;:&quot;244&quot;,&quot;container-title-short&quot;:&quot;Nature&quot;},&quot;uris&quot;:[&quot;http://www.mendeley.com/documents/?uuid=5caef262-ee45-31bd-818b-cd1aba634e0d&quot;],&quot;isTemporary&quot;:false,&quot;legacyDesktopId&quot;:&quot;5caef262-ee45-31bd-818b-cd1aba634e0d&quot;}]},{&quot;citationID&quot;:&quot;MENDELEY_CITATION_34901f5c-b7a3-492a-898d-a409302ca96d&quot;,&quot;properties&quot;:{&quot;noteIndex&quot;:0},&quot;isEdited&quot;:false,&quot;manualOverride&quot;:{&quot;citeprocText&quot;:&quot;(Hart et al. 2011)&quot;,&quot;isManuallyOverridden&quot;:false,&quot;manualOverrideText&quot;:&quot;&quot;},&quot;citationTag&quot;:&quot;MENDELEY_CITATION_v3_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&quot;,&quot;citationItems&quot;:[{&quot;id&quot;:&quot;eee1e8cd-ed2a-302a-ab9b-e80048bec73b&quot;,&quot;itemData&quot;:{&quot;DOI&quot;:&quot;10.1038/nri3045&quot;,&quot;ISSN&quot;:&quot;14741733&quot;,&quot;PMID&quot;:&quot;21852793&quot;,&quot;abstract&quot;:&quot;Humans obtain most of their vitamin D through the exposure of skin to sunlight. The immunoregulatory properties of vitamin D have been demonstrated in studies showing that vitamin D deficiency is associated with poor immune function and increased disease susceptibility. The benefits of moderate ultraviolet (UV) radiation exposure and the positive latitude gradients observed for some immune-mediated diseases may therefore reflect the activities of UV-induced vitamin D. Alternatively, other mediators that are induced by UV radiation may be more important for UV-mediated immunomodulation. Here, we compare and contrast the effects of UV radiation and vitamin D on immune function in immunopathological diseases, such as psoriasis, multiple sclerosis and asthma, and during infection. © 2011 Macmillan Publishers Limited. All rights reserved.&quot;,&quot;author&quot;:[{&quot;dropping-particle&quot;:&quot;&quot;,&quot;family&quot;:&quot;Hart&quot;,&quot;given&quot;:&quot;Prue H.&quot;,&quot;non-dropping-particle&quot;:&quot;&quot;,&quot;parse-names&quot;:false,&quot;suffix&quot;:&quot;&quot;},{&quot;dropping-particle&quot;:&quot;&quot;,&quot;family&quot;:&quot;Gorman&quot;,&quot;given&quot;:&quot;Shelley&quot;,&quot;non-dropping-particle&quot;:&quot;&quot;,&quot;parse-names&quot;:false,&quot;suffix&quot;:&quot;&quot;},{&quot;dropping-particle&quot;:&quot;&quot;,&quot;family&quot;:&quot;Finlay-Jones&quot;,&quot;given&quot;:&quot;John J.&quot;,&quot;non-dropping-particle&quot;:&quot;&quot;,&quot;parse-names&quot;:false,&quot;suffix&quot;:&quot;&quot;}],&quot;container-title&quot;:&quot;Nature Reviews Immunology&quot;,&quot;id&quot;:&quot;eee1e8cd-ed2a-302a-ab9b-e80048bec73b&quot;,&quot;issue&quot;:&quot;9&quot;,&quot;issued&quot;:{&quot;date-parts&quot;:[[&quot;2011&quot;,&quot;9&quot;,&quot;19&quot;]]},&quot;page&quot;:&quot;584-596&quot;,&quot;publisher&quot;:&quot;Nature Publishing Group&quot;,&quot;title&quot;:&quot;Modulation of the immune system by UV radiation: More than just the effects of vitamin D?&quot;,&quot;type&quot;:&quot;article&quot;,&quot;volume&quot;:&quot;11&quot;,&quot;container-title-short&quot;:&quot;Nat Rev Immunol&quot;},&quot;uris&quot;:[&quot;http://www.mendeley.com/documents/?uuid=eee1e8cd-ed2a-302a-ab9b-e80048bec73b&quot;],&quot;isTemporary&quot;:false,&quot;legacyDesktopId&quot;:&quot;eee1e8cd-ed2a-302a-ab9b-e80048bec73b&quot;}]},{&quot;citationID&quot;:&quot;MENDELEY_CITATION_ca401457-e27e-497e-a6b2-58c119dda93c&quot;,&quot;properties&quot;:{&quot;noteIndex&quot;:0},&quot;isEdited&quot;:false,&quot;manualOverride&quot;:{&quot;citeprocText&quot;:&quot;(Leaf and Ginde 2021)&quot;,&quot;isManuallyOverridden&quot;:false,&quot;manualOverrideText&quot;:&quot;&quot;},&quot;citationTag&quot;:&quot;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&quot;,&quot;citationItems&quot;:[{&quot;id&quot;:&quot;bb3c217f-2a08-32d7-907a-b818a0da22c7&quot;,&quot;itemData&quot;:{&quot;type&quot;:&quot;article&quot;,&quot;id&quot;:&quot;bb3c217f-2a08-32d7-907a-b818a0da22c7&quot;,&quot;title&quot;:&quot;Vitamin D3 to Treat COVID-19: Different Disease, Same Answer&quot;,&quot;author&quot;:[{&quot;family&quot;:&quot;Leaf&quot;,&quot;given&quot;:&quot;David E.&quot;,&quot;parse-names&quot;:false,&quot;dropping-particle&quot;:&quot;&quot;,&quot;non-dropping-particle&quot;:&quot;&quot;},{&quot;family&quot;:&quot;Ginde&quot;,&quot;given&quot;:&quot;Adit A.&quot;,&quot;parse-names&quot;:false,&quot;dropping-particle&quot;:&quot;&quot;,&quot;non-dropping-particle&quot;:&quot;&quot;}],&quot;container-title&quot;:&quot;JAMA - Journal of the American Medical Association&quot;,&quot;accessed&quot;:{&quot;date-parts&quot;:[[2021,5,26]]},&quot;DOI&quot;:&quot;10.1001/jama.2020.26850&quot;,&quot;ISSN&quot;:&quot;15383598&quot;,&quot;PMID&quot;:&quot;33595641&quot;,&quot;URL&quot;:&quot;https://jamanetwork.com/&quot;,&quot;issued&quot;:{&quot;date-parts&quot;:[[2021,3,16]]},&quot;page&quot;:&quot;1047-1048&quot;,&quot;abstract&quot;:&quot;Biological activity of vitamin D and its metabolites include, among other properties, potent antimicrobial and anti-inflammatory effects in vitro. 1 In animal models, administration of vitamin D metabolites attenuates a variety of acute organ dysfunction, including acute lung injury. 2 Observational data from patient co-horts support the potential therapeutic application of these findings. 3 Specifically, lower circulating levels of vitamin D me-tabolites are independently associated with worse outcomes in patients with acute illness, including patients with corona-virus disease 2019 (COVID-19). 4 These multiple lines of evidence in support of a potential therapeutic role for vitamin D generated enthusiasm over the past decade for testing whether administration of large doses of vitamin D might improve outcomes in various groups of patients , including those with critical illness. The Correction of Vitamin D Deficiency in Critically Ill Patients (VITdAL-ICU) study was a multicenter randomized clinical trial that tested the effect of vitamin D 3 administration (540 000 IU) vs placebo in 475 critically ill patients with vitamin D deficiency, defined as 25-hydroxyvitamin D (25[OH]D) less than or equal to 20 ng/mL. The primary end point, hospital length of stay, was similar between the groups, although hospital mortality (a secondary end point) was lower in patients who received vitamin D 3 vs placebo among those with severe vitamin D deficiency (defined as 25[OH]D ≤12 ng/mL). 5 The Vitamin D to Improve Outcomes by Leveraging Early Treatment (VIOLET) trial sought to examine the effect of the same dose of vitamin D 3 (540 000 IU) vs placebo on 90-day mortality in 3000 critically ill patients with vitamin D deficiency, but was stopped early for futility after enrollment of 1360 patients demonstrated very low likelihood for benefit. 6 Randomized clinical trials testing vitamin D 3 administration as a therapeutic strategy for disease prevention in other settings have yielded similarly null results. 7-9 The COVID-19 pandemic has spurred renewed interest in vitamin D to address viral replication and hyperinflamma-tion that have a major role in the pathogenesis of severe COVID-19. In addition to known antimicrobial and anti-inflamma-tory effects, vitamin D metabolites also have direct action on angiotensin-converting enzyme 2 (ACE2), which serves as the cell surface entry receptor for severe acute respiratory syndrome coronavirus 2 (SARS-CoV-2). Vitamin D metabolites upregulate ACE2 expression in pulmonary microvascular endothelial cells in animal models of acute lung injury. 10 Although enhanced expression of ACE2 could theoretically increase viral entry into cells, it may paradoxically have beneficial effects in patients who are already infected because SARS-CoV-2-mediated downregulation of ACE2 may perpetuate lung injury. 11 In this issue of JAMA, Murai et al 12 examine the therapeutic efficacy of vitamin D 3 administration in patients with COVID-19. The authors enrolled 240 hospitalized patients with moderate to severe COVID-19 admitted to 2 hospitals in Brazil and randomly assigned them to receive a single dose of vitamin D 3 (200 000 IU) or placebo. Approximately 90% of the patients in both groups required supplemental oxygen or noninvasive mechanical ventilation at enrollment, but patients who required invasive mechanical ventilation were excluded , as were patients admitted to the intensive care unit (as shown in Figure 1 in the article, 12 although this exclusion criterion does not appear on ClinicalTrials.gov [NCT04449718]). The mean time from hospitalization to randomization was 1.4 days, which is consistent with other inpatient COVID-19 trials that tested early administration of therapies. The mean 25 (OH)D level at randomization was approximately 21 ng/mL in both groups, which is considerably higher than the mean 25 (OH)D levels in previous vitamin D 3 trials. 5,6 After treatment with vitamin D 3 , the mean 25(OH)D level increased to approximately 44 ng/mL, an appropriate dose response. The primary end point, hospital length of stay, was not significantly different between the vitamin D 3 group and the placebo group (median [interquartile range] of 7.0 [4.0-10.0] days vs 7.0 [5.0-13.0] days; log-rank P = .59; unadjusted hazard ratio for hospital discharge, 1.07 [95% CI, 0.82-1.39]; P = .62). There were no significant differences in the secondary outcomes between the vitamin D 3 group and the placebo group, including in-hospital mortality (7.6% vs 5.1%; difference, 2.5% [95% CI, −4.1% to 9.2%]; P = .43), admission to the intensive care unit, or need for mechanical ventilation. Administration of a high dose of vitamin D 3 also did not appear to improve outcomes in the subgroup of 115 patients with vitamin D deficiency (25[OH]D &lt;20 ng/mL) at randomization. Although this is an important contribution as the largest published randomized, double-blind, placebo-controlled trial of vitamin D 3 administration among hospitalized patients with COVID-19 to date, several limitations should be considered. First, the study was underpowered. The authors state that the number of participants was chosen on the basis of feasibility, and that with 208 participants they would have 80% power to detect a 50% difference in hospital length of stay, which is a highly improbable result. Second, the authors excluded patients who required invasive mechanical ventilation and those admitted to the intensive care unit, and less than 15% of patients required noninvasive ventilation.&quot;,&quot;publisher&quot;:&quot;American Medical Association&quot;,&quot;issue&quot;:&quot;11&quot;,&quot;volume&quot;:&quot;325&quot;,&quot;container-title-short&quot;:&quot;&quot;},&quot;uris&quot;:[&quot;http://www.mendeley.com/documents/?uuid=bb3c217f-2a08-32d7-907a-b818a0da22c7&quot;],&quot;isTemporary&quot;:false,&quot;legacyDesktopId&quot;:&quot;bb3c217f-2a08-32d7-907a-b818a0da22c7&quot;}]},{&quot;citationID&quot;:&quot;MENDELEY_CITATION_17658b99-2ed0-4a4e-8ad5-5ad143e3cd18&quot;,&quot;properties&quot;:{&quot;noteIndex&quot;:0},&quot;isEdited&quot;:false,&quot;manualOverride&quot;:{&quot;citeprocText&quot;:&quot;(Yisak et al. 2021)&quot;,&quot;isManuallyOverridden&quot;:false,&quot;manualOverrideText&quot;:&quot;&quot;},&quot;citationTag&quot;:&quot;MENDELEY_CITATION_v3_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&quot;,&quot;citationItems&quot;:[{&quot;id&quot;:&quot;00afd911-d690-3d81-82fd-4bf34873be10&quot;,&quot;itemData&quot;:{&quot;DOI&quot;:&quot;10.2147/RMHP.S291584&quot;,&quot;abstract&quot;:&quot;Introduction: Vitamin D status is related to risks of influenza and respiratory tract infections. Vitamin D has direct antiviral effects primarily against enveloped viruses, and cor-onavirus is an enveloped virus. The 2019 coronavirus disease had a high mortality rate and impacted the whole population of the planet, with severe acute respiratory syndrome the principal cause of death. Vitamin D can adequately modulate and regulate the immune and oxidative response to infection with COVID-19. The goal of this systematic review was thus to summarize and decide if there were a link between vitamin D status and COVID-19 infection and prognosis. Methods: The protocol of this study is documented in the Prospero database and can be accessed with the protocol number CRD42020201283. PubMed and Google Scholar were used for a literature search from August 2020 to September 2020. We restricted the year of publication of reviewed articles to 2019-2020, and the selected language was English. Studies that used secondary data, feedback, or analysis of reviews were removed. To assess the standard of studies included, the Grading of Recommendations, Assessment, Development, and Evaluation (GRADE) method was used. Results: Of the nine studies reviewed, seven (77.8%) showed that COVID-19 infection, prognosis, and mortality were correlated with vitamin D status. Conclusion: Most of the articles reviewed showed that blood vitamin D status can determine the risk of being infected with COVID-19, seriousness of COVID-19, and mortality from COVID-19. Therefore, maintaining appropriate levels of Vitamin D through supple-mentation or natural methods, eg, sunlight on the skin, is recommended for the public to be able to cope with the pandemic. Plain-Language Summary • Vitamin D is a fat-soluble vitamin. • It is already established that vitamin D is associated with risks of influenza and respiratory tract infection. • Currently, COVID-19 poses a higher death rate and impacts the world population as a whole. • There are inadequate systematic reviews that summarize the relationship of vitamin D to infections with COVID-19 and prognosis. • The goal of this systematic review was to summarize and decide if there were a relationship between vitamin D status and COVID-19 infection and prognosis. • We performed an inclusive search for literature from August to September 2020. Some newly published articles after the search were also considered, and articles published from 2019 to 2020 were in…&quot;,&quot;author&quot;:[{&quot;dropping-particle&quot;:&quot;&quot;,&quot;family&quot;:&quot;Yisak&quot;,&quot;given&quot;:&quot;Hiwot&quot;,&quot;non-dropping-particle&quot;:&quot;&quot;,&quot;parse-names&quot;:false,&quot;suffix&quot;:&quot;&quot;},{&quot;dropping-particle&quot;:&quot;&quot;,&quot;family&quot;:&quot;Ewunetei&quot;,&quot;given&quot;:&quot;Amien&quot;,&quot;non-dropping-particle&quot;:&quot;&quot;,&quot;parse-names&quot;:false,&quot;suffix&quot;:&quot;&quot;},{&quot;dropping-particle&quot;:&quot;&quot;,&quot;family&quot;:&quot;Kefale&quot;,&quot;given&quot;:&quot;Belayneh&quot;,&quot;non-dropping-particle&quot;:&quot;&quot;,&quot;parse-names&quot;:false,&quot;suffix&quot;:&quot;&quot;},{&quot;dropping-particle&quot;:&quot;&quot;,&quot;family&quot;:&quot;Mamuye&quot;,&quot;given&quot;:&quot;Melkalem&quot;,&quot;non-dropping-particle&quot;:&quot;&quot;,&quot;parse-names&quot;:false,&quot;suffix&quot;:&quot;&quot;},{&quot;dropping-particle&quot;:&quot;&quot;,&quot;family&quot;:&quot;Teshome&quot;,&quot;given&quot;:&quot;Fentaw&quot;,&quot;non-dropping-particle&quot;:&quot;&quot;,&quot;parse-names&quot;:false,&quot;suffix&quot;:&quot;&quot;},{&quot;dropping-particle&quot;:&quot;&quot;,&quot;family&quot;:&quot;Ambaw&quot;,&quot;given&quot;:&quot;Birhanie&quot;,&quot;non-dropping-particle&quot;:&quot;&quot;,&quot;parse-names&quot;:false,&quot;suffix&quot;:&quot;&quot;},{&quot;dropping-particle&quot;:&quot;&quot;,&quot;family&quot;:&quot;Yitbarek&quot;,&quot;given&quot;:&quot;Getachew Yideg&quot;,&quot;non-dropping-particle&quot;:&quot;&quot;,&quot;parse-names&quot;:false,&quot;suffix&quot;:&quot;&quot;}],&quot;container-title&quot;:&quot;Risk Management and Healthcare Policy&quot;,&quot;id&quot;:&quot;00afd911-d690-3d81-82fd-4bf34873be10&quot;,&quot;issue&quot;:&quot;23&quot;,&quot;issued&quot;:{&quot;date-parts&quot;:[[&quot;2021&quot;]]},&quot;page&quot;:&quot;31-38&quot;,&quot;title&quot;:&quot;Effects of Vitamin D on COVID-19 Infection and Prognosis: A Systematic Review&quot;,&quot;type&quot;:&quot;article-journal&quot;,&quot;volume&quot;:&quot;178&quot;,&quot;container-title-short&quot;:&quot;Risk Manag Healthc Policy&quot;},&quot;uris&quot;:[&quot;http://www.mendeley.com/documents/?uuid=00afd911-d690-3d81-82fd-4bf34873be10&quot;],&quot;isTemporary&quot;:false,&quot;legacyDesktopId&quot;:&quot;00afd911-d690-3d81-82fd-4bf34873be10&quot;}]},{&quot;citationID&quot;:&quot;MENDELEY_CITATION_1ee2751e-c0e6-460f-90f6-dbd0190b5d4a&quot;,&quot;properties&quot;:{&quot;noteIndex&quot;:0},&quot;isEdited&quot;:false,&quot;manualOverride&quot;:{&quot;citeprocText&quot;:&quot;(Chamary 2021; Ratnesar-Shumate et al. 2020)&quot;,&quot;isManuallyOverridden&quot;:false,&quot;manualOverrideText&quot;:&quot;&quot;},&quot;citationTag&quot;:&quot;MENDELEY_CITATION_v3_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&quot;,&quot;citationItems&quot;:[{&quot;id&quot;:&quot;df6e557e-91ca-367a-b6c4-eefacf3e8bc9&quot;,&quot;itemData&quot;:{&quot;DOI&quot;:&quot;10.1093/infdis/jiaa274&quot;,&quot;ISSN&quot;:&quot;0022-1899&quot;,&quot;abstract&quot;:&quot;&lt;p&gt;Previous studies have demonstrated that SARS-CoV-2 is stable on surfaces for extended periods under indoor conditions. In the present study, simulated sunlight rapidly inactivated SARS-CoV-2 suspended in either simulated saliva or culture media and dried on stainless steel coupons. Ninety percent of infectious virus was inactivated every 6.8 minutes in simulated saliva and every 14.3 minutes in culture media when exposed to simulated sunlight representative of the summer solstice at 40°N latitude at sea level on a clear day. Significant inactivation also occurred, albeit at a slower rate, under lower simulated sunlight levels. The present study provides the first evidence that sunlight may rapidly inactivate SARS-CoV-2 on surfaces, suggesting that persistence, and subsequently exposure risk, may vary significantly between indoor and outdoor environments. Additionally, these data indicate that natural sunlight may be effective as a disinfectant for contaminated nonporous materials.&lt;/p&gt;&quot;,&quot;author&quot;:[{&quot;dropping-particle&quot;:&quot;&quot;,&quot;family&quot;:&quot;Ratnesar-Shumate&quot;,&quot;given&quot;:&quot;Shanna&quot;,&quot;non-dropping-particle&quot;:&quot;&quot;,&quot;parse-names&quot;:false,&quot;suffix&quot;:&quot;&quot;},{&quot;dropping-particle&quot;:&quot;&quot;,&quot;family&quot;:&quot;Williams&quot;,&quot;given&quot;:&quot;Gregory&quot;,&quot;non-dropping-particle&quot;:&quot;&quot;,&quot;parse-names&quot;:false,&quot;suffix&quot;:&quot;&quot;},{&quot;dropping-particle&quot;:&quot;&quot;,&quot;family&quot;:&quot;Green&quot;,&quot;given&quot;:&quot;Brian&quot;,&quot;non-dropping-particle&quot;:&quot;&quot;,&quot;parse-names&quot;:false,&quot;suffix&quot;:&quot;&quot;},{&quot;dropping-particle&quot;:&quot;&quot;,&quot;family&quot;:&quot;Krause&quot;,&quot;given&quot;:&quot;Melissa&quot;,&quot;non-dropping-particle&quot;:&quot;&quot;,&quot;parse-names&quot;:false,&quot;suffix&quot;:&quot;&quot;},{&quot;dropping-particle&quot;:&quot;&quot;,&quot;family&quot;:&quot;Holland&quot;,&quot;given&quot;:&quot;Brian&quot;,&quot;non-dropping-particle&quot;:&quot;&quot;,&quot;parse-names&quot;:false,&quot;suffix&quot;:&quot;&quot;},{&quot;dropping-particle&quot;:&quot;&quot;,&quot;family&quot;:&quot;Wood&quot;,&quot;given&quot;:&quot;Stewart&quot;,&quot;non-dropping-particle&quot;:&quot;&quot;,&quot;parse-names&quot;:false,&quot;suffix&quot;:&quot;&quot;},{&quot;dropping-particle&quot;:&quot;&quot;,&quot;family&quot;:&quot;Bohannon&quot;,&quot;given&quot;:&quot;Jordan&quot;,&quot;non-dropping-particle&quot;:&quot;&quot;,&quot;parse-names&quot;:false,&quot;suffix&quot;:&quot;&quot;},{&quot;dropping-particle&quot;:&quot;&quot;,&quot;family&quot;:&quot;Boydston&quot;,&quot;given&quot;:&quot;Jeremy&quot;,&quot;non-dropping-particle&quot;:&quot;&quot;,&quot;parse-names&quot;:false,&quot;suffix&quot;:&quot;&quot;},{&quot;dropping-particle&quot;:&quot;&quot;,&quot;family&quot;:&quot;Freeburger&quot;,&quot;given&quot;:&quot;Denise&quot;,&quot;non-dropping-particle&quot;:&quot;&quot;,&quot;parse-names&quot;:false,&quot;suffix&quot;:&quot;&quot;},{&quot;dropping-particle&quot;:&quot;&quot;,&quot;family&quot;:&quot;Hooper&quot;,&quot;given&quot;:&quot;Idris&quot;,&quot;non-dropping-particle&quot;:&quot;&quot;,&quot;parse-names&quot;:false,&quot;suffix&quot;:&quot;&quot;},{&quot;dropping-particle&quot;:&quot;&quot;,&quot;family&quot;:&quot;Beck&quot;,&quot;given&quot;:&quot;Katie&quot;,&quot;non-dropping-particle&quot;:&quot;&quot;,&quot;parse-names&quot;:false,&quot;suffix&quot;:&quot;&quot;},{&quot;dropping-particle&quot;:&quot;&quot;,&quot;family&quot;:&quot;Yeager&quot;,&quot;given&quot;:&quot;John&quot;,&quot;non-dropping-particle&quot;:&quot;&quot;,&quot;parse-names&quot;:false,&quot;suffix&quot;:&quot;&quot;},{&quot;dropping-particle&quot;:&quot;&quot;,&quot;family&quot;:&quot;Altamura&quot;,&quot;given&quot;:&quot;Louis A&quot;,&quot;non-dropping-particle&quot;:&quot;&quot;,&quot;parse-names&quot;:false,&quot;suffix&quot;:&quot;&quot;},{&quot;dropping-particle&quot;:&quot;&quot;,&quot;family&quot;:&quot;Biryukov&quot;,&quot;given&quot;:&quot;Jennifer&quot;,&quot;non-dropping-particle&quot;:&quot;&quot;,&quot;parse-names&quot;:false,&quot;suffix&quot;:&quot;&quot;},{&quot;dropping-particle&quot;:&quot;&quot;,&quot;family&quot;:&quot;Yolitz&quot;,&quot;given&quot;:&quot;Jason&quot;,&quot;non-dropping-particle&quot;:&quot;&quot;,&quot;parse-names&quot;:false,&quot;suffix&quot;:&quot;&quot;},{&quot;dropping-particle&quot;:&quot;&quot;,&quot;family&quot;:&quot;Schuit&quot;,&quot;given&quot;:&quot;Michael&quot;,&quot;non-dropping-particle&quot;:&quot;&quot;,&quot;parse-names&quot;:false,&quot;suffix&quot;:&quot;&quot;},{&quot;dropping-particle&quot;:&quot;&quot;,&quot;family&quot;:&quot;Wahl&quot;,&quot;given&quot;:&quot;Victoria&quot;,&quot;non-dropping-particle&quot;:&quot;&quot;,&quot;parse-names&quot;:false,&quot;suffix&quot;:&quot;&quot;},{&quot;dropping-particle&quot;:&quot;&quot;,&quot;family&quot;:&quot;Hevey&quot;,&quot;given&quot;:&quot;Michael&quot;,&quot;non-dropping-particle&quot;:&quot;&quot;,&quot;parse-names&quot;:false,&quot;suffix&quot;:&quot;&quot;},{&quot;dropping-particle&quot;:&quot;&quot;,&quot;family&quot;:&quot;Dabisch&quot;,&quot;given&quot;:&quot;Paul&quot;,&quot;non-dropping-particle&quot;:&quot;&quot;,&quot;parse-names&quot;:false,&quot;suffix&quot;:&quot;&quot;}],&quot;container-title&quot;:&quot;The Journal of Infectious Diseases&quot;,&quot;id&quot;:&quot;df6e557e-91ca-367a-b6c4-eefacf3e8bc9&quot;,&quot;issue&quot;:&quot;2&quot;,&quot;issued&quot;:{&quot;date-parts&quot;:[[&quot;2020&quot;,&quot;6&quot;,&quot;29&quot;]]},&quot;page&quot;:&quot;214-222&quot;,&quot;publisher&quot;:&quot;Oxford University Press&quot;,&quot;title&quot;:&quot;Simulated Sunlight Rapidly Inactivates SARS-CoV-2 on Surfaces&quot;,&quot;type&quot;:&quot;article-journal&quot;,&quot;volume&quot;:&quot;222&quot;,&quot;container-title-short&quot;:&quot;J Infect Dis&quot;},&quot;uris&quot;:[&quot;http://www.mendeley.com/documents/?uuid=df6e557e-91ca-367a-b6c4-eefacf3e8bc9&quot;],&quot;isTemporary&quot;:false,&quot;legacyDesktopId&quot;:&quot;df6e557e-91ca-367a-b6c4-eefacf3e8bc9&quot;},{&quot;id&quot;:&quot;6ecf00f8-4134-35f0-8110-54c44e40926d&quot;,&quot;itemData&quot;:{&quot;URL&quot;:&quot;https://www.forbes.com/sites/jvchamary/2020/06/29/light-coronavirus/?sh=4534c6445853&quot;,&quot;accessed&quot;:{&quot;date-parts&quot;:[[&quot;2021&quot;,&quot;5&quot;,&quot;26&quot;]]},&quot;author&quot;:[{&quot;dropping-particle&quot;:&quot;&quot;,&quot;family&quot;:&quot;Chamary&quot;,&quot;given&quot;:&quot;JV&quot;,&quot;non-dropping-particle&quot;:&quot;&quot;,&quot;parse-names&quot;:false,&quot;suffix&quot;:&quot;&quot;}],&quot;container-title&quot;:&quot;Forbes&quot;,&quot;id&quot;:&quot;6ecf00f8-4134-35f0-8110-54c44e40926d&quot;,&quot;issued&quot;:{&quot;date-parts&quot;:[[&quot;2021&quot;]]},&quot;title&quot;:&quot;Light Kills Coronavirus. Here’s How It Could Help Beat Covid-19&quot;,&quot;type&quot;:&quot;webpage&quot;,&quot;container-title-short&quot;:&quot;Forbes&quot;},&quot;uris&quot;:[&quot;http://www.mendeley.com/documents/?uuid=6ecf00f8-4134-35f0-8110-54c44e40926d&quot;],&quot;isTemporary&quot;:false,&quot;legacyDesktopId&quot;:&quot;6ecf00f8-4134-35f0-8110-54c44e40926d&quot;}]},{&quot;citationID&quot;:&quot;MENDELEY_CITATION_4efb8639-792e-41ca-beab-495c05095454&quot;,&quot;properties&quot;:{&quot;noteIndex&quot;:0},&quot;isEdited&quot;:false,&quot;manualOverride&quot;:{&quot;citeprocText&quot;:&quot;(Maglio et al. 2016)&quot;,&quot;isManuallyOverridden&quot;:false,&quot;manualOverrideText&quot;:&quot;&quot;},&quot;citationTag&quot;:&quot;MENDELEY_CITATION_v3_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&quot;,&quot;citationItems&quot;:[{&quot;id&quot;:&quot;3e03106f-ce93-38d7-a799-21a6b6afa989&quot;,&quot;itemData&quot;:{&quot;type&quot;:&quot;article-journal&quot;,&quot;id&quot;:&quot;3e03106f-ce93-38d7-a799-21a6b6afa989&quot;,&quot;title&quot;:&quot;Sunlight Effects on Immune System: Is There Something Else in addition to UV-Induced Immunosuppression?&quot;,&quot;author&quot;:[{&quot;family&quot;:&quot;Maglio&quot;,&quot;given&quot;:&quot;D. H. González&quot;,&quot;parse-names&quot;:false,&quot;dropping-particle&quot;:&quot;&quot;,&quot;non-dropping-particle&quot;:&quot;&quot;},{&quot;family&quot;:&quot;Paz&quot;,&quot;given&quot;:&quot;M. L.&quot;,&quot;parse-names&quot;:false,&quot;dropping-particle&quot;:&quot;&quot;,&quot;non-dropping-particle&quot;:&quot;&quot;},{&quot;family&quot;:&quot;Leoni&quot;,&quot;given&quot;:&quot;J.&quot;,&quot;parse-names&quot;:false,&quot;dropping-particle&quot;:&quot;&quot;,&quot;non-dropping-particle&quot;:&quot;&quot;}],&quot;container-title&quot;:&quot;BioMed Research International&quot;,&quot;accessed&quot;:{&quot;date-parts&quot;:[[2021,12,28]]},&quot;DOI&quot;:&quot;10.1155/2016/1934518&quot;,&quot;ISSN&quot;:&quot;23146141&quot;,&quot;PMID&quot;:&quot;28070504&quot;,&quot;issued&quot;:{&quot;date-parts&quot;:[[2016]]},&quot;abstract&quot;:&quot;Sunlight, composed of different types of radiation, including ultraviolet wavelengths, is an essential source of light and warmth for life on earth but has strong negative effects on human health, such as promoting the malignant transformation of skin cells and suppressing the ability of the human immune system to efficiently detect and attack malignant cells. UV-induced immunosuppression has been extensively studied since it was first described by Dr. Kripke and Dr. Fisher in the late 1970s. However, skin exposure to sunlight has not only this and other unfavorable effects, for example, mutagenesis and carcinogenesis, but also a positive one: the induction of Vitamin D synthesis, which performs several roles within the immune system in addition to favoring bone homeostasis. The impact of low levels of UV exposure on the immune system has not been fully reported yet, but it bears interesting differences with the suppressive effect of high levels of UV radiation, as shown by some recent studies. The aim of this article is to put some ideas in perspective and pose some questions within the field of photoimmunology based on established and new information, which may lead to new experimental approaches and, eventually, to a better understanding of the effects of sunlight on the human immune system.&quot;,&quot;publisher&quot;:&quot;Hindawi Publishing Corporation&quot;,&quot;volume&quot;:&quot;2016&quot;,&quot;container-title-short&quot;:&quot;Biomed Res Int&quot;},&quot;uris&quot;:[&quot;http://www.mendeley.com/documents/?uuid=3e03106f-ce93-38d7-a799-21a6b6afa989&quot;],&quot;isTemporary&quot;:false,&quot;legacyDesktopId&quot;:&quot;3e03106f-ce93-38d7-a799-21a6b6afa989&quot;}]},{&quot;citationID&quot;:&quot;MENDELEY_CITATION_a46be560-7477-4580-bc91-23545f1ed0a9&quot;,&quot;properties&quot;:{&quot;noteIndex&quot;:0},&quot;isEdited&quot;:false,&quot;manualOverride&quot;:{&quot;citeprocText&quot;:&quot;(Liang et al. 2020; Mendy et al. 2021; Wu et al. 2020a)&quot;,&quot;isManuallyOverridden&quot;:false,&quot;manualOverrideText&quot;:&quot;&quot;},&quot;citationTag&quot;:&quot;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&quot;,&quot;citationItems&quot;:[{&quot;id&quot;:&quot;2cc13e38-c241-3fd6-8b38-804d291d0313&quot;,&quot;itemData&quot;:{&quot;DOI&quot;:&quot;10.1111/RESP.14140&quot;,&quot;ISSN&quot;:&quot;1440-1843&quot;,&quot;PMID&quot;:&quot;34459069&quot;,&quot;abstract&quot;:&quot;Background and objective: Ecological studies have suggested an association between exposure to particulate matter ≤2.5 μm (PM2.5) and coronavirus disease 2019 (COVID-19) severity. However, these findings are yet to be validated in individual-level studies. We aimed to determine the association of long-term PM2.5 exposure with hospitalization among individual patients infected with severe acute respiratory syndrome coronavirus 2 (SARS-CoV-2). Methods: We estimated the 10-year (2009–2018) PM2.5 exposure at the residential zip code of COVID-19 patients diagnosed at the University of Cincinnati healthcare system between 13 March 2020 and 30 September 2020. Logistic regression was used to determine the odds ratio (OR) and 95% CI for COVID-19 hospitalizations associated with PM2.5, adjusting for socioeconomic characteristics and comorbidities. Results: Among the 14,783 COVID-19 patients included in our study, 13.6% were hospitalized; the geometric mean (SD) PM2.5 was 10.48 (1.12) μg/m3. In adjusted analysis, 1 μg/m3 increase in 10-year annual average PM2.5 was associated with 18% higher hospitalization (OR: 1.18, 95% CI: 1.11–1.26). Likewise, 1 μg/m3 increase in PM2.5 estimated for the year 2018 was associated with 14% higher hospitalization (OR: 1.14, 95% CI: 1.08–1.21). Conclusion: Long-term PM2.5 exposure is associated with increased hospitalization in COVID-19. Therefore, more stringent COVID-19 prevention measures may be needed in areas with higher PM2.5 exposure to reduce the disease morbidity and healthcare burden.&quot;,&quot;author&quot;:[{&quot;dropping-particle&quot;:&quot;&quot;,&quot;family&quot;:&quot;Mendy&quot;,&quot;given&quot;:&quot;Angelico&quot;,&quot;non-dropping-particle&quot;:&quot;&quot;,&quot;parse-names&quot;:false,&quot;suffix&quot;:&quot;&quot;},{&quot;dropping-particle&quot;:&quot;&quot;,&quot;family&quot;:&quot;Wu&quot;,&quot;given&quot;:&quot;Xiao&quot;,&quot;non-dropping-particle&quot;:&quot;&quot;,&quot;parse-names&quot;:false,&quot;suffix&quot;:&quot;&quot;},{&quot;dropping-particle&quot;:&quot;&quot;,&quot;family&quot;:&quot;Keller&quot;,&quot;given&quot;:&quot;Jason L.&quot;,&quot;non-dropping-particle&quot;:&quot;&quot;,&quot;parse-names&quot;:false,&quot;suffix&quot;:&quot;&quot;},{&quot;dropping-particle&quot;:&quot;&quot;,&quot;family&quot;:&quot;Fassler&quot;,&quot;given&quot;:&quot;Cecily S.&quot;,&quot;non-dropping-particle&quot;:&quot;&quot;,&quot;parse-names&quot;:false,&quot;suffix&quot;:&quot;&quot;},{&quot;dropping-particle&quot;:&quot;&quot;,&quot;family&quot;:&quot;Apewokin&quot;,&quot;given&quot;:&quot;Senu&quot;,&quot;non-dropping-particle&quot;:&quot;&quot;,&quot;parse-names&quot;:false,&quot;suffix&quot;:&quot;&quot;},{&quot;dropping-particle&quot;:&quot;&quot;,&quot;family&quot;:&quot;Mersha&quot;,&quot;given&quot;:&quot;Tesfaye B.&quot;,&quot;non-dropping-particle&quot;:&quot;&quot;,&quot;parse-names&quot;:false,&quot;suffix&quot;:&quot;&quot;},{&quot;dropping-particle&quot;:&quot;&quot;,&quot;family&quot;:&quot;Xie&quot;,&quot;given&quot;:&quot;Changchun&quot;,&quot;non-dropping-particle&quot;:&quot;&quot;,&quot;parse-names&quot;:false,&quot;suffix&quot;:&quot;&quot;},{&quot;dropping-particle&quot;:&quot;&quot;,&quot;family&quot;:&quot;Pinney&quot;,&quot;given&quot;:&quot;Susan M.&quot;,&quot;non-dropping-particle&quot;:&quot;&quot;,&quot;parse-names&quot;:false,&quot;suffix&quot;:&quot;&quot;}],&quot;container-title&quot;:&quot;Respirology&quot;,&quot;id&quot;:&quot;2cc13e38-c241-3fd6-8b38-804d291d0313&quot;,&quot;issue&quot;:&quot;12&quot;,&quot;issued&quot;:{&quot;date-parts&quot;:[[&quot;2021&quot;,&quot;12&quot;,&quot;1&quot;]]},&quot;page&quot;:&quot;1181-1187&quot;,&quot;publisher&quot;:&quot;John Wiley &amp; Sons, Ltd&quot;,&quot;title&quot;:&quot;Air pollution and the pandemic: Long-term PM2.5 exposure and disease severity in COVID-19 patients&quot;,&quot;type&quot;:&quot;article-journal&quot;,&quot;volume&quot;:&quot;26&quot;,&quot;container-title-short&quot;:&quot;&quot;},&quot;uris&quot;:[&quot;http://www.mendeley.com/documents/?uuid=2cc13e38-c241-3fd6-8b38-804d291d0313&quot;],&quot;isTemporary&quot;:false,&quot;legacyDesktopId&quot;:&quot;2cc13e38-c241-3fd6-8b38-804d291d0313&quot;},{&quot;id&quot;:&quot;e0abb68b-9ad5-3ad2-9dcb-c72a0bfa2ae1&quot;,&quot;itemData&quot;:{&quot;DOI&quot;:&quot;10.1016/J.XINN.2020.100047&quot;,&quot;ISSN&quot;:&quot;2666-6758&quot;,&quot;PMID&quot;:&quot;32984861&quot;,&quot;abstract&quot;:&quot;Background: The novel human coronavirus disease 2019 (COVID-19) pandemic has claimed more than 600,000 lives worldwide, causing tremendous public health, social, and economic damages. Although the risk factors of COVID-19 are still under investigation, environmental factors, such as urban air pollution, may play an important role in increasing population susceptibility to COVID-19 pathogenesis. Methods: We conducted a cross-sectional nationwide study using zero-inflated negative binomial models to estimate the association between long-term (2010–2016) county-level exposures to NO2, PM2.5, and O3 and county-level COVID-19 case-fatality and mortality rates in the United States. We used both single- and multi-pollutant models and controlled for spatial trends and a comprehensive set of potential confounders, including state-level test positive rate, county-level health care capacity, phase of epidemic, population mobility, population density, sociodemographics, socioeconomic status, race and ethnicity, behavioral risk factors, and meteorology. Results: From January 22, 2020, to July 17, 2020, 3,659,828 COVID-19 cases and 138,552 deaths were reported in 3,076 US counties, with an overall observed case-fatality rate of 3.8%. County-level average NO2 concentrations were positively associated with both COVID-19 case-fatality rate and mortality rate in single-, bi-, and tri-pollutant models. When adjusted for co-pollutants, per interquartile-range (IQR) increase in NO2 (4.6 ppb), COVID-19 case-fatality rate and mortality rate were associated with an increase of 11.3% (95% CI 4.9%–18.2%) and 16.2% (95% CI 8.7%–24.0%), respectively. We did not observe significant associations between COVID-19 case-fatality rate and long-term exposure to PM2.5 or O3, although per IQR increase in PM2.5 (2.6 μg/m3) was marginally associated, with a 14.9% (95% CI 0.0%–31.9%) increase in COVID-19 mortality rate when adjusted for co-pollutants. Discussion: Long-term exposure to NO2, which largely arises from urban combustion sources such as traffic, may enhance susceptibility to severe COVID-19 outcomes, independent of long-term PM2.5 and O3 exposure. The results support targeted public health actions to protect residents from COVID-19 in heavily polluted regions with historically high NO2 levels. Continuation of current efforts to lower traffic emissions and ambient air pollution may be an important component of reducing population-level risk of COVID-19 case fatality and mortality.&quot;,&quot;author&quot;:[{&quot;dropping-particle&quot;:&quot;&quot;,&quot;family&quot;:&quot;Liang&quot;,&quot;given&quot;:&quot;Donghai&quot;,&quot;non-dropping-particle&quot;:&quot;&quot;,&quot;parse-names&quot;:false,&quot;suffix&quot;:&quot;&quot;},{&quot;dropping-particle&quot;:&quot;&quot;,&quot;family&quot;:&quot;Shi&quot;,&quot;given&quot;:&quot;Liuhua&quot;,&quot;non-dropping-particle&quot;:&quot;&quot;,&quot;parse-names&quot;:false,&quot;suffix&quot;:&quot;&quot;},{&quot;dropping-particle&quot;:&quot;&quot;,&quot;family&quot;:&quot;Zhao&quot;,&quot;given&quot;:&quot;Jingxuan&quot;,&quot;non-dropping-particle&quot;:&quot;&quot;,&quot;parse-names&quot;:false,&quot;suffix&quot;:&quot;&quot;},{&quot;dropping-particle&quot;:&quot;&quot;,&quot;family&quot;:&quot;Liu&quot;,&quot;given&quot;:&quot;Pengfei&quot;,&quot;non-dropping-particle&quot;:&quot;&quot;,&quot;parse-names&quot;:false,&quot;suffix&quot;:&quot;&quot;},{&quot;dropping-particle&quot;:&quot;&quot;,&quot;family&quot;:&quot;Sarnat&quot;,&quot;given&quot;:&quot;Jeremy A.&quot;,&quot;non-dropping-particle&quot;:&quot;&quot;,&quot;parse-names&quot;:false,&quot;suffix&quot;:&quot;&quot;},{&quot;dropping-particle&quot;:&quot;&quot;,&quot;family&quot;:&quot;Gao&quot;,&quot;given&quot;:&quot;Song&quot;,&quot;non-dropping-particle&quot;:&quot;&quot;,&quot;parse-names&quot;:false,&quot;suffix&quot;:&quot;&quot;},{&quot;dropping-particle&quot;:&quot;&quot;,&quot;family&quot;:&quot;Schwartz&quot;,&quot;given&quot;:&quot;Joel&quot;,&quot;non-dropping-particle&quot;:&quot;&quot;,&quot;parse-names&quot;:false,&quot;suffix&quot;:&quot;&quot;},{&quot;dropping-particle&quot;:&quot;&quot;,&quot;family&quot;:&quot;Liu&quot;,&quot;given&quot;:&quot;Yang&quot;,&quot;non-dropping-particle&quot;:&quot;&quot;,&quot;parse-names&quot;:false,&quot;suffix&quot;:&quot;&quot;},{&quot;dropping-particle&quot;:&quot;&quot;,&quot;family&quot;:&quot;Ebelt&quot;,&quot;given&quot;:&quot;Stefanie T.&quot;,&quot;non-dropping-particle&quot;:&quot;&quot;,&quot;parse-names&quot;:false,&quot;suffix&quot;:&quot;&quot;},{&quot;dropping-particle&quot;:&quot;&quot;,&quot;family&quot;:&quot;Scovronick&quot;,&quot;given&quot;:&quot;Noah&quot;,&quot;non-dropping-particle&quot;:&quot;&quot;,&quot;parse-names&quot;:false,&quot;suffix&quot;:&quot;&quot;},{&quot;dropping-particle&quot;:&quot;&quot;,&quot;family&quot;:&quot;Chang&quot;,&quot;given&quot;:&quot;Howard H.&quot;,&quot;non-dropping-particle&quot;:&quot;&quot;,&quot;parse-names&quot;:false,&quot;suffix&quot;:&quot;&quot;}],&quot;container-title&quot;:&quot;The Innovation&quot;,&quot;id&quot;:&quot;e0abb68b-9ad5-3ad2-9dcb-c72a0bfa2ae1&quot;,&quot;issue&quot;:&quot;3&quot;,&quot;issued&quot;:{&quot;date-parts&quot;:[[&quot;2020&quot;,&quot;11&quot;,&quot;25&quot;]]},&quot;page&quot;:&quot;100047&quot;,&quot;publisher&quot;:&quot;Cell Press&quot;,&quot;title&quot;:&quot;Urban Air Pollution May Enhance COVID-19 Case-Fatality and Mortality Rates in the United States&quot;,&quot;type&quot;:&quot;article-journal&quot;,&quot;volume&quot;:&quot;1&quot;,&quot;container-title-short&quot;:&quot;&quot;},&quot;uris&quot;:[&quot;http://www.mendeley.com/documents/?uuid=e0abb68b-9ad5-3ad2-9dcb-c72a0bfa2ae1&quot;],&quot;isTemporary&quot;:false,&quot;legacyDesktopId&quot;:&quot;e0abb68b-9ad5-3ad2-9dcb-c72a0bfa2ae1&quot;},{&quot;id&quot;:&quot;a8c72ffe-423f-3807-b9c4-ccd5fd4be300&quot;,&quot;itemData&quot;:{&quot;DOI&quot;:&quot;10.1126/SCIADV.ABD4049/SUPPL_FILE/ABD4049_SM.PDF&quot;,&quot;ISSN&quot;:&quot;23752548&quot;,&quot;PMID&quot;:&quot;33148655&quot;,&quot;abstract&quot;:&quot;Assessing whether long-term exposure to air pollution increases the severity of COVID-19 health outcomes, including death, is an important public health objective. Limitations in COVID-19 data availability and quality remain obstacles to conducting conclusive studies on this topic. At present, publicly available COVID-19 outcome data for representative populations are available only as area-level counts. Therefore, studies of long-term exposure to air pollution and COVID-19 outcomes using these data must use an ecological regression analysis, which precludes controlling for individual-level COVID-19 risk factors. We describe these challenges in the context of one of the first preliminary investigations of this question in the United States, where we found that higher historical PM2.5 exposures are positively associated with higher county-level COVID-19 mortality rates after accounting for many area-level confounders. Motivated by this study, we lay the groundwork for future research on this important topic, describe the challenges, and outline promising directions and opportunities.&quot;,&quot;author&quot;:[{&quot;dropping-particle&quot;:&quot;&quot;,&quot;family&quot;:&quot;Wu&quot;,&quot;given&quot;:&quot;X.&quot;,&quot;non-dropping-particle&quot;:&quot;&quot;,&quot;parse-names&quot;:false,&quot;suffix&quot;:&quot;&quot;},{&quot;dropping-particle&quot;:&quot;&quot;,&quot;family&quot;:&quot;Nethery&quot;,&quot;given&quot;:&quot;R. C.&quot;,&quot;non-dropping-particle&quot;:&quot;&quot;,&quot;parse-names&quot;:false,&quot;suffix&quot;:&quot;&quot;},{&quot;dropping-particle&quot;:&quot;&quot;,&quot;family&quot;:&quot;Sabath&quot;,&quot;given&quot;:&quot;M. B.&quot;,&quot;non-dropping-particle&quot;:&quot;&quot;,&quot;parse-names&quot;:false,&quot;suffix&quot;:&quot;&quot;},{&quot;dropping-particle&quot;:&quot;&quot;,&quot;family&quot;:&quot;Braun&quot;,&quot;given&quot;:&quot;D.&quot;,&quot;non-dropping-particle&quot;:&quot;&quot;,&quot;parse-names&quot;:false,&quot;suffix&quot;:&quot;&quot;},{&quot;dropping-particle&quot;:&quot;&quot;,&quot;family&quot;:&quot;Dominici&quot;,&quot;given&quot;:&quot;F.&quot;,&quot;non-dropping-particle&quot;:&quot;&quot;,&quot;parse-names&quot;:false,&quot;suffix&quot;:&quot;&quot;}],&quot;container-title&quot;:&quot;Science Advances&quot;,&quot;id&quot;:&quot;a8c72ffe-423f-3807-b9c4-ccd5fd4be300&quot;,&quot;issue&quot;:&quot;45&quot;,&quot;issued&quot;:{&quot;date-parts&quot;:[[&quot;2020&quot;,&quot;11&quot;,&quot;4&quot;]]},&quot;publisher&quot;:&quot;American Association for the Advancement of Science&quot;,&quot;title&quot;:&quot;Air pollution and COVID-19 mortality in the United States: Strengths and limitations of an ecological regression analysis&quot;,&quot;type&quot;:&quot;article-journal&quot;,&quot;volume&quot;:&quot;6&quot;,&quot;container-title-short&quot;:&quot;Sci Adv&quot;},&quot;uris&quot;:[&quot;http://www.mendeley.com/documents/?uuid=a8c72ffe-423f-3807-b9c4-ccd5fd4be300&quot;],&quot;isTemporary&quot;:false,&quot;legacyDesktopId&quot;:&quot;a8c72ffe-423f-3807-b9c4-ccd5fd4be300&quot;}]},{&quot;citationID&quot;:&quot;MENDELEY_CITATION_2d4390ad-4b0a-47a5-82df-57e7b54f5c22&quot;,&quot;properties&quot;:{&quot;noteIndex&quot;:0},&quot;isEdited&quot;:false,&quot;manualOverride&quot;:{&quot;citeprocText&quot;:&quot;(Meo et al. 2021; Travaglio et al. 2021)&quot;,&quot;isManuallyOverridden&quot;:false,&quot;manualOverrideText&quot;:&quot;&quot;},&quot;citationTag&quot;:&quot;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&quot;,&quot;citationItems&quot;:[{&quot;id&quot;:&quot;4c00f58c-572f-34fd-b23f-feb3f2abf550&quot;,&quot;itemData&quot;:{&quot;type&quot;:&quot;article-journal&quot;,&quot;id&quot;:&quot;4c00f58c-572f-34fd-b23f-feb3f2abf550&quot;,&quot;title&quot;:&quot;Effect of environmental pollution PM2.5, carbon monoxide, and ozone on the incidence and mortality due to SARS-CoV-2 infection in London, United Kingdom&quot;,&quot;author&quot;:[{&quot;family&quot;:&quot;Meo&quot;,&quot;given&quot;:&quot;Sultan Ayoub&quot;,&quot;parse-names&quot;:false,&quot;dropping-particle&quot;:&quot;&quot;,&quot;non-dropping-particle&quot;:&quot;&quot;},{&quot;family&quot;:&quot;Abukhalaf&quot;,&quot;given&quot;:&quot;Abdulelah Adnan&quot;,&quot;parse-names&quot;:false,&quot;dropping-particle&quot;:&quot;&quot;,&quot;non-dropping-particle&quot;:&quot;&quot;},{&quot;family&quot;:&quot;Sami&quot;,&quot;given&quot;:&quot;Waqas&quot;,&quot;parse-names&quot;:false,&quot;dropping-particle&quot;:&quot;&quot;,&quot;non-dropping-particle&quot;:&quot;&quot;},{&quot;family&quot;:&quot;Hoang&quot;,&quot;given&quot;:&quot;Thanh D.&quot;,&quot;parse-names&quot;:false,&quot;dropping-particle&quot;:&quot;&quot;,&quot;non-dropping-particle&quot;:&quot;&quot;}],&quot;container-title&quot;:&quot;Journal of King Saud University - Science&quot;,&quot;accessed&quot;:{&quot;date-parts&quot;:[[2021,12,20]]},&quot;DOI&quot;:&quot;10.1016/J.JKSUS.2021.101373&quot;,&quot;ISSN&quot;:&quot;1018-3647&quot;,&quot;issued&quot;:{&quot;date-parts&quot;:[[2021,5,1]]},&quot;page&quot;:&quot;101373&quot;,&quot;abstract&quot;:&quot;Objectives: COVID-19 pandemic raised several queries on the relationship between the environment pollution and occurrence of new cases and deaths. This study aims to explore the effect of environmental pollution, particulate matter (PM 2.5 μm), carbon monoxide (CO) and Ozone (O3) on daily cases and daily deaths due to Severe Acute Respiratory Syndrome Coronavirus 2 (SARS-CoV-2) infection in a largest metropolitan city London, United Kingdom. Methods: For this study, we selected London, one of the highly populated capitals, and markedly affected due to COVID-19 pandemic. The data on the SARS-CoV-2 daily new cases and deaths were recorded from UK-gov Web \&quot;Coronavirus COVId-19 in the UK, 2020\&quot;. The daily environmental pollutants PM 2.5 μm, CO and O3 were recorded from the metrological web \&quot;(London Air Pollution, Air Quality Index- AQI, 2020)\&quot;. The daily cases, deaths, PM 2.5 μm, CO and O3 were documented from the date of the occurrence of the first case of SARS-CoV-2 in London, February 24 to November 2, 2020. Results: The SARS-CoV-2 cases and deaths were positively related with environmental pollutants, PM2.5, O3 and CO levels. Additionally, with 1 µm increase in PM2.5 the number of cases and deaths significantly increased by 1.1% and 2.3% respectively. A 1 unit increase in CO level significantly increased the number of cases and deaths by 21.3% and 21.8% respectively. A similar trend was observed in O3, with 1-unit increase, the number of cases and deaths were significantly increased respectively by 0.8% and 4.4%. Conclusions: Environmental pollutants, PM2.5, CO and O3 have a positive association with an increased number of SARS-CoV-2 daily cases and daily deaths in London, UK. Environmental pollution management authorities must implement necessary policies and assist in planning to minimize the environmental pollution and COVID-19 pandemic.&quot;,&quot;publisher&quot;:&quot;Elsevier&quot;,&quot;issue&quot;:&quot;3&quot;,&quot;volume&quot;:&quot;33&quot;,&quot;container-title-short&quot;:&quot;J King Saud Univ Sci&quot;},&quot;uris&quot;:[&quot;http://www.mendeley.com/documents/?uuid=4c00f58c-572f-34fd-b23f-feb3f2abf550&quot;],&quot;isTemporary&quot;:false,&quot;legacyDesktopId&quot;:&quot;4c00f58c-572f-34fd-b23f-feb3f2abf550&quot;},{&quot;id&quot;:&quot;d0aa3514-de03-3448-bfcc-f756a475e6eb&quot;,&quot;itemData&quot;:{&quot;DOI&quot;:&quot;10.1016/J.ENVPOL.2020.115859&quot;,&quot;ISSN&quot;:&quot;0269-7491&quot;,&quot;PMID&quot;:&quot;33120349&quot;,&quot;abstract&quot;:&quot;In December 2019, a novel disease, coronavirus disease 19 (COVID-19), emerged in Wuhan, People's Republic of China. COVID-19 is caused by a novel coronavirus (SARS-CoV-2) presumed to have jumped species from another mammal to humans. This virus has caused a rapidly spreading global pandemic. To date, over 300,000 cases of COVID-19 have been reported in England and over 40,000 patients have died. While progress has been achieved in managing this disease, the factors in addition to age that affect the severity and mortality of COVID-19 have not been clearly identified. Recent studies of COVID-19 in several countries identified links between air pollution and death rates. Here, we explored potential links between major fossil fuel-related air pollutants and SARS-CoV-2 mortality in England. We compared current SARS-CoV-2 cases and deaths from public databases to both regional and subregional air pollution data monitored at multiple sites across England. After controlling for population density, age and median income, we show positive relationships between air pollutant concentrations, particularly nitrogen oxides, and COVID-19 mortality and infectivity. Using detailed UK Biobank data, we further show that PM2.5 was a major contributor to COVID-19 cases in England, as an increase of 1 m3 in the long-term average of PM2.5 was associated with a 12% increase in COVID-19 cases. The relationship between air pollution and COVID-19 withstands variations in the temporal scale of assessments (single-year vs 5-year average) and remains significant after adjusting for socioeconomic, demographic and health-related variables. We conclude that a small increase in air pollution leads to a large increase in the COVID-19 infectivity and mortality rate in England. This study provides a framework to guide both health and emissions policies in countries affected by this pandemic.&quot;,&quot;author&quot;:[{&quot;dropping-particle&quot;:&quot;&quot;,&quot;family&quot;:&quot;Travaglio&quot;,&quot;given&quot;:&quot;Marco&quot;,&quot;non-dropping-particle&quot;:&quot;&quot;,&quot;parse-names&quot;:false,&quot;suffix&quot;:&quot;&quot;},{&quot;dropping-particle&quot;:&quot;&quot;,&quot;family&quot;:&quot;Yu&quot;,&quot;given&quot;:&quot;Yizhou&quot;,&quot;non-dropping-particle&quot;:&quot;&quot;,&quot;parse-names&quot;:false,&quot;suffix&quot;:&quot;&quot;},{&quot;dropping-particle&quot;:&quot;&quot;,&quot;family&quot;:&quot;Popovic&quot;,&quot;given&quot;:&quot;Rebeka&quot;,&quot;non-dropping-particle&quot;:&quot;&quot;,&quot;parse-names&quot;:false,&quot;suffix&quot;:&quot;&quot;},{&quot;dropping-particle&quot;:&quot;&quot;,&quot;family&quot;:&quot;Selley&quot;,&quot;given&quot;:&quot;Liza&quot;,&quot;non-dropping-particle&quot;:&quot;&quot;,&quot;parse-names&quot;:false,&quot;suffix&quot;:&quot;&quot;},{&quot;dropping-particle&quot;:&quot;&quot;,&quot;family&quot;:&quot;Leal&quot;,&quot;given&quot;:&quot;Nuno Santos&quot;,&quot;non-dropping-particle&quot;:&quot;&quot;,&quot;parse-names&quot;:false,&quot;suffix&quot;:&quot;&quot;},{&quot;dropping-particle&quot;:&quot;&quot;,&quot;family&quot;:&quot;Martins&quot;,&quot;given&quot;:&quot;Luis Miguel&quot;,&quot;non-dropping-particle&quot;:&quot;&quot;,&quot;parse-names&quot;:false,&quot;suffix&quot;:&quot;&quot;}],&quot;container-title&quot;:&quot;Environmental Pollution&quot;,&quot;id&quot;:&quot;d0aa3514-de03-3448-bfcc-f756a475e6eb&quot;,&quot;issued&quot;:{&quot;date-parts&quot;:[[&quot;2021&quot;,&quot;1&quot;,&quot;1&quot;]]},&quot;page&quot;:&quot;115859&quot;,&quot;publisher&quot;:&quot;Elsevier&quot;,&quot;title&quot;:&quot;Links between air pollution and COVID-19 in England&quot;,&quot;type&quot;:&quot;article-journal&quot;,&quot;volume&quot;:&quot;268&quot;,&quot;container-title-short&quot;:&quot;&quot;},&quot;uris&quot;:[&quot;http://www.mendeley.com/documents/?uuid=d0aa3514-de03-3448-bfcc-f756a475e6eb&quot;],&quot;isTemporary&quot;:false,&quot;legacyDesktopId&quot;:&quot;d0aa3514-de03-3448-bfcc-f756a475e6eb&quot;}]},{&quot;citationID&quot;:&quot;MENDELEY_CITATION_facf3853-a68e-4702-87f4-d199261c3ddb&quot;,&quot;properties&quot;:{&quot;noteIndex&quot;:0},&quot;isEdited&quot;:false,&quot;manualOverride&quot;:{&quot;citeprocText&quot;:&quot;(Christophi et al. 2021; Liang and Yuan 2022; Wu et al. 2020b; Zhu et al. 2021)&quot;,&quot;isManuallyOverridden&quot;:false,&quot;manualOverrideText&quot;:&quot;&quot;},&quot;citationTag&quot;:&quot;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&quot;,&quot;citationItems&quot;:[{&quot;id&quot;:&quot;ff2d5762-11c2-3ba1-902a-c3067f13d7bf&quot;,&quot;itemData&quot;:{&quot;type&quot;:&quot;article-journal&quot;,&quot;id&quot;:&quot;ff2d5762-11c2-3ba1-902a-c3067f13d7bf&quot;,&quot;title&quot;:&quot;Effects of temperature and humidity on the daily new cases and new deaths of COVID-19 in 166 countries&quot;,&quot;author&quot;:[{&quot;family&quot;:&quot;Wu&quot;,&quot;given&quot;:&quot;Yu&quot;,&quot;parse-names&quot;:false,&quot;dropping-particle&quot;:&quot;&quot;,&quot;non-dropping-particle&quot;:&quot;&quot;},{&quot;family&quot;:&quot;Jing&quot;,&quot;given&quot;:&quot;Wenzhan&quot;,&quot;parse-names&quot;:false,&quot;dropping-particle&quot;:&quot;&quot;,&quot;non-dropping-particle&quot;:&quot;&quot;},{&quot;family&quot;:&quot;Liu&quot;,&quot;given&quot;:&quot;Jue&quot;,&quot;parse-names&quot;:false,&quot;dropping-particle&quot;:&quot;&quot;,&quot;non-dropping-particle&quot;:&quot;&quot;},{&quot;family&quot;:&quot;Ma&quot;,&quot;given&quot;:&quot;Qiuyue&quot;,&quot;parse-names&quot;:false,&quot;dropping-particle&quot;:&quot;&quot;,&quot;non-dropping-particle&quot;:&quot;&quot;},{&quot;family&quot;:&quot;Yuan&quot;,&quot;given&quot;:&quot;Jie&quot;,&quot;parse-names&quot;:false,&quot;dropping-particle&quot;:&quot;&quot;,&quot;non-dropping-particle&quot;:&quot;&quot;},{&quot;family&quot;:&quot;Wang&quot;,&quot;given&quot;:&quot;Yaping&quot;,&quot;parse-names&quot;:false,&quot;dropping-particle&quot;:&quot;&quot;,&quot;non-dropping-particle&quot;:&quot;&quot;},{&quot;family&quot;:&quot;Du&quot;,&quot;given&quot;:&quot;Min&quot;,&quot;parse-names&quot;:false,&quot;dropping-particle&quot;:&quot;&quot;,&quot;non-dropping-particle&quot;:&quot;&quot;},{&quot;family&quot;:&quot;Liu&quot;,&quot;given&quot;:&quot;Min&quot;,&quot;parse-names&quot;:false,&quot;dropping-particle&quot;:&quot;&quot;,&quot;non-dropping-particle&quot;:&quot;&quot;}],&quot;container-title&quot;:&quot;Science of the Total Environment&quot;,&quot;accessed&quot;:{&quot;date-parts&quot;:[[2020,11,5]]},&quot;DOI&quot;:&quot;10.1016/j.scitotenv.2020.139051&quot;,&quot;ISSN&quot;:&quot;18791026&quot;,&quot;PMID&quot;:&quot;32361460&quot;,&quot;issued&quot;:{&quot;date-parts&quot;:[[2020,8,10]]},&quot;abstract&quot;:&quot;The coronavirus disease 2019 (COVID-19) pandemic is the defining global health crisis of our time and the greatest challenge facing the world. Meteorological parameters are reportedly crucial factors affecting respiratory infectious disease epidemics; however, the effect of meteorological parameters on COVID-19 remains controversial. This study investigated the effects of temperature and relative humidity on daily new cases and daily new deaths of COVID-19, which has useful implications for policymakers and the public. Daily data on meteorological conditions, new cases and new deaths of COVID-19 were collected for 166 countries (excluding China) as of March 27, 2020. Log-linear generalized additive model was used to analyze the effects of temperature and relative humidity on daily new cases and daily new deaths of COVID-19, with potential confounders controlled for, including wind speed, median age of the national population, Global Health Security Index, Human Development Index and population density. Our findings revealed that temperature and relative humidity were both negatively related to daily new cases and deaths. A 1 °C increase in temperature was associated with a 3.08% (95% CI: 1.53%, 4.63%) reduction in daily new cases and a 1.19% (95% CI: 0.44%, 1.95%) reduction in daily new deaths, whereas a 1% increase in relative humidity was associated with a 0.85% (95% CI: 0.51%, 1.19%) reduction in daily new cases and a 0.51% (95% CI: 0.34%, 0.67%) reduction in daily new deaths. The results remained robust when different lag structures and the sensitivity analysis were used. These findings provide preliminary evidence that the COVID-19 pandemic may be partially suppressed with temperature and humidity increases. However, active measures must be taken to control the source of infection, block transmission and prevent further spread of COVID-19.&quot;,&quot;publisher&quot;:&quot;Elsevier B.V.&quot;,&quot;volume&quot;:&quot;729&quot;,&quot;container-title-short&quot;:&quot;&quot;},&quot;uris&quot;:[&quot;http://www.mendeley.com/documents/?uuid=ff2d5762-11c2-3ba1-902a-c3067f13d7bf&quot;],&quot;isTemporary&quot;:false,&quot;legacyDesktopId&quot;:&quot;ff2d5762-11c2-3ba1-902a-c3067f13d7bf&quot;},{&quot;id&quot;:&quot;55713102-2d75-3778-bc5b-958c4f98da9e&quot;,&quot;itemData&quot;:{&quot;DOI&quot;:&quot;10.1038/s41598-021-87803-w&quot;,&quot;ISBN&quot;:&quot;0123456789&quot;,&quot;ISSN&quot;:&quot;2045-2322&quot;,&quot;PMID&quot;:&quot;33888744&quot;,&quot;abstract&quot;:&quot;Epidemiological studies have yielded conflicting results regarding climate and incident SARS-CoV-2 infection, and seasonality of infection rates is debated. Moreover, few studies have focused on COVD-19 deaths. We studied the association of average ambient temperature with subsequent COVID-19 mortality in the OECD countries and the individual United States (US), while accounting for other important meteorological and non-meteorological co-variates. The exposure of interest was average temperature and other weather conditions, measured at 25 days prior and 25 days after the first reported COVID-19 death was collected in the OECD countries and US states. The outcome of interest was cumulative COVID-19 mortality, assessed for each region at 25, 30, 35, and 40 days after the first reported death. Analyses were performed with negative binomial regression and adjusted for other weather conditions, particulate matter, sociodemographic factors, smoking, obesity, ICU beds, and social distancing. A 1 °C increase in ambient temperature was associated with 6% lower COVID-19 mortality at 30 days following the first reported death (multivariate-adjusted mortality rate ratio: 0.94, 95% CI 0.90, 0.99, p = 0.016). The results were robust for COVID-19 mortality at 25, 35 and 40 days after the first death, as well as other sensitivity analyses. The results provide consistent evidence across various models of an inverse association between higher average temperatures and subsequent COVID-19 mortality rates after accounting for other meteorological variables and predictors of SARS-CoV-2 infection or death. This suggests potentially decreased viral transmission in warmer regions and during the summer season.&quot;,&quot;author&quot;:[{&quot;dropping-particle&quot;:&quot;&quot;,&quot;family&quot;:&quot;Christophi&quot;,&quot;given&quot;:&quot;Costas A.&quot;,&quot;non-dropping-particle&quot;:&quot;&quot;,&quot;parse-names&quot;:false,&quot;suffix&quot;:&quot;&quot;},{&quot;dropping-particle&quot;:&quot;&quot;,&quot;family&quot;:&quot;Sotos-Prieto&quot;,&quot;given&quot;:&quot;Mercedes&quot;,&quot;non-dropping-particle&quot;:&quot;&quot;,&quot;parse-names&quot;:false,&quot;suffix&quot;:&quot;&quot;},{&quot;dropping-particle&quot;:&quot;&quot;,&quot;family&quot;:&quot;Lan&quot;,&quot;given&quot;:&quot;Fan Yun&quot;,&quot;non-dropping-particle&quot;:&quot;&quot;,&quot;parse-names&quot;:false,&quot;suffix&quot;:&quot;&quot;},{&quot;dropping-particle&quot;:&quot;&quot;,&quot;family&quot;:&quot;Delgado-Velandia&quot;,&quot;given&quot;:&quot;Mario&quot;,&quot;non-dropping-particle&quot;:&quot;&quot;,&quot;parse-names&quot;:false,&quot;suffix&quot;:&quot;&quot;},{&quot;dropping-particle&quot;:&quot;&quot;,&quot;family&quot;:&quot;Efthymiou&quot;,&quot;given&quot;:&quot;Vasilis&quot;,&quot;non-dropping-particle&quot;:&quot;&quot;,&quot;parse-names&quot;:false,&quot;suffix&quot;:&quot;&quot;},{&quot;dropping-particle&quot;:&quot;&quot;,&quot;family&quot;:&quot;Gaviola&quot;,&quot;given&quot;:&quot;Gabriel C.&quot;,&quot;non-dropping-particle&quot;:&quot;&quot;,&quot;parse-names&quot;:false,&quot;suffix&quot;:&quot;&quot;},{&quot;dropping-particle&quot;:&quot;&quot;,&quot;family&quot;:&quot;Hadjivasilis&quot;,&quot;given&quot;:&quot;Alexandros&quot;,&quot;non-dropping-particle&quot;:&quot;&quot;,&quot;parse-names&quot;:false,&quot;suffix&quot;:&quot;&quot;},{&quot;dropping-particle&quot;:&quot;&quot;,&quot;family&quot;:&quot;Hsu&quot;,&quot;given&quot;:&quot;Yu Tien&quot;,&quot;non-dropping-particle&quot;:&quot;&quot;,&quot;parse-names&quot;:false,&quot;suffix&quot;:&quot;&quot;},{&quot;dropping-particle&quot;:&quot;&quot;,&quot;family&quot;:&quot;Kyprianou&quot;,&quot;given&quot;:&quot;Aikaterini&quot;,&quot;non-dropping-particle&quot;:&quot;&quot;,&quot;parse-names&quot;:false,&quot;suffix&quot;:&quot;&quot;},{&quot;dropping-particle&quot;:&quot;&quot;,&quot;family&quot;:&quot;Lidoriki&quot;,&quot;given&quot;:&quot;Irene&quot;,&quot;non-dropping-particle&quot;:&quot;&quot;,&quot;parse-names&quot;:false,&quot;suffix&quot;:&quot;&quot;},{&quot;dropping-particle&quot;:&quot;&quot;,&quot;family&quot;:&quot;Wei&quot;,&quot;given&quot;:&quot;Chih Fu&quot;,&quot;non-dropping-particle&quot;:&quot;&quot;,&quot;parse-names&quot;:false,&quot;suffix&quot;:&quot;&quot;},{&quot;dropping-particle&quot;:&quot;&quot;,&quot;family&quot;:&quot;Rodriguez-Artalejo&quot;,&quot;given&quot;:&quot;Fernando&quot;,&quot;non-dropping-particle&quot;:&quot;&quot;,&quot;parse-names&quot;:false,&quot;suffix&quot;:&quot;&quot;},{&quot;dropping-particle&quot;:&quot;&quot;,&quot;family&quot;:&quot;Kales&quot;,&quot;given&quot;:&quot;Stefanos N.&quot;,&quot;non-dropping-particle&quot;:&quot;&quot;,&quot;parse-names&quot;:false,&quot;suffix&quot;:&quot;&quot;}],&quot;container-title&quot;:&quot;Scientific Reports&quot;,&quot;id&quot;:&quot;55713102-2d75-3778-bc5b-958c4f98da9e&quot;,&quot;issue&quot;:&quot;1&quot;,&quot;issued&quot;:{&quot;date-parts&quot;:[[&quot;2021&quot;,&quot;4&quot;,&quot;22&quot;]]},&quot;page&quot;:&quot;1-9&quot;,&quot;publisher&quot;:&quot;Nature Publishing Group&quot;,&quot;title&quot;:&quot;Ambient temperature and subsequent COVID-19 mortality in the OECD countries and individual United States&quot;,&quot;type&quot;:&quot;article-journal&quot;,&quot;volume&quot;:&quot;11&quot;,&quot;container-title-short&quot;:&quot;Sci Rep&quot;},&quot;uris&quot;:[&quot;http://www.mendeley.com/documents/?uuid=55713102-2d75-3778-bc5b-958c4f98da9e&quot;],&quot;isTemporary&quot;:false,&quot;legacyDesktopId&quot;:&quot;55713102-2d75-3778-bc5b-958c4f98da9e&quot;},{&quot;id&quot;:&quot;eb7fd72f-bfab-30c9-b0b0-20941d0e6ff5&quot;,&quot;itemData&quot;:{&quot;DOI&quot;:&quot;10.1186/S12889-020-10131-7/TABLES/3&quot;,&quot;ISSN&quot;:&quot;14712458&quot;,&quot;PMID&quot;:&quot;33430851&quot;,&quot;abstract&quot;:&quot;Background: The COVID-19 has caused a sizeable global outbreak and has been declared as a public health emergency of international concern. Sufficient evidence shows that temperature has an essential link with respiratory infectious diseases. The objectives of this study were to describe the exposure-response relationship between ambient temperature, including extreme temperatures, and mortality of COVID-19. Methods: The Poisson distributed lag non-linear model (DLNM) was constructed to evaluate the non-linear delayed effects of ambient temperature on death, by using the daily new death of COVID-19 and ambient temperature data from January 10 to March 31, 2020, in Wuhan, China. Results: During the period mentioned above, the average daily number of COVID-19 deaths was approximately 45.2. Poisson distributed lag non-linear model showed that there was a non-linear relationship (U-shape) between the effect of ambient temperature and mortality. With confounding factors controlled, the daily cumulative relative death risk decreased by 12.3% (95% CI [3.4, 20.4%]) for every 1.0 °C increase in temperature. Moreover, the delayed effects of the low temperature are acute and short-term, with the most considerable risk occurring in 5–7 days of exposure. The delayed effects of the high temperature appeared quickly, then decrease rapidly, and increased sharply 15 days of exposure, mainly manifested as acute and long-term effects. Sensitivity analysis results demonstrated that the results were robust. Conclusions: The relationship between ambient temperature and COVID-19 mortality was non-linear. There was a negative correlation between the cumulative relative risk of death and temperature. Additionally, exposure to high and low temperatures had divergent impacts on mortality.&quot;,&quot;author&quot;:[{&quot;dropping-particle&quot;:&quot;&quot;,&quot;family&quot;:&quot;Zhu&quot;,&quot;given&quot;:&quot;Gaopei&quot;,&quot;non-dropping-particle&quot;:&quot;&quot;,&quot;parse-names&quot;:false,&quot;suffix&quot;:&quot;&quot;},{&quot;dropping-particle&quot;:&quot;&quot;,&quot;family&quot;:&quot;Zhu&quot;,&quot;given&quot;:&quot;Yuhang&quot;,&quot;non-dropping-particle&quot;:&quot;&quot;,&quot;parse-names&quot;:false,&quot;suffix&quot;:&quot;&quot;},{&quot;dropping-particle&quot;:&quot;&quot;,&quot;family&quot;:&quot;Wang&quot;,&quot;given&quot;:&quot;Zhongli&quot;,&quot;non-dropping-particle&quot;:&quot;&quot;,&quot;parse-names&quot;:false,&quot;suffix&quot;:&quot;&quot;},{&quot;dropping-particle&quot;:&quot;&quot;,&quot;family&quot;:&quot;Meng&quot;,&quot;given&quot;:&quot;Weijing&quot;,&quot;non-dropping-particle&quot;:&quot;&quot;,&quot;parse-names&quot;:false,&quot;suffix&quot;:&quot;&quot;},{&quot;dropping-particle&quot;:&quot;&quot;,&quot;family&quot;:&quot;Wang&quot;,&quot;given&quot;:&quot;Xiaoxuan&quot;,&quot;non-dropping-particle&quot;:&quot;&quot;,&quot;parse-names&quot;:false,&quot;suffix&quot;:&quot;&quot;},{&quot;dropping-particle&quot;:&quot;&quot;,&quot;family&quot;:&quot;Feng&quot;,&quot;given&quot;:&quot;Jianing&quot;,&quot;non-dropping-particle&quot;:&quot;&quot;,&quot;parse-names&quot;:false,&quot;suffix&quot;:&quot;&quot;},{&quot;dropping-particle&quot;:&quot;&quot;,&quot;family&quot;:&quot;Li&quot;,&quot;given&quot;:&quot;Juan&quot;,&quot;non-dropping-particle&quot;:&quot;&quot;,&quot;parse-names&quot;:false,&quot;suffix&quot;:&quot;&quot;},{&quot;dropping-particle&quot;:&quot;&quot;,&quot;family&quot;:&quot;Xiao&quot;,&quot;given&quot;:&quot;Yufei&quot;,&quot;non-dropping-particle&quot;:&quot;&quot;,&quot;parse-names&quot;:false,&quot;suffix&quot;:&quot;&quot;},{&quot;dropping-particle&quot;:&quot;&quot;,&quot;family&quot;:&quot;Shi&quot;,&quot;given&quot;:&quot;Fuyan&quot;,&quot;non-dropping-particle&quot;:&quot;&quot;,&quot;parse-names&quot;:false,&quot;suffix&quot;:&quot;&quot;},{&quot;dropping-particle&quot;:&quot;&quot;,&quot;family&quot;:&quot;Wang&quot;,&quot;given&quot;:&quot;Suzhen&quot;,&quot;non-dropping-particle&quot;:&quot;&quot;,&quot;parse-names&quot;:false,&quot;suffix&quot;:&quot;&quot;}],&quot;container-title&quot;:&quot;BMC Public Health&quot;,&quot;id&quot;:&quot;eb7fd72f-bfab-30c9-b0b0-20941d0e6ff5&quot;,&quot;issue&quot;:&quot;1&quot;,&quot;issued&quot;:{&quot;date-parts&quot;:[[&quot;2021&quot;,&quot;12&quot;,&quot;1&quot;]]},&quot;page&quot;:&quot;1-10&quot;,&quot;publisher&quot;:&quot;BioMed Central Ltd&quot;,&quot;title&quot;:&quot;The association between ambient temperature and mortality of the coronavirus disease 2019 (COVID-19) in Wuhan, China: a time-series analysis&quot;,&quot;type&quot;:&quot;article-journal&quot;,&quot;volume&quot;:&quot;21&quot;,&quot;container-title-short&quot;:&quot;BMC Public Health&quot;},&quot;uris&quot;:[&quot;http://www.mendeley.com/documents/?uuid=eb7fd72f-bfab-30c9-b0b0-20941d0e6ff5&quot;],&quot;isTemporary&quot;:false,&quot;legacyDesktopId&quot;:&quot;eb7fd72f-bfab-30c9-b0b0-20941d0e6ff5&quot;},{&quot;id&quot;:&quot;4f00b200-4dc2-3134-b619-38d324b7a377&quot;,&quot;itemData&quot;:{&quot;type&quot;:&quot;article-journal&quot;,&quot;id&quot;:&quot;4f00b200-4dc2-3134-b619-38d324b7a377&quot;,&quot;title&quot;:&quot;Assessing the impact of temperature and humidity exposures during early infection stages on case-fatality of COVID-19: A modelling study in Europe&quot;,&quot;author&quot;:[{&quot;family&quot;:&quot;Liang&quot;,&quot;given&quot;:&quot;Jingbo&quot;,&quot;parse-names&quot;:false,&quot;dropping-particle&quot;:&quot;&quot;,&quot;non-dropping-particle&quot;:&quot;&quot;},{&quot;family&quot;:&quot;Yuan&quot;,&quot;given&quot;:&quot;Hsiang Yu&quot;,&quot;parse-names&quot;:false,&quot;dropping-particle&quot;:&quot;&quot;,&quot;non-dropping-particle&quot;:&quot;&quot;}],&quot;container-title&quot;:&quot;Environmental Research&quot;,&quot;accessed&quot;:{&quot;date-parts&quot;:[[2022,8,2]]},&quot;DOI&quot;:&quot;10.1016/J.ENVRES.2022.112931&quot;,&quot;ISSN&quot;:&quot;0013-9351&quot;,&quot;PMID&quot;:&quot;35217008&quot;,&quot;issued&quot;:{&quot;date-parts&quot;:[[2022,8,1]]},&quot;page&quot;:&quot;112931&quot;,&quot;abstract&quot;:&quot;Background Although associations between key weather indicators (i.e. temperature and humidity) and COVID-19 mortality have been reported, the relationship between these exposures at different timings in early infection stages (from virus exposure up to a few days after symptom onset) and the probability of death after infection (also called case fatality rate, CFR) has yet to be determined. Methods We estimated the instantaneous CFR of eight European countries using Bayesian inference in conjunction with stochastic transmission models, taking account of delays in reporting the number of newly confirmed cases and deaths. The exposure-lag-response associations between fatality rate and weather conditions to which patients were exposed at different timings were obtained using distributed lag nonlinear models coupled with mixed-effect models. Results Our results show that the Odds Ratio (OR) of death is negatively associated with the temperature, with two maxima (OR = 1.29 (95% CI: 1.23, 1.35) at −0.1°C; OR = 1.12 (95% CI: 1.08, 1.16) at 0.1°C) occurring at the time of virus exposure and after symptom onset. Two minima (OR = 0.81 (95% CI: 0.71, 0.92) at 23.2°C; OR = 0.71 (95% CI: 0.63, 0.80) at 21.7°C) also occurred at these two distinct periods correspondingly. Low humidity (below 50%) during the early stages and high humidity (approximately 89%) after symptom onset were related to the lower fatality. Conclusion Environmental conditions may affect not only the initial viral load when patients are exposed to the virus, but also individuals’ immune response around symptom onset. Warmer temperatures and higher humidity after symptom onset were linked to lower fatality.&quot;,&quot;publisher&quot;:&quot;Academic Press&quot;,&quot;volume&quot;:&quot;211&quot;,&quot;container-title-short&quot;:&quot;Environ Res&quot;},&quot;isTemporary&quot;:false}]},{&quot;citationID&quot;:&quot;MENDELEY_CITATION_f65532d5-6c31-44a4-bdcd-6d371b9f697f&quot;,&quot;properties&quot;:{&quot;noteIndex&quot;:0},&quot;isEdited&quot;:false,&quot;manualOverride&quot;:{&quot;isManuallyOverridden&quot;:false,&quot;citeprocText&quot;:&quot;(Lee and Lee 2015)&quot;,&quot;manualOverrideText&quot;:&quot;&quot;},&quot;citationItems&quot;:[{&quot;id&quot;:&quot;decfea6e-c672-3f88-8e2b-7ab37848e5ac&quot;,&quot;itemData&quot;:{&quot;type&quot;:&quot;article-journal&quot;,&quot;id&quot;:&quot;decfea6e-c672-3f88-8e2b-7ab37848e5ac&quot;,&quot;title&quot;:&quot;The Relationship Between Indoor and Outdoor Temperature in Two Types Of Residence&quot;,&quot;author&quot;:[{&quot;family&quot;:&quot;Lee&quot;,&quot;given&quot;:&quot;Kiyoung&quot;,&quot;parse-names&quot;:false,&quot;dropping-particle&quot;:&quot;&quot;,&quot;non-dropping-particle&quot;:&quot;&quot;},{&quot;family&quot;:&quot;Lee&quot;,&quot;given&quot;:&quot;Daeyeop&quot;,&quot;parse-names&quot;:false,&quot;dropping-particle&quot;:&quot;&quot;,&quot;non-dropping-particle&quot;:&quot;&quot;}],&quot;container-title&quot;:&quot;Energy Procedia&quot;,&quot;container-title-short&quot;:&quot;Energy Procedia&quot;,&quot;accessed&quot;:{&quot;date-parts&quot;:[[2022,9,6]]},&quot;DOI&quot;:&quot;10.1016/J.EGYPRO.2015.11.647&quot;,&quot;ISSN&quot;:&quot;1876-6102&quot;,&quot;issued&quot;:{&quot;date-parts&quot;:[[2015,11,1]]},&quot;page&quot;:&quot;2851-2856&quot;,&quot;abstract&quot;:&quot;Residential thermal conditions are important because people spend the majority of their time in the home environment. Indoor temperature and relative humidity (RH) were measured continuously over 1 year in 14 residences in Seoul, Korea. The relationship between residential indoor and outdoor conditions were determined by four meteorological parameters - temperature, apparent temperature (AT), RH, and absolute humidity (AH). Outdoor and indoor temperature, and AT and AH were closely correlated, but RH was not. While indoor temperatures, AT, and AH were significantly higher than the corresponding outdoor levels, indoor RH was significantly lower than outdoor RH. Regression models between indoor and outdoor temperature detected a heating threshold at 15.0°C for outdoor daily temperature, but not cooling point. Cooling point of hourly temperature was observed only in 2 PM at apartment with air conditioning. Indoor temperatures in apartments were lower in summer and higher in winter than those in detached houses. However, indoor RHs in apartments were lower than in detached houses.&quot;,&quot;publisher&quot;:&quot;Elsevier&quot;,&quot;volume&quot;:&quot;78&quot;},&quot;isTemporary&quot;:false}],&quot;citationTag&quot;:&quot;MENDELEY_CITATION_v3_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&quot;}]"/>
    <we:property name="MENDELEY_CITATIONS_LOCALE_CODE" value="&quot;en-US&quot;"/>
    <we:property name="MENDELEY_CITATIONS_STYLE" value="{&quot;id&quot;:&quot;https://www.zotero.org/styles/environmental-health-perspectives&quot;,&quot;title&quot;:&quot;Environmental Health Perspectives&quot;,&quot;format&quot;:&quot;author-date&quot;,&quot;defaultLocale&quot;:&quot;en-US&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E8F19-5A8F-4EB4-B6F3-59B3D4CE3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2378</Words>
  <Characters>13557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HOSSAIN Md Pear</dc:creator>
  <cp:keywords/>
  <dc:description/>
  <cp:lastModifiedBy>Md Pear Hossain</cp:lastModifiedBy>
  <cp:revision>3</cp:revision>
  <dcterms:created xsi:type="dcterms:W3CDTF">2023-04-07T17:50:00Z</dcterms:created>
  <dcterms:modified xsi:type="dcterms:W3CDTF">2023-04-07T17:51:00Z</dcterms:modified>
</cp:coreProperties>
</file>