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8"/>
        <w:ind w:left="102" w:right="0" w:firstLine="0"/>
        <w:jc w:val="left"/>
        <w:rPr>
          <w:b/>
          <w:sz w:val="20"/>
        </w:rPr>
      </w:pPr>
      <w:r>
        <w:rPr>
          <w:b/>
          <w:sz w:val="20"/>
        </w:rPr>
        <w:t>APPENDIX</w:t>
      </w:r>
      <w:r>
        <w:rPr>
          <w:b/>
          <w:spacing w:val="-11"/>
          <w:sz w:val="20"/>
        </w:rPr>
        <w:t> </w:t>
      </w:r>
      <w:r>
        <w:rPr>
          <w:b/>
          <w:spacing w:val="-5"/>
          <w:sz w:val="20"/>
        </w:rPr>
        <w:t>S1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spacing w:before="186"/>
        <w:ind w:left="102" w:right="0" w:firstLine="0"/>
        <w:jc w:val="left"/>
        <w:rPr>
          <w:b/>
          <w:sz w:val="20"/>
        </w:rPr>
      </w:pPr>
      <w:r>
        <w:rPr>
          <w:b/>
          <w:sz w:val="20"/>
        </w:rPr>
        <w:t>SEARCH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STRATEGY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USED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EACH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DATABASE</w:t>
      </w:r>
    </w:p>
    <w:p>
      <w:pPr>
        <w:pStyle w:val="BodyText"/>
        <w:spacing w:before="9"/>
        <w:rPr>
          <w:b/>
          <w:sz w:val="19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6"/>
        <w:gridCol w:w="6114"/>
        <w:gridCol w:w="974"/>
      </w:tblGrid>
      <w:tr>
        <w:trPr>
          <w:trHeight w:val="460" w:hRule="atLeast"/>
        </w:trPr>
        <w:tc>
          <w:tcPr>
            <w:tcW w:w="1406" w:type="dxa"/>
          </w:tcPr>
          <w:p>
            <w:pPr>
              <w:pStyle w:val="TableParagraph"/>
              <w:spacing w:before="2"/>
              <w:ind w:left="4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Source</w:t>
            </w:r>
          </w:p>
        </w:tc>
        <w:tc>
          <w:tcPr>
            <w:tcW w:w="6114" w:type="dxa"/>
          </w:tcPr>
          <w:p>
            <w:pPr>
              <w:pStyle w:val="TableParagraph"/>
              <w:spacing w:before="2"/>
              <w:ind w:left="2681" w:right="267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Strategy</w:t>
            </w:r>
          </w:p>
        </w:tc>
        <w:tc>
          <w:tcPr>
            <w:tcW w:w="974" w:type="dxa"/>
          </w:tcPr>
          <w:p>
            <w:pPr>
              <w:pStyle w:val="TableParagraph"/>
              <w:spacing w:before="2"/>
              <w:ind w:left="1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Results</w:t>
            </w:r>
          </w:p>
        </w:tc>
      </w:tr>
      <w:tr>
        <w:trPr>
          <w:trHeight w:val="1841" w:hRule="atLeast"/>
        </w:trPr>
        <w:tc>
          <w:tcPr>
            <w:tcW w:w="1406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Medline</w:t>
            </w:r>
          </w:p>
        </w:tc>
        <w:tc>
          <w:tcPr>
            <w:tcW w:w="6114" w:type="dxa"/>
          </w:tcPr>
          <w:p>
            <w:pPr>
              <w:pStyle w:val="TableParagraph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(((((((((tooth[tiab]) OR teeth) OR dental[tiab]) OR dentoalveolar)) AND (((((injur*[tiab])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traumatology[tiab])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"Traumatology"[Mesh])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OR ("Wounds and Injuries"[Mesh])) OR trauma[tiab]))))) AND ((((((((((((guideline*[ti])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recommendation*[ti])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protocol*[ti])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 </w:t>
            </w:r>
            <w:r>
              <w:rPr>
                <w:spacing w:val="-2"/>
                <w:sz w:val="20"/>
              </w:rPr>
              <w:t>consensus[ti]) OR practice guideline[ti]) OR guidance[ti]) OR "Guideline" </w:t>
            </w:r>
            <w:r>
              <w:rPr>
                <w:sz w:val="20"/>
              </w:rPr>
              <w:t>[Publication Type]) OR "Practice Guideline" [Publication Type]) OR "Health</w:t>
            </w:r>
            <w:r>
              <w:rPr>
                <w:spacing w:val="68"/>
                <w:w w:val="150"/>
                <w:sz w:val="20"/>
              </w:rPr>
              <w:t> </w:t>
            </w:r>
            <w:r>
              <w:rPr>
                <w:sz w:val="20"/>
              </w:rPr>
              <w:t>Planning</w:t>
            </w:r>
            <w:r>
              <w:rPr>
                <w:spacing w:val="68"/>
                <w:w w:val="150"/>
                <w:sz w:val="20"/>
              </w:rPr>
              <w:t> </w:t>
            </w:r>
            <w:r>
              <w:rPr>
                <w:sz w:val="20"/>
              </w:rPr>
              <w:t>Guidelines"[Mesh])</w:t>
            </w:r>
            <w:r>
              <w:rPr>
                <w:spacing w:val="67"/>
                <w:w w:val="150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67"/>
                <w:w w:val="150"/>
                <w:sz w:val="20"/>
              </w:rPr>
              <w:t> </w:t>
            </w:r>
            <w:r>
              <w:rPr>
                <w:sz w:val="20"/>
              </w:rPr>
              <w:t>"Consensus"[Mesh])</w:t>
            </w:r>
            <w:r>
              <w:rPr>
                <w:spacing w:val="68"/>
                <w:w w:val="150"/>
                <w:sz w:val="20"/>
              </w:rPr>
              <w:t> </w:t>
            </w:r>
            <w:r>
              <w:rPr>
                <w:spacing w:val="-5"/>
                <w:sz w:val="20"/>
              </w:rPr>
              <w:t>OR</w:t>
            </w:r>
          </w:p>
          <w:p>
            <w:pPr>
              <w:pStyle w:val="TableParagraph"/>
              <w:spacing w:line="210" w:lineRule="exact" w:before="1"/>
              <w:jc w:val="both"/>
              <w:rPr>
                <w:sz w:val="20"/>
              </w:rPr>
            </w:pPr>
            <w:r>
              <w:rPr>
                <w:sz w:val="20"/>
              </w:rPr>
              <w:t>"Guidelines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Topic"[Mesh]))</w:t>
            </w:r>
          </w:p>
        </w:tc>
        <w:tc>
          <w:tcPr>
            <w:tcW w:w="974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470</w:t>
            </w:r>
          </w:p>
        </w:tc>
      </w:tr>
      <w:tr>
        <w:trPr>
          <w:trHeight w:val="1149" w:hRule="atLeast"/>
        </w:trPr>
        <w:tc>
          <w:tcPr>
            <w:tcW w:w="1406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Embase</w:t>
            </w:r>
          </w:p>
        </w:tc>
        <w:tc>
          <w:tcPr>
            <w:tcW w:w="6114" w:type="dxa"/>
          </w:tcPr>
          <w:p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(guideline*:ti OR 'guideline'/exp OR 'practice guideline'/exp OR 'consensus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development'/exp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'consensus'/exp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recommendation*:ti OR consensus:ti OR protocol*:ti OR 'protocol'/exp) AND ('traumatic </w:t>
            </w:r>
            <w:r>
              <w:rPr>
                <w:spacing w:val="-2"/>
                <w:sz w:val="20"/>
              </w:rPr>
              <w:t>dental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injur*':ti,ab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OR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'dental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trauma':ti,ab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OR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'dentoalveolar trauma':ti,ab</w:t>
            </w:r>
          </w:p>
          <w:p>
            <w:pPr>
              <w:pStyle w:val="TableParagraph"/>
              <w:spacing w:line="209" w:lineRule="exact"/>
              <w:jc w:val="both"/>
              <w:rPr>
                <w:sz w:val="20"/>
              </w:rPr>
            </w:pP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'tooth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injur*':ti,ab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'teeth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injur*':ti,ab)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[embase]/lim</w:t>
            </w:r>
          </w:p>
        </w:tc>
        <w:tc>
          <w:tcPr>
            <w:tcW w:w="974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</w:tr>
      <w:tr>
        <w:trPr>
          <w:trHeight w:val="1379" w:hRule="atLeast"/>
        </w:trPr>
        <w:tc>
          <w:tcPr>
            <w:tcW w:w="1406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Epistemonikos</w:t>
            </w:r>
          </w:p>
        </w:tc>
        <w:tc>
          <w:tcPr>
            <w:tcW w:w="6114" w:type="dxa"/>
          </w:tcPr>
          <w:p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(title:(traumatic dental injur*) OR abstract:(traumatic dental injur*)) OR (title:(dental trauma) OR abstract:(dental trauma)) OR (title:(dentoalveolar trauma) OR abstract:(dentoalveolar trauma)) OR (title:(tooth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injur*)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abstract:(tooth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injur*))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(title:(teeth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injur*)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OR</w:t>
            </w:r>
          </w:p>
          <w:p>
            <w:pPr>
              <w:pStyle w:val="TableParagraph"/>
              <w:spacing w:line="228" w:lineRule="exact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abstract:(teeth injur*)) [Filters: protocol=no, classification=broad- </w:t>
            </w:r>
            <w:r>
              <w:rPr>
                <w:spacing w:val="-2"/>
                <w:sz w:val="20"/>
              </w:rPr>
              <w:t>synthesis]</w:t>
            </w:r>
          </w:p>
        </w:tc>
        <w:tc>
          <w:tcPr>
            <w:tcW w:w="974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460" w:hRule="atLeast"/>
        </w:trPr>
        <w:tc>
          <w:tcPr>
            <w:tcW w:w="1406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TripDatabase</w:t>
            </w:r>
          </w:p>
        </w:tc>
        <w:tc>
          <w:tcPr>
            <w:tcW w:w="6114" w:type="dxa"/>
          </w:tcPr>
          <w:p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“traumatic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dental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injur*”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“dental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trauma”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“dentoalveolar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trauma” OR “tooth injur*” OR “teeth injur*”</w:t>
            </w:r>
          </w:p>
        </w:tc>
        <w:tc>
          <w:tcPr>
            <w:tcW w:w="974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</w:tr>
    </w:tbl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spacing w:before="164"/>
        <w:ind w:left="102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WEBSITES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Heading1"/>
      </w:pPr>
      <w:r>
        <w:rPr/>
        <w:t>Guidelines</w:t>
      </w:r>
      <w:r>
        <w:rPr>
          <w:spacing w:val="-10"/>
        </w:rPr>
        <w:t> </w:t>
      </w:r>
      <w:r>
        <w:rPr>
          <w:spacing w:val="-2"/>
        </w:rPr>
        <w:t>developers</w:t>
      </w:r>
    </w:p>
    <w:p>
      <w:pPr>
        <w:pStyle w:val="BodyText"/>
        <w:spacing w:before="3"/>
        <w:rPr>
          <w:rFonts w:ascii="TimesNewRomanPS-BoldItalicMT"/>
          <w:b/>
          <w:i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2" w:right="0" w:hanging="361"/>
        <w:jc w:val="left"/>
        <w:rPr>
          <w:sz w:val="20"/>
        </w:rPr>
      </w:pPr>
      <w:r>
        <w:rPr>
          <w:sz w:val="20"/>
        </w:rPr>
        <w:t>National</w:t>
      </w:r>
      <w:r>
        <w:rPr>
          <w:spacing w:val="-5"/>
          <w:sz w:val="20"/>
        </w:rPr>
        <w:t> </w:t>
      </w:r>
      <w:r>
        <w:rPr>
          <w:sz w:val="20"/>
        </w:rPr>
        <w:t>Institute</w:t>
      </w:r>
      <w:r>
        <w:rPr>
          <w:spacing w:val="-5"/>
          <w:sz w:val="20"/>
        </w:rPr>
        <w:t> </w:t>
      </w:r>
      <w:r>
        <w:rPr>
          <w:sz w:val="20"/>
        </w:rPr>
        <w:t>for</w:t>
      </w:r>
      <w:r>
        <w:rPr>
          <w:spacing w:val="-4"/>
          <w:sz w:val="20"/>
        </w:rPr>
        <w:t> </w:t>
      </w:r>
      <w:r>
        <w:rPr>
          <w:sz w:val="20"/>
        </w:rPr>
        <w:t>Health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Care</w:t>
      </w:r>
      <w:r>
        <w:rPr>
          <w:spacing w:val="-5"/>
          <w:sz w:val="20"/>
        </w:rPr>
        <w:t> </w:t>
      </w:r>
      <w:r>
        <w:rPr>
          <w:sz w:val="20"/>
        </w:rPr>
        <w:t>Excellence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(http://www.nice.org.uk)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2" w:right="0" w:hanging="361"/>
        <w:jc w:val="left"/>
        <w:rPr>
          <w:sz w:val="20"/>
        </w:rPr>
      </w:pPr>
      <w:r>
        <w:rPr>
          <w:sz w:val="20"/>
        </w:rPr>
        <w:t>Scottish</w:t>
      </w:r>
      <w:r>
        <w:rPr>
          <w:spacing w:val="-8"/>
          <w:sz w:val="20"/>
        </w:rPr>
        <w:t> </w:t>
      </w:r>
      <w:r>
        <w:rPr>
          <w:sz w:val="20"/>
        </w:rPr>
        <w:t>Intercollegiate</w:t>
      </w:r>
      <w:r>
        <w:rPr>
          <w:spacing w:val="-8"/>
          <w:sz w:val="20"/>
        </w:rPr>
        <w:t> </w:t>
      </w:r>
      <w:r>
        <w:rPr>
          <w:sz w:val="20"/>
        </w:rPr>
        <w:t>Guidelines</w:t>
      </w:r>
      <w:r>
        <w:rPr>
          <w:spacing w:val="-9"/>
          <w:sz w:val="20"/>
        </w:rPr>
        <w:t> </w:t>
      </w:r>
      <w:r>
        <w:rPr>
          <w:sz w:val="20"/>
        </w:rPr>
        <w:t>Network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(http://www.sign.ac.uk)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0" w:lineRule="auto" w:before="1" w:after="0"/>
        <w:ind w:left="822" w:right="0" w:hanging="361"/>
        <w:jc w:val="left"/>
        <w:rPr>
          <w:sz w:val="20"/>
        </w:rPr>
      </w:pPr>
      <w:r>
        <w:rPr>
          <w:sz w:val="20"/>
        </w:rPr>
        <w:t>Guía</w:t>
      </w:r>
      <w:r>
        <w:rPr>
          <w:spacing w:val="-4"/>
          <w:sz w:val="20"/>
        </w:rPr>
        <w:t> </w:t>
      </w:r>
      <w:r>
        <w:rPr>
          <w:sz w:val="20"/>
        </w:rPr>
        <w:t>Salud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(https://portal.guiasalud.es)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477" w:lineRule="auto" w:before="0" w:after="0"/>
        <w:ind w:left="821" w:right="2925" w:hanging="360"/>
        <w:jc w:val="left"/>
        <w:rPr>
          <w:sz w:val="20"/>
        </w:rPr>
      </w:pPr>
      <w:r>
        <w:rPr>
          <w:sz w:val="20"/>
        </w:rPr>
        <w:t>CMA</w:t>
      </w:r>
      <w:r>
        <w:rPr>
          <w:spacing w:val="-6"/>
          <w:sz w:val="20"/>
        </w:rPr>
        <w:t> </w:t>
      </w:r>
      <w:r>
        <w:rPr>
          <w:sz w:val="20"/>
        </w:rPr>
        <w:t>Infobase:</w:t>
      </w:r>
      <w:r>
        <w:rPr>
          <w:spacing w:val="-7"/>
          <w:sz w:val="20"/>
        </w:rPr>
        <w:t> </w:t>
      </w:r>
      <w:r>
        <w:rPr>
          <w:sz w:val="20"/>
        </w:rPr>
        <w:t>Clinical</w:t>
      </w:r>
      <w:r>
        <w:rPr>
          <w:spacing w:val="-6"/>
          <w:sz w:val="20"/>
        </w:rPr>
        <w:t> </w:t>
      </w:r>
      <w:r>
        <w:rPr>
          <w:sz w:val="20"/>
        </w:rPr>
        <w:t>Practice</w:t>
      </w:r>
      <w:r>
        <w:rPr>
          <w:spacing w:val="-6"/>
          <w:sz w:val="20"/>
        </w:rPr>
        <w:t> </w:t>
      </w:r>
      <w:r>
        <w:rPr>
          <w:sz w:val="20"/>
        </w:rPr>
        <w:t>Guidelines</w:t>
      </w:r>
      <w:r>
        <w:rPr>
          <w:spacing w:val="-3"/>
          <w:sz w:val="20"/>
        </w:rPr>
        <w:t> </w:t>
      </w:r>
      <w:r>
        <w:rPr>
          <w:sz w:val="20"/>
        </w:rPr>
        <w:t>Database</w:t>
      </w:r>
      <w:r>
        <w:rPr>
          <w:spacing w:val="-6"/>
          <w:sz w:val="20"/>
        </w:rPr>
        <w:t> </w:t>
      </w:r>
      <w:r>
        <w:rPr>
          <w:sz w:val="20"/>
        </w:rPr>
        <w:t>(CPGs) </w:t>
      </w:r>
      <w:r>
        <w:rPr>
          <w:spacing w:val="-2"/>
          <w:sz w:val="20"/>
        </w:rPr>
        <w:t>(https://joulecma.ca/cpg/homepage)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0" w:lineRule="auto" w:before="18" w:after="0"/>
        <w:ind w:left="822" w:right="0" w:hanging="361"/>
        <w:jc w:val="left"/>
        <w:rPr>
          <w:sz w:val="20"/>
        </w:rPr>
      </w:pPr>
      <w:r>
        <w:rPr>
          <w:sz w:val="20"/>
        </w:rPr>
        <w:t>Australian</w:t>
      </w:r>
      <w:r>
        <w:rPr>
          <w:spacing w:val="-6"/>
          <w:sz w:val="20"/>
        </w:rPr>
        <w:t> </w:t>
      </w:r>
      <w:r>
        <w:rPr>
          <w:sz w:val="20"/>
        </w:rPr>
        <w:t>Clinical</w:t>
      </w:r>
      <w:r>
        <w:rPr>
          <w:spacing w:val="-7"/>
          <w:sz w:val="20"/>
        </w:rPr>
        <w:t> </w:t>
      </w:r>
      <w:r>
        <w:rPr>
          <w:sz w:val="20"/>
        </w:rPr>
        <w:t>Practice</w:t>
      </w:r>
      <w:r>
        <w:rPr>
          <w:spacing w:val="-6"/>
          <w:sz w:val="20"/>
        </w:rPr>
        <w:t> </w:t>
      </w:r>
      <w:r>
        <w:rPr>
          <w:sz w:val="20"/>
        </w:rPr>
        <w:t>Guideline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(https://www.clinicalguidelines.gov.au)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477" w:lineRule="auto" w:before="0" w:after="0"/>
        <w:ind w:left="821" w:right="1601" w:hanging="360"/>
        <w:jc w:val="left"/>
        <w:rPr>
          <w:sz w:val="20"/>
        </w:rPr>
      </w:pPr>
      <w:r>
        <w:rPr>
          <w:sz w:val="20"/>
        </w:rPr>
        <w:t>New</w:t>
      </w:r>
      <w:r>
        <w:rPr>
          <w:spacing w:val="-11"/>
          <w:sz w:val="20"/>
        </w:rPr>
        <w:t> </w:t>
      </w:r>
      <w:r>
        <w:rPr>
          <w:sz w:val="20"/>
        </w:rPr>
        <w:t>Zealand</w:t>
      </w:r>
      <w:r>
        <w:rPr>
          <w:spacing w:val="-10"/>
          <w:sz w:val="20"/>
        </w:rPr>
        <w:t> </w:t>
      </w:r>
      <w:r>
        <w:rPr>
          <w:sz w:val="20"/>
        </w:rPr>
        <w:t>Guidelines</w:t>
      </w:r>
      <w:r>
        <w:rPr>
          <w:spacing w:val="-12"/>
          <w:sz w:val="20"/>
        </w:rPr>
        <w:t> </w:t>
      </w:r>
      <w:r>
        <w:rPr>
          <w:sz w:val="20"/>
        </w:rPr>
        <w:t>(https</w:t>
      </w:r>
      <w:hyperlink r:id="rId5">
        <w:r>
          <w:rPr>
            <w:sz w:val="20"/>
          </w:rPr>
          <w:t>://www.</w:t>
        </w:r>
      </w:hyperlink>
      <w:r>
        <w:rPr>
          <w:sz w:val="20"/>
        </w:rPr>
        <w:t>hea</w:t>
      </w:r>
      <w:hyperlink r:id="rId5">
        <w:r>
          <w:rPr>
            <w:sz w:val="20"/>
          </w:rPr>
          <w:t>lth.govt.nz/about-ministry/ministry-</w:t>
        </w:r>
      </w:hyperlink>
      <w:r>
        <w:rPr>
          <w:sz w:val="20"/>
        </w:rPr>
        <w:t> </w:t>
      </w:r>
      <w:r>
        <w:rPr>
          <w:spacing w:val="-2"/>
          <w:sz w:val="20"/>
        </w:rPr>
        <w:t>health-websites/new-zealand-guidelines-group)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0" w:lineRule="auto" w:before="18" w:after="0"/>
        <w:ind w:left="822" w:right="0" w:hanging="361"/>
        <w:jc w:val="left"/>
        <w:rPr>
          <w:sz w:val="20"/>
        </w:rPr>
      </w:pPr>
      <w:r>
        <w:rPr>
          <w:sz w:val="20"/>
        </w:rPr>
        <w:t>Scottish</w:t>
      </w:r>
      <w:r>
        <w:rPr>
          <w:spacing w:val="-6"/>
          <w:sz w:val="20"/>
        </w:rPr>
        <w:t> </w:t>
      </w:r>
      <w:r>
        <w:rPr>
          <w:sz w:val="20"/>
        </w:rPr>
        <w:t>Dental</w:t>
      </w:r>
      <w:r>
        <w:rPr>
          <w:spacing w:val="-7"/>
          <w:sz w:val="20"/>
        </w:rPr>
        <w:t> </w:t>
      </w:r>
      <w:r>
        <w:rPr>
          <w:sz w:val="20"/>
        </w:rPr>
        <w:t>Clinical</w:t>
      </w:r>
      <w:r>
        <w:rPr>
          <w:spacing w:val="-7"/>
          <w:sz w:val="20"/>
        </w:rPr>
        <w:t> </w:t>
      </w:r>
      <w:r>
        <w:rPr>
          <w:sz w:val="20"/>
        </w:rPr>
        <w:t>Effectiveness</w:t>
      </w:r>
      <w:r>
        <w:rPr>
          <w:spacing w:val="-7"/>
          <w:sz w:val="20"/>
        </w:rPr>
        <w:t> </w:t>
      </w:r>
      <w:r>
        <w:rPr>
          <w:sz w:val="20"/>
        </w:rPr>
        <w:t>Programme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(http://www.sdcep.org.uk)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0" w:lineRule="auto" w:before="1" w:after="0"/>
        <w:ind w:left="822" w:right="0" w:hanging="361"/>
        <w:jc w:val="left"/>
        <w:rPr>
          <w:sz w:val="20"/>
        </w:rPr>
      </w:pPr>
      <w:r>
        <w:rPr>
          <w:sz w:val="20"/>
        </w:rPr>
        <w:t>EBM</w:t>
      </w:r>
      <w:r>
        <w:rPr>
          <w:spacing w:val="-11"/>
          <w:sz w:val="20"/>
        </w:rPr>
        <w:t> </w:t>
      </w:r>
      <w:r>
        <w:rPr>
          <w:sz w:val="20"/>
        </w:rPr>
        <w:t>Guidelines</w:t>
      </w:r>
      <w:r>
        <w:rPr>
          <w:spacing w:val="-11"/>
          <w:sz w:val="20"/>
        </w:rPr>
        <w:t> </w:t>
      </w:r>
      <w:r>
        <w:rPr>
          <w:sz w:val="20"/>
        </w:rPr>
        <w:t>(https</w:t>
      </w:r>
      <w:hyperlink r:id="rId6">
        <w:r>
          <w:rPr>
            <w:sz w:val="20"/>
          </w:rPr>
          <w:t>://www</w:t>
        </w:r>
      </w:hyperlink>
      <w:r>
        <w:rPr>
          <w:sz w:val="20"/>
        </w:rPr>
        <w:t>.eb</w:t>
      </w:r>
      <w:hyperlink r:id="rId6">
        <w:r>
          <w:rPr>
            <w:sz w:val="20"/>
          </w:rPr>
          <w:t>m-</w:t>
        </w:r>
        <w:r>
          <w:rPr>
            <w:spacing w:val="-2"/>
            <w:sz w:val="20"/>
          </w:rPr>
          <w:t>guidelines.com/dtk/ebmg/home)</w:t>
        </w:r>
      </w:hyperlink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2" w:right="0" w:hanging="361"/>
        <w:jc w:val="left"/>
        <w:rPr>
          <w:sz w:val="20"/>
        </w:rPr>
      </w:pPr>
      <w:r>
        <w:rPr>
          <w:sz w:val="20"/>
        </w:rPr>
        <w:t>IECS:</w:t>
      </w:r>
      <w:r>
        <w:rPr>
          <w:spacing w:val="-6"/>
          <w:sz w:val="20"/>
        </w:rPr>
        <w:t> </w:t>
      </w:r>
      <w:r>
        <w:rPr>
          <w:sz w:val="20"/>
        </w:rPr>
        <w:t>Instituto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Efectividad</w:t>
      </w:r>
      <w:r>
        <w:rPr>
          <w:spacing w:val="-6"/>
          <w:sz w:val="20"/>
        </w:rPr>
        <w:t> </w:t>
      </w:r>
      <w:r>
        <w:rPr>
          <w:sz w:val="20"/>
        </w:rPr>
        <w:t>Clínica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Sanitaria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(https://www.iecs.org.ar).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10" w:h="16840"/>
          <w:pgMar w:top="1320" w:bottom="280" w:left="1600" w:right="1580"/>
        </w:sectPr>
      </w:pPr>
    </w:p>
    <w:p>
      <w:pPr>
        <w:pStyle w:val="Heading1"/>
        <w:spacing w:before="78"/>
      </w:pPr>
      <w:r>
        <w:rPr/>
        <w:t>CPGs</w:t>
      </w:r>
      <w:r>
        <w:rPr>
          <w:spacing w:val="-7"/>
        </w:rPr>
        <w:t> </w:t>
      </w:r>
      <w:r>
        <w:rPr/>
        <w:t>compiler</w:t>
      </w:r>
      <w:r>
        <w:rPr>
          <w:spacing w:val="-6"/>
        </w:rPr>
        <w:t> </w:t>
      </w:r>
      <w:r>
        <w:rPr>
          <w:spacing w:val="-2"/>
        </w:rPr>
        <w:t>entities</w:t>
      </w:r>
    </w:p>
    <w:p>
      <w:pPr>
        <w:pStyle w:val="BodyText"/>
        <w:spacing w:before="3"/>
        <w:rPr>
          <w:rFonts w:ascii="TimesNewRomanPS-BoldItalicMT"/>
          <w:b/>
          <w:i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2" w:right="0" w:hanging="361"/>
        <w:jc w:val="left"/>
        <w:rPr>
          <w:sz w:val="20"/>
        </w:rPr>
      </w:pPr>
      <w:r>
        <w:rPr>
          <w:sz w:val="20"/>
        </w:rPr>
        <w:t>National</w:t>
      </w:r>
      <w:r>
        <w:rPr>
          <w:spacing w:val="-8"/>
          <w:sz w:val="20"/>
        </w:rPr>
        <w:t> </w:t>
      </w:r>
      <w:r>
        <w:rPr>
          <w:sz w:val="20"/>
        </w:rPr>
        <w:t>Guideline</w:t>
      </w:r>
      <w:r>
        <w:rPr>
          <w:spacing w:val="-7"/>
          <w:sz w:val="20"/>
        </w:rPr>
        <w:t> </w:t>
      </w:r>
      <w:r>
        <w:rPr>
          <w:sz w:val="20"/>
        </w:rPr>
        <w:t>Clearinghouse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(http://www.guideline.gov)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477" w:lineRule="auto" w:before="0" w:after="0"/>
        <w:ind w:left="821" w:right="248" w:hanging="360"/>
        <w:jc w:val="left"/>
        <w:rPr>
          <w:sz w:val="20"/>
        </w:rPr>
      </w:pPr>
      <w:r>
        <w:rPr>
          <w:sz w:val="20"/>
        </w:rPr>
        <w:t>Guideline</w:t>
      </w:r>
      <w:r>
        <w:rPr>
          <w:spacing w:val="-8"/>
          <w:sz w:val="20"/>
        </w:rPr>
        <w:t> </w:t>
      </w:r>
      <w:r>
        <w:rPr>
          <w:sz w:val="20"/>
        </w:rPr>
        <w:t>International</w:t>
      </w:r>
      <w:r>
        <w:rPr>
          <w:spacing w:val="-8"/>
          <w:sz w:val="20"/>
        </w:rPr>
        <w:t> </w:t>
      </w:r>
      <w:r>
        <w:rPr>
          <w:sz w:val="20"/>
        </w:rPr>
        <w:t>Networks</w:t>
      </w:r>
      <w:r>
        <w:rPr>
          <w:spacing w:val="-9"/>
          <w:sz w:val="20"/>
        </w:rPr>
        <w:t> </w:t>
      </w:r>
      <w:r>
        <w:rPr>
          <w:sz w:val="20"/>
        </w:rPr>
        <w:t>(GIN):</w:t>
      </w:r>
      <w:r>
        <w:rPr>
          <w:spacing w:val="-9"/>
          <w:sz w:val="20"/>
        </w:rPr>
        <w:t> </w:t>
      </w:r>
      <w:r>
        <w:rPr>
          <w:sz w:val="20"/>
        </w:rPr>
        <w:t>(</w:t>
      </w:r>
      <w:hyperlink r:id="rId7">
        <w:r>
          <w:rPr>
            <w:sz w:val="20"/>
          </w:rPr>
          <w:t>http://www.g-i-n.net/library/international-guidelines-</w:t>
        </w:r>
      </w:hyperlink>
      <w:r>
        <w:rPr>
          <w:sz w:val="20"/>
        </w:rPr>
        <w:t> </w:t>
      </w:r>
      <w:r>
        <w:rPr>
          <w:spacing w:val="-2"/>
          <w:sz w:val="20"/>
        </w:rPr>
        <w:t>library)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0" w:lineRule="auto" w:before="17" w:after="0"/>
        <w:ind w:left="822" w:right="0" w:hanging="361"/>
        <w:jc w:val="left"/>
        <w:rPr>
          <w:sz w:val="20"/>
        </w:rPr>
      </w:pPr>
      <w:r>
        <w:rPr>
          <w:sz w:val="20"/>
        </w:rPr>
        <w:t>ECRI</w:t>
      </w:r>
      <w:r>
        <w:rPr>
          <w:spacing w:val="-6"/>
          <w:sz w:val="20"/>
        </w:rPr>
        <w:t> </w:t>
      </w:r>
      <w:r>
        <w:rPr>
          <w:sz w:val="20"/>
        </w:rPr>
        <w:t>Guidelines</w:t>
      </w:r>
      <w:r>
        <w:rPr>
          <w:spacing w:val="-7"/>
          <w:sz w:val="20"/>
        </w:rPr>
        <w:t> </w:t>
      </w:r>
      <w:r>
        <w:rPr>
          <w:sz w:val="20"/>
        </w:rPr>
        <w:t>Trust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(https://guidelines.ecri.org/)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2" w:right="0" w:hanging="361"/>
        <w:jc w:val="left"/>
        <w:rPr>
          <w:sz w:val="20"/>
        </w:rPr>
      </w:pPr>
      <w:r>
        <w:rPr>
          <w:sz w:val="20"/>
        </w:rPr>
        <w:t>NeLH</w:t>
      </w:r>
      <w:r>
        <w:rPr>
          <w:spacing w:val="-5"/>
          <w:sz w:val="20"/>
        </w:rPr>
        <w:t> </w:t>
      </w:r>
      <w:r>
        <w:rPr>
          <w:sz w:val="20"/>
        </w:rPr>
        <w:t>Guidelines</w:t>
      </w:r>
      <w:r>
        <w:rPr>
          <w:spacing w:val="-6"/>
          <w:sz w:val="20"/>
        </w:rPr>
        <w:t> </w:t>
      </w:r>
      <w:r>
        <w:rPr>
          <w:sz w:val="20"/>
        </w:rPr>
        <w:t>Finder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(</w:t>
      </w:r>
      <w:hyperlink r:id="rId8">
        <w:r>
          <w:rPr>
            <w:spacing w:val="-2"/>
            <w:sz w:val="20"/>
          </w:rPr>
          <w:t>http://libraries.nelh.nhs.uk/guidelinesFinder/)</w:t>
        </w:r>
      </w:hyperlink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480" w:lineRule="auto" w:before="1" w:after="0"/>
        <w:ind w:left="821" w:right="1764" w:hanging="360"/>
        <w:jc w:val="left"/>
        <w:rPr>
          <w:sz w:val="20"/>
        </w:rPr>
      </w:pPr>
      <w:r>
        <w:rPr>
          <w:sz w:val="20"/>
        </w:rPr>
        <w:t>Agency for Healthcare Research and Quality (AHRQ) </w:t>
      </w:r>
      <w:r>
        <w:rPr>
          <w:spacing w:val="-2"/>
          <w:sz w:val="20"/>
        </w:rPr>
        <w:t>https</w:t>
      </w:r>
      <w:hyperlink r:id="rId9">
        <w:r>
          <w:rPr>
            <w:spacing w:val="-2"/>
            <w:sz w:val="20"/>
          </w:rPr>
          <w:t>://www.</w:t>
        </w:r>
      </w:hyperlink>
      <w:r>
        <w:rPr>
          <w:spacing w:val="-2"/>
          <w:sz w:val="20"/>
        </w:rPr>
        <w:t>ahr</w:t>
      </w:r>
      <w:hyperlink r:id="rId9">
        <w:r>
          <w:rPr>
            <w:spacing w:val="-2"/>
            <w:sz w:val="20"/>
          </w:rPr>
          <w:t>q.gov/research/findings/evidence-based-reports/search.html)</w:t>
        </w:r>
      </w:hyperlink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0" w:lineRule="auto" w:before="15" w:after="0"/>
        <w:ind w:left="822" w:right="0" w:hanging="361"/>
        <w:jc w:val="left"/>
        <w:rPr>
          <w:sz w:val="20"/>
        </w:rPr>
      </w:pPr>
      <w:r>
        <w:rPr>
          <w:sz w:val="20"/>
        </w:rPr>
        <w:t>Guideline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Central(https</w:t>
      </w:r>
      <w:hyperlink r:id="rId10">
        <w:r>
          <w:rPr>
            <w:spacing w:val="-2"/>
            <w:sz w:val="20"/>
          </w:rPr>
          <w:t>://www.</w:t>
        </w:r>
      </w:hyperlink>
      <w:r>
        <w:rPr>
          <w:spacing w:val="-2"/>
          <w:sz w:val="20"/>
        </w:rPr>
        <w:t>gu</w:t>
      </w:r>
      <w:hyperlink r:id="rId10">
        <w:r>
          <w:rPr>
            <w:spacing w:val="-2"/>
            <w:sz w:val="20"/>
          </w:rPr>
          <w:t>idelinecentral.</w:t>
        </w:r>
      </w:hyperlink>
      <w:r>
        <w:rPr>
          <w:spacing w:val="-2"/>
          <w:sz w:val="20"/>
        </w:rPr>
        <w:t>c</w:t>
      </w:r>
      <w:hyperlink r:id="rId10">
        <w:r>
          <w:rPr>
            <w:spacing w:val="-2"/>
            <w:sz w:val="20"/>
          </w:rPr>
          <w:t>om/)</w:t>
        </w:r>
      </w:hyperlink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480" w:lineRule="auto" w:before="0" w:after="0"/>
        <w:ind w:left="821" w:right="2467" w:hanging="360"/>
        <w:jc w:val="left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Alliance</w:t>
      </w:r>
      <w:r>
        <w:rPr>
          <w:spacing w:val="-6"/>
          <w:sz w:val="20"/>
        </w:rPr>
        <w:t> </w:t>
      </w:r>
      <w:r>
        <w:rPr>
          <w:sz w:val="20"/>
        </w:rPr>
        <w:t>for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Implementation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Clinical</w:t>
      </w:r>
      <w:r>
        <w:rPr>
          <w:spacing w:val="-6"/>
          <w:sz w:val="20"/>
        </w:rPr>
        <w:t> </w:t>
      </w:r>
      <w:r>
        <w:rPr>
          <w:sz w:val="20"/>
        </w:rPr>
        <w:t>Practice</w:t>
      </w:r>
      <w:r>
        <w:rPr>
          <w:spacing w:val="-6"/>
          <w:sz w:val="20"/>
        </w:rPr>
        <w:t> </w:t>
      </w:r>
      <w:r>
        <w:rPr>
          <w:sz w:val="20"/>
        </w:rPr>
        <w:t>Guidelines </w:t>
      </w:r>
      <w:r>
        <w:rPr>
          <w:spacing w:val="-2"/>
          <w:sz w:val="20"/>
        </w:rPr>
        <w:t>(https://aicpg.org/)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0" w:lineRule="auto" w:before="13" w:after="0"/>
        <w:ind w:left="822" w:right="0" w:hanging="361"/>
        <w:jc w:val="left"/>
        <w:rPr>
          <w:sz w:val="20"/>
        </w:rPr>
      </w:pPr>
      <w:r>
        <w:rPr>
          <w:sz w:val="20"/>
        </w:rPr>
        <w:t>Scottish</w:t>
      </w:r>
      <w:r>
        <w:rPr>
          <w:spacing w:val="-5"/>
          <w:sz w:val="20"/>
        </w:rPr>
        <w:t> </w:t>
      </w:r>
      <w:r>
        <w:rPr>
          <w:sz w:val="20"/>
        </w:rPr>
        <w:t>dental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(https</w:t>
      </w:r>
      <w:hyperlink r:id="rId11">
        <w:r>
          <w:rPr>
            <w:spacing w:val="-2"/>
            <w:sz w:val="20"/>
          </w:rPr>
          <w:t>://www.</w:t>
        </w:r>
      </w:hyperlink>
      <w:r>
        <w:rPr>
          <w:spacing w:val="-2"/>
          <w:sz w:val="20"/>
        </w:rPr>
        <w:t>sco</w:t>
      </w:r>
      <w:hyperlink r:id="rId11">
        <w:r>
          <w:rPr>
            <w:spacing w:val="-2"/>
            <w:sz w:val="20"/>
          </w:rPr>
          <w:t>ttishdental.org/professionals/guidelines/)</w:t>
        </w:r>
      </w:hyperlink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spacing w:before="139"/>
      </w:pPr>
      <w:r>
        <w:rPr/>
        <w:t>Scientific</w:t>
      </w:r>
      <w:r>
        <w:rPr>
          <w:spacing w:val="-5"/>
        </w:rPr>
        <w:t> </w:t>
      </w:r>
      <w:r>
        <w:rPr/>
        <w:t>Societies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Health</w:t>
      </w:r>
      <w:r>
        <w:rPr>
          <w:spacing w:val="-6"/>
        </w:rPr>
        <w:t> </w:t>
      </w:r>
      <w:r>
        <w:rPr>
          <w:spacing w:val="-2"/>
        </w:rPr>
        <w:t>Organizations</w:t>
      </w:r>
    </w:p>
    <w:p>
      <w:pPr>
        <w:pStyle w:val="BodyText"/>
        <w:spacing w:before="1"/>
        <w:rPr>
          <w:rFonts w:ascii="TimesNewRomanPS-BoldItalicMT"/>
          <w:b/>
          <w:i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2" w:right="0" w:hanging="361"/>
        <w:jc w:val="left"/>
        <w:rPr>
          <w:sz w:val="20"/>
        </w:rPr>
      </w:pPr>
      <w:r>
        <w:rPr>
          <w:sz w:val="20"/>
        </w:rPr>
        <w:t>World</w:t>
      </w:r>
      <w:r>
        <w:rPr>
          <w:spacing w:val="-6"/>
          <w:sz w:val="20"/>
        </w:rPr>
        <w:t> </w:t>
      </w:r>
      <w:r>
        <w:rPr>
          <w:sz w:val="20"/>
        </w:rPr>
        <w:t>health</w:t>
      </w:r>
      <w:r>
        <w:rPr>
          <w:spacing w:val="-7"/>
          <w:sz w:val="20"/>
        </w:rPr>
        <w:t> </w:t>
      </w:r>
      <w:r>
        <w:rPr>
          <w:sz w:val="20"/>
        </w:rPr>
        <w:t>Organization</w:t>
      </w:r>
      <w:r>
        <w:rPr>
          <w:spacing w:val="-6"/>
          <w:sz w:val="20"/>
        </w:rPr>
        <w:t> </w:t>
      </w:r>
      <w:r>
        <w:rPr>
          <w:sz w:val="20"/>
        </w:rPr>
        <w:t>(OMS)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(https</w:t>
      </w:r>
      <w:hyperlink r:id="rId12">
        <w:r>
          <w:rPr>
            <w:spacing w:val="-2"/>
            <w:sz w:val="20"/>
          </w:rPr>
          <w:t>://www.</w:t>
        </w:r>
      </w:hyperlink>
      <w:r>
        <w:rPr>
          <w:spacing w:val="-2"/>
          <w:sz w:val="20"/>
        </w:rPr>
        <w:t>who</w:t>
      </w:r>
      <w:hyperlink r:id="rId12">
        <w:r>
          <w:rPr>
            <w:spacing w:val="-2"/>
            <w:sz w:val="20"/>
          </w:rPr>
          <w:t>.int/es)</w:t>
        </w:r>
      </w:hyperlink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2" w:right="0" w:hanging="361"/>
        <w:jc w:val="left"/>
        <w:rPr>
          <w:sz w:val="20"/>
        </w:rPr>
      </w:pPr>
      <w:r>
        <w:rPr>
          <w:sz w:val="20"/>
        </w:rPr>
        <w:t>Organización</w:t>
      </w:r>
      <w:r>
        <w:rPr>
          <w:spacing w:val="-5"/>
          <w:sz w:val="20"/>
        </w:rPr>
        <w:t> </w:t>
      </w:r>
      <w:r>
        <w:rPr>
          <w:sz w:val="20"/>
        </w:rPr>
        <w:t>Panamericana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Salud</w:t>
      </w:r>
      <w:r>
        <w:rPr>
          <w:spacing w:val="-5"/>
          <w:sz w:val="20"/>
        </w:rPr>
        <w:t> </w:t>
      </w:r>
      <w:r>
        <w:rPr>
          <w:sz w:val="20"/>
        </w:rPr>
        <w:t>(OPS)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(https</w:t>
      </w:r>
      <w:hyperlink r:id="rId13">
        <w:r>
          <w:rPr>
            <w:spacing w:val="-2"/>
            <w:sz w:val="20"/>
          </w:rPr>
          <w:t>://www</w:t>
        </w:r>
      </w:hyperlink>
      <w:r>
        <w:rPr>
          <w:spacing w:val="-2"/>
          <w:sz w:val="20"/>
        </w:rPr>
        <w:t>.p</w:t>
      </w:r>
      <w:hyperlink r:id="rId13">
        <w:r>
          <w:rPr>
            <w:spacing w:val="-2"/>
            <w:sz w:val="20"/>
          </w:rPr>
          <w:t>ah</w:t>
        </w:r>
      </w:hyperlink>
      <w:r>
        <w:rPr>
          <w:spacing w:val="-2"/>
          <w:sz w:val="20"/>
        </w:rPr>
        <w:t>o</w:t>
      </w:r>
      <w:hyperlink r:id="rId13">
        <w:r>
          <w:rPr>
            <w:spacing w:val="-2"/>
            <w:sz w:val="20"/>
          </w:rPr>
          <w:t>.org/en)</w:t>
        </w:r>
      </w:hyperlink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2" w:right="0" w:hanging="361"/>
        <w:jc w:val="left"/>
        <w:rPr>
          <w:sz w:val="20"/>
        </w:rPr>
      </w:pPr>
      <w:r>
        <w:rPr>
          <w:sz w:val="20"/>
        </w:rPr>
        <w:t>American</w:t>
      </w:r>
      <w:r>
        <w:rPr>
          <w:spacing w:val="-6"/>
          <w:sz w:val="20"/>
        </w:rPr>
        <w:t> </w:t>
      </w:r>
      <w:r>
        <w:rPr>
          <w:sz w:val="20"/>
        </w:rPr>
        <w:t>Dental</w:t>
      </w:r>
      <w:r>
        <w:rPr>
          <w:spacing w:val="-6"/>
          <w:sz w:val="20"/>
        </w:rPr>
        <w:t> </w:t>
      </w:r>
      <w:r>
        <w:rPr>
          <w:sz w:val="20"/>
        </w:rPr>
        <w:t>Association</w:t>
      </w:r>
      <w:r>
        <w:rPr>
          <w:spacing w:val="-5"/>
          <w:sz w:val="20"/>
        </w:rPr>
        <w:t> </w:t>
      </w:r>
      <w:r>
        <w:rPr>
          <w:sz w:val="20"/>
        </w:rPr>
        <w:t>(ADA)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(https</w:t>
      </w:r>
      <w:hyperlink r:id="rId14">
        <w:r>
          <w:rPr>
            <w:spacing w:val="-2"/>
            <w:sz w:val="20"/>
          </w:rPr>
          <w:t>://www.</w:t>
        </w:r>
      </w:hyperlink>
      <w:r>
        <w:rPr>
          <w:spacing w:val="-2"/>
          <w:sz w:val="20"/>
        </w:rPr>
        <w:t>ad</w:t>
      </w:r>
      <w:hyperlink r:id="rId14">
        <w:r>
          <w:rPr>
            <w:spacing w:val="-2"/>
            <w:sz w:val="20"/>
          </w:rPr>
          <w:t>a.</w:t>
        </w:r>
      </w:hyperlink>
      <w:r>
        <w:rPr>
          <w:spacing w:val="-2"/>
          <w:sz w:val="20"/>
        </w:rPr>
        <w:t>o</w:t>
      </w:r>
      <w:hyperlink r:id="rId14">
        <w:r>
          <w:rPr>
            <w:spacing w:val="-2"/>
            <w:sz w:val="20"/>
          </w:rPr>
          <w:t>rg/en)</w:t>
        </w:r>
      </w:hyperlink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2" w:right="0" w:hanging="361"/>
        <w:jc w:val="left"/>
        <w:rPr>
          <w:sz w:val="20"/>
        </w:rPr>
      </w:pPr>
      <w:r>
        <w:rPr>
          <w:sz w:val="20"/>
        </w:rPr>
        <w:t>FDI</w:t>
      </w:r>
      <w:r>
        <w:rPr>
          <w:spacing w:val="-5"/>
          <w:sz w:val="20"/>
        </w:rPr>
        <w:t> </w:t>
      </w:r>
      <w:r>
        <w:rPr>
          <w:sz w:val="20"/>
        </w:rPr>
        <w:t>World</w:t>
      </w:r>
      <w:r>
        <w:rPr>
          <w:spacing w:val="-5"/>
          <w:sz w:val="20"/>
        </w:rPr>
        <w:t> </w:t>
      </w:r>
      <w:r>
        <w:rPr>
          <w:sz w:val="20"/>
        </w:rPr>
        <w:t>Dental</w:t>
      </w:r>
      <w:r>
        <w:rPr>
          <w:spacing w:val="-5"/>
          <w:sz w:val="20"/>
        </w:rPr>
        <w:t> </w:t>
      </w:r>
      <w:r>
        <w:rPr>
          <w:sz w:val="20"/>
        </w:rPr>
        <w:t>Association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(https://www.fdiworlddental.org)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2" w:right="0" w:hanging="361"/>
        <w:jc w:val="left"/>
        <w:rPr>
          <w:sz w:val="20"/>
        </w:rPr>
      </w:pPr>
      <w:r>
        <w:rPr>
          <w:sz w:val="20"/>
        </w:rPr>
        <w:t>International</w:t>
      </w:r>
      <w:r>
        <w:rPr>
          <w:spacing w:val="-7"/>
          <w:sz w:val="20"/>
        </w:rPr>
        <w:t> </w:t>
      </w:r>
      <w:r>
        <w:rPr>
          <w:sz w:val="20"/>
        </w:rPr>
        <w:t>Association</w:t>
      </w:r>
      <w:r>
        <w:rPr>
          <w:spacing w:val="-5"/>
          <w:sz w:val="20"/>
        </w:rPr>
        <w:t> </w:t>
      </w:r>
      <w:r>
        <w:rPr>
          <w:sz w:val="20"/>
        </w:rPr>
        <w:t>for</w:t>
      </w:r>
      <w:r>
        <w:rPr>
          <w:spacing w:val="-8"/>
          <w:sz w:val="20"/>
        </w:rPr>
        <w:t> </w:t>
      </w:r>
      <w:r>
        <w:rPr>
          <w:sz w:val="20"/>
        </w:rPr>
        <w:t>Dental</w:t>
      </w:r>
      <w:r>
        <w:rPr>
          <w:spacing w:val="-6"/>
          <w:sz w:val="20"/>
        </w:rPr>
        <w:t> </w:t>
      </w:r>
      <w:r>
        <w:rPr>
          <w:sz w:val="20"/>
        </w:rPr>
        <w:t>Research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(IADR)(https://www.iadr.org)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2" w:right="0" w:hanging="361"/>
        <w:jc w:val="left"/>
        <w:rPr>
          <w:sz w:val="20"/>
        </w:rPr>
      </w:pPr>
      <w:r>
        <w:rPr>
          <w:sz w:val="20"/>
        </w:rPr>
        <w:t>American</w:t>
      </w:r>
      <w:r>
        <w:rPr>
          <w:spacing w:val="-5"/>
          <w:sz w:val="20"/>
        </w:rPr>
        <w:t> </w:t>
      </w:r>
      <w:r>
        <w:rPr>
          <w:sz w:val="20"/>
        </w:rPr>
        <w:t>Academy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Pediatric</w:t>
      </w:r>
      <w:r>
        <w:rPr>
          <w:spacing w:val="-5"/>
          <w:sz w:val="20"/>
        </w:rPr>
        <w:t> </w:t>
      </w:r>
      <w:r>
        <w:rPr>
          <w:sz w:val="20"/>
        </w:rPr>
        <w:t>Dentistry</w:t>
      </w:r>
      <w:r>
        <w:rPr>
          <w:spacing w:val="-5"/>
          <w:sz w:val="20"/>
        </w:rPr>
        <w:t> </w:t>
      </w:r>
      <w:r>
        <w:rPr>
          <w:sz w:val="20"/>
        </w:rPr>
        <w:t>(AAPD)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(</w:t>
      </w:r>
      <w:hyperlink r:id="rId15">
        <w:r>
          <w:rPr>
            <w:spacing w:val="-2"/>
            <w:sz w:val="20"/>
          </w:rPr>
          <w:t>http://www.aapd.org/)</w:t>
        </w:r>
      </w:hyperlink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480" w:lineRule="auto" w:before="1" w:after="0"/>
        <w:ind w:left="821" w:right="2227" w:hanging="360"/>
        <w:jc w:val="left"/>
        <w:rPr>
          <w:sz w:val="20"/>
        </w:rPr>
      </w:pPr>
      <w:r>
        <w:rPr>
          <w:sz w:val="20"/>
        </w:rPr>
        <w:t>Australian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New</w:t>
      </w:r>
      <w:r>
        <w:rPr>
          <w:spacing w:val="-5"/>
          <w:sz w:val="20"/>
        </w:rPr>
        <w:t> </w:t>
      </w:r>
      <w:r>
        <w:rPr>
          <w:sz w:val="20"/>
        </w:rPr>
        <w:t>Zealand</w:t>
      </w:r>
      <w:r>
        <w:rPr>
          <w:spacing w:val="-4"/>
          <w:sz w:val="20"/>
        </w:rPr>
        <w:t> </w:t>
      </w:r>
      <w:r>
        <w:rPr>
          <w:sz w:val="20"/>
        </w:rPr>
        <w:t>Society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Pediatric</w:t>
      </w:r>
      <w:r>
        <w:rPr>
          <w:spacing w:val="-5"/>
          <w:sz w:val="20"/>
        </w:rPr>
        <w:t> </w:t>
      </w:r>
      <w:r>
        <w:rPr>
          <w:sz w:val="20"/>
        </w:rPr>
        <w:t>Dentistry</w:t>
      </w:r>
      <w:r>
        <w:rPr>
          <w:spacing w:val="-4"/>
          <w:sz w:val="20"/>
        </w:rPr>
        <w:t> </w:t>
      </w:r>
      <w:r>
        <w:rPr>
          <w:sz w:val="20"/>
        </w:rPr>
        <w:t>(ANZSPD) </w:t>
      </w:r>
      <w:r>
        <w:rPr>
          <w:spacing w:val="-2"/>
          <w:sz w:val="20"/>
        </w:rPr>
        <w:t>(https</w:t>
      </w:r>
      <w:hyperlink r:id="rId16">
        <w:r>
          <w:rPr>
            <w:spacing w:val="-2"/>
            <w:sz w:val="20"/>
          </w:rPr>
          <w:t>://www.</w:t>
        </w:r>
      </w:hyperlink>
      <w:r>
        <w:rPr>
          <w:spacing w:val="-2"/>
          <w:sz w:val="20"/>
        </w:rPr>
        <w:t>an</w:t>
      </w:r>
      <w:hyperlink r:id="rId16">
        <w:r>
          <w:rPr>
            <w:spacing w:val="-2"/>
            <w:sz w:val="20"/>
          </w:rPr>
          <w:t>zsp</w:t>
        </w:r>
      </w:hyperlink>
      <w:r>
        <w:rPr>
          <w:spacing w:val="-2"/>
          <w:sz w:val="20"/>
        </w:rPr>
        <w:t>d</w:t>
      </w:r>
      <w:hyperlink r:id="rId16">
        <w:r>
          <w:rPr>
            <w:spacing w:val="-2"/>
            <w:sz w:val="20"/>
          </w:rPr>
          <w:t>.org.au/)</w:t>
        </w:r>
      </w:hyperlink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0" w:lineRule="auto" w:before="13" w:after="0"/>
        <w:ind w:left="822" w:right="0" w:hanging="361"/>
        <w:jc w:val="left"/>
        <w:rPr>
          <w:sz w:val="20"/>
        </w:rPr>
      </w:pPr>
      <w:r>
        <w:rPr>
          <w:sz w:val="20"/>
        </w:rPr>
        <w:t>European</w:t>
      </w:r>
      <w:r>
        <w:rPr>
          <w:spacing w:val="-6"/>
          <w:sz w:val="20"/>
        </w:rPr>
        <w:t> </w:t>
      </w:r>
      <w:r>
        <w:rPr>
          <w:sz w:val="20"/>
        </w:rPr>
        <w:t>Academy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Paediatric</w:t>
      </w:r>
      <w:r>
        <w:rPr>
          <w:spacing w:val="-6"/>
          <w:sz w:val="20"/>
        </w:rPr>
        <w:t> </w:t>
      </w:r>
      <w:r>
        <w:rPr>
          <w:sz w:val="20"/>
        </w:rPr>
        <w:t>Dentistry</w:t>
      </w:r>
      <w:r>
        <w:rPr>
          <w:spacing w:val="-6"/>
          <w:sz w:val="20"/>
        </w:rPr>
        <w:t> </w:t>
      </w:r>
      <w:r>
        <w:rPr>
          <w:sz w:val="20"/>
        </w:rPr>
        <w:t>(EAPD)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(</w:t>
      </w:r>
      <w:hyperlink r:id="rId17">
        <w:r>
          <w:rPr>
            <w:spacing w:val="-2"/>
            <w:sz w:val="20"/>
          </w:rPr>
          <w:t>http://www.eapd.gr/)</w:t>
        </w:r>
      </w:hyperlink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480" w:lineRule="auto" w:before="0" w:after="0"/>
        <w:ind w:left="821" w:right="3379" w:hanging="360"/>
        <w:jc w:val="left"/>
        <w:rPr>
          <w:sz w:val="20"/>
        </w:rPr>
      </w:pPr>
      <w:r>
        <w:rPr>
          <w:sz w:val="20"/>
        </w:rPr>
        <w:t>International</w:t>
      </w:r>
      <w:r>
        <w:rPr>
          <w:spacing w:val="-8"/>
          <w:sz w:val="20"/>
        </w:rPr>
        <w:t> </w:t>
      </w:r>
      <w:r>
        <w:rPr>
          <w:sz w:val="20"/>
        </w:rPr>
        <w:t>Association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Paediatric</w:t>
      </w:r>
      <w:r>
        <w:rPr>
          <w:spacing w:val="-8"/>
          <w:sz w:val="20"/>
        </w:rPr>
        <w:t> </w:t>
      </w:r>
      <w:r>
        <w:rPr>
          <w:sz w:val="20"/>
        </w:rPr>
        <w:t>Dentistry</w:t>
      </w:r>
      <w:r>
        <w:rPr>
          <w:spacing w:val="-7"/>
          <w:sz w:val="20"/>
        </w:rPr>
        <w:t> </w:t>
      </w:r>
      <w:r>
        <w:rPr>
          <w:sz w:val="20"/>
        </w:rPr>
        <w:t>(IAPD) </w:t>
      </w:r>
      <w:r>
        <w:rPr>
          <w:spacing w:val="-2"/>
          <w:sz w:val="20"/>
        </w:rPr>
        <w:t>(</w:t>
      </w:r>
      <w:hyperlink r:id="rId18">
        <w:r>
          <w:rPr>
            <w:spacing w:val="-2"/>
            <w:sz w:val="20"/>
          </w:rPr>
          <w:t>http://www.iapdworld.org/)</w:t>
        </w:r>
      </w:hyperlink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0" w:lineRule="auto" w:before="13" w:after="0"/>
        <w:ind w:left="822" w:right="0" w:hanging="361"/>
        <w:jc w:val="left"/>
        <w:rPr>
          <w:sz w:val="20"/>
        </w:rPr>
      </w:pPr>
      <w:r>
        <w:rPr>
          <w:sz w:val="20"/>
        </w:rPr>
        <w:t>Pediatric</w:t>
      </w:r>
      <w:r>
        <w:rPr>
          <w:spacing w:val="-6"/>
          <w:sz w:val="20"/>
        </w:rPr>
        <w:t> </w:t>
      </w:r>
      <w:r>
        <w:rPr>
          <w:sz w:val="20"/>
        </w:rPr>
        <w:t>Dentistry</w:t>
      </w:r>
      <w:r>
        <w:rPr>
          <w:spacing w:val="-4"/>
          <w:sz w:val="20"/>
        </w:rPr>
        <w:t> </w:t>
      </w:r>
      <w:r>
        <w:rPr>
          <w:sz w:val="20"/>
        </w:rPr>
        <w:t>Association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Asia</w:t>
      </w:r>
      <w:r>
        <w:rPr>
          <w:spacing w:val="-2"/>
          <w:sz w:val="20"/>
        </w:rPr>
        <w:t> </w:t>
      </w:r>
      <w:r>
        <w:rPr>
          <w:sz w:val="20"/>
        </w:rPr>
        <w:t>(PDAA)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(</w:t>
      </w:r>
      <w:hyperlink r:id="rId19">
        <w:r>
          <w:rPr>
            <w:color w:val="0462C1"/>
            <w:spacing w:val="-2"/>
            <w:sz w:val="20"/>
            <w:u w:val="single" w:color="0462C1"/>
          </w:rPr>
          <w:t>http://pdaasia.org/</w:t>
        </w:r>
      </w:hyperlink>
      <w:r>
        <w:rPr>
          <w:spacing w:val="-2"/>
          <w:sz w:val="20"/>
        </w:rPr>
        <w:t>)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2" w:right="0" w:hanging="361"/>
        <w:jc w:val="left"/>
        <w:rPr>
          <w:sz w:val="20"/>
        </w:rPr>
      </w:pPr>
      <w:r>
        <w:rPr>
          <w:sz w:val="20"/>
        </w:rPr>
        <w:t>International</w:t>
      </w:r>
      <w:r>
        <w:rPr>
          <w:spacing w:val="-8"/>
          <w:sz w:val="20"/>
        </w:rPr>
        <w:t> </w:t>
      </w:r>
      <w:r>
        <w:rPr>
          <w:sz w:val="20"/>
        </w:rPr>
        <w:t>association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dental</w:t>
      </w:r>
      <w:r>
        <w:rPr>
          <w:spacing w:val="-8"/>
          <w:sz w:val="20"/>
        </w:rPr>
        <w:t> </w:t>
      </w:r>
      <w:r>
        <w:rPr>
          <w:sz w:val="20"/>
        </w:rPr>
        <w:t>traumatology</w:t>
      </w:r>
      <w:r>
        <w:rPr>
          <w:spacing w:val="-7"/>
          <w:sz w:val="20"/>
        </w:rPr>
        <w:t> </w:t>
      </w:r>
      <w:r>
        <w:rPr>
          <w:sz w:val="20"/>
        </w:rPr>
        <w:t>(</w:t>
      </w:r>
      <w:hyperlink r:id="rId20">
        <w:r>
          <w:rPr>
            <w:color w:val="0462C1"/>
            <w:sz w:val="20"/>
            <w:u w:val="single" w:color="0462C1"/>
          </w:rPr>
          <w:t>https://www.iadt-</w:t>
        </w:r>
        <w:r>
          <w:rPr>
            <w:color w:val="0462C1"/>
            <w:spacing w:val="-2"/>
            <w:sz w:val="20"/>
            <w:u w:val="single" w:color="0462C1"/>
          </w:rPr>
          <w:t>dentaltrauma.org</w:t>
        </w:r>
      </w:hyperlink>
      <w:r>
        <w:rPr>
          <w:spacing w:val="-2"/>
          <w:sz w:val="20"/>
        </w:rPr>
        <w:t>)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2" w:right="0" w:hanging="361"/>
        <w:jc w:val="left"/>
        <w:rPr>
          <w:sz w:val="20"/>
        </w:rPr>
      </w:pPr>
      <w:r>
        <w:rPr>
          <w:sz w:val="20"/>
        </w:rPr>
        <w:t>International</w:t>
      </w:r>
      <w:r>
        <w:rPr>
          <w:spacing w:val="-6"/>
          <w:sz w:val="20"/>
        </w:rPr>
        <w:t> </w:t>
      </w:r>
      <w:r>
        <w:rPr>
          <w:sz w:val="20"/>
        </w:rPr>
        <w:t>association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oral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maxillofacial</w:t>
      </w:r>
      <w:r>
        <w:rPr>
          <w:spacing w:val="-5"/>
          <w:sz w:val="20"/>
        </w:rPr>
        <w:t> </w:t>
      </w:r>
      <w:r>
        <w:rPr>
          <w:sz w:val="20"/>
        </w:rPr>
        <w:t>surgeons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(</w:t>
      </w:r>
      <w:hyperlink r:id="rId21">
        <w:r>
          <w:rPr>
            <w:color w:val="0462C1"/>
            <w:spacing w:val="-2"/>
            <w:sz w:val="20"/>
            <w:u w:val="single" w:color="0462C1"/>
          </w:rPr>
          <w:t>https://www.iaoms.org</w:t>
        </w:r>
      </w:hyperlink>
      <w:r>
        <w:rPr>
          <w:spacing w:val="-2"/>
          <w:sz w:val="20"/>
        </w:rPr>
        <w:t>)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2" w:right="0" w:hanging="361"/>
        <w:jc w:val="left"/>
        <w:rPr>
          <w:sz w:val="20"/>
        </w:rPr>
      </w:pPr>
      <w:r>
        <w:rPr>
          <w:sz w:val="20"/>
        </w:rPr>
        <w:t>International</w:t>
      </w:r>
      <w:r>
        <w:rPr>
          <w:spacing w:val="-9"/>
          <w:sz w:val="20"/>
        </w:rPr>
        <w:t> </w:t>
      </w:r>
      <w:r>
        <w:rPr>
          <w:sz w:val="20"/>
        </w:rPr>
        <w:t>Association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DentoMaxilloFacial</w:t>
      </w:r>
      <w:r>
        <w:rPr>
          <w:spacing w:val="-9"/>
          <w:sz w:val="20"/>
        </w:rPr>
        <w:t> </w:t>
      </w:r>
      <w:r>
        <w:rPr>
          <w:sz w:val="20"/>
        </w:rPr>
        <w:t>Radiology</w:t>
      </w:r>
      <w:r>
        <w:rPr>
          <w:spacing w:val="-10"/>
          <w:sz w:val="20"/>
        </w:rPr>
        <w:t> </w:t>
      </w:r>
      <w:r>
        <w:rPr>
          <w:sz w:val="20"/>
        </w:rPr>
        <w:t>(IADMFR)</w:t>
      </w:r>
      <w:r>
        <w:rPr>
          <w:spacing w:val="-2"/>
          <w:sz w:val="20"/>
        </w:rPr>
        <w:t> (</w:t>
      </w:r>
      <w:hyperlink r:id="rId22">
        <w:r>
          <w:rPr>
            <w:color w:val="0462C1"/>
            <w:spacing w:val="-2"/>
            <w:sz w:val="20"/>
            <w:u w:val="single" w:color="0462C1"/>
          </w:rPr>
          <w:t>https://iadmfr.one</w:t>
        </w:r>
      </w:hyperlink>
      <w:r>
        <w:rPr>
          <w:spacing w:val="-2"/>
          <w:sz w:val="20"/>
        </w:rPr>
        <w:t>)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top="1320" w:bottom="280" w:left="1600" w:right="1580"/>
        </w:sectPr>
      </w:pP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480" w:lineRule="auto" w:before="92" w:after="0"/>
        <w:ind w:left="821" w:right="173" w:hanging="360"/>
        <w:jc w:val="left"/>
        <w:rPr>
          <w:sz w:val="20"/>
        </w:rPr>
      </w:pPr>
      <w:r>
        <w:rPr>
          <w:sz w:val="20"/>
        </w:rPr>
        <w:t>International</w:t>
      </w:r>
      <w:r>
        <w:rPr>
          <w:spacing w:val="-7"/>
          <w:sz w:val="20"/>
        </w:rPr>
        <w:t> </w:t>
      </w:r>
      <w:r>
        <w:rPr>
          <w:sz w:val="20"/>
        </w:rPr>
        <w:t>Federation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Endodontic</w:t>
      </w:r>
      <w:r>
        <w:rPr>
          <w:spacing w:val="-6"/>
          <w:sz w:val="20"/>
        </w:rPr>
        <w:t> </w:t>
      </w:r>
      <w:r>
        <w:rPr>
          <w:sz w:val="20"/>
        </w:rPr>
        <w:t>Associations</w:t>
      </w:r>
      <w:r>
        <w:rPr>
          <w:spacing w:val="-7"/>
          <w:sz w:val="20"/>
        </w:rPr>
        <w:t> </w:t>
      </w:r>
      <w:r>
        <w:rPr>
          <w:sz w:val="20"/>
        </w:rPr>
        <w:t>(</w:t>
      </w:r>
      <w:hyperlink r:id="rId23">
        <w:r>
          <w:rPr>
            <w:sz w:val="20"/>
          </w:rPr>
          <w:t>http://www.ifeaendo.org/about-us/what-is-</w:t>
        </w:r>
      </w:hyperlink>
      <w:r>
        <w:rPr>
          <w:sz w:val="20"/>
        </w:rPr>
        <w:t> </w:t>
      </w:r>
      <w:r>
        <w:rPr>
          <w:spacing w:val="-2"/>
          <w:sz w:val="20"/>
        </w:rPr>
        <w:t>ifea/)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0" w:lineRule="auto" w:before="15" w:after="0"/>
        <w:ind w:left="822" w:right="0" w:hanging="361"/>
        <w:jc w:val="left"/>
        <w:rPr>
          <w:sz w:val="20"/>
        </w:rPr>
      </w:pPr>
      <w:r>
        <w:rPr>
          <w:sz w:val="20"/>
        </w:rPr>
        <w:t>American</w:t>
      </w:r>
      <w:r>
        <w:rPr>
          <w:spacing w:val="-6"/>
          <w:sz w:val="20"/>
        </w:rPr>
        <w:t> </w:t>
      </w:r>
      <w:r>
        <w:rPr>
          <w:sz w:val="20"/>
        </w:rPr>
        <w:t>association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endodontists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(</w:t>
      </w:r>
      <w:hyperlink r:id="rId24">
        <w:r>
          <w:rPr>
            <w:color w:val="0462C1"/>
            <w:spacing w:val="-2"/>
            <w:sz w:val="20"/>
            <w:u w:val="single" w:color="0462C1"/>
          </w:rPr>
          <w:t>https://www.aae.org</w:t>
        </w:r>
      </w:hyperlink>
      <w:r>
        <w:rPr>
          <w:spacing w:val="-2"/>
          <w:sz w:val="20"/>
        </w:rPr>
        <w:t>)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2" w:right="0" w:hanging="361"/>
        <w:jc w:val="left"/>
        <w:rPr>
          <w:sz w:val="20"/>
        </w:rPr>
      </w:pPr>
      <w:r>
        <w:rPr>
          <w:sz w:val="20"/>
        </w:rPr>
        <w:t>European</w:t>
      </w:r>
      <w:r>
        <w:rPr>
          <w:spacing w:val="-9"/>
          <w:sz w:val="20"/>
        </w:rPr>
        <w:t> </w:t>
      </w:r>
      <w:r>
        <w:rPr>
          <w:sz w:val="20"/>
        </w:rPr>
        <w:t>society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endodontology</w:t>
      </w:r>
      <w:r>
        <w:rPr>
          <w:spacing w:val="-11"/>
          <w:sz w:val="20"/>
        </w:rPr>
        <w:t> </w:t>
      </w:r>
      <w:r>
        <w:rPr>
          <w:sz w:val="20"/>
        </w:rPr>
        <w:t>(</w:t>
      </w:r>
      <w:hyperlink r:id="rId25">
        <w:r>
          <w:rPr>
            <w:color w:val="0462C1"/>
            <w:sz w:val="20"/>
            <w:u w:val="single" w:color="0462C1"/>
          </w:rPr>
          <w:t>https://www.e-s-</w:t>
        </w:r>
        <w:r>
          <w:rPr>
            <w:color w:val="0462C1"/>
            <w:spacing w:val="-4"/>
            <w:sz w:val="20"/>
            <w:u w:val="single" w:color="0462C1"/>
          </w:rPr>
          <w:t>e.eu</w:t>
        </w:r>
      </w:hyperlink>
      <w:r>
        <w:rPr>
          <w:spacing w:val="-4"/>
          <w:sz w:val="20"/>
        </w:rPr>
        <w:t>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</w:pPr>
    </w:p>
    <w:p>
      <w:pPr>
        <w:pStyle w:val="Heading1"/>
      </w:pPr>
      <w:r>
        <w:rPr/>
        <w:t>Ministries</w:t>
      </w:r>
      <w:r>
        <w:rPr>
          <w:spacing w:val="-8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2"/>
        </w:rPr>
        <w:t>Health</w:t>
      </w:r>
    </w:p>
    <w:p>
      <w:pPr>
        <w:pStyle w:val="BodyText"/>
        <w:rPr>
          <w:rFonts w:ascii="TimesNewRomanPS-BoldItalicMT"/>
          <w:b/>
          <w:i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480" w:lineRule="auto" w:before="1" w:after="0"/>
        <w:ind w:left="821" w:right="820" w:hanging="360"/>
        <w:jc w:val="left"/>
        <w:rPr>
          <w:sz w:val="20"/>
        </w:rPr>
      </w:pPr>
      <w:r>
        <w:rPr>
          <w:sz w:val="20"/>
        </w:rPr>
        <w:t>Africa:</w:t>
      </w:r>
      <w:r>
        <w:rPr>
          <w:spacing w:val="-8"/>
          <w:sz w:val="20"/>
        </w:rPr>
        <w:t> </w:t>
      </w:r>
      <w:r>
        <w:rPr>
          <w:sz w:val="20"/>
        </w:rPr>
        <w:t>Nigeria</w:t>
      </w:r>
      <w:r>
        <w:rPr>
          <w:spacing w:val="-7"/>
          <w:sz w:val="20"/>
        </w:rPr>
        <w:t> </w:t>
      </w:r>
      <w:r>
        <w:rPr>
          <w:sz w:val="20"/>
        </w:rPr>
        <w:t>(http://www.fmh.gov.ng),</w:t>
      </w:r>
      <w:r>
        <w:rPr>
          <w:spacing w:val="-7"/>
          <w:sz w:val="20"/>
        </w:rPr>
        <w:t> </w:t>
      </w:r>
      <w:r>
        <w:rPr>
          <w:sz w:val="20"/>
        </w:rPr>
        <w:t>South</w:t>
      </w:r>
      <w:r>
        <w:rPr>
          <w:spacing w:val="-6"/>
          <w:sz w:val="20"/>
        </w:rPr>
        <w:t> </w:t>
      </w:r>
      <w:r>
        <w:rPr>
          <w:sz w:val="20"/>
        </w:rPr>
        <w:t>Africa</w:t>
      </w:r>
      <w:r>
        <w:rPr>
          <w:spacing w:val="-7"/>
          <w:sz w:val="20"/>
        </w:rPr>
        <w:t> </w:t>
      </w:r>
      <w:r>
        <w:rPr>
          <w:sz w:val="20"/>
        </w:rPr>
        <w:t>(</w:t>
      </w:r>
      <w:hyperlink r:id="rId26">
        <w:r>
          <w:rPr>
            <w:sz w:val="20"/>
          </w:rPr>
          <w:t>http://www.doh.gov.za/),</w:t>
        </w:r>
      </w:hyperlink>
      <w:r>
        <w:rPr>
          <w:spacing w:val="-7"/>
          <w:sz w:val="20"/>
        </w:rPr>
        <w:t> </w:t>
      </w:r>
      <w:r>
        <w:rPr>
          <w:sz w:val="20"/>
        </w:rPr>
        <w:t>Sudan (</w:t>
      </w:r>
      <w:hyperlink r:id="rId27">
        <w:r>
          <w:rPr>
            <w:sz w:val="20"/>
          </w:rPr>
          <w:t>http://www.fmoh.gov.sd/),</w:t>
        </w:r>
      </w:hyperlink>
      <w:r>
        <w:rPr>
          <w:sz w:val="20"/>
        </w:rPr>
        <w:t> Tanzania (</w:t>
      </w:r>
      <w:hyperlink r:id="rId28">
        <w:r>
          <w:rPr>
            <w:sz w:val="20"/>
          </w:rPr>
          <w:t>http://www.moh.go.tz/)</w:t>
        </w:r>
      </w:hyperlink>
      <w:r>
        <w:rPr>
          <w:sz w:val="20"/>
        </w:rPr>
        <w:t> and Uganda </w:t>
      </w:r>
      <w:r>
        <w:rPr>
          <w:spacing w:val="-2"/>
          <w:sz w:val="20"/>
        </w:rPr>
        <w:t>(</w:t>
      </w:r>
      <w:hyperlink r:id="rId29">
        <w:r>
          <w:rPr>
            <w:spacing w:val="-2"/>
            <w:sz w:val="20"/>
          </w:rPr>
          <w:t>http://health.go.ug/mohweb/).</w:t>
        </w:r>
      </w:hyperlink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480" w:lineRule="auto" w:before="14" w:after="0"/>
        <w:ind w:left="821" w:right="283" w:hanging="360"/>
        <w:jc w:val="left"/>
        <w:rPr>
          <w:sz w:val="20"/>
        </w:rPr>
      </w:pPr>
      <w:r>
        <w:rPr>
          <w:sz w:val="20"/>
        </w:rPr>
        <w:t>America:</w:t>
      </w:r>
      <w:r>
        <w:rPr>
          <w:spacing w:val="-7"/>
          <w:sz w:val="20"/>
        </w:rPr>
        <w:t> </w:t>
      </w:r>
      <w:r>
        <w:rPr>
          <w:sz w:val="20"/>
        </w:rPr>
        <w:t>Argentina</w:t>
      </w:r>
      <w:r>
        <w:rPr>
          <w:spacing w:val="-7"/>
          <w:sz w:val="20"/>
        </w:rPr>
        <w:t> </w:t>
      </w:r>
      <w:r>
        <w:rPr>
          <w:sz w:val="20"/>
        </w:rPr>
        <w:t>(https</w:t>
      </w:r>
      <w:hyperlink r:id="rId30">
        <w:r>
          <w:rPr>
            <w:sz w:val="20"/>
          </w:rPr>
          <w:t>://www.</w:t>
        </w:r>
      </w:hyperlink>
      <w:r>
        <w:rPr>
          <w:sz w:val="20"/>
        </w:rPr>
        <w:t>arg</w:t>
      </w:r>
      <w:hyperlink r:id="rId30">
        <w:r>
          <w:rPr>
            <w:sz w:val="20"/>
          </w:rPr>
          <w:t>entina.gob.ar/salud),</w:t>
        </w:r>
      </w:hyperlink>
      <w:r>
        <w:rPr>
          <w:spacing w:val="-7"/>
          <w:sz w:val="20"/>
        </w:rPr>
        <w:t> </w:t>
      </w:r>
      <w:r>
        <w:rPr>
          <w:sz w:val="20"/>
        </w:rPr>
        <w:t>Brasil</w:t>
      </w:r>
      <w:r>
        <w:rPr>
          <w:spacing w:val="-8"/>
          <w:sz w:val="20"/>
        </w:rPr>
        <w:t> </w:t>
      </w:r>
      <w:r>
        <w:rPr>
          <w:sz w:val="20"/>
        </w:rPr>
        <w:t>(https://saude.gov.br),</w:t>
      </w:r>
      <w:r>
        <w:rPr>
          <w:spacing w:val="-7"/>
          <w:sz w:val="20"/>
        </w:rPr>
        <w:t> </w:t>
      </w:r>
      <w:r>
        <w:rPr>
          <w:sz w:val="20"/>
        </w:rPr>
        <w:t>Bolivia (https://www.minsalud.gob.bo), Chile (http://www.minsal.cl), Colombia (https</w:t>
      </w:r>
      <w:hyperlink r:id="rId31">
        <w:r>
          <w:rPr>
            <w:sz w:val="20"/>
          </w:rPr>
          <w:t>://www.</w:t>
        </w:r>
      </w:hyperlink>
      <w:r>
        <w:rPr>
          <w:sz w:val="20"/>
        </w:rPr>
        <w:t>min</w:t>
      </w:r>
      <w:hyperlink r:id="rId31">
        <w:r>
          <w:rPr>
            <w:sz w:val="20"/>
          </w:rPr>
          <w:t>salud.gov.co/portada-covid-</w:t>
        </w:r>
      </w:hyperlink>
      <w:r>
        <w:rPr>
          <w:sz w:val="20"/>
        </w:rPr>
        <w:t> 19.html), Costa Rica (</w:t>
      </w:r>
      <w:hyperlink r:id="rId32">
        <w:r>
          <w:rPr>
            <w:sz w:val="20"/>
          </w:rPr>
          <w:t>http://www.ministeriodesalud.go.cr/),</w:t>
        </w:r>
      </w:hyperlink>
      <w:r>
        <w:rPr>
          <w:sz w:val="20"/>
        </w:rPr>
        <w:t> Cuba (</w:t>
      </w:r>
      <w:hyperlink r:id="rId33">
        <w:r>
          <w:rPr>
            <w:sz w:val="20"/>
          </w:rPr>
          <w:t>http://www.sld.cu/),</w:t>
        </w:r>
      </w:hyperlink>
      <w:r>
        <w:rPr>
          <w:sz w:val="20"/>
        </w:rPr>
        <w:t> Dominican Republic (</w:t>
      </w:r>
      <w:hyperlink r:id="rId34">
        <w:r>
          <w:rPr>
            <w:sz w:val="20"/>
          </w:rPr>
          <w:t>http://www.salud.gob.do/),</w:t>
        </w:r>
      </w:hyperlink>
      <w:r>
        <w:rPr>
          <w:sz w:val="20"/>
        </w:rPr>
        <w:t> El Salvador (</w:t>
      </w:r>
      <w:hyperlink r:id="rId35">
        <w:r>
          <w:rPr>
            <w:sz w:val="20"/>
          </w:rPr>
          <w:t>http://www.salud.gob.sv/),</w:t>
        </w:r>
      </w:hyperlink>
      <w:r>
        <w:rPr>
          <w:sz w:val="20"/>
        </w:rPr>
        <w:t> Nicaragua and (</w:t>
      </w:r>
      <w:hyperlink r:id="rId36">
        <w:r>
          <w:rPr>
            <w:sz w:val="20"/>
          </w:rPr>
          <w:t>http://www.minsa.gob.ni/),</w:t>
        </w:r>
      </w:hyperlink>
      <w:r>
        <w:rPr>
          <w:sz w:val="20"/>
        </w:rPr>
        <w:t> Perú (https</w:t>
      </w:r>
      <w:hyperlink r:id="rId37">
        <w:r>
          <w:rPr>
            <w:sz w:val="20"/>
          </w:rPr>
          <w:t>://www.</w:t>
        </w:r>
      </w:hyperlink>
      <w:r>
        <w:rPr>
          <w:sz w:val="20"/>
        </w:rPr>
        <w:t>gob</w:t>
      </w:r>
      <w:hyperlink r:id="rId37">
        <w:r>
          <w:rPr>
            <w:sz w:val="20"/>
          </w:rPr>
          <w:t>.pe/minsa/),</w:t>
        </w:r>
      </w:hyperlink>
      <w:r>
        <w:rPr>
          <w:sz w:val="20"/>
        </w:rPr>
        <w:t> Trinidad and Tobago (</w:t>
      </w:r>
      <w:hyperlink r:id="rId38">
        <w:r>
          <w:rPr>
            <w:sz w:val="20"/>
          </w:rPr>
          <w:t>http://www.health.gov.tt/)</w:t>
        </w:r>
      </w:hyperlink>
      <w:r>
        <w:rPr>
          <w:sz w:val="20"/>
        </w:rPr>
        <w:t> and United States of America (</w:t>
      </w:r>
      <w:hyperlink r:id="rId39">
        <w:r>
          <w:rPr>
            <w:sz w:val="20"/>
          </w:rPr>
          <w:t>http://www.hhs.gov/).</w:t>
        </w:r>
      </w:hyperlink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480" w:lineRule="auto" w:before="15" w:after="0"/>
        <w:ind w:left="821" w:right="303" w:hanging="360"/>
        <w:jc w:val="left"/>
        <w:rPr>
          <w:sz w:val="20"/>
        </w:rPr>
      </w:pPr>
      <w:r>
        <w:rPr>
          <w:sz w:val="20"/>
        </w:rPr>
        <w:t>Asia: Bhutan (</w:t>
      </w:r>
      <w:hyperlink r:id="rId40">
        <w:r>
          <w:rPr>
            <w:sz w:val="20"/>
          </w:rPr>
          <w:t>http://www.health.gov.bt/),</w:t>
        </w:r>
      </w:hyperlink>
      <w:r>
        <w:rPr>
          <w:sz w:val="20"/>
        </w:rPr>
        <w:t> Cambodia (</w:t>
      </w:r>
      <w:hyperlink r:id="rId41">
        <w:r>
          <w:rPr>
            <w:sz w:val="20"/>
          </w:rPr>
          <w:t>http://www.moh.gov.kh/),</w:t>
        </w:r>
      </w:hyperlink>
      <w:r>
        <w:rPr>
          <w:sz w:val="20"/>
        </w:rPr>
        <w:t> China (http://www.moh.gov.cn),</w:t>
      </w:r>
      <w:r>
        <w:rPr>
          <w:spacing w:val="-10"/>
          <w:sz w:val="20"/>
        </w:rPr>
        <w:t> </w:t>
      </w:r>
      <w:r>
        <w:rPr>
          <w:sz w:val="20"/>
        </w:rPr>
        <w:t>Indonesia</w:t>
      </w:r>
      <w:r>
        <w:rPr>
          <w:spacing w:val="-11"/>
          <w:sz w:val="20"/>
        </w:rPr>
        <w:t> </w:t>
      </w:r>
      <w:r>
        <w:rPr>
          <w:sz w:val="20"/>
        </w:rPr>
        <w:t>(http://www.depkes.go.id),</w:t>
      </w:r>
      <w:r>
        <w:rPr>
          <w:spacing w:val="-10"/>
          <w:sz w:val="20"/>
        </w:rPr>
        <w:t> </w:t>
      </w:r>
      <w:r>
        <w:rPr>
          <w:sz w:val="20"/>
        </w:rPr>
        <w:t>Iraq</w:t>
      </w:r>
      <w:r>
        <w:rPr>
          <w:spacing w:val="-3"/>
          <w:sz w:val="20"/>
        </w:rPr>
        <w:t> </w:t>
      </w:r>
      <w:r>
        <w:rPr>
          <w:sz w:val="20"/>
        </w:rPr>
        <w:t>(http://www.moh.gov.iq), Japon (</w:t>
      </w:r>
      <w:hyperlink r:id="rId42">
        <w:r>
          <w:rPr>
            <w:color w:val="0462C1"/>
            <w:sz w:val="20"/>
            <w:u w:val="single" w:color="0462C1"/>
          </w:rPr>
          <w:t>http://www.mhlw.go.jp/</w:t>
        </w:r>
      </w:hyperlink>
      <w:r>
        <w:rPr>
          <w:sz w:val="20"/>
        </w:rPr>
        <w:t>),</w:t>
      </w:r>
      <w:r>
        <w:rPr>
          <w:spacing w:val="40"/>
          <w:sz w:val="20"/>
        </w:rPr>
        <w:t> </w:t>
      </w:r>
      <w:r>
        <w:rPr>
          <w:sz w:val="20"/>
        </w:rPr>
        <w:t>Pakistan (www.pakistan.gov.pk), Singapore</w:t>
      </w:r>
    </w:p>
    <w:p>
      <w:pPr>
        <w:pStyle w:val="BodyText"/>
        <w:spacing w:line="477" w:lineRule="auto"/>
        <w:ind w:left="821" w:right="175"/>
      </w:pPr>
      <w:r>
        <w:rPr/>
        <w:t>(</w:t>
      </w:r>
      <w:hyperlink r:id="rId43">
        <w:r>
          <w:rPr/>
          <w:t>http://www.health.gov.lk/),</w:t>
        </w:r>
      </w:hyperlink>
      <w:r>
        <w:rPr>
          <w:spacing w:val="-10"/>
        </w:rPr>
        <w:t> </w:t>
      </w:r>
      <w:r>
        <w:rPr/>
        <w:t>Thailand</w:t>
      </w:r>
      <w:r>
        <w:rPr>
          <w:spacing w:val="-6"/>
        </w:rPr>
        <w:t> </w:t>
      </w:r>
      <w:r>
        <w:rPr/>
        <w:t>(</w:t>
      </w:r>
      <w:hyperlink r:id="rId44">
        <w:r>
          <w:rPr/>
          <w:t>http://eng.moph.go.th/)</w:t>
        </w:r>
      </w:hyperlink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Turkey </w:t>
      </w:r>
      <w:r>
        <w:rPr>
          <w:spacing w:val="-2"/>
        </w:rPr>
        <w:t>(</w:t>
      </w:r>
      <w:hyperlink r:id="rId45">
        <w:r>
          <w:rPr>
            <w:spacing w:val="-2"/>
          </w:rPr>
          <w:t>http://www.sb.gov.tr/).</w:t>
        </w:r>
      </w:hyperlink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480" w:lineRule="auto" w:before="17" w:after="0"/>
        <w:ind w:left="821" w:right="595" w:hanging="360"/>
        <w:jc w:val="left"/>
        <w:rPr>
          <w:sz w:val="20"/>
        </w:rPr>
      </w:pPr>
      <w:r>
        <w:rPr>
          <w:sz w:val="20"/>
        </w:rPr>
        <w:t>Europe:</w:t>
      </w:r>
      <w:r>
        <w:rPr>
          <w:spacing w:val="-9"/>
          <w:sz w:val="20"/>
        </w:rPr>
        <w:t> </w:t>
      </w:r>
      <w:r>
        <w:rPr>
          <w:sz w:val="20"/>
        </w:rPr>
        <w:t>Austria</w:t>
      </w:r>
      <w:r>
        <w:rPr>
          <w:spacing w:val="-9"/>
          <w:sz w:val="20"/>
        </w:rPr>
        <w:t> </w:t>
      </w:r>
      <w:r>
        <w:rPr>
          <w:sz w:val="20"/>
        </w:rPr>
        <w:t>(</w:t>
      </w:r>
      <w:hyperlink r:id="rId46">
        <w:r>
          <w:rPr>
            <w:sz w:val="20"/>
          </w:rPr>
          <w:t>http://www.bmg.gv.at/),</w:t>
        </w:r>
      </w:hyperlink>
      <w:r>
        <w:rPr>
          <w:spacing w:val="-9"/>
          <w:sz w:val="20"/>
        </w:rPr>
        <w:t> </w:t>
      </w:r>
      <w:r>
        <w:rPr>
          <w:sz w:val="20"/>
        </w:rPr>
        <w:t>Belgium</w:t>
      </w:r>
      <w:r>
        <w:rPr>
          <w:spacing w:val="-8"/>
          <w:sz w:val="20"/>
        </w:rPr>
        <w:t> </w:t>
      </w:r>
      <w:r>
        <w:rPr>
          <w:sz w:val="20"/>
        </w:rPr>
        <w:t>(http://www.health.belgium.be),</w:t>
      </w:r>
      <w:r>
        <w:rPr>
          <w:spacing w:val="-9"/>
          <w:sz w:val="20"/>
        </w:rPr>
        <w:t> </w:t>
      </w:r>
      <w:r>
        <w:rPr>
          <w:sz w:val="20"/>
        </w:rPr>
        <w:t>Cyprus (http://www.moh.gov.cy),</w:t>
      </w:r>
      <w:r>
        <w:rPr>
          <w:spacing w:val="-8"/>
          <w:sz w:val="20"/>
        </w:rPr>
        <w:t> </w:t>
      </w:r>
      <w:r>
        <w:rPr>
          <w:sz w:val="20"/>
        </w:rPr>
        <w:t>Denmark</w:t>
      </w:r>
      <w:r>
        <w:rPr>
          <w:spacing w:val="-9"/>
          <w:sz w:val="20"/>
        </w:rPr>
        <w:t> </w:t>
      </w:r>
      <w:r>
        <w:rPr>
          <w:sz w:val="20"/>
        </w:rPr>
        <w:t>(</w:t>
      </w:r>
      <w:hyperlink r:id="rId47">
        <w:r>
          <w:rPr>
            <w:sz w:val="20"/>
          </w:rPr>
          <w:t>http://www.sst.dk/),</w:t>
        </w:r>
      </w:hyperlink>
      <w:r>
        <w:rPr>
          <w:spacing w:val="-8"/>
          <w:sz w:val="20"/>
        </w:rPr>
        <w:t> </w:t>
      </w:r>
      <w:r>
        <w:rPr>
          <w:sz w:val="20"/>
        </w:rPr>
        <w:t>England</w:t>
      </w:r>
      <w:r>
        <w:rPr>
          <w:spacing w:val="-9"/>
          <w:sz w:val="20"/>
        </w:rPr>
        <w:t> </w:t>
      </w:r>
      <w:r>
        <w:rPr>
          <w:sz w:val="20"/>
        </w:rPr>
        <w:t>(http://www.dh.gov.uk), France (</w:t>
      </w:r>
      <w:hyperlink r:id="rId48">
        <w:r>
          <w:rPr>
            <w:sz w:val="20"/>
          </w:rPr>
          <w:t>http://www.sante.gouv.fr/),</w:t>
        </w:r>
      </w:hyperlink>
      <w:r>
        <w:rPr>
          <w:sz w:val="20"/>
        </w:rPr>
        <w:t> Germany (http://www.bmg.bund.de), Greece (</w:t>
      </w:r>
      <w:hyperlink r:id="rId49">
        <w:r>
          <w:rPr>
            <w:sz w:val="20"/>
          </w:rPr>
          <w:t>http://www.yyka.gov.gr/),</w:t>
        </w:r>
      </w:hyperlink>
      <w:r>
        <w:rPr>
          <w:sz w:val="20"/>
        </w:rPr>
        <w:t> Iceland (</w:t>
      </w:r>
      <w:hyperlink r:id="rId50">
        <w:r>
          <w:rPr>
            <w:sz w:val="20"/>
          </w:rPr>
          <w:t>http://www.velferdarraduneyti.is/),</w:t>
        </w:r>
      </w:hyperlink>
      <w:r>
        <w:rPr>
          <w:sz w:val="20"/>
        </w:rPr>
        <w:t> Ireland (http://www.dohc.ie), Italy (</w:t>
      </w:r>
      <w:hyperlink r:id="rId51">
        <w:r>
          <w:rPr>
            <w:sz w:val="20"/>
          </w:rPr>
          <w:t>http://www.salute.gov.it/),</w:t>
        </w:r>
      </w:hyperlink>
      <w:r>
        <w:rPr>
          <w:sz w:val="20"/>
        </w:rPr>
        <w:t> Netherlands (</w:t>
      </w:r>
      <w:hyperlink r:id="rId52">
        <w:r>
          <w:rPr>
            <w:sz w:val="20"/>
          </w:rPr>
          <w:t>http://www.government.nl/ministries/vws),</w:t>
        </w:r>
      </w:hyperlink>
      <w:r>
        <w:rPr>
          <w:spacing w:val="-10"/>
          <w:sz w:val="20"/>
        </w:rPr>
        <w:t> </w:t>
      </w:r>
      <w:r>
        <w:rPr>
          <w:sz w:val="20"/>
        </w:rPr>
        <w:t>Norway</w:t>
      </w:r>
      <w:r>
        <w:rPr>
          <w:spacing w:val="-10"/>
          <w:sz w:val="20"/>
        </w:rPr>
        <w:t> </w:t>
      </w:r>
      <w:r>
        <w:rPr>
          <w:sz w:val="20"/>
        </w:rPr>
        <w:t>(http://www.regjeringen.no),</w:t>
      </w:r>
      <w:r>
        <w:rPr>
          <w:spacing w:val="-12"/>
          <w:sz w:val="20"/>
        </w:rPr>
        <w:t> </w:t>
      </w:r>
      <w:r>
        <w:rPr>
          <w:sz w:val="20"/>
        </w:rPr>
        <w:t>Portugal (http://www.portaldasaude.pt), Spain (</w:t>
      </w:r>
      <w:hyperlink r:id="rId53">
        <w:r>
          <w:rPr>
            <w:sz w:val="20"/>
          </w:rPr>
          <w:t>http://www.msc.es/),</w:t>
        </w:r>
      </w:hyperlink>
      <w:r>
        <w:rPr>
          <w:sz w:val="20"/>
        </w:rPr>
        <w:t> Sweden (</w:t>
      </w:r>
      <w:hyperlink r:id="rId54">
        <w:r>
          <w:rPr>
            <w:sz w:val="20"/>
          </w:rPr>
          <w:t>http://www.folktandvardenstockholm.se/)</w:t>
        </w:r>
      </w:hyperlink>
      <w:r>
        <w:rPr>
          <w:sz w:val="20"/>
        </w:rPr>
        <w:t> and Switzerland (http://www.bag.admin.ch).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0" w:lineRule="auto" w:before="14" w:after="0"/>
        <w:ind w:left="822" w:right="0" w:hanging="361"/>
        <w:jc w:val="left"/>
        <w:rPr>
          <w:sz w:val="20"/>
        </w:rPr>
      </w:pPr>
      <w:r>
        <w:rPr>
          <w:sz w:val="20"/>
        </w:rPr>
        <w:t>Oceania:</w:t>
      </w:r>
      <w:r>
        <w:rPr>
          <w:spacing w:val="-8"/>
          <w:sz w:val="20"/>
        </w:rPr>
        <w:t> </w:t>
      </w:r>
      <w:r>
        <w:rPr>
          <w:sz w:val="20"/>
        </w:rPr>
        <w:t>Australia</w:t>
      </w:r>
      <w:r>
        <w:rPr>
          <w:spacing w:val="-8"/>
          <w:sz w:val="20"/>
        </w:rPr>
        <w:t> </w:t>
      </w:r>
      <w:r>
        <w:rPr>
          <w:sz w:val="20"/>
        </w:rPr>
        <w:t>(</w:t>
      </w:r>
      <w:hyperlink r:id="rId55">
        <w:r>
          <w:rPr>
            <w:sz w:val="20"/>
          </w:rPr>
          <w:t>http://www.health.gov.au/)</w:t>
        </w:r>
      </w:hyperlink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New</w:t>
      </w:r>
      <w:r>
        <w:rPr>
          <w:spacing w:val="-8"/>
          <w:sz w:val="20"/>
        </w:rPr>
        <w:t> </w:t>
      </w:r>
      <w:r>
        <w:rPr>
          <w:sz w:val="20"/>
        </w:rPr>
        <w:t>Zealand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(http://www.health.govt.nz).</w:t>
      </w:r>
    </w:p>
    <w:sectPr>
      <w:pgSz w:w="11910" w:h="16840"/>
      <w:pgMar w:top="132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imesNewRomanPS-BoldItalicMT">
    <w:altName w:val="TimesNewRomanPS-BoldItalicMT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822" w:hanging="360"/>
      </w:pPr>
      <w:rPr>
        <w:rFonts w:hint="default" w:ascii="Arial" w:hAnsi="Arial" w:eastAsia="Arial" w:cs="Arial"/>
        <w:b w:val="0"/>
        <w:bCs w:val="0"/>
        <w:i w:val="0"/>
        <w:iCs w:val="0"/>
        <w:w w:val="13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6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45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TimesNewRomanPS-BoldItalicMT" w:hAnsi="TimesNewRomanPS-BoldItalicMT" w:eastAsia="TimesNewRomanPS-BoldItalicMT" w:cs="TimesNewRomanPS-BoldItalicMT"/>
      <w:b/>
      <w:bCs/>
      <w:i/>
      <w:i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2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5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health.govt.nz/about-ministry/ministry-" TargetMode="External"/><Relationship Id="rId6" Type="http://schemas.openxmlformats.org/officeDocument/2006/relationships/hyperlink" Target="http://www.ebm-guidelines.com/dtk/ebmg/home)" TargetMode="External"/><Relationship Id="rId7" Type="http://schemas.openxmlformats.org/officeDocument/2006/relationships/hyperlink" Target="http://www.g-i-n.net/library/international-guidelines-" TargetMode="External"/><Relationship Id="rId8" Type="http://schemas.openxmlformats.org/officeDocument/2006/relationships/hyperlink" Target="http://libraries.nelh.nhs.uk/guidelinesFinder/)" TargetMode="External"/><Relationship Id="rId9" Type="http://schemas.openxmlformats.org/officeDocument/2006/relationships/hyperlink" Target="http://www.ahrq.gov/research/findings/evidence-based-reports/search.html)" TargetMode="External"/><Relationship Id="rId10" Type="http://schemas.openxmlformats.org/officeDocument/2006/relationships/hyperlink" Target="http://www.guidelinecentral.com/)" TargetMode="External"/><Relationship Id="rId11" Type="http://schemas.openxmlformats.org/officeDocument/2006/relationships/hyperlink" Target="http://www.scottishdental.org/professionals/guidelines/)" TargetMode="External"/><Relationship Id="rId12" Type="http://schemas.openxmlformats.org/officeDocument/2006/relationships/hyperlink" Target="http://www.who.int/es)" TargetMode="External"/><Relationship Id="rId13" Type="http://schemas.openxmlformats.org/officeDocument/2006/relationships/hyperlink" Target="http://www.paho.org/en)" TargetMode="External"/><Relationship Id="rId14" Type="http://schemas.openxmlformats.org/officeDocument/2006/relationships/hyperlink" Target="http://www.ada.org/en)" TargetMode="External"/><Relationship Id="rId15" Type="http://schemas.openxmlformats.org/officeDocument/2006/relationships/hyperlink" Target="http://www.aapd.org/)" TargetMode="External"/><Relationship Id="rId16" Type="http://schemas.openxmlformats.org/officeDocument/2006/relationships/hyperlink" Target="http://www.anzspd.org.au/)" TargetMode="External"/><Relationship Id="rId17" Type="http://schemas.openxmlformats.org/officeDocument/2006/relationships/hyperlink" Target="http://www.eapd.gr/)" TargetMode="External"/><Relationship Id="rId18" Type="http://schemas.openxmlformats.org/officeDocument/2006/relationships/hyperlink" Target="http://www.iapdworld.org/)" TargetMode="External"/><Relationship Id="rId19" Type="http://schemas.openxmlformats.org/officeDocument/2006/relationships/hyperlink" Target="http://pdaasia.org/" TargetMode="External"/><Relationship Id="rId20" Type="http://schemas.openxmlformats.org/officeDocument/2006/relationships/hyperlink" Target="https://www.iadt-dentaltrauma.org/" TargetMode="External"/><Relationship Id="rId21" Type="http://schemas.openxmlformats.org/officeDocument/2006/relationships/hyperlink" Target="https://www.iaoms.org/" TargetMode="External"/><Relationship Id="rId22" Type="http://schemas.openxmlformats.org/officeDocument/2006/relationships/hyperlink" Target="https://iadmfr.one/" TargetMode="External"/><Relationship Id="rId23" Type="http://schemas.openxmlformats.org/officeDocument/2006/relationships/hyperlink" Target="http://www.ifeaendo.org/about-us/what-is-" TargetMode="External"/><Relationship Id="rId24" Type="http://schemas.openxmlformats.org/officeDocument/2006/relationships/hyperlink" Target="https://www.aae.org/" TargetMode="External"/><Relationship Id="rId25" Type="http://schemas.openxmlformats.org/officeDocument/2006/relationships/hyperlink" Target="https://www.e-s-e.eu/" TargetMode="External"/><Relationship Id="rId26" Type="http://schemas.openxmlformats.org/officeDocument/2006/relationships/hyperlink" Target="http://www.doh.gov.za/)" TargetMode="External"/><Relationship Id="rId27" Type="http://schemas.openxmlformats.org/officeDocument/2006/relationships/hyperlink" Target="http://www.fmoh.gov.sd/)" TargetMode="External"/><Relationship Id="rId28" Type="http://schemas.openxmlformats.org/officeDocument/2006/relationships/hyperlink" Target="http://www.moh.go.tz/)" TargetMode="External"/><Relationship Id="rId29" Type="http://schemas.openxmlformats.org/officeDocument/2006/relationships/hyperlink" Target="http://health.go.ug/mohweb/)" TargetMode="External"/><Relationship Id="rId30" Type="http://schemas.openxmlformats.org/officeDocument/2006/relationships/hyperlink" Target="http://www.argentina.gob.ar/salud)" TargetMode="External"/><Relationship Id="rId31" Type="http://schemas.openxmlformats.org/officeDocument/2006/relationships/hyperlink" Target="http://www.minsalud.gov.co/portada-covid-" TargetMode="External"/><Relationship Id="rId32" Type="http://schemas.openxmlformats.org/officeDocument/2006/relationships/hyperlink" Target="http://www.ministeriodesalud.go.cr/)" TargetMode="External"/><Relationship Id="rId33" Type="http://schemas.openxmlformats.org/officeDocument/2006/relationships/hyperlink" Target="http://www.sld.cu/)" TargetMode="External"/><Relationship Id="rId34" Type="http://schemas.openxmlformats.org/officeDocument/2006/relationships/hyperlink" Target="http://www.salud.gob.do/)" TargetMode="External"/><Relationship Id="rId35" Type="http://schemas.openxmlformats.org/officeDocument/2006/relationships/hyperlink" Target="http://www.salud.gob.sv/)" TargetMode="External"/><Relationship Id="rId36" Type="http://schemas.openxmlformats.org/officeDocument/2006/relationships/hyperlink" Target="http://www.minsa.gob.ni/)" TargetMode="External"/><Relationship Id="rId37" Type="http://schemas.openxmlformats.org/officeDocument/2006/relationships/hyperlink" Target="http://www.gob.pe/minsa/)" TargetMode="External"/><Relationship Id="rId38" Type="http://schemas.openxmlformats.org/officeDocument/2006/relationships/hyperlink" Target="http://www.health.gov.tt/)" TargetMode="External"/><Relationship Id="rId39" Type="http://schemas.openxmlformats.org/officeDocument/2006/relationships/hyperlink" Target="http://www.hhs.gov/)" TargetMode="External"/><Relationship Id="rId40" Type="http://schemas.openxmlformats.org/officeDocument/2006/relationships/hyperlink" Target="http://www.health.gov.bt/)" TargetMode="External"/><Relationship Id="rId41" Type="http://schemas.openxmlformats.org/officeDocument/2006/relationships/hyperlink" Target="http://www.moh.gov.kh/)" TargetMode="External"/><Relationship Id="rId42" Type="http://schemas.openxmlformats.org/officeDocument/2006/relationships/hyperlink" Target="http://www.mhlw.go.jp/" TargetMode="External"/><Relationship Id="rId43" Type="http://schemas.openxmlformats.org/officeDocument/2006/relationships/hyperlink" Target="http://www.health.gov.lk/)" TargetMode="External"/><Relationship Id="rId44" Type="http://schemas.openxmlformats.org/officeDocument/2006/relationships/hyperlink" Target="http://eng.moph.go.th/)" TargetMode="External"/><Relationship Id="rId45" Type="http://schemas.openxmlformats.org/officeDocument/2006/relationships/hyperlink" Target="http://www.sb.gov.tr/)" TargetMode="External"/><Relationship Id="rId46" Type="http://schemas.openxmlformats.org/officeDocument/2006/relationships/hyperlink" Target="http://www.bmg.gv.at/)" TargetMode="External"/><Relationship Id="rId47" Type="http://schemas.openxmlformats.org/officeDocument/2006/relationships/hyperlink" Target="http://www.sst.dk/)" TargetMode="External"/><Relationship Id="rId48" Type="http://schemas.openxmlformats.org/officeDocument/2006/relationships/hyperlink" Target="http://www.sante.gouv.fr/)" TargetMode="External"/><Relationship Id="rId49" Type="http://schemas.openxmlformats.org/officeDocument/2006/relationships/hyperlink" Target="http://www.yyka.gov.gr/)" TargetMode="External"/><Relationship Id="rId50" Type="http://schemas.openxmlformats.org/officeDocument/2006/relationships/hyperlink" Target="http://www.velferdarraduneyti.is/)" TargetMode="External"/><Relationship Id="rId51" Type="http://schemas.openxmlformats.org/officeDocument/2006/relationships/hyperlink" Target="http://www.salute.gov.it/)" TargetMode="External"/><Relationship Id="rId52" Type="http://schemas.openxmlformats.org/officeDocument/2006/relationships/hyperlink" Target="http://www.government.nl/ministries/vws)" TargetMode="External"/><Relationship Id="rId53" Type="http://schemas.openxmlformats.org/officeDocument/2006/relationships/hyperlink" Target="http://www.msc.es/)" TargetMode="External"/><Relationship Id="rId54" Type="http://schemas.openxmlformats.org/officeDocument/2006/relationships/hyperlink" Target="http://www.folktandvardenstockholm.se/)" TargetMode="External"/><Relationship Id="rId55" Type="http://schemas.openxmlformats.org/officeDocument/2006/relationships/hyperlink" Target="http://www.health.gov.au/)" TargetMode="External"/><Relationship Id="rId5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Nilton Alves</dc:creator>
  <dcterms:created xsi:type="dcterms:W3CDTF">2023-02-17T05:03:21Z</dcterms:created>
  <dcterms:modified xsi:type="dcterms:W3CDTF">2023-02-17T05:03:21Z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2023-02-17T00:00:00Z</vt:filetime>
  </property>
  <property fmtid="{D5CDD505-2E9C-101B-9397-08002B2CF9AE}" pid="5" name="Producer">
    <vt:lpwstr>Microsoft® Word for Microsoft 365</vt:lpwstr>
  </property>
</Properties>
</file>