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587" w:rsidRDefault="00FF5587" w:rsidP="00FF5587">
      <w:pPr>
        <w:jc w:val="both"/>
        <w:rPr>
          <w:noProof/>
          <w:lang w:eastAsia="en-GB"/>
        </w:rPr>
      </w:pPr>
      <w:r>
        <w:rPr>
          <w:rFonts w:cstheme="minorHAnsi"/>
          <w:b/>
          <w:sz w:val="24"/>
          <w:szCs w:val="24"/>
          <w:shd w:val="clear" w:color="auto" w:fill="FFFFFF"/>
        </w:rPr>
        <w:t xml:space="preserve">Supplementary </w:t>
      </w:r>
      <w:r w:rsidRPr="00BB6832">
        <w:rPr>
          <w:rFonts w:cstheme="minorHAnsi"/>
          <w:b/>
          <w:sz w:val="24"/>
          <w:szCs w:val="24"/>
          <w:shd w:val="clear" w:color="auto" w:fill="FFFFFF"/>
        </w:rPr>
        <w:t xml:space="preserve">Figure </w:t>
      </w:r>
      <w:r w:rsidR="001D32DF">
        <w:rPr>
          <w:rFonts w:cstheme="minorHAnsi"/>
          <w:b/>
          <w:sz w:val="24"/>
          <w:szCs w:val="24"/>
          <w:shd w:val="clear" w:color="auto" w:fill="FFFFFF"/>
        </w:rPr>
        <w:t>10</w:t>
      </w:r>
      <w:bookmarkStart w:id="0" w:name="_GoBack"/>
      <w:bookmarkEnd w:id="0"/>
      <w:r w:rsidRPr="00BB6832">
        <w:rPr>
          <w:rFonts w:cstheme="minorHAnsi"/>
          <w:b/>
          <w:sz w:val="24"/>
          <w:szCs w:val="24"/>
          <w:shd w:val="clear" w:color="auto" w:fill="FFFFFF"/>
        </w:rPr>
        <w:t xml:space="preserve">. </w:t>
      </w:r>
      <w:r w:rsidRPr="00800A64">
        <w:rPr>
          <w:rFonts w:cstheme="minorHAnsi"/>
          <w:b/>
          <w:sz w:val="24"/>
          <w:szCs w:val="24"/>
          <w:shd w:val="clear" w:color="auto" w:fill="FFFFFF"/>
        </w:rPr>
        <w:t xml:space="preserve">Comparison of effect sizes </w:t>
      </w:r>
      <w:r>
        <w:rPr>
          <w:rFonts w:cstheme="minorHAnsi"/>
          <w:b/>
          <w:sz w:val="24"/>
          <w:szCs w:val="24"/>
          <w:shd w:val="clear" w:color="auto" w:fill="FFFFFF"/>
        </w:rPr>
        <w:t>for novel</w:t>
      </w:r>
      <w:r w:rsidRPr="00800A64">
        <w:rPr>
          <w:rFonts w:cstheme="minorHAnsi"/>
          <w:b/>
          <w:sz w:val="24"/>
          <w:szCs w:val="24"/>
          <w:shd w:val="clear" w:color="auto" w:fill="FFFFFF"/>
        </w:rPr>
        <w:t xml:space="preserve"> blood pressure </w:t>
      </w:r>
      <w:r>
        <w:rPr>
          <w:rFonts w:cstheme="minorHAnsi"/>
          <w:b/>
          <w:sz w:val="24"/>
          <w:szCs w:val="24"/>
          <w:shd w:val="clear" w:color="auto" w:fill="FFFFFF"/>
        </w:rPr>
        <w:t>associations</w:t>
      </w:r>
      <w:r w:rsidRPr="00800A64">
        <w:rPr>
          <w:rFonts w:cstheme="minorHAnsi"/>
          <w:b/>
          <w:sz w:val="24"/>
          <w:szCs w:val="24"/>
          <w:shd w:val="clear" w:color="auto" w:fill="FFFFFF"/>
        </w:rPr>
        <w:t xml:space="preserve"> </w:t>
      </w:r>
      <w:r>
        <w:rPr>
          <w:rFonts w:cstheme="minorHAnsi"/>
          <w:b/>
          <w:sz w:val="24"/>
          <w:szCs w:val="24"/>
          <w:shd w:val="clear" w:color="auto" w:fill="FFFFFF"/>
        </w:rPr>
        <w:t>in</w:t>
      </w:r>
      <w:r w:rsidRPr="00800A64">
        <w:rPr>
          <w:rFonts w:cstheme="minorHAnsi"/>
          <w:b/>
          <w:sz w:val="24"/>
          <w:szCs w:val="24"/>
          <w:shd w:val="clear" w:color="auto" w:fill="FFFFFF"/>
        </w:rPr>
        <w:t xml:space="preserve"> CKB</w:t>
      </w:r>
      <w:r>
        <w:rPr>
          <w:rFonts w:cstheme="minorHAnsi"/>
          <w:b/>
          <w:sz w:val="24"/>
          <w:szCs w:val="24"/>
          <w:shd w:val="clear" w:color="auto" w:fill="FFFFFF"/>
        </w:rPr>
        <w:t xml:space="preserve"> and </w:t>
      </w:r>
      <w:r w:rsidRPr="00800A64">
        <w:rPr>
          <w:rFonts w:cstheme="minorHAnsi"/>
          <w:b/>
          <w:sz w:val="24"/>
          <w:szCs w:val="24"/>
          <w:shd w:val="clear" w:color="auto" w:fill="FFFFFF"/>
        </w:rPr>
        <w:t>BBJ</w:t>
      </w:r>
      <w:r w:rsidRPr="004608BF">
        <w:rPr>
          <w:rFonts w:cstheme="minorHAnsi"/>
          <w:b/>
          <w:sz w:val="24"/>
          <w:szCs w:val="24"/>
          <w:shd w:val="clear" w:color="auto" w:fill="FFFFFF"/>
        </w:rPr>
        <w:t>.</w:t>
      </w:r>
      <w:r w:rsidRPr="004608BF">
        <w:rPr>
          <w:rFonts w:cstheme="minorHAnsi"/>
          <w:sz w:val="24"/>
        </w:rPr>
        <w:t xml:space="preserve"> SNP effects are shown using the mmHg scale. The </w:t>
      </w:r>
      <w:r>
        <w:rPr>
          <w:rFonts w:cstheme="minorHAnsi"/>
          <w:sz w:val="24"/>
        </w:rPr>
        <w:t>dashed diagonal</w:t>
      </w:r>
      <w:r w:rsidRPr="00EE74B2">
        <w:rPr>
          <w:rFonts w:cstheme="minorHAnsi"/>
          <w:sz w:val="24"/>
        </w:rPr>
        <w:t xml:space="preserve"> line </w:t>
      </w:r>
      <w:r>
        <w:rPr>
          <w:rFonts w:cstheme="minorHAnsi"/>
          <w:sz w:val="24"/>
        </w:rPr>
        <w:t>is the identity line (y = x)</w:t>
      </w:r>
      <w:r w:rsidRPr="00EE74B2">
        <w:rPr>
          <w:rFonts w:cstheme="minorHAnsi"/>
          <w:sz w:val="24"/>
        </w:rPr>
        <w:t>. The solid</w:t>
      </w:r>
      <w:r>
        <w:rPr>
          <w:rFonts w:cstheme="minorHAnsi"/>
          <w:sz w:val="24"/>
        </w:rPr>
        <w:t xml:space="preserve"> line is the D</w:t>
      </w:r>
      <w:r w:rsidRPr="00EE74B2">
        <w:rPr>
          <w:rFonts w:cstheme="minorHAnsi"/>
          <w:sz w:val="24"/>
        </w:rPr>
        <w:t>eming regression</w:t>
      </w:r>
      <w:r>
        <w:rPr>
          <w:rFonts w:cstheme="minorHAnsi"/>
          <w:sz w:val="24"/>
        </w:rPr>
        <w:t xml:space="preserve"> line forced through the origin</w:t>
      </w:r>
      <w:r w:rsidRPr="00EE74B2">
        <w:rPr>
          <w:rFonts w:cstheme="minorHAnsi"/>
          <w:sz w:val="24"/>
        </w:rPr>
        <w:t>.</w:t>
      </w:r>
    </w:p>
    <w:p w:rsidR="00CF290A" w:rsidRDefault="008A4611" w:rsidP="00D14A50">
      <w:pPr>
        <w:jc w:val="both"/>
      </w:pPr>
      <w:r>
        <w:rPr>
          <w:noProof/>
          <w:lang w:eastAsia="en-GB"/>
        </w:rPr>
        <w:drawing>
          <wp:inline distT="0" distB="0" distL="0" distR="0">
            <wp:extent cx="5688330" cy="532003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532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285" w:rsidRDefault="00A47285" w:rsidP="00D14A50">
      <w:pPr>
        <w:jc w:val="both"/>
      </w:pPr>
    </w:p>
    <w:sectPr w:rsidR="00A47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xNjc0MDczMjG0NDNW0lEKTi0uzszPAymwqAUA7K3eTywAAAA="/>
  </w:docVars>
  <w:rsids>
    <w:rsidRoot w:val="00EE268B"/>
    <w:rsid w:val="001D32DF"/>
    <w:rsid w:val="004608BF"/>
    <w:rsid w:val="008A4611"/>
    <w:rsid w:val="009D65B9"/>
    <w:rsid w:val="00A47285"/>
    <w:rsid w:val="00B4601B"/>
    <w:rsid w:val="00B75F51"/>
    <w:rsid w:val="00CF290A"/>
    <w:rsid w:val="00D14A50"/>
    <w:rsid w:val="00D749B0"/>
    <w:rsid w:val="00DA4AB0"/>
    <w:rsid w:val="00EE268B"/>
    <w:rsid w:val="00FF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1A957"/>
  <w15:chartTrackingRefBased/>
  <w15:docId w15:val="{5AA425CB-7080-40B9-A333-8BFA3A91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5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12</cp:revision>
  <dcterms:created xsi:type="dcterms:W3CDTF">2021-12-08T11:38:00Z</dcterms:created>
  <dcterms:modified xsi:type="dcterms:W3CDTF">2023-01-03T15:47:00Z</dcterms:modified>
</cp:coreProperties>
</file>