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8E90" w14:textId="134B9B9B" w:rsidR="001621BF" w:rsidRPr="002404FF" w:rsidRDefault="001621BF" w:rsidP="001621BF">
      <w:pPr>
        <w:spacing w:after="0" w:line="360" w:lineRule="auto"/>
        <w:rPr>
          <w:b/>
          <w:bCs/>
        </w:rPr>
      </w:pPr>
      <w:r w:rsidRPr="002404FF">
        <w:rPr>
          <w:b/>
          <w:bCs/>
        </w:rPr>
        <w:t xml:space="preserve">Supplemental Table 1. </w:t>
      </w:r>
      <w:r w:rsidRPr="002404FF">
        <w:t>COVID-19 symptom score.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4"/>
        <w:gridCol w:w="4338"/>
        <w:gridCol w:w="3814"/>
      </w:tblGrid>
      <w:tr w:rsidR="001621BF" w:rsidRPr="002404FF" w14:paraId="7170D11A" w14:textId="77777777" w:rsidTr="008F1033">
        <w:tc>
          <w:tcPr>
            <w:tcW w:w="479" w:type="pct"/>
            <w:vAlign w:val="bottom"/>
          </w:tcPr>
          <w:p w14:paraId="256A353B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406" w:type="pct"/>
            <w:vAlign w:val="bottom"/>
          </w:tcPr>
          <w:p w14:paraId="7688E947" w14:textId="77777777" w:rsidR="001621BF" w:rsidRPr="002404FF" w:rsidRDefault="001621BF" w:rsidP="008F103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404FF">
              <w:rPr>
                <w:b/>
                <w:bCs/>
                <w:sz w:val="20"/>
                <w:szCs w:val="20"/>
              </w:rPr>
              <w:t>Symptom</w:t>
            </w:r>
            <w:r w:rsidRPr="002404FF">
              <w:rPr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115" w:type="pct"/>
            <w:vAlign w:val="bottom"/>
          </w:tcPr>
          <w:p w14:paraId="7D6A489E" w14:textId="77777777" w:rsidR="001621BF" w:rsidRPr="002404FF" w:rsidRDefault="001621BF" w:rsidP="008F103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404FF">
              <w:rPr>
                <w:b/>
                <w:bCs/>
                <w:sz w:val="20"/>
                <w:szCs w:val="20"/>
              </w:rPr>
              <w:t>Response</w:t>
            </w:r>
            <w:r w:rsidRPr="002404FF">
              <w:rPr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1621BF" w:rsidRPr="002404FF" w14:paraId="1CEAB4B7" w14:textId="77777777" w:rsidTr="008F1033">
        <w:tc>
          <w:tcPr>
            <w:tcW w:w="479" w:type="pct"/>
          </w:tcPr>
          <w:p w14:paraId="1012CE74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06" w:type="pct"/>
          </w:tcPr>
          <w:p w14:paraId="3C87034B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Low energy or tiredness</w:t>
            </w:r>
          </w:p>
        </w:tc>
        <w:tc>
          <w:tcPr>
            <w:tcW w:w="2115" w:type="pct"/>
            <w:vMerge w:val="restart"/>
            <w:vAlign w:val="center"/>
          </w:tcPr>
          <w:p w14:paraId="22963535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0: None</w:t>
            </w:r>
          </w:p>
          <w:p w14:paraId="7783E760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1: Mild</w:t>
            </w:r>
          </w:p>
          <w:p w14:paraId="1A5045C3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2: Moderate</w:t>
            </w:r>
          </w:p>
          <w:p w14:paraId="1491154C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3: Severe</w:t>
            </w:r>
          </w:p>
        </w:tc>
      </w:tr>
      <w:tr w:rsidR="001621BF" w:rsidRPr="002404FF" w14:paraId="1F7F970E" w14:textId="77777777" w:rsidTr="008F1033">
        <w:tc>
          <w:tcPr>
            <w:tcW w:w="479" w:type="pct"/>
          </w:tcPr>
          <w:p w14:paraId="73239B7B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06" w:type="pct"/>
          </w:tcPr>
          <w:p w14:paraId="3810B711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Muscle or body aches</w:t>
            </w:r>
          </w:p>
        </w:tc>
        <w:tc>
          <w:tcPr>
            <w:tcW w:w="2115" w:type="pct"/>
            <w:vMerge/>
          </w:tcPr>
          <w:p w14:paraId="744BEAE7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10EB1582" w14:textId="77777777" w:rsidTr="008F1033">
        <w:tc>
          <w:tcPr>
            <w:tcW w:w="479" w:type="pct"/>
          </w:tcPr>
          <w:p w14:paraId="7CD2C6BA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06" w:type="pct"/>
          </w:tcPr>
          <w:p w14:paraId="3D1EDB2F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Headache</w:t>
            </w:r>
          </w:p>
        </w:tc>
        <w:tc>
          <w:tcPr>
            <w:tcW w:w="2115" w:type="pct"/>
            <w:vMerge/>
          </w:tcPr>
          <w:p w14:paraId="63CB7F9A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7B32E20A" w14:textId="77777777" w:rsidTr="008F1033">
        <w:tc>
          <w:tcPr>
            <w:tcW w:w="479" w:type="pct"/>
          </w:tcPr>
          <w:p w14:paraId="25A4D88C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06" w:type="pct"/>
          </w:tcPr>
          <w:p w14:paraId="40142ECD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Chills or shivering</w:t>
            </w:r>
          </w:p>
        </w:tc>
        <w:tc>
          <w:tcPr>
            <w:tcW w:w="2115" w:type="pct"/>
            <w:vMerge/>
          </w:tcPr>
          <w:p w14:paraId="6154544C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020DE1FE" w14:textId="77777777" w:rsidTr="008F1033">
        <w:tc>
          <w:tcPr>
            <w:tcW w:w="479" w:type="pct"/>
          </w:tcPr>
          <w:p w14:paraId="6A169231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06" w:type="pct"/>
          </w:tcPr>
          <w:p w14:paraId="7EF345AD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Feeling hot or feverish</w:t>
            </w:r>
          </w:p>
        </w:tc>
        <w:tc>
          <w:tcPr>
            <w:tcW w:w="2115" w:type="pct"/>
            <w:vMerge/>
          </w:tcPr>
          <w:p w14:paraId="55C502EB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4E8C2841" w14:textId="77777777" w:rsidTr="008F1033">
        <w:tc>
          <w:tcPr>
            <w:tcW w:w="479" w:type="pct"/>
          </w:tcPr>
          <w:p w14:paraId="69A380F9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06" w:type="pct"/>
          </w:tcPr>
          <w:p w14:paraId="4097B709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Stuffy or runny nose</w:t>
            </w:r>
          </w:p>
        </w:tc>
        <w:tc>
          <w:tcPr>
            <w:tcW w:w="2115" w:type="pct"/>
            <w:vMerge/>
          </w:tcPr>
          <w:p w14:paraId="1755B84D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4CE64034" w14:textId="77777777" w:rsidTr="008F1033">
        <w:tc>
          <w:tcPr>
            <w:tcW w:w="479" w:type="pct"/>
          </w:tcPr>
          <w:p w14:paraId="71F12DFC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406" w:type="pct"/>
          </w:tcPr>
          <w:p w14:paraId="4C7E1DB9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Sore throat</w:t>
            </w:r>
          </w:p>
        </w:tc>
        <w:tc>
          <w:tcPr>
            <w:tcW w:w="2115" w:type="pct"/>
            <w:vMerge/>
          </w:tcPr>
          <w:p w14:paraId="1D4721BE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4B4D9901" w14:textId="77777777" w:rsidTr="008F1033">
        <w:tc>
          <w:tcPr>
            <w:tcW w:w="479" w:type="pct"/>
          </w:tcPr>
          <w:p w14:paraId="3839DDFD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406" w:type="pct"/>
          </w:tcPr>
          <w:p w14:paraId="1F05F73F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Cough</w:t>
            </w:r>
          </w:p>
        </w:tc>
        <w:tc>
          <w:tcPr>
            <w:tcW w:w="2115" w:type="pct"/>
            <w:vMerge/>
          </w:tcPr>
          <w:p w14:paraId="42EAF88A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4142DABE" w14:textId="77777777" w:rsidTr="008F1033">
        <w:tc>
          <w:tcPr>
            <w:tcW w:w="479" w:type="pct"/>
          </w:tcPr>
          <w:p w14:paraId="7AF39127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06" w:type="pct"/>
          </w:tcPr>
          <w:p w14:paraId="6D14848B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Shortness of breath (difficulty breathing)</w:t>
            </w:r>
          </w:p>
        </w:tc>
        <w:tc>
          <w:tcPr>
            <w:tcW w:w="2115" w:type="pct"/>
            <w:vMerge/>
          </w:tcPr>
          <w:p w14:paraId="472DC09B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3A48D432" w14:textId="77777777" w:rsidTr="008F1033">
        <w:tc>
          <w:tcPr>
            <w:tcW w:w="479" w:type="pct"/>
          </w:tcPr>
          <w:p w14:paraId="3CCE7C19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06" w:type="pct"/>
          </w:tcPr>
          <w:p w14:paraId="587B9316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Nausea (feeling like you wanted to throw up)</w:t>
            </w:r>
          </w:p>
        </w:tc>
        <w:tc>
          <w:tcPr>
            <w:tcW w:w="2115" w:type="pct"/>
            <w:vMerge/>
          </w:tcPr>
          <w:p w14:paraId="17C6A230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17373E89" w14:textId="77777777" w:rsidTr="008F1033">
        <w:tc>
          <w:tcPr>
            <w:tcW w:w="479" w:type="pct"/>
          </w:tcPr>
          <w:p w14:paraId="170143F4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406" w:type="pct"/>
          </w:tcPr>
          <w:p w14:paraId="2698AD8D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Vomiting (throw up)</w:t>
            </w:r>
          </w:p>
        </w:tc>
        <w:tc>
          <w:tcPr>
            <w:tcW w:w="2115" w:type="pct"/>
            <w:vMerge/>
          </w:tcPr>
          <w:p w14:paraId="4A46BFC1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3349342C" w14:textId="77777777" w:rsidTr="008F1033">
        <w:tc>
          <w:tcPr>
            <w:tcW w:w="479" w:type="pct"/>
          </w:tcPr>
          <w:p w14:paraId="3D66C511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406" w:type="pct"/>
          </w:tcPr>
          <w:p w14:paraId="2AA2F8F7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Diarrhea (loose or watery stools)</w:t>
            </w:r>
          </w:p>
        </w:tc>
        <w:tc>
          <w:tcPr>
            <w:tcW w:w="2115" w:type="pct"/>
            <w:vMerge/>
          </w:tcPr>
          <w:p w14:paraId="4935E2C3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21BF" w:rsidRPr="002404FF" w14:paraId="14C6D4B0" w14:textId="77777777" w:rsidTr="008F1033">
        <w:tc>
          <w:tcPr>
            <w:tcW w:w="479" w:type="pct"/>
          </w:tcPr>
          <w:p w14:paraId="1A6353F4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06" w:type="pct"/>
          </w:tcPr>
          <w:p w14:paraId="6F98748E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Rate your sense of smell in the last 24 hours</w:t>
            </w:r>
          </w:p>
        </w:tc>
        <w:tc>
          <w:tcPr>
            <w:tcW w:w="2115" w:type="pct"/>
          </w:tcPr>
          <w:p w14:paraId="46BC5F46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 xml:space="preserve">0: My sense of smell is </w:t>
            </w:r>
            <w:r w:rsidRPr="002404FF">
              <w:rPr>
                <w:b/>
                <w:bCs/>
                <w:sz w:val="20"/>
                <w:szCs w:val="20"/>
              </w:rPr>
              <w:t>the same as usual</w:t>
            </w:r>
          </w:p>
          <w:p w14:paraId="439FEBA7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 xml:space="preserve">1: My sense of smell is </w:t>
            </w:r>
            <w:r w:rsidRPr="002404FF">
              <w:rPr>
                <w:b/>
                <w:bCs/>
                <w:sz w:val="20"/>
                <w:szCs w:val="20"/>
              </w:rPr>
              <w:t>less than usual</w:t>
            </w:r>
          </w:p>
          <w:p w14:paraId="69203CBC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 xml:space="preserve">2: I have </w:t>
            </w:r>
            <w:r w:rsidRPr="002404FF">
              <w:rPr>
                <w:b/>
                <w:bCs/>
                <w:sz w:val="20"/>
                <w:szCs w:val="20"/>
              </w:rPr>
              <w:t>no</w:t>
            </w:r>
            <w:r w:rsidRPr="002404FF">
              <w:rPr>
                <w:sz w:val="20"/>
                <w:szCs w:val="20"/>
              </w:rPr>
              <w:t xml:space="preserve"> sense of smell</w:t>
            </w:r>
          </w:p>
        </w:tc>
      </w:tr>
      <w:tr w:rsidR="001621BF" w:rsidRPr="002404FF" w14:paraId="26EA82EB" w14:textId="77777777" w:rsidTr="008F1033">
        <w:tc>
          <w:tcPr>
            <w:tcW w:w="479" w:type="pct"/>
          </w:tcPr>
          <w:p w14:paraId="2ADA15FE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406" w:type="pct"/>
          </w:tcPr>
          <w:p w14:paraId="0B8A71A4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>Rate your sense of taste in the last 24 hours</w:t>
            </w:r>
          </w:p>
        </w:tc>
        <w:tc>
          <w:tcPr>
            <w:tcW w:w="2115" w:type="pct"/>
          </w:tcPr>
          <w:p w14:paraId="5936552D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 xml:space="preserve">0: My sense of taste is </w:t>
            </w:r>
            <w:r w:rsidRPr="002404FF">
              <w:rPr>
                <w:b/>
                <w:bCs/>
                <w:sz w:val="20"/>
                <w:szCs w:val="20"/>
              </w:rPr>
              <w:t>the same as usual</w:t>
            </w:r>
          </w:p>
          <w:p w14:paraId="146E8CD2" w14:textId="77777777" w:rsidR="001621BF" w:rsidRPr="002404FF" w:rsidRDefault="001621BF" w:rsidP="008F1033">
            <w:pPr>
              <w:spacing w:after="0" w:line="360" w:lineRule="auto"/>
              <w:rPr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 xml:space="preserve">1: My sense of taste is </w:t>
            </w:r>
            <w:r w:rsidRPr="002404FF">
              <w:rPr>
                <w:b/>
                <w:bCs/>
                <w:sz w:val="20"/>
                <w:szCs w:val="20"/>
              </w:rPr>
              <w:t>less than usual</w:t>
            </w:r>
          </w:p>
          <w:p w14:paraId="701D1639" w14:textId="77777777" w:rsidR="001621BF" w:rsidRPr="002404FF" w:rsidRDefault="001621BF" w:rsidP="008F10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404FF">
              <w:rPr>
                <w:sz w:val="20"/>
                <w:szCs w:val="20"/>
              </w:rPr>
              <w:t xml:space="preserve">2: I have </w:t>
            </w:r>
            <w:r w:rsidRPr="002404FF">
              <w:rPr>
                <w:b/>
                <w:bCs/>
                <w:sz w:val="20"/>
                <w:szCs w:val="20"/>
              </w:rPr>
              <w:t>no</w:t>
            </w:r>
            <w:r w:rsidRPr="002404FF">
              <w:rPr>
                <w:sz w:val="20"/>
                <w:szCs w:val="20"/>
              </w:rPr>
              <w:t xml:space="preserve"> sense of taste</w:t>
            </w:r>
          </w:p>
        </w:tc>
      </w:tr>
    </w:tbl>
    <w:p w14:paraId="0DAD2EBE" w14:textId="77777777" w:rsidR="001621BF" w:rsidRPr="002404FF" w:rsidRDefault="001621BF" w:rsidP="001621BF">
      <w:pPr>
        <w:spacing w:after="0" w:line="360" w:lineRule="auto"/>
        <w:rPr>
          <w:sz w:val="20"/>
          <w:szCs w:val="20"/>
        </w:rPr>
      </w:pPr>
      <w:proofErr w:type="spellStart"/>
      <w:r w:rsidRPr="002404FF">
        <w:rPr>
          <w:sz w:val="20"/>
          <w:szCs w:val="20"/>
          <w:vertAlign w:val="superscript"/>
        </w:rPr>
        <w:t>a</w:t>
      </w:r>
      <w:r w:rsidRPr="002404FF">
        <w:rPr>
          <w:sz w:val="20"/>
          <w:szCs w:val="20"/>
        </w:rPr>
        <w:t>For</w:t>
      </w:r>
      <w:proofErr w:type="spellEnd"/>
      <w:r w:rsidRPr="002404FF">
        <w:rPr>
          <w:sz w:val="20"/>
          <w:szCs w:val="20"/>
        </w:rPr>
        <w:t xml:space="preserve"> items 1–10, sample item wording could be: “What was the severity of your symptom at its worst over the last 24 hours?”</w:t>
      </w:r>
    </w:p>
    <w:p w14:paraId="47E6D96F" w14:textId="77777777" w:rsidR="001621BF" w:rsidRPr="002404FF" w:rsidRDefault="001621BF" w:rsidP="001621BF">
      <w:pPr>
        <w:spacing w:after="0" w:line="360" w:lineRule="auto"/>
        <w:rPr>
          <w:sz w:val="20"/>
          <w:szCs w:val="20"/>
        </w:rPr>
      </w:pPr>
      <w:proofErr w:type="spellStart"/>
      <w:r w:rsidRPr="002404FF">
        <w:rPr>
          <w:sz w:val="20"/>
          <w:szCs w:val="20"/>
          <w:vertAlign w:val="superscript"/>
        </w:rPr>
        <w:t>b</w:t>
      </w:r>
      <w:r w:rsidRPr="002404FF">
        <w:rPr>
          <w:sz w:val="20"/>
          <w:szCs w:val="20"/>
        </w:rPr>
        <w:t>Score</w:t>
      </w:r>
      <w:proofErr w:type="spellEnd"/>
      <w:r w:rsidRPr="002404FF">
        <w:rPr>
          <w:sz w:val="20"/>
          <w:szCs w:val="20"/>
        </w:rPr>
        <w:t xml:space="preserve"> values are included in the table for ease of reference. The FDA cautions against including the score values within the response options presented to patients to avoid confusion.</w:t>
      </w:r>
    </w:p>
    <w:p w14:paraId="561C03BB" w14:textId="676CD37F" w:rsidR="007D165D" w:rsidRPr="001621BF" w:rsidRDefault="001621BF" w:rsidP="001621BF">
      <w:pPr>
        <w:spacing w:after="160" w:line="360" w:lineRule="auto"/>
      </w:pPr>
      <w:r w:rsidRPr="002404FF">
        <w:rPr>
          <w:sz w:val="20"/>
          <w:szCs w:val="20"/>
        </w:rPr>
        <w:t>COVID-19 = coronavirus disease 2019, FDA = Food and Drug Administration.</w:t>
      </w:r>
    </w:p>
    <w:sectPr w:rsidR="007D165D" w:rsidRPr="00162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0FAE"/>
    <w:multiLevelType w:val="hybridMultilevel"/>
    <w:tmpl w:val="E9167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375E"/>
    <w:multiLevelType w:val="hybridMultilevel"/>
    <w:tmpl w:val="E020D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75727">
    <w:abstractNumId w:val="1"/>
  </w:num>
  <w:num w:numId="2" w16cid:durableId="144226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BF"/>
    <w:rsid w:val="001621BF"/>
    <w:rsid w:val="007D165D"/>
    <w:rsid w:val="00B75640"/>
    <w:rsid w:val="00C30EA6"/>
    <w:rsid w:val="00E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E2D9"/>
  <w15:chartTrackingRefBased/>
  <w15:docId w15:val="{61AF2085-220C-4B8B-AC23-B1BDDB50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1BF"/>
    <w:pPr>
      <w:spacing w:after="200" w:line="276" w:lineRule="auto"/>
    </w:pPr>
    <w:rPr>
      <w:rFonts w:ascii="Times New Roman" w:eastAsia="MS Mincho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21B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621BF"/>
    <w:rPr>
      <w:rFonts w:ascii="Times New Roman" w:eastAsia="MS Mincho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621B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Medical Writer</cp:lastModifiedBy>
  <cp:revision>1</cp:revision>
  <dcterms:created xsi:type="dcterms:W3CDTF">2022-11-28T07:20:00Z</dcterms:created>
  <dcterms:modified xsi:type="dcterms:W3CDTF">2022-11-28T07:24:00Z</dcterms:modified>
</cp:coreProperties>
</file>