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B70EF" w14:textId="35959D8D" w:rsidR="008B571E" w:rsidRDefault="008B571E" w:rsidP="00063C4F">
      <w:pPr>
        <w:pStyle w:val="Title"/>
      </w:pPr>
      <w:r>
        <w:t>Supplementary Tables and Figures for the manuscript entitled "</w:t>
      </w:r>
      <w:r w:rsidRPr="008B571E">
        <w:t>Genome-wide association study of thyroid-stimulating hormone highlights new genes, pathways and association with thyroid disease susceptibility and age-of-onset</w:t>
      </w:r>
      <w:r>
        <w:t>".</w:t>
      </w:r>
    </w:p>
    <w:p w14:paraId="6E6256CD" w14:textId="77777777" w:rsidR="00122798" w:rsidRDefault="00122798" w:rsidP="00063C4F">
      <w:pPr>
        <w:pStyle w:val="Heading1"/>
        <w:sectPr w:rsidR="00122798" w:rsidSect="00122798">
          <w:pgSz w:w="11906" w:h="16838"/>
          <w:pgMar w:top="720" w:right="720" w:bottom="720" w:left="720" w:header="708" w:footer="708" w:gutter="0"/>
          <w:cols w:space="708"/>
          <w:docGrid w:linePitch="360"/>
        </w:sectPr>
      </w:pPr>
    </w:p>
    <w:p w14:paraId="47C9FBBF" w14:textId="2389893B" w:rsidR="00063C4F" w:rsidRDefault="00063C4F" w:rsidP="00063C4F">
      <w:pPr>
        <w:pStyle w:val="Heading1"/>
      </w:pPr>
      <w:r>
        <w:lastRenderedPageBreak/>
        <w:t>Supplementary Figures</w:t>
      </w:r>
    </w:p>
    <w:p w14:paraId="389C4FD8" w14:textId="35055E63" w:rsidR="00122798" w:rsidRDefault="00122798" w:rsidP="00122798">
      <w:pPr>
        <w:pStyle w:val="Caption1"/>
      </w:pPr>
      <w:r>
        <w:t xml:space="preserve">Supplementary Figure </w:t>
      </w:r>
      <w:r w:rsidR="00036784">
        <w:fldChar w:fldCharType="begin"/>
      </w:r>
      <w:r w:rsidR="00036784">
        <w:instrText xml:space="preserve"> SEQ Supplementary_Figure \* ARABIC </w:instrText>
      </w:r>
      <w:r w:rsidR="00036784">
        <w:fldChar w:fldCharType="separate"/>
      </w:r>
      <w:r w:rsidR="009B4B89">
        <w:rPr>
          <w:noProof/>
        </w:rPr>
        <w:t>1</w:t>
      </w:r>
      <w:r w:rsidR="00036784">
        <w:rPr>
          <w:noProof/>
        </w:rPr>
        <w:fldChar w:fldCharType="end"/>
      </w:r>
      <w:r>
        <w:t xml:space="preserve">: </w:t>
      </w:r>
      <w:r w:rsidRPr="00797DC2">
        <w:rPr>
          <w:bCs/>
        </w:rPr>
        <w:t xml:space="preserve">112 genes prioritised by two or more variant-to-gene criteria. </w:t>
      </w:r>
      <w:r w:rsidRPr="00122798">
        <w:rPr>
          <w:b w:val="0"/>
          <w:bCs/>
        </w:rPr>
        <w:t>The first seven columns indicate that at least one variant implicates the corresponding gene via the evidence for that column. The remaining s</w:t>
      </w:r>
      <w:r>
        <w:rPr>
          <w:b w:val="0"/>
          <w:bCs/>
        </w:rPr>
        <w:t>even</w:t>
      </w:r>
      <w:r w:rsidRPr="00122798">
        <w:rPr>
          <w:b w:val="0"/>
          <w:bCs/>
        </w:rPr>
        <w:t xml:space="preserve"> columns indicate the strength of association of the most significant variant implicating the corresponding gene as causal with respect to the TSH increasing allele, such that shades of blue represent associations with the other thyroid phenotypes that have the same direction of effect as the TSH association and shades of red represent an opposite direction of effect to the TSH association.</w:t>
      </w:r>
    </w:p>
    <w:p w14:paraId="50758894" w14:textId="68DEC31E" w:rsidR="00122798" w:rsidRPr="00122798" w:rsidRDefault="00122798" w:rsidP="00122798">
      <w:r w:rsidRPr="00122798">
        <w:rPr>
          <w:noProof/>
        </w:rPr>
        <w:drawing>
          <wp:inline distT="0" distB="0" distL="0" distR="0" wp14:anchorId="44F04E02" wp14:editId="0F943413">
            <wp:extent cx="9777730" cy="4888865"/>
            <wp:effectExtent l="0" t="0" r="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777730" cy="4888865"/>
                    </a:xfrm>
                    <a:prstGeom prst="rect">
                      <a:avLst/>
                    </a:prstGeom>
                  </pic:spPr>
                </pic:pic>
              </a:graphicData>
            </a:graphic>
          </wp:inline>
        </w:drawing>
      </w:r>
    </w:p>
    <w:p w14:paraId="435A3035" w14:textId="77777777" w:rsidR="00122798" w:rsidRDefault="00122798" w:rsidP="00122798">
      <w:pPr>
        <w:sectPr w:rsidR="00122798" w:rsidSect="00122798">
          <w:pgSz w:w="16838" w:h="11906" w:orient="landscape"/>
          <w:pgMar w:top="720" w:right="720" w:bottom="720" w:left="720" w:header="708" w:footer="708" w:gutter="0"/>
          <w:cols w:space="708"/>
          <w:docGrid w:linePitch="360"/>
        </w:sectPr>
      </w:pPr>
    </w:p>
    <w:p w14:paraId="169659E4" w14:textId="77AAACD3" w:rsidR="00063C4F" w:rsidRDefault="00063C4F" w:rsidP="00063C4F">
      <w:r w:rsidRPr="00063C4F">
        <w:rPr>
          <w:b/>
        </w:rPr>
        <w:lastRenderedPageBreak/>
        <w:t xml:space="preserve">Supplementary Figure </w:t>
      </w:r>
      <w:r w:rsidRPr="00063C4F">
        <w:rPr>
          <w:b/>
        </w:rPr>
        <w:fldChar w:fldCharType="begin"/>
      </w:r>
      <w:r w:rsidRPr="00063C4F">
        <w:rPr>
          <w:b/>
        </w:rPr>
        <w:instrText xml:space="preserve"> SEQ Supplementary_Figure \* ARABIC </w:instrText>
      </w:r>
      <w:r w:rsidRPr="00063C4F">
        <w:rPr>
          <w:b/>
        </w:rPr>
        <w:fldChar w:fldCharType="separate"/>
      </w:r>
      <w:r w:rsidR="009B4B89">
        <w:rPr>
          <w:b/>
          <w:noProof/>
        </w:rPr>
        <w:t>2</w:t>
      </w:r>
      <w:r w:rsidRPr="00063C4F">
        <w:rPr>
          <w:b/>
        </w:rPr>
        <w:fldChar w:fldCharType="end"/>
      </w:r>
      <w:r>
        <w:t>: Pathway-specific polygenic score phenome-wide association studies (</w:t>
      </w:r>
      <w:proofErr w:type="spellStart"/>
      <w:r>
        <w:t>PheWAS</w:t>
      </w:r>
      <w:proofErr w:type="spellEnd"/>
      <w:r>
        <w:t>)</w:t>
      </w:r>
    </w:p>
    <w:p w14:paraId="3D9119C3" w14:textId="263E4B97" w:rsidR="009935E0" w:rsidRPr="00063C4F" w:rsidRDefault="00063C4F" w:rsidP="001D1F61">
      <w:pPr>
        <w:pStyle w:val="ListParagraph"/>
        <w:numPr>
          <w:ilvl w:val="0"/>
          <w:numId w:val="1"/>
        </w:numPr>
      </w:pPr>
      <w:r w:rsidRPr="00063C4F">
        <w:rPr>
          <w:b/>
          <w:bCs/>
        </w:rPr>
        <w:t>cAMP (KEGG) signalling pathway</w:t>
      </w:r>
      <w:r>
        <w:br/>
      </w:r>
      <w:r w:rsidR="001C183B" w:rsidRPr="001C183B">
        <w:rPr>
          <w:noProof/>
        </w:rPr>
        <w:drawing>
          <wp:inline distT="0" distB="0" distL="0" distR="0" wp14:anchorId="629520E4" wp14:editId="02752AA2">
            <wp:extent cx="5731510" cy="3820795"/>
            <wp:effectExtent l="0" t="0" r="2540" b="8255"/>
            <wp:docPr id="1" name="Picture 1"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application&#10;&#10;Description automatically generated"/>
                    <pic:cNvPicPr/>
                  </pic:nvPicPr>
                  <pic:blipFill>
                    <a:blip r:embed="rId7"/>
                    <a:stretch>
                      <a:fillRect/>
                    </a:stretch>
                  </pic:blipFill>
                  <pic:spPr>
                    <a:xfrm>
                      <a:off x="0" y="0"/>
                      <a:ext cx="5731510" cy="3820795"/>
                    </a:xfrm>
                    <a:prstGeom prst="rect">
                      <a:avLst/>
                    </a:prstGeom>
                  </pic:spPr>
                </pic:pic>
              </a:graphicData>
            </a:graphic>
          </wp:inline>
        </w:drawing>
      </w:r>
    </w:p>
    <w:p w14:paraId="4EC744F4" w14:textId="38E122F0" w:rsidR="000C1310" w:rsidRDefault="00063C4F" w:rsidP="0014431E">
      <w:pPr>
        <w:pStyle w:val="ListParagraph"/>
        <w:numPr>
          <w:ilvl w:val="0"/>
          <w:numId w:val="1"/>
        </w:numPr>
        <w:rPr>
          <w:b/>
          <w:bCs/>
        </w:rPr>
      </w:pPr>
      <w:r w:rsidRPr="00063C4F">
        <w:rPr>
          <w:b/>
          <w:bCs/>
        </w:rPr>
        <w:t>ADORA2B mediated anti-inflammatory cytokines production pathway.</w:t>
      </w:r>
      <w:r>
        <w:br/>
      </w:r>
      <w:r w:rsidR="000C1310">
        <w:rPr>
          <w:b/>
          <w:bCs/>
          <w:noProof/>
        </w:rPr>
        <w:drawing>
          <wp:inline distT="0" distB="0" distL="0" distR="0" wp14:anchorId="4EA63C59" wp14:editId="40CA21B4">
            <wp:extent cx="5723890" cy="38119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3890" cy="3811905"/>
                    </a:xfrm>
                    <a:prstGeom prst="rect">
                      <a:avLst/>
                    </a:prstGeom>
                    <a:noFill/>
                    <a:ln>
                      <a:noFill/>
                    </a:ln>
                  </pic:spPr>
                </pic:pic>
              </a:graphicData>
            </a:graphic>
          </wp:inline>
        </w:drawing>
      </w:r>
    </w:p>
    <w:p w14:paraId="5F19C8D3" w14:textId="3E6B4C6A" w:rsidR="000C1310" w:rsidRDefault="00760E1E" w:rsidP="002A15CE">
      <w:pPr>
        <w:pStyle w:val="ListParagraph"/>
        <w:numPr>
          <w:ilvl w:val="0"/>
          <w:numId w:val="1"/>
        </w:numPr>
        <w:rPr>
          <w:b/>
          <w:bCs/>
        </w:rPr>
      </w:pPr>
      <w:r>
        <w:rPr>
          <w:b/>
          <w:bCs/>
        </w:rPr>
        <w:lastRenderedPageBreak/>
        <w:t>A</w:t>
      </w:r>
      <w:r w:rsidRPr="00760E1E">
        <w:rPr>
          <w:b/>
          <w:bCs/>
        </w:rPr>
        <w:t>poptosis-related network due to altered Notch3 in ovarian cancer pathway.</w:t>
      </w:r>
      <w:r>
        <w:rPr>
          <w:b/>
          <w:bCs/>
        </w:rPr>
        <w:br/>
      </w:r>
      <w:r w:rsidR="000C1310">
        <w:rPr>
          <w:b/>
          <w:bCs/>
          <w:noProof/>
        </w:rPr>
        <w:drawing>
          <wp:inline distT="0" distB="0" distL="0" distR="0" wp14:anchorId="2A968DC1" wp14:editId="2980B7C7">
            <wp:extent cx="5723890" cy="38119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3890" cy="3811905"/>
                    </a:xfrm>
                    <a:prstGeom prst="rect">
                      <a:avLst/>
                    </a:prstGeom>
                    <a:noFill/>
                    <a:ln>
                      <a:noFill/>
                    </a:ln>
                  </pic:spPr>
                </pic:pic>
              </a:graphicData>
            </a:graphic>
          </wp:inline>
        </w:drawing>
      </w:r>
    </w:p>
    <w:p w14:paraId="019F4695" w14:textId="5EEC15D4" w:rsidR="000C1310" w:rsidRDefault="00760E1E" w:rsidP="00FE1B19">
      <w:pPr>
        <w:pStyle w:val="ListParagraph"/>
        <w:numPr>
          <w:ilvl w:val="0"/>
          <w:numId w:val="1"/>
        </w:numPr>
        <w:rPr>
          <w:b/>
          <w:bCs/>
        </w:rPr>
      </w:pPr>
      <w:r>
        <w:rPr>
          <w:b/>
          <w:bCs/>
        </w:rPr>
        <w:t>F</w:t>
      </w:r>
      <w:r w:rsidRPr="00760E1E">
        <w:rPr>
          <w:b/>
          <w:bCs/>
        </w:rPr>
        <w:t xml:space="preserve">actors and pathways affecting insulin-like growth factor (IGF1)-Akt </w:t>
      </w:r>
      <w:proofErr w:type="spellStart"/>
      <w:r w:rsidRPr="00760E1E">
        <w:rPr>
          <w:b/>
          <w:bCs/>
        </w:rPr>
        <w:t>signaling</w:t>
      </w:r>
      <w:proofErr w:type="spellEnd"/>
      <w:r w:rsidRPr="00760E1E">
        <w:rPr>
          <w:b/>
          <w:bCs/>
        </w:rPr>
        <w:t xml:space="preserve"> pathway.</w:t>
      </w:r>
      <w:r>
        <w:rPr>
          <w:b/>
          <w:bCs/>
        </w:rPr>
        <w:br/>
      </w:r>
      <w:r w:rsidR="000C1310">
        <w:rPr>
          <w:b/>
          <w:bCs/>
          <w:noProof/>
        </w:rPr>
        <w:drawing>
          <wp:inline distT="0" distB="0" distL="0" distR="0" wp14:anchorId="22D385B8" wp14:editId="19E17DD1">
            <wp:extent cx="5723890" cy="38119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3890" cy="3811905"/>
                    </a:xfrm>
                    <a:prstGeom prst="rect">
                      <a:avLst/>
                    </a:prstGeom>
                    <a:noFill/>
                    <a:ln>
                      <a:noFill/>
                    </a:ln>
                  </pic:spPr>
                </pic:pic>
              </a:graphicData>
            </a:graphic>
          </wp:inline>
        </w:drawing>
      </w:r>
    </w:p>
    <w:p w14:paraId="1BBFD89B" w14:textId="7F9800FC" w:rsidR="000C1310" w:rsidRDefault="00760E1E" w:rsidP="00962EE1">
      <w:pPr>
        <w:pStyle w:val="ListParagraph"/>
        <w:numPr>
          <w:ilvl w:val="0"/>
          <w:numId w:val="1"/>
        </w:numPr>
        <w:rPr>
          <w:b/>
          <w:bCs/>
        </w:rPr>
      </w:pPr>
      <w:r w:rsidRPr="00760E1E">
        <w:rPr>
          <w:b/>
          <w:bCs/>
        </w:rPr>
        <w:lastRenderedPageBreak/>
        <w:t xml:space="preserve">FGFR3 </w:t>
      </w:r>
      <w:proofErr w:type="spellStart"/>
      <w:r w:rsidRPr="00760E1E">
        <w:rPr>
          <w:b/>
          <w:bCs/>
        </w:rPr>
        <w:t>signaling</w:t>
      </w:r>
      <w:proofErr w:type="spellEnd"/>
      <w:r w:rsidRPr="00760E1E">
        <w:rPr>
          <w:b/>
          <w:bCs/>
        </w:rPr>
        <w:t xml:space="preserve"> in chondrocyte proliferation and terminal differentiation pathway.</w:t>
      </w:r>
      <w:r>
        <w:rPr>
          <w:b/>
          <w:bCs/>
        </w:rPr>
        <w:br/>
      </w:r>
      <w:r w:rsidR="000C1310">
        <w:rPr>
          <w:b/>
          <w:bCs/>
          <w:noProof/>
        </w:rPr>
        <w:drawing>
          <wp:inline distT="0" distB="0" distL="0" distR="0" wp14:anchorId="2D8FE3AA" wp14:editId="426C5874">
            <wp:extent cx="5723890" cy="38119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3890" cy="3811905"/>
                    </a:xfrm>
                    <a:prstGeom prst="rect">
                      <a:avLst/>
                    </a:prstGeom>
                    <a:noFill/>
                    <a:ln>
                      <a:noFill/>
                    </a:ln>
                  </pic:spPr>
                </pic:pic>
              </a:graphicData>
            </a:graphic>
          </wp:inline>
        </w:drawing>
      </w:r>
    </w:p>
    <w:p w14:paraId="736F93F6" w14:textId="66CD72A8" w:rsidR="000C1310" w:rsidRDefault="00CF49AF" w:rsidP="00DB5FB3">
      <w:pPr>
        <w:pStyle w:val="ListParagraph"/>
        <w:numPr>
          <w:ilvl w:val="0"/>
          <w:numId w:val="1"/>
        </w:numPr>
        <w:rPr>
          <w:b/>
          <w:bCs/>
        </w:rPr>
      </w:pPr>
      <w:r>
        <w:rPr>
          <w:b/>
          <w:bCs/>
        </w:rPr>
        <w:t>F</w:t>
      </w:r>
      <w:r w:rsidR="00760E1E" w:rsidRPr="00CF49AF">
        <w:rPr>
          <w:b/>
          <w:bCs/>
        </w:rPr>
        <w:t>ocal Adhesion-PI3K-Akt-mTOR-signaling pathway.</w:t>
      </w:r>
      <w:r>
        <w:rPr>
          <w:b/>
          <w:bCs/>
        </w:rPr>
        <w:br/>
      </w:r>
      <w:r w:rsidR="000C1310">
        <w:rPr>
          <w:b/>
          <w:bCs/>
          <w:noProof/>
        </w:rPr>
        <w:drawing>
          <wp:inline distT="0" distB="0" distL="0" distR="0" wp14:anchorId="448C0C40" wp14:editId="72FF7428">
            <wp:extent cx="5723890" cy="38119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3890" cy="3811905"/>
                    </a:xfrm>
                    <a:prstGeom prst="rect">
                      <a:avLst/>
                    </a:prstGeom>
                    <a:noFill/>
                    <a:ln>
                      <a:noFill/>
                    </a:ln>
                  </pic:spPr>
                </pic:pic>
              </a:graphicData>
            </a:graphic>
          </wp:inline>
        </w:drawing>
      </w:r>
    </w:p>
    <w:p w14:paraId="408ECD44" w14:textId="4744B4F6" w:rsidR="000C1310" w:rsidRDefault="00CF49AF" w:rsidP="000542FE">
      <w:pPr>
        <w:pStyle w:val="ListParagraph"/>
        <w:numPr>
          <w:ilvl w:val="0"/>
          <w:numId w:val="1"/>
        </w:numPr>
        <w:rPr>
          <w:b/>
          <w:bCs/>
        </w:rPr>
      </w:pPr>
      <w:r w:rsidRPr="00CF49AF">
        <w:rPr>
          <w:b/>
          <w:bCs/>
        </w:rPr>
        <w:lastRenderedPageBreak/>
        <w:t xml:space="preserve">Supplementary Figure 7: </w:t>
      </w:r>
      <w:proofErr w:type="spellStart"/>
      <w:r w:rsidRPr="00CF49AF">
        <w:rPr>
          <w:b/>
          <w:bCs/>
        </w:rPr>
        <w:t>PheWAS</w:t>
      </w:r>
      <w:proofErr w:type="spellEnd"/>
      <w:r w:rsidRPr="00CF49AF">
        <w:rPr>
          <w:b/>
          <w:bCs/>
        </w:rPr>
        <w:t xml:space="preserve"> for the G Protein </w:t>
      </w:r>
      <w:proofErr w:type="spellStart"/>
      <w:r w:rsidRPr="00CF49AF">
        <w:rPr>
          <w:b/>
          <w:bCs/>
        </w:rPr>
        <w:t>Signaling</w:t>
      </w:r>
      <w:proofErr w:type="spellEnd"/>
      <w:r w:rsidRPr="00CF49AF">
        <w:rPr>
          <w:b/>
          <w:bCs/>
        </w:rPr>
        <w:t xml:space="preserve"> Pathways pathway.</w:t>
      </w:r>
      <w:r>
        <w:rPr>
          <w:b/>
          <w:bCs/>
        </w:rPr>
        <w:br/>
      </w:r>
      <w:r w:rsidR="000C1310">
        <w:rPr>
          <w:b/>
          <w:bCs/>
          <w:noProof/>
        </w:rPr>
        <w:drawing>
          <wp:inline distT="0" distB="0" distL="0" distR="0" wp14:anchorId="2B04EEB7" wp14:editId="558A1F73">
            <wp:extent cx="5723890" cy="38119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3890" cy="3811905"/>
                    </a:xfrm>
                    <a:prstGeom prst="rect">
                      <a:avLst/>
                    </a:prstGeom>
                    <a:noFill/>
                    <a:ln>
                      <a:noFill/>
                    </a:ln>
                  </pic:spPr>
                </pic:pic>
              </a:graphicData>
            </a:graphic>
          </wp:inline>
        </w:drawing>
      </w:r>
    </w:p>
    <w:p w14:paraId="02B6B62D" w14:textId="6B67B0D3" w:rsidR="000C1310" w:rsidRDefault="00CF49AF" w:rsidP="00A15DBC">
      <w:pPr>
        <w:pStyle w:val="ListParagraph"/>
        <w:numPr>
          <w:ilvl w:val="0"/>
          <w:numId w:val="1"/>
        </w:numPr>
        <w:rPr>
          <w:b/>
          <w:bCs/>
        </w:rPr>
      </w:pPr>
      <w:r w:rsidRPr="00CF49AF">
        <w:rPr>
          <w:b/>
          <w:bCs/>
        </w:rPr>
        <w:t>Heart Development pathway.</w:t>
      </w:r>
      <w:r>
        <w:rPr>
          <w:b/>
          <w:bCs/>
        </w:rPr>
        <w:br/>
      </w:r>
      <w:r w:rsidR="000C1310">
        <w:rPr>
          <w:b/>
          <w:bCs/>
          <w:noProof/>
        </w:rPr>
        <w:drawing>
          <wp:inline distT="0" distB="0" distL="0" distR="0" wp14:anchorId="0CC26617" wp14:editId="240B0C25">
            <wp:extent cx="5723890" cy="38119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3890" cy="3811905"/>
                    </a:xfrm>
                    <a:prstGeom prst="rect">
                      <a:avLst/>
                    </a:prstGeom>
                    <a:noFill/>
                    <a:ln>
                      <a:noFill/>
                    </a:ln>
                  </pic:spPr>
                </pic:pic>
              </a:graphicData>
            </a:graphic>
          </wp:inline>
        </w:drawing>
      </w:r>
    </w:p>
    <w:p w14:paraId="2EB206F1" w14:textId="0FFEC781" w:rsidR="000C1310" w:rsidRDefault="00CF49AF" w:rsidP="00CF49AF">
      <w:pPr>
        <w:pStyle w:val="ListParagraph"/>
        <w:numPr>
          <w:ilvl w:val="0"/>
          <w:numId w:val="1"/>
        </w:numPr>
        <w:rPr>
          <w:b/>
          <w:bCs/>
        </w:rPr>
      </w:pPr>
      <w:proofErr w:type="spellStart"/>
      <w:r w:rsidRPr="00CF49AF">
        <w:rPr>
          <w:b/>
          <w:bCs/>
        </w:rPr>
        <w:lastRenderedPageBreak/>
        <w:t>Hemostasis</w:t>
      </w:r>
      <w:proofErr w:type="spellEnd"/>
      <w:r w:rsidRPr="00CF49AF">
        <w:rPr>
          <w:b/>
          <w:bCs/>
        </w:rPr>
        <w:t xml:space="preserve"> pathway</w:t>
      </w:r>
      <w:r>
        <w:rPr>
          <w:b/>
          <w:bCs/>
        </w:rPr>
        <w:t>.</w:t>
      </w:r>
      <w:r>
        <w:rPr>
          <w:b/>
          <w:bCs/>
        </w:rPr>
        <w:br/>
      </w:r>
      <w:r w:rsidR="000C1310">
        <w:rPr>
          <w:b/>
          <w:bCs/>
          <w:noProof/>
        </w:rPr>
        <w:drawing>
          <wp:inline distT="0" distB="0" distL="0" distR="0" wp14:anchorId="10C8BFCC" wp14:editId="13A56447">
            <wp:extent cx="5723890" cy="38119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3890" cy="3811905"/>
                    </a:xfrm>
                    <a:prstGeom prst="rect">
                      <a:avLst/>
                    </a:prstGeom>
                    <a:noFill/>
                    <a:ln>
                      <a:noFill/>
                    </a:ln>
                  </pic:spPr>
                </pic:pic>
              </a:graphicData>
            </a:graphic>
          </wp:inline>
        </w:drawing>
      </w:r>
    </w:p>
    <w:p w14:paraId="4BE00FE9" w14:textId="1520B4D1" w:rsidR="000C1310" w:rsidRDefault="00CF49AF" w:rsidP="003E1EBC">
      <w:pPr>
        <w:pStyle w:val="ListParagraph"/>
        <w:numPr>
          <w:ilvl w:val="0"/>
          <w:numId w:val="1"/>
        </w:numPr>
        <w:rPr>
          <w:b/>
          <w:bCs/>
        </w:rPr>
      </w:pPr>
      <w:r w:rsidRPr="00CF49AF">
        <w:rPr>
          <w:b/>
          <w:bCs/>
        </w:rPr>
        <w:t xml:space="preserve">Human T-cell </w:t>
      </w:r>
      <w:proofErr w:type="spellStart"/>
      <w:r w:rsidRPr="00CF49AF">
        <w:rPr>
          <w:b/>
          <w:bCs/>
        </w:rPr>
        <w:t>leukemia</w:t>
      </w:r>
      <w:proofErr w:type="spellEnd"/>
      <w:r w:rsidRPr="00CF49AF">
        <w:rPr>
          <w:b/>
          <w:bCs/>
        </w:rPr>
        <w:t xml:space="preserve"> virus 1 infection - Homo sapiens (human) pathway.</w:t>
      </w:r>
      <w:r>
        <w:rPr>
          <w:b/>
          <w:bCs/>
        </w:rPr>
        <w:br/>
      </w:r>
      <w:r w:rsidR="000C1310">
        <w:rPr>
          <w:b/>
          <w:bCs/>
          <w:noProof/>
        </w:rPr>
        <w:drawing>
          <wp:inline distT="0" distB="0" distL="0" distR="0" wp14:anchorId="46A35E9F" wp14:editId="44601B06">
            <wp:extent cx="5723890" cy="38119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3890" cy="3811905"/>
                    </a:xfrm>
                    <a:prstGeom prst="rect">
                      <a:avLst/>
                    </a:prstGeom>
                    <a:noFill/>
                    <a:ln>
                      <a:noFill/>
                    </a:ln>
                  </pic:spPr>
                </pic:pic>
              </a:graphicData>
            </a:graphic>
          </wp:inline>
        </w:drawing>
      </w:r>
    </w:p>
    <w:p w14:paraId="44141881" w14:textId="0E3A9082" w:rsidR="000C1310" w:rsidRDefault="00CF49AF" w:rsidP="00101678">
      <w:pPr>
        <w:pStyle w:val="ListParagraph"/>
        <w:numPr>
          <w:ilvl w:val="0"/>
          <w:numId w:val="1"/>
        </w:numPr>
        <w:rPr>
          <w:b/>
          <w:bCs/>
        </w:rPr>
      </w:pPr>
      <w:r w:rsidRPr="00CF49AF">
        <w:rPr>
          <w:b/>
          <w:bCs/>
        </w:rPr>
        <w:lastRenderedPageBreak/>
        <w:t>Intracellular Signalling Through FSH Receptor and Follicle Stimulating Hormone pathway.</w:t>
      </w:r>
      <w:r>
        <w:rPr>
          <w:b/>
          <w:bCs/>
        </w:rPr>
        <w:br/>
      </w:r>
      <w:r w:rsidR="000C1310">
        <w:rPr>
          <w:b/>
          <w:bCs/>
          <w:noProof/>
        </w:rPr>
        <w:drawing>
          <wp:inline distT="0" distB="0" distL="0" distR="0" wp14:anchorId="6409163B" wp14:editId="447BE067">
            <wp:extent cx="5723890" cy="38119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3890" cy="3811905"/>
                    </a:xfrm>
                    <a:prstGeom prst="rect">
                      <a:avLst/>
                    </a:prstGeom>
                    <a:noFill/>
                    <a:ln>
                      <a:noFill/>
                    </a:ln>
                  </pic:spPr>
                </pic:pic>
              </a:graphicData>
            </a:graphic>
          </wp:inline>
        </w:drawing>
      </w:r>
    </w:p>
    <w:p w14:paraId="3ABA6517" w14:textId="100C86B7" w:rsidR="000C1310" w:rsidRDefault="00CF49AF" w:rsidP="00656607">
      <w:pPr>
        <w:pStyle w:val="ListParagraph"/>
        <w:numPr>
          <w:ilvl w:val="0"/>
          <w:numId w:val="1"/>
        </w:numPr>
        <w:rPr>
          <w:b/>
          <w:bCs/>
        </w:rPr>
      </w:pPr>
      <w:r w:rsidRPr="00CF49AF">
        <w:rPr>
          <w:b/>
          <w:bCs/>
        </w:rPr>
        <w:t>Morphine addiction - Homo sapiens (human) pathway.</w:t>
      </w:r>
      <w:r>
        <w:rPr>
          <w:b/>
          <w:bCs/>
        </w:rPr>
        <w:br/>
      </w:r>
      <w:r w:rsidR="00892480">
        <w:rPr>
          <w:b/>
          <w:bCs/>
          <w:noProof/>
        </w:rPr>
        <w:drawing>
          <wp:inline distT="0" distB="0" distL="0" distR="0" wp14:anchorId="13DE9FA9" wp14:editId="6E260278">
            <wp:extent cx="5723890" cy="38119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3890" cy="3811905"/>
                    </a:xfrm>
                    <a:prstGeom prst="rect">
                      <a:avLst/>
                    </a:prstGeom>
                    <a:noFill/>
                    <a:ln>
                      <a:noFill/>
                    </a:ln>
                  </pic:spPr>
                </pic:pic>
              </a:graphicData>
            </a:graphic>
          </wp:inline>
        </w:drawing>
      </w:r>
    </w:p>
    <w:p w14:paraId="37026255" w14:textId="201EA09B" w:rsidR="00892480" w:rsidRDefault="00CF49AF" w:rsidP="00CF49AF">
      <w:pPr>
        <w:pStyle w:val="ListParagraph"/>
        <w:numPr>
          <w:ilvl w:val="0"/>
          <w:numId w:val="1"/>
        </w:numPr>
        <w:rPr>
          <w:b/>
          <w:bCs/>
        </w:rPr>
      </w:pPr>
      <w:r w:rsidRPr="00CF49AF">
        <w:rPr>
          <w:b/>
          <w:bCs/>
        </w:rPr>
        <w:lastRenderedPageBreak/>
        <w:t>Myometrial relaxation and contraction pathways.</w:t>
      </w:r>
      <w:r>
        <w:rPr>
          <w:b/>
          <w:bCs/>
        </w:rPr>
        <w:br/>
      </w:r>
      <w:r w:rsidR="00892480">
        <w:rPr>
          <w:b/>
          <w:bCs/>
          <w:noProof/>
        </w:rPr>
        <w:drawing>
          <wp:inline distT="0" distB="0" distL="0" distR="0" wp14:anchorId="121293E4" wp14:editId="0AEC26F3">
            <wp:extent cx="5723890" cy="38119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3890" cy="3811905"/>
                    </a:xfrm>
                    <a:prstGeom prst="rect">
                      <a:avLst/>
                    </a:prstGeom>
                    <a:noFill/>
                    <a:ln>
                      <a:noFill/>
                    </a:ln>
                  </pic:spPr>
                </pic:pic>
              </a:graphicData>
            </a:graphic>
          </wp:inline>
        </w:drawing>
      </w:r>
    </w:p>
    <w:p w14:paraId="607E5C77" w14:textId="17279CF3" w:rsidR="00892480" w:rsidRDefault="00CF49AF" w:rsidP="00CF49AF">
      <w:pPr>
        <w:pStyle w:val="ListParagraph"/>
        <w:numPr>
          <w:ilvl w:val="0"/>
          <w:numId w:val="1"/>
        </w:numPr>
        <w:rPr>
          <w:b/>
          <w:bCs/>
        </w:rPr>
      </w:pPr>
      <w:r w:rsidRPr="00CF49AF">
        <w:rPr>
          <w:b/>
          <w:bCs/>
        </w:rPr>
        <w:t>Pathways in cancer - Homo sapiens (human) pathway.</w:t>
      </w:r>
      <w:r>
        <w:rPr>
          <w:b/>
          <w:bCs/>
        </w:rPr>
        <w:br/>
      </w:r>
      <w:r w:rsidR="00892480">
        <w:rPr>
          <w:b/>
          <w:bCs/>
          <w:noProof/>
        </w:rPr>
        <w:drawing>
          <wp:inline distT="0" distB="0" distL="0" distR="0" wp14:anchorId="62F93B56" wp14:editId="50FFAB42">
            <wp:extent cx="5723890" cy="38119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3890" cy="3811905"/>
                    </a:xfrm>
                    <a:prstGeom prst="rect">
                      <a:avLst/>
                    </a:prstGeom>
                    <a:noFill/>
                    <a:ln>
                      <a:noFill/>
                    </a:ln>
                  </pic:spPr>
                </pic:pic>
              </a:graphicData>
            </a:graphic>
          </wp:inline>
        </w:drawing>
      </w:r>
    </w:p>
    <w:p w14:paraId="39F5E9E9" w14:textId="2B21022B" w:rsidR="00892480" w:rsidRDefault="00CF49AF" w:rsidP="00CF49AF">
      <w:pPr>
        <w:pStyle w:val="ListParagraph"/>
        <w:numPr>
          <w:ilvl w:val="0"/>
          <w:numId w:val="1"/>
        </w:numPr>
        <w:rPr>
          <w:b/>
          <w:bCs/>
        </w:rPr>
      </w:pPr>
      <w:r w:rsidRPr="00CF49AF">
        <w:rPr>
          <w:b/>
          <w:bCs/>
        </w:rPr>
        <w:lastRenderedPageBreak/>
        <w:t xml:space="preserve">Rap1 </w:t>
      </w:r>
      <w:proofErr w:type="spellStart"/>
      <w:r w:rsidRPr="00CF49AF">
        <w:rPr>
          <w:b/>
          <w:bCs/>
        </w:rPr>
        <w:t>signaling</w:t>
      </w:r>
      <w:proofErr w:type="spellEnd"/>
      <w:r w:rsidRPr="00CF49AF">
        <w:rPr>
          <w:b/>
          <w:bCs/>
        </w:rPr>
        <w:t xml:space="preserve"> pathway - Homo sapiens (human) pathway.</w:t>
      </w:r>
      <w:r>
        <w:rPr>
          <w:b/>
          <w:bCs/>
        </w:rPr>
        <w:br/>
      </w:r>
      <w:r w:rsidR="00892480">
        <w:rPr>
          <w:b/>
          <w:bCs/>
          <w:noProof/>
        </w:rPr>
        <w:drawing>
          <wp:inline distT="0" distB="0" distL="0" distR="0" wp14:anchorId="1AEFF201" wp14:editId="6F183DD0">
            <wp:extent cx="5723890" cy="38119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3890" cy="3811905"/>
                    </a:xfrm>
                    <a:prstGeom prst="rect">
                      <a:avLst/>
                    </a:prstGeom>
                    <a:noFill/>
                    <a:ln>
                      <a:noFill/>
                    </a:ln>
                  </pic:spPr>
                </pic:pic>
              </a:graphicData>
            </a:graphic>
          </wp:inline>
        </w:drawing>
      </w:r>
    </w:p>
    <w:p w14:paraId="756AE0FC" w14:textId="486378E0" w:rsidR="00892480" w:rsidRDefault="00CF49AF" w:rsidP="00CF49AF">
      <w:pPr>
        <w:pStyle w:val="ListParagraph"/>
        <w:numPr>
          <w:ilvl w:val="0"/>
          <w:numId w:val="1"/>
        </w:numPr>
        <w:rPr>
          <w:b/>
          <w:bCs/>
        </w:rPr>
      </w:pPr>
      <w:r w:rsidRPr="00CF49AF">
        <w:rPr>
          <w:b/>
          <w:bCs/>
        </w:rPr>
        <w:t>Regulation of lipolysis in adipocytes - Homo sapiens (human) pathway.</w:t>
      </w:r>
      <w:r>
        <w:rPr>
          <w:b/>
          <w:bCs/>
        </w:rPr>
        <w:br/>
      </w:r>
      <w:r w:rsidR="00892480">
        <w:rPr>
          <w:b/>
          <w:bCs/>
          <w:noProof/>
        </w:rPr>
        <w:drawing>
          <wp:inline distT="0" distB="0" distL="0" distR="0" wp14:anchorId="4475AC41" wp14:editId="10098DE9">
            <wp:extent cx="5723890" cy="38119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3890" cy="3811905"/>
                    </a:xfrm>
                    <a:prstGeom prst="rect">
                      <a:avLst/>
                    </a:prstGeom>
                    <a:noFill/>
                    <a:ln>
                      <a:noFill/>
                    </a:ln>
                  </pic:spPr>
                </pic:pic>
              </a:graphicData>
            </a:graphic>
          </wp:inline>
        </w:drawing>
      </w:r>
    </w:p>
    <w:p w14:paraId="3F023141" w14:textId="69AA614B" w:rsidR="00892480" w:rsidRDefault="00CF49AF" w:rsidP="00CF49AF">
      <w:pPr>
        <w:pStyle w:val="ListParagraph"/>
        <w:numPr>
          <w:ilvl w:val="0"/>
          <w:numId w:val="1"/>
        </w:numPr>
        <w:rPr>
          <w:b/>
          <w:bCs/>
        </w:rPr>
      </w:pPr>
      <w:r w:rsidRPr="00CF49AF">
        <w:rPr>
          <w:b/>
          <w:bCs/>
        </w:rPr>
        <w:lastRenderedPageBreak/>
        <w:t>Signal Transduction pathway.</w:t>
      </w:r>
      <w:r>
        <w:rPr>
          <w:b/>
          <w:bCs/>
        </w:rPr>
        <w:br/>
      </w:r>
      <w:r w:rsidR="00892480">
        <w:rPr>
          <w:noProof/>
        </w:rPr>
        <w:drawing>
          <wp:inline distT="0" distB="0" distL="0" distR="0" wp14:anchorId="4A1E6BA5" wp14:editId="766EEFD4">
            <wp:extent cx="5731510" cy="3820795"/>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820795"/>
                    </a:xfrm>
                    <a:prstGeom prst="rect">
                      <a:avLst/>
                    </a:prstGeom>
                  </pic:spPr>
                </pic:pic>
              </a:graphicData>
            </a:graphic>
          </wp:inline>
        </w:drawing>
      </w:r>
    </w:p>
    <w:p w14:paraId="2B64B594" w14:textId="4DF2761F" w:rsidR="00892480" w:rsidRDefault="00CF49AF" w:rsidP="00CF49AF">
      <w:pPr>
        <w:pStyle w:val="ListParagraph"/>
        <w:numPr>
          <w:ilvl w:val="0"/>
          <w:numId w:val="1"/>
        </w:numPr>
        <w:rPr>
          <w:b/>
          <w:bCs/>
        </w:rPr>
      </w:pPr>
      <w:r w:rsidRPr="00CF49AF">
        <w:rPr>
          <w:b/>
          <w:bCs/>
        </w:rPr>
        <w:t>Signalling by Receptor Tyrosine Kinases pathway.</w:t>
      </w:r>
      <w:r>
        <w:rPr>
          <w:b/>
          <w:bCs/>
        </w:rPr>
        <w:br/>
      </w:r>
      <w:r w:rsidR="00892480">
        <w:rPr>
          <w:b/>
          <w:bCs/>
          <w:noProof/>
        </w:rPr>
        <w:drawing>
          <wp:inline distT="0" distB="0" distL="0" distR="0" wp14:anchorId="1E2D9CC8" wp14:editId="320B83C8">
            <wp:extent cx="5723890" cy="38119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3890" cy="3811905"/>
                    </a:xfrm>
                    <a:prstGeom prst="rect">
                      <a:avLst/>
                    </a:prstGeom>
                    <a:noFill/>
                    <a:ln>
                      <a:noFill/>
                    </a:ln>
                  </pic:spPr>
                </pic:pic>
              </a:graphicData>
            </a:graphic>
          </wp:inline>
        </w:drawing>
      </w:r>
    </w:p>
    <w:p w14:paraId="1DD11951" w14:textId="4CFCC763" w:rsidR="00892480" w:rsidRDefault="00CF49AF" w:rsidP="00CF49AF">
      <w:pPr>
        <w:pStyle w:val="ListParagraph"/>
        <w:numPr>
          <w:ilvl w:val="0"/>
          <w:numId w:val="1"/>
        </w:numPr>
        <w:rPr>
          <w:b/>
          <w:bCs/>
        </w:rPr>
      </w:pPr>
      <w:r w:rsidRPr="00CF49AF">
        <w:rPr>
          <w:b/>
          <w:bCs/>
        </w:rPr>
        <w:lastRenderedPageBreak/>
        <w:t>Thyroxine (Thyroid Hormone) Production pathway.</w:t>
      </w:r>
      <w:r>
        <w:rPr>
          <w:b/>
          <w:bCs/>
        </w:rPr>
        <w:br/>
      </w:r>
      <w:r w:rsidR="00892480">
        <w:rPr>
          <w:b/>
          <w:bCs/>
          <w:noProof/>
        </w:rPr>
        <w:drawing>
          <wp:inline distT="0" distB="0" distL="0" distR="0" wp14:anchorId="70BE6906" wp14:editId="09D0A5A6">
            <wp:extent cx="5723890" cy="38119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3890" cy="3811905"/>
                    </a:xfrm>
                    <a:prstGeom prst="rect">
                      <a:avLst/>
                    </a:prstGeom>
                    <a:noFill/>
                    <a:ln>
                      <a:noFill/>
                    </a:ln>
                  </pic:spPr>
                </pic:pic>
              </a:graphicData>
            </a:graphic>
          </wp:inline>
        </w:drawing>
      </w:r>
    </w:p>
    <w:p w14:paraId="3BB2D377" w14:textId="2C5CE877" w:rsidR="00892480" w:rsidRDefault="00CF49AF" w:rsidP="00CF49AF">
      <w:pPr>
        <w:pStyle w:val="ListParagraph"/>
        <w:numPr>
          <w:ilvl w:val="0"/>
          <w:numId w:val="1"/>
        </w:numPr>
        <w:rPr>
          <w:b/>
          <w:bCs/>
        </w:rPr>
      </w:pPr>
      <w:r w:rsidRPr="00CF49AF">
        <w:rPr>
          <w:b/>
          <w:bCs/>
        </w:rPr>
        <w:t>Transcriptional regulation by RUNX2 pathway.</w:t>
      </w:r>
      <w:r>
        <w:rPr>
          <w:b/>
          <w:bCs/>
        </w:rPr>
        <w:br/>
      </w:r>
      <w:r w:rsidR="00892480">
        <w:rPr>
          <w:b/>
          <w:bCs/>
          <w:noProof/>
        </w:rPr>
        <w:drawing>
          <wp:inline distT="0" distB="0" distL="0" distR="0" wp14:anchorId="2685889D" wp14:editId="49307485">
            <wp:extent cx="5723890" cy="38119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3890" cy="3811905"/>
                    </a:xfrm>
                    <a:prstGeom prst="rect">
                      <a:avLst/>
                    </a:prstGeom>
                    <a:noFill/>
                    <a:ln>
                      <a:noFill/>
                    </a:ln>
                  </pic:spPr>
                </pic:pic>
              </a:graphicData>
            </a:graphic>
          </wp:inline>
        </w:drawing>
      </w:r>
    </w:p>
    <w:p w14:paraId="30DC7270" w14:textId="3CED0E02" w:rsidR="00892480" w:rsidRDefault="00CF49AF" w:rsidP="00CF49AF">
      <w:pPr>
        <w:pStyle w:val="ListParagraph"/>
        <w:numPr>
          <w:ilvl w:val="0"/>
          <w:numId w:val="1"/>
        </w:numPr>
        <w:rPr>
          <w:b/>
          <w:bCs/>
        </w:rPr>
      </w:pPr>
      <w:proofErr w:type="spellStart"/>
      <w:r>
        <w:rPr>
          <w:b/>
          <w:bCs/>
        </w:rPr>
        <w:lastRenderedPageBreak/>
        <w:t>V</w:t>
      </w:r>
      <w:r w:rsidRPr="00CF49AF">
        <w:rPr>
          <w:b/>
          <w:bCs/>
        </w:rPr>
        <w:t>egf</w:t>
      </w:r>
      <w:proofErr w:type="spellEnd"/>
      <w:r w:rsidRPr="00CF49AF">
        <w:rPr>
          <w:b/>
          <w:bCs/>
        </w:rPr>
        <w:t xml:space="preserve"> hypoxia and angiogenesis pathway.</w:t>
      </w:r>
      <w:r>
        <w:rPr>
          <w:b/>
          <w:bCs/>
        </w:rPr>
        <w:br/>
      </w:r>
      <w:r w:rsidR="00892480">
        <w:rPr>
          <w:b/>
          <w:bCs/>
          <w:noProof/>
        </w:rPr>
        <w:drawing>
          <wp:inline distT="0" distB="0" distL="0" distR="0" wp14:anchorId="3AEC3ECB" wp14:editId="43D53A55">
            <wp:extent cx="5723890" cy="38119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3890" cy="3811905"/>
                    </a:xfrm>
                    <a:prstGeom prst="rect">
                      <a:avLst/>
                    </a:prstGeom>
                    <a:noFill/>
                    <a:ln>
                      <a:noFill/>
                    </a:ln>
                  </pic:spPr>
                </pic:pic>
              </a:graphicData>
            </a:graphic>
          </wp:inline>
        </w:drawing>
      </w:r>
    </w:p>
    <w:p w14:paraId="452FA1DD" w14:textId="411E80FF" w:rsidR="00892480" w:rsidRDefault="00CF49AF" w:rsidP="00CF49AF">
      <w:pPr>
        <w:pStyle w:val="ListParagraph"/>
        <w:numPr>
          <w:ilvl w:val="0"/>
          <w:numId w:val="1"/>
        </w:numPr>
        <w:rPr>
          <w:b/>
          <w:bCs/>
        </w:rPr>
      </w:pPr>
      <w:r w:rsidRPr="00CF49AF">
        <w:rPr>
          <w:b/>
          <w:bCs/>
        </w:rPr>
        <w:t>VEGF ligand-receptor interactions pathway.</w:t>
      </w:r>
      <w:r>
        <w:rPr>
          <w:b/>
          <w:bCs/>
        </w:rPr>
        <w:br/>
      </w:r>
      <w:r w:rsidR="00892480">
        <w:rPr>
          <w:b/>
          <w:bCs/>
          <w:noProof/>
        </w:rPr>
        <w:drawing>
          <wp:inline distT="0" distB="0" distL="0" distR="0" wp14:anchorId="4B452C30" wp14:editId="47E5FAFB">
            <wp:extent cx="5723890" cy="38119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3890" cy="3811905"/>
                    </a:xfrm>
                    <a:prstGeom prst="rect">
                      <a:avLst/>
                    </a:prstGeom>
                    <a:noFill/>
                    <a:ln>
                      <a:noFill/>
                    </a:ln>
                  </pic:spPr>
                </pic:pic>
              </a:graphicData>
            </a:graphic>
          </wp:inline>
        </w:drawing>
      </w:r>
    </w:p>
    <w:p w14:paraId="504C34BC" w14:textId="5ACC7543" w:rsidR="00892480" w:rsidRDefault="00CF49AF" w:rsidP="00CF49AF">
      <w:pPr>
        <w:pStyle w:val="ListParagraph"/>
        <w:numPr>
          <w:ilvl w:val="0"/>
          <w:numId w:val="1"/>
        </w:numPr>
        <w:rPr>
          <w:b/>
          <w:bCs/>
        </w:rPr>
      </w:pPr>
      <w:r w:rsidRPr="00CF49AF">
        <w:rPr>
          <w:b/>
          <w:bCs/>
        </w:rPr>
        <w:lastRenderedPageBreak/>
        <w:t xml:space="preserve">VEGFA-VEGFR2 </w:t>
      </w:r>
      <w:proofErr w:type="spellStart"/>
      <w:r w:rsidRPr="00CF49AF">
        <w:rPr>
          <w:b/>
          <w:bCs/>
        </w:rPr>
        <w:t>Signaling</w:t>
      </w:r>
      <w:proofErr w:type="spellEnd"/>
      <w:r w:rsidRPr="00CF49AF">
        <w:rPr>
          <w:b/>
          <w:bCs/>
        </w:rPr>
        <w:t xml:space="preserve"> Pathway.</w:t>
      </w:r>
      <w:r>
        <w:rPr>
          <w:b/>
          <w:bCs/>
        </w:rPr>
        <w:br/>
      </w:r>
      <w:r w:rsidR="00892480">
        <w:rPr>
          <w:b/>
          <w:bCs/>
          <w:noProof/>
        </w:rPr>
        <w:drawing>
          <wp:inline distT="0" distB="0" distL="0" distR="0" wp14:anchorId="5FE449A4" wp14:editId="3F615E3B">
            <wp:extent cx="5723890" cy="38119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3890" cy="3811905"/>
                    </a:xfrm>
                    <a:prstGeom prst="rect">
                      <a:avLst/>
                    </a:prstGeom>
                    <a:noFill/>
                    <a:ln>
                      <a:noFill/>
                    </a:ln>
                  </pic:spPr>
                </pic:pic>
              </a:graphicData>
            </a:graphic>
          </wp:inline>
        </w:drawing>
      </w:r>
    </w:p>
    <w:p w14:paraId="76C5C767" w14:textId="76AFAAE7" w:rsidR="00B47D7A" w:rsidRDefault="00B47D7A">
      <w:pPr>
        <w:rPr>
          <w:b/>
          <w:bCs/>
        </w:rPr>
      </w:pPr>
      <w:r>
        <w:rPr>
          <w:b/>
          <w:bCs/>
        </w:rPr>
        <w:br w:type="page"/>
      </w:r>
    </w:p>
    <w:p w14:paraId="54F00BAF" w14:textId="2A32CBCE" w:rsidR="00B47D7A" w:rsidRDefault="00B47D7A" w:rsidP="00B47D7A">
      <w:pPr>
        <w:pStyle w:val="Caption1"/>
      </w:pPr>
      <w:r>
        <w:lastRenderedPageBreak/>
        <w:t xml:space="preserve">Supplementary Figure </w:t>
      </w:r>
      <w:r w:rsidR="00036784">
        <w:fldChar w:fldCharType="begin"/>
      </w:r>
      <w:r w:rsidR="00036784">
        <w:instrText xml:space="preserve"> SEQ Supplementary_Figure \* ARABIC </w:instrText>
      </w:r>
      <w:r w:rsidR="00036784">
        <w:fldChar w:fldCharType="separate"/>
      </w:r>
      <w:r w:rsidR="009B4B89">
        <w:rPr>
          <w:noProof/>
        </w:rPr>
        <w:t>3</w:t>
      </w:r>
      <w:r w:rsidR="00036784">
        <w:rPr>
          <w:noProof/>
        </w:rPr>
        <w:fldChar w:fldCharType="end"/>
      </w:r>
      <w:r>
        <w:t xml:space="preserve">: </w:t>
      </w:r>
      <w:r w:rsidRPr="00B47D7A">
        <w:t xml:space="preserve">Thyroid-stimulating hormone polygenic score </w:t>
      </w:r>
      <w:proofErr w:type="spellStart"/>
      <w:r w:rsidRPr="00B47D7A">
        <w:t>PheWAS</w:t>
      </w:r>
      <w:proofErr w:type="spellEnd"/>
    </w:p>
    <w:p w14:paraId="43D321FF" w14:textId="6D5BEE1F" w:rsidR="001C183B" w:rsidRDefault="001C183B">
      <w:pPr>
        <w:rPr>
          <w:b/>
          <w:bCs/>
        </w:rPr>
      </w:pPr>
      <w:r w:rsidRPr="001C183B">
        <w:rPr>
          <w:b/>
          <w:bCs/>
          <w:noProof/>
        </w:rPr>
        <w:drawing>
          <wp:inline distT="0" distB="0" distL="0" distR="0" wp14:anchorId="38300E1E" wp14:editId="7DF64FAF">
            <wp:extent cx="5731510" cy="3820795"/>
            <wp:effectExtent l="0" t="0" r="2540" b="8255"/>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a:blip r:embed="rId30"/>
                    <a:stretch>
                      <a:fillRect/>
                    </a:stretch>
                  </pic:blipFill>
                  <pic:spPr>
                    <a:xfrm>
                      <a:off x="0" y="0"/>
                      <a:ext cx="5731510" cy="3820795"/>
                    </a:xfrm>
                    <a:prstGeom prst="rect">
                      <a:avLst/>
                    </a:prstGeom>
                  </pic:spPr>
                </pic:pic>
              </a:graphicData>
            </a:graphic>
          </wp:inline>
        </w:drawing>
      </w:r>
    </w:p>
    <w:p w14:paraId="29D498D3" w14:textId="7B0F97F3" w:rsidR="00B47D7A" w:rsidRDefault="00B47D7A" w:rsidP="00B47D7A">
      <w:pPr>
        <w:pStyle w:val="Caption1"/>
      </w:pPr>
      <w:r>
        <w:t xml:space="preserve">Supplementary Figure </w:t>
      </w:r>
      <w:r w:rsidR="00036784">
        <w:fldChar w:fldCharType="begin"/>
      </w:r>
      <w:r w:rsidR="00036784">
        <w:instrText xml:space="preserve"> SEQ Supplementary_Figure \* ARABIC </w:instrText>
      </w:r>
      <w:r w:rsidR="00036784">
        <w:fldChar w:fldCharType="separate"/>
      </w:r>
      <w:r w:rsidR="009B4B89">
        <w:rPr>
          <w:noProof/>
        </w:rPr>
        <w:t>4</w:t>
      </w:r>
      <w:r w:rsidR="00036784">
        <w:rPr>
          <w:noProof/>
        </w:rPr>
        <w:fldChar w:fldCharType="end"/>
      </w:r>
      <w:r>
        <w:t xml:space="preserve">: </w:t>
      </w:r>
      <w:r w:rsidRPr="00B47D7A">
        <w:t xml:space="preserve">Single variant </w:t>
      </w:r>
      <w:proofErr w:type="spellStart"/>
      <w:r w:rsidRPr="00B47D7A">
        <w:t>PheWAS</w:t>
      </w:r>
      <w:proofErr w:type="spellEnd"/>
    </w:p>
    <w:p w14:paraId="42AF97AE" w14:textId="7F5BE147" w:rsidR="006C1B56" w:rsidRDefault="00B47D7A" w:rsidP="00B47D7A">
      <w:pPr>
        <w:pStyle w:val="ListParagraph"/>
        <w:numPr>
          <w:ilvl w:val="0"/>
          <w:numId w:val="2"/>
        </w:numPr>
        <w:rPr>
          <w:b/>
          <w:bCs/>
        </w:rPr>
      </w:pPr>
      <w:r w:rsidRPr="00B47D7A">
        <w:rPr>
          <w:b/>
          <w:bCs/>
        </w:rPr>
        <w:t xml:space="preserve">rs115315671 (implicating </w:t>
      </w:r>
      <w:r w:rsidRPr="00B47D7A">
        <w:rPr>
          <w:b/>
          <w:bCs/>
          <w:i/>
          <w:iCs/>
        </w:rPr>
        <w:t>ADCY6</w:t>
      </w:r>
      <w:r w:rsidRPr="00B47D7A">
        <w:rPr>
          <w:b/>
          <w:bCs/>
        </w:rPr>
        <w:t>).</w:t>
      </w:r>
      <w:r>
        <w:rPr>
          <w:b/>
          <w:bCs/>
        </w:rPr>
        <w:br/>
      </w:r>
      <w:r w:rsidR="006C1B56">
        <w:rPr>
          <w:b/>
          <w:bCs/>
          <w:noProof/>
        </w:rPr>
        <w:drawing>
          <wp:inline distT="0" distB="0" distL="0" distR="0" wp14:anchorId="683C7084" wp14:editId="5D3B32AC">
            <wp:extent cx="5720080" cy="38169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p>
    <w:p w14:paraId="7E52238B" w14:textId="7FA0FD4C" w:rsidR="00983411" w:rsidRDefault="00B47D7A" w:rsidP="00B47D7A">
      <w:pPr>
        <w:pStyle w:val="ListParagraph"/>
        <w:numPr>
          <w:ilvl w:val="0"/>
          <w:numId w:val="2"/>
        </w:numPr>
        <w:rPr>
          <w:b/>
          <w:bCs/>
        </w:rPr>
      </w:pPr>
      <w:r w:rsidRPr="00B47D7A">
        <w:rPr>
          <w:b/>
          <w:bCs/>
        </w:rPr>
        <w:lastRenderedPageBreak/>
        <w:t xml:space="preserve">rs2494734 (implicating </w:t>
      </w:r>
      <w:r w:rsidRPr="00B47D7A">
        <w:rPr>
          <w:b/>
          <w:bCs/>
          <w:i/>
          <w:iCs/>
        </w:rPr>
        <w:t>AKT1</w:t>
      </w:r>
      <w:r w:rsidRPr="00B47D7A">
        <w:rPr>
          <w:b/>
          <w:bCs/>
        </w:rPr>
        <w:t xml:space="preserve"> and </w:t>
      </w:r>
      <w:r w:rsidRPr="00B47D7A">
        <w:rPr>
          <w:b/>
          <w:bCs/>
          <w:i/>
          <w:iCs/>
        </w:rPr>
        <w:t>ZBTB42</w:t>
      </w:r>
      <w:r w:rsidRPr="00B47D7A">
        <w:rPr>
          <w:b/>
          <w:bCs/>
        </w:rPr>
        <w:t>).</w:t>
      </w:r>
      <w:r>
        <w:rPr>
          <w:b/>
          <w:bCs/>
        </w:rPr>
        <w:br/>
      </w:r>
      <w:r w:rsidR="00983411">
        <w:rPr>
          <w:b/>
          <w:bCs/>
          <w:noProof/>
        </w:rPr>
        <w:drawing>
          <wp:inline distT="0" distB="0" distL="0" distR="0" wp14:anchorId="026FBF87" wp14:editId="5E970165">
            <wp:extent cx="5720080" cy="38169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p>
    <w:p w14:paraId="1C782655" w14:textId="17A25FB6" w:rsidR="00983411" w:rsidRDefault="00B47D7A" w:rsidP="00B47D7A">
      <w:pPr>
        <w:pStyle w:val="ListParagraph"/>
        <w:numPr>
          <w:ilvl w:val="0"/>
          <w:numId w:val="2"/>
        </w:numPr>
        <w:rPr>
          <w:b/>
          <w:bCs/>
        </w:rPr>
      </w:pPr>
      <w:r w:rsidRPr="00B47D7A">
        <w:rPr>
          <w:b/>
          <w:bCs/>
        </w:rPr>
        <w:t xml:space="preserve">rs17450274 (implicating </w:t>
      </w:r>
      <w:r w:rsidRPr="00B47D7A">
        <w:rPr>
          <w:b/>
          <w:bCs/>
          <w:i/>
          <w:iCs/>
        </w:rPr>
        <w:t>ANXA5</w:t>
      </w:r>
      <w:r w:rsidRPr="00B47D7A">
        <w:rPr>
          <w:b/>
          <w:bCs/>
        </w:rPr>
        <w:t>).</w:t>
      </w:r>
      <w:r>
        <w:rPr>
          <w:b/>
          <w:bCs/>
        </w:rPr>
        <w:br/>
      </w:r>
      <w:r w:rsidR="00983411">
        <w:rPr>
          <w:b/>
          <w:bCs/>
          <w:noProof/>
        </w:rPr>
        <w:drawing>
          <wp:inline distT="0" distB="0" distL="0" distR="0" wp14:anchorId="38264AD8" wp14:editId="76E52567">
            <wp:extent cx="5720080" cy="38169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p>
    <w:p w14:paraId="1031E143" w14:textId="61D4AD3A" w:rsidR="00983411" w:rsidRDefault="00B47D7A" w:rsidP="00B47D7A">
      <w:pPr>
        <w:pStyle w:val="ListParagraph"/>
        <w:numPr>
          <w:ilvl w:val="0"/>
          <w:numId w:val="2"/>
        </w:numPr>
        <w:rPr>
          <w:b/>
          <w:bCs/>
        </w:rPr>
      </w:pPr>
      <w:r w:rsidRPr="00B47D7A">
        <w:rPr>
          <w:b/>
          <w:bCs/>
        </w:rPr>
        <w:lastRenderedPageBreak/>
        <w:t xml:space="preserve">rs11605461 (implicating </w:t>
      </w:r>
      <w:r w:rsidRPr="00B47D7A">
        <w:rPr>
          <w:b/>
          <w:bCs/>
          <w:i/>
          <w:iCs/>
        </w:rPr>
        <w:t>CADM1</w:t>
      </w:r>
      <w:r w:rsidRPr="00B47D7A">
        <w:rPr>
          <w:b/>
          <w:bCs/>
        </w:rPr>
        <w:t>).</w:t>
      </w:r>
      <w:r>
        <w:rPr>
          <w:b/>
          <w:bCs/>
        </w:rPr>
        <w:br/>
      </w:r>
      <w:r w:rsidR="00983411">
        <w:rPr>
          <w:b/>
          <w:bCs/>
          <w:noProof/>
        </w:rPr>
        <w:drawing>
          <wp:inline distT="0" distB="0" distL="0" distR="0" wp14:anchorId="4A1A4A97" wp14:editId="6726A881">
            <wp:extent cx="5720080" cy="38169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p>
    <w:p w14:paraId="6082DAC2" w14:textId="6E1AD6F5" w:rsidR="00983411" w:rsidRDefault="00B47D7A" w:rsidP="00B47D7A">
      <w:pPr>
        <w:pStyle w:val="ListParagraph"/>
        <w:numPr>
          <w:ilvl w:val="0"/>
          <w:numId w:val="2"/>
        </w:numPr>
        <w:rPr>
          <w:b/>
          <w:bCs/>
        </w:rPr>
      </w:pPr>
      <w:r w:rsidRPr="00B47D7A">
        <w:rPr>
          <w:b/>
          <w:bCs/>
        </w:rPr>
        <w:t xml:space="preserve">rs149363012 (implicating </w:t>
      </w:r>
      <w:r w:rsidRPr="00B47D7A">
        <w:rPr>
          <w:b/>
          <w:bCs/>
          <w:i/>
          <w:iCs/>
        </w:rPr>
        <w:t>CCDC77</w:t>
      </w:r>
      <w:r w:rsidRPr="00B47D7A">
        <w:rPr>
          <w:b/>
          <w:bCs/>
        </w:rPr>
        <w:t xml:space="preserve">, </w:t>
      </w:r>
      <w:r w:rsidRPr="00B47D7A">
        <w:rPr>
          <w:b/>
          <w:bCs/>
          <w:i/>
          <w:iCs/>
        </w:rPr>
        <w:t>WNK1</w:t>
      </w:r>
      <w:r w:rsidRPr="00B47D7A">
        <w:rPr>
          <w:b/>
          <w:bCs/>
        </w:rPr>
        <w:t xml:space="preserve"> and </w:t>
      </w:r>
      <w:r w:rsidRPr="00B47D7A">
        <w:rPr>
          <w:b/>
          <w:bCs/>
          <w:i/>
          <w:iCs/>
        </w:rPr>
        <w:t>B4GALNT3</w:t>
      </w:r>
      <w:r w:rsidRPr="00B47D7A">
        <w:rPr>
          <w:b/>
          <w:bCs/>
        </w:rPr>
        <w:t>).</w:t>
      </w:r>
      <w:r>
        <w:rPr>
          <w:b/>
          <w:bCs/>
        </w:rPr>
        <w:br/>
      </w:r>
      <w:r w:rsidR="00983411">
        <w:rPr>
          <w:b/>
          <w:bCs/>
          <w:noProof/>
        </w:rPr>
        <w:drawing>
          <wp:inline distT="0" distB="0" distL="0" distR="0" wp14:anchorId="76FA464A" wp14:editId="7746B226">
            <wp:extent cx="5720080" cy="38169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p>
    <w:p w14:paraId="73D4AFBE" w14:textId="4EBCDBF2" w:rsidR="00983411" w:rsidRDefault="00B47D7A" w:rsidP="00B47D7A">
      <w:pPr>
        <w:pStyle w:val="ListParagraph"/>
        <w:numPr>
          <w:ilvl w:val="0"/>
          <w:numId w:val="2"/>
        </w:numPr>
        <w:rPr>
          <w:b/>
          <w:bCs/>
        </w:rPr>
      </w:pPr>
      <w:r w:rsidRPr="00B47D7A">
        <w:rPr>
          <w:b/>
          <w:bCs/>
        </w:rPr>
        <w:lastRenderedPageBreak/>
        <w:t xml:space="preserve">rs3124747 (implicating </w:t>
      </w:r>
      <w:r w:rsidRPr="00B47D7A">
        <w:rPr>
          <w:b/>
          <w:bCs/>
          <w:i/>
          <w:iCs/>
        </w:rPr>
        <w:t>DBH</w:t>
      </w:r>
      <w:r w:rsidRPr="00B47D7A">
        <w:rPr>
          <w:b/>
          <w:bCs/>
        </w:rPr>
        <w:t xml:space="preserve">, </w:t>
      </w:r>
      <w:r w:rsidRPr="00B47D7A">
        <w:rPr>
          <w:b/>
          <w:bCs/>
          <w:i/>
          <w:iCs/>
        </w:rPr>
        <w:t>C9orf96</w:t>
      </w:r>
      <w:r w:rsidRPr="00B47D7A">
        <w:rPr>
          <w:b/>
          <w:bCs/>
        </w:rPr>
        <w:t xml:space="preserve"> and </w:t>
      </w:r>
      <w:r w:rsidRPr="00B47D7A">
        <w:rPr>
          <w:b/>
          <w:bCs/>
          <w:i/>
          <w:iCs/>
        </w:rPr>
        <w:t>STKLD1</w:t>
      </w:r>
      <w:r w:rsidRPr="00B47D7A">
        <w:rPr>
          <w:b/>
          <w:bCs/>
        </w:rPr>
        <w:t>).</w:t>
      </w:r>
      <w:r>
        <w:rPr>
          <w:b/>
          <w:bCs/>
        </w:rPr>
        <w:br/>
      </w:r>
      <w:r w:rsidR="00983411">
        <w:rPr>
          <w:b/>
          <w:bCs/>
          <w:noProof/>
        </w:rPr>
        <w:drawing>
          <wp:inline distT="0" distB="0" distL="0" distR="0" wp14:anchorId="21D0DA2A" wp14:editId="61EBBF2E">
            <wp:extent cx="5720080" cy="38169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p>
    <w:p w14:paraId="389CB8B6" w14:textId="474F3031" w:rsidR="00A46834" w:rsidRDefault="00B47D7A" w:rsidP="00BF3EF5">
      <w:pPr>
        <w:pStyle w:val="ListParagraph"/>
        <w:numPr>
          <w:ilvl w:val="0"/>
          <w:numId w:val="2"/>
        </w:numPr>
        <w:rPr>
          <w:b/>
          <w:bCs/>
        </w:rPr>
      </w:pPr>
      <w:r w:rsidRPr="00A46834">
        <w:rPr>
          <w:b/>
          <w:bCs/>
        </w:rPr>
        <w:t xml:space="preserve">rs139411099 (implicating </w:t>
      </w:r>
      <w:r w:rsidRPr="00A46834">
        <w:rPr>
          <w:b/>
          <w:bCs/>
          <w:i/>
          <w:iCs/>
        </w:rPr>
        <w:t>DIO2</w:t>
      </w:r>
      <w:r w:rsidRPr="00A46834">
        <w:rPr>
          <w:b/>
          <w:bCs/>
        </w:rPr>
        <w:t>).</w:t>
      </w:r>
      <w:r w:rsidR="00A46834">
        <w:rPr>
          <w:b/>
          <w:bCs/>
        </w:rPr>
        <w:br/>
      </w:r>
      <w:r w:rsidR="00983411">
        <w:rPr>
          <w:b/>
          <w:bCs/>
          <w:noProof/>
        </w:rPr>
        <w:drawing>
          <wp:inline distT="0" distB="0" distL="0" distR="0" wp14:anchorId="742BEA16" wp14:editId="0F3A6EA1">
            <wp:extent cx="5720080" cy="38169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p>
    <w:p w14:paraId="6247A9B4" w14:textId="0526E7F4" w:rsidR="00983411" w:rsidRDefault="00A46834" w:rsidP="00A46834">
      <w:pPr>
        <w:pStyle w:val="ListParagraph"/>
        <w:numPr>
          <w:ilvl w:val="0"/>
          <w:numId w:val="2"/>
        </w:numPr>
        <w:rPr>
          <w:b/>
          <w:bCs/>
        </w:rPr>
      </w:pPr>
      <w:r w:rsidRPr="00A46834">
        <w:rPr>
          <w:b/>
          <w:bCs/>
        </w:rPr>
        <w:lastRenderedPageBreak/>
        <w:t xml:space="preserve">rs2282192 (implicating </w:t>
      </w:r>
      <w:r w:rsidRPr="00A46834">
        <w:rPr>
          <w:b/>
          <w:bCs/>
          <w:i/>
          <w:iCs/>
        </w:rPr>
        <w:t>FOXE1</w:t>
      </w:r>
      <w:r w:rsidRPr="00A46834">
        <w:rPr>
          <w:b/>
          <w:bCs/>
        </w:rPr>
        <w:t xml:space="preserve">, </w:t>
      </w:r>
      <w:r w:rsidRPr="00A46834">
        <w:rPr>
          <w:b/>
          <w:bCs/>
          <w:i/>
          <w:iCs/>
        </w:rPr>
        <w:t>ANP32B</w:t>
      </w:r>
      <w:r w:rsidRPr="00A46834">
        <w:rPr>
          <w:b/>
          <w:bCs/>
        </w:rPr>
        <w:t xml:space="preserve"> and </w:t>
      </w:r>
      <w:r w:rsidRPr="00A46834">
        <w:rPr>
          <w:b/>
          <w:bCs/>
          <w:i/>
          <w:iCs/>
        </w:rPr>
        <w:t>C9orf156</w:t>
      </w:r>
      <w:r w:rsidRPr="00A46834">
        <w:rPr>
          <w:b/>
          <w:bCs/>
        </w:rPr>
        <w:t>).</w:t>
      </w:r>
      <w:r>
        <w:rPr>
          <w:b/>
          <w:bCs/>
        </w:rPr>
        <w:br/>
      </w:r>
      <w:r w:rsidR="00983411">
        <w:rPr>
          <w:b/>
          <w:bCs/>
          <w:noProof/>
        </w:rPr>
        <w:drawing>
          <wp:inline distT="0" distB="0" distL="0" distR="0" wp14:anchorId="605DAA35" wp14:editId="784D7FAC">
            <wp:extent cx="5720080" cy="38169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p>
    <w:p w14:paraId="23E65FEC" w14:textId="5C4E5474" w:rsidR="00983411" w:rsidRDefault="00A46834" w:rsidP="00A46834">
      <w:pPr>
        <w:pStyle w:val="ListParagraph"/>
        <w:numPr>
          <w:ilvl w:val="0"/>
          <w:numId w:val="2"/>
        </w:numPr>
        <w:rPr>
          <w:b/>
          <w:bCs/>
        </w:rPr>
      </w:pPr>
      <w:r w:rsidRPr="00A46834">
        <w:rPr>
          <w:b/>
          <w:bCs/>
        </w:rPr>
        <w:t xml:space="preserve">rs10814915 (implicating </w:t>
      </w:r>
      <w:r w:rsidRPr="00A46834">
        <w:rPr>
          <w:b/>
          <w:bCs/>
          <w:i/>
          <w:iCs/>
        </w:rPr>
        <w:t>GLIS3</w:t>
      </w:r>
      <w:r w:rsidRPr="00A46834">
        <w:rPr>
          <w:b/>
          <w:bCs/>
        </w:rPr>
        <w:t>).</w:t>
      </w:r>
      <w:r>
        <w:rPr>
          <w:b/>
          <w:bCs/>
        </w:rPr>
        <w:br/>
      </w:r>
      <w:r w:rsidR="00983411">
        <w:rPr>
          <w:b/>
          <w:bCs/>
          <w:noProof/>
        </w:rPr>
        <w:drawing>
          <wp:inline distT="0" distB="0" distL="0" distR="0" wp14:anchorId="7A8DC820" wp14:editId="2BF5586E">
            <wp:extent cx="5720080" cy="38169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p>
    <w:p w14:paraId="294FA451" w14:textId="5FA87F33" w:rsidR="00983411" w:rsidRDefault="00A46834" w:rsidP="00A46834">
      <w:pPr>
        <w:pStyle w:val="ListParagraph"/>
        <w:numPr>
          <w:ilvl w:val="0"/>
          <w:numId w:val="2"/>
        </w:numPr>
        <w:rPr>
          <w:b/>
          <w:bCs/>
        </w:rPr>
      </w:pPr>
      <w:r w:rsidRPr="00A46834">
        <w:rPr>
          <w:b/>
          <w:bCs/>
        </w:rPr>
        <w:lastRenderedPageBreak/>
        <w:t xml:space="preserve">rs1861628 (implicating </w:t>
      </w:r>
      <w:r w:rsidRPr="00A46834">
        <w:rPr>
          <w:b/>
          <w:bCs/>
          <w:i/>
          <w:iCs/>
        </w:rPr>
        <w:t>IGFBP5</w:t>
      </w:r>
      <w:r w:rsidRPr="00A46834">
        <w:rPr>
          <w:b/>
          <w:bCs/>
        </w:rPr>
        <w:t>).</w:t>
      </w:r>
      <w:r>
        <w:rPr>
          <w:b/>
          <w:bCs/>
        </w:rPr>
        <w:br/>
      </w:r>
      <w:r w:rsidR="00983411">
        <w:rPr>
          <w:b/>
          <w:bCs/>
          <w:noProof/>
        </w:rPr>
        <w:drawing>
          <wp:inline distT="0" distB="0" distL="0" distR="0" wp14:anchorId="3A177EFC" wp14:editId="66DB8A09">
            <wp:extent cx="5720080" cy="38169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p>
    <w:p w14:paraId="4E98D125" w14:textId="725FEADF" w:rsidR="00983411" w:rsidRDefault="00A46834" w:rsidP="00A46834">
      <w:pPr>
        <w:pStyle w:val="ListParagraph"/>
        <w:numPr>
          <w:ilvl w:val="0"/>
          <w:numId w:val="2"/>
        </w:numPr>
        <w:rPr>
          <w:b/>
          <w:bCs/>
        </w:rPr>
      </w:pPr>
      <w:r w:rsidRPr="00A46834">
        <w:rPr>
          <w:b/>
          <w:bCs/>
        </w:rPr>
        <w:t xml:space="preserve">rs1861630 (implicating </w:t>
      </w:r>
      <w:r w:rsidRPr="00A46834">
        <w:rPr>
          <w:b/>
          <w:bCs/>
          <w:i/>
          <w:iCs/>
        </w:rPr>
        <w:t>IGFBP5</w:t>
      </w:r>
      <w:r w:rsidRPr="00A46834">
        <w:rPr>
          <w:b/>
          <w:bCs/>
        </w:rPr>
        <w:t>).</w:t>
      </w:r>
      <w:r>
        <w:rPr>
          <w:b/>
          <w:bCs/>
        </w:rPr>
        <w:br/>
      </w:r>
      <w:r w:rsidR="00983411">
        <w:rPr>
          <w:b/>
          <w:bCs/>
          <w:noProof/>
        </w:rPr>
        <w:drawing>
          <wp:inline distT="0" distB="0" distL="0" distR="0" wp14:anchorId="7049EE84" wp14:editId="3EF61A93">
            <wp:extent cx="5720080" cy="38169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p>
    <w:p w14:paraId="34789A69" w14:textId="657DF13F" w:rsidR="00983411" w:rsidRDefault="00A46834" w:rsidP="00A46834">
      <w:pPr>
        <w:pStyle w:val="ListParagraph"/>
        <w:numPr>
          <w:ilvl w:val="0"/>
          <w:numId w:val="2"/>
        </w:numPr>
        <w:rPr>
          <w:b/>
          <w:bCs/>
        </w:rPr>
      </w:pPr>
      <w:r w:rsidRPr="00A46834">
        <w:rPr>
          <w:b/>
          <w:bCs/>
        </w:rPr>
        <w:lastRenderedPageBreak/>
        <w:t xml:space="preserve">Supplementary Figure 36: </w:t>
      </w:r>
      <w:proofErr w:type="spellStart"/>
      <w:r w:rsidRPr="00A46834">
        <w:rPr>
          <w:b/>
          <w:bCs/>
        </w:rPr>
        <w:t>PheWAS</w:t>
      </w:r>
      <w:proofErr w:type="spellEnd"/>
      <w:r w:rsidRPr="00A46834">
        <w:rPr>
          <w:b/>
          <w:bCs/>
        </w:rPr>
        <w:t xml:space="preserve"> for rs6711608 (implicating </w:t>
      </w:r>
      <w:r w:rsidRPr="00A46834">
        <w:rPr>
          <w:b/>
          <w:bCs/>
          <w:i/>
          <w:iCs/>
        </w:rPr>
        <w:t>IGFBP5</w:t>
      </w:r>
      <w:r w:rsidRPr="00A46834">
        <w:rPr>
          <w:b/>
          <w:bCs/>
        </w:rPr>
        <w:t>).</w:t>
      </w:r>
      <w:r>
        <w:rPr>
          <w:b/>
          <w:bCs/>
        </w:rPr>
        <w:br/>
      </w:r>
      <w:r w:rsidR="00B8024D">
        <w:rPr>
          <w:b/>
          <w:bCs/>
          <w:noProof/>
        </w:rPr>
        <w:drawing>
          <wp:inline distT="0" distB="0" distL="0" distR="0" wp14:anchorId="53D72057" wp14:editId="4E350336">
            <wp:extent cx="5720080" cy="38169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p>
    <w:p w14:paraId="627027FF" w14:textId="72FF7704" w:rsidR="00B8024D" w:rsidRDefault="00A46834" w:rsidP="00A46834">
      <w:pPr>
        <w:pStyle w:val="ListParagraph"/>
        <w:numPr>
          <w:ilvl w:val="0"/>
          <w:numId w:val="2"/>
        </w:numPr>
        <w:rPr>
          <w:b/>
          <w:bCs/>
        </w:rPr>
      </w:pPr>
      <w:r w:rsidRPr="00A46834">
        <w:rPr>
          <w:b/>
          <w:bCs/>
        </w:rPr>
        <w:t xml:space="preserve">Supplementary Figure 37: </w:t>
      </w:r>
      <w:proofErr w:type="spellStart"/>
      <w:r w:rsidRPr="00A46834">
        <w:rPr>
          <w:b/>
          <w:bCs/>
        </w:rPr>
        <w:t>PheWAS</w:t>
      </w:r>
      <w:proofErr w:type="spellEnd"/>
      <w:r w:rsidRPr="00A46834">
        <w:rPr>
          <w:b/>
          <w:bCs/>
        </w:rPr>
        <w:t xml:space="preserve"> for rs57866041 (implicating </w:t>
      </w:r>
      <w:r w:rsidRPr="00A46834">
        <w:rPr>
          <w:b/>
          <w:bCs/>
          <w:i/>
          <w:iCs/>
        </w:rPr>
        <w:t>IGFBP5</w:t>
      </w:r>
      <w:r w:rsidRPr="00A46834">
        <w:rPr>
          <w:b/>
          <w:bCs/>
        </w:rPr>
        <w:t>).</w:t>
      </w:r>
      <w:r>
        <w:rPr>
          <w:b/>
          <w:bCs/>
        </w:rPr>
        <w:br/>
      </w:r>
      <w:r w:rsidR="00B8024D">
        <w:rPr>
          <w:b/>
          <w:bCs/>
          <w:noProof/>
        </w:rPr>
        <w:drawing>
          <wp:inline distT="0" distB="0" distL="0" distR="0" wp14:anchorId="1A647FAE" wp14:editId="67A0C5F0">
            <wp:extent cx="5720080" cy="38169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p>
    <w:p w14:paraId="10B9E3F0" w14:textId="20728389" w:rsidR="00B8024D" w:rsidRDefault="00A46834" w:rsidP="00A46834">
      <w:pPr>
        <w:pStyle w:val="ListParagraph"/>
        <w:numPr>
          <w:ilvl w:val="0"/>
          <w:numId w:val="2"/>
        </w:numPr>
        <w:rPr>
          <w:b/>
          <w:bCs/>
        </w:rPr>
      </w:pPr>
      <w:r w:rsidRPr="00A46834">
        <w:rPr>
          <w:b/>
          <w:bCs/>
        </w:rPr>
        <w:lastRenderedPageBreak/>
        <w:t xml:space="preserve">rs2229738 (implicating </w:t>
      </w:r>
      <w:r w:rsidRPr="00A46834">
        <w:rPr>
          <w:b/>
          <w:bCs/>
          <w:i/>
          <w:iCs/>
        </w:rPr>
        <w:t>IGHMBP2</w:t>
      </w:r>
      <w:r w:rsidRPr="00A46834">
        <w:rPr>
          <w:b/>
          <w:bCs/>
        </w:rPr>
        <w:t xml:space="preserve">, </w:t>
      </w:r>
      <w:r w:rsidRPr="00A46834">
        <w:rPr>
          <w:b/>
          <w:bCs/>
          <w:i/>
          <w:iCs/>
        </w:rPr>
        <w:t>CPT1A</w:t>
      </w:r>
      <w:r w:rsidRPr="00A46834">
        <w:rPr>
          <w:b/>
          <w:bCs/>
        </w:rPr>
        <w:t xml:space="preserve"> and </w:t>
      </w:r>
      <w:r w:rsidRPr="00A46834">
        <w:rPr>
          <w:b/>
          <w:bCs/>
          <w:i/>
          <w:iCs/>
        </w:rPr>
        <w:t>SCD</w:t>
      </w:r>
      <w:r w:rsidRPr="00A46834">
        <w:rPr>
          <w:b/>
          <w:bCs/>
        </w:rPr>
        <w:t>).</w:t>
      </w:r>
      <w:r>
        <w:rPr>
          <w:b/>
          <w:bCs/>
        </w:rPr>
        <w:br/>
      </w:r>
      <w:r w:rsidR="00B8024D">
        <w:rPr>
          <w:b/>
          <w:bCs/>
          <w:noProof/>
        </w:rPr>
        <w:drawing>
          <wp:inline distT="0" distB="0" distL="0" distR="0" wp14:anchorId="6E0C7215" wp14:editId="0A9FA6DF">
            <wp:extent cx="5720080" cy="38169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p>
    <w:p w14:paraId="1BF1F3DB" w14:textId="3DC8ABF8" w:rsidR="00B8024D" w:rsidRDefault="00A46834" w:rsidP="00A46834">
      <w:pPr>
        <w:pStyle w:val="ListParagraph"/>
        <w:numPr>
          <w:ilvl w:val="0"/>
          <w:numId w:val="2"/>
        </w:numPr>
        <w:rPr>
          <w:b/>
          <w:bCs/>
        </w:rPr>
      </w:pPr>
      <w:r w:rsidRPr="00A46834">
        <w:rPr>
          <w:b/>
          <w:bCs/>
        </w:rPr>
        <w:t xml:space="preserve">rs4804416 (implicating </w:t>
      </w:r>
      <w:r w:rsidRPr="00A46834">
        <w:rPr>
          <w:b/>
          <w:bCs/>
          <w:i/>
          <w:iCs/>
        </w:rPr>
        <w:t>INSR</w:t>
      </w:r>
      <w:r w:rsidRPr="00A46834">
        <w:rPr>
          <w:b/>
          <w:bCs/>
        </w:rPr>
        <w:t xml:space="preserve"> and </w:t>
      </w:r>
      <w:r w:rsidRPr="00A46834">
        <w:rPr>
          <w:b/>
          <w:bCs/>
          <w:i/>
          <w:iCs/>
        </w:rPr>
        <w:t>ACTL9</w:t>
      </w:r>
      <w:r w:rsidRPr="00A46834">
        <w:rPr>
          <w:b/>
          <w:bCs/>
        </w:rPr>
        <w:t>).</w:t>
      </w:r>
      <w:r>
        <w:rPr>
          <w:b/>
          <w:bCs/>
        </w:rPr>
        <w:br/>
      </w:r>
      <w:r w:rsidR="00B8024D">
        <w:rPr>
          <w:b/>
          <w:bCs/>
          <w:noProof/>
        </w:rPr>
        <w:drawing>
          <wp:inline distT="0" distB="0" distL="0" distR="0" wp14:anchorId="0509AC70" wp14:editId="22B97A8B">
            <wp:extent cx="5720080" cy="38169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p>
    <w:p w14:paraId="5A8F7B52" w14:textId="6286D146" w:rsidR="00B8024D" w:rsidRDefault="00A46834" w:rsidP="00A46834">
      <w:pPr>
        <w:pStyle w:val="ListParagraph"/>
        <w:numPr>
          <w:ilvl w:val="0"/>
          <w:numId w:val="2"/>
        </w:numPr>
        <w:rPr>
          <w:b/>
          <w:bCs/>
        </w:rPr>
      </w:pPr>
      <w:r w:rsidRPr="00A46834">
        <w:rPr>
          <w:b/>
          <w:bCs/>
        </w:rPr>
        <w:lastRenderedPageBreak/>
        <w:t xml:space="preserve">rs7306508 (implicating </w:t>
      </w:r>
      <w:r w:rsidRPr="00A46834">
        <w:rPr>
          <w:b/>
          <w:bCs/>
          <w:i/>
          <w:iCs/>
        </w:rPr>
        <w:t>KRT18</w:t>
      </w:r>
      <w:r w:rsidRPr="00A46834">
        <w:rPr>
          <w:b/>
          <w:bCs/>
        </w:rPr>
        <w:t>).</w:t>
      </w:r>
      <w:r>
        <w:rPr>
          <w:b/>
          <w:bCs/>
        </w:rPr>
        <w:br/>
      </w:r>
      <w:r w:rsidR="00B8024D">
        <w:rPr>
          <w:b/>
          <w:bCs/>
          <w:noProof/>
        </w:rPr>
        <w:drawing>
          <wp:inline distT="0" distB="0" distL="0" distR="0" wp14:anchorId="2D7E338C" wp14:editId="69AB5FF9">
            <wp:extent cx="5720080" cy="38169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p>
    <w:p w14:paraId="1892DEE1" w14:textId="30939300" w:rsidR="00B8024D" w:rsidRDefault="00A46834" w:rsidP="00A46834">
      <w:pPr>
        <w:pStyle w:val="ListParagraph"/>
        <w:numPr>
          <w:ilvl w:val="0"/>
          <w:numId w:val="2"/>
        </w:numPr>
        <w:rPr>
          <w:b/>
          <w:bCs/>
        </w:rPr>
      </w:pPr>
      <w:r w:rsidRPr="00A46834">
        <w:rPr>
          <w:b/>
          <w:bCs/>
        </w:rPr>
        <w:t xml:space="preserve">rs2393717 (implicating </w:t>
      </w:r>
      <w:r w:rsidRPr="00A46834">
        <w:rPr>
          <w:b/>
          <w:bCs/>
          <w:i/>
          <w:iCs/>
        </w:rPr>
        <w:t>MLEC</w:t>
      </w:r>
      <w:r w:rsidRPr="00A46834">
        <w:rPr>
          <w:b/>
          <w:bCs/>
        </w:rPr>
        <w:t xml:space="preserve"> and </w:t>
      </w:r>
      <w:r w:rsidRPr="00A46834">
        <w:rPr>
          <w:b/>
          <w:bCs/>
          <w:i/>
          <w:iCs/>
        </w:rPr>
        <w:t>SPPL3</w:t>
      </w:r>
      <w:r w:rsidRPr="00A46834">
        <w:rPr>
          <w:b/>
          <w:bCs/>
        </w:rPr>
        <w:t>).</w:t>
      </w:r>
      <w:r>
        <w:rPr>
          <w:b/>
          <w:bCs/>
        </w:rPr>
        <w:br/>
      </w:r>
      <w:r w:rsidR="00B8024D">
        <w:rPr>
          <w:b/>
          <w:bCs/>
          <w:noProof/>
        </w:rPr>
        <w:drawing>
          <wp:inline distT="0" distB="0" distL="0" distR="0" wp14:anchorId="24DD459F" wp14:editId="421381D7">
            <wp:extent cx="5720080" cy="38169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p>
    <w:p w14:paraId="3F109A6E" w14:textId="31D6407E" w:rsidR="00B8024D" w:rsidRDefault="00A46834" w:rsidP="00A46834">
      <w:pPr>
        <w:pStyle w:val="ListParagraph"/>
        <w:numPr>
          <w:ilvl w:val="0"/>
          <w:numId w:val="2"/>
        </w:numPr>
        <w:rPr>
          <w:b/>
          <w:bCs/>
        </w:rPr>
      </w:pPr>
      <w:r w:rsidRPr="00A46834">
        <w:rPr>
          <w:b/>
          <w:bCs/>
        </w:rPr>
        <w:lastRenderedPageBreak/>
        <w:t xml:space="preserve">rs36213229 (implicating </w:t>
      </w:r>
      <w:r w:rsidRPr="00A46834">
        <w:rPr>
          <w:b/>
          <w:bCs/>
          <w:i/>
          <w:iCs/>
        </w:rPr>
        <w:t>NRG1</w:t>
      </w:r>
      <w:r w:rsidRPr="00A46834">
        <w:rPr>
          <w:b/>
          <w:bCs/>
        </w:rPr>
        <w:t>).</w:t>
      </w:r>
      <w:r>
        <w:rPr>
          <w:b/>
          <w:bCs/>
        </w:rPr>
        <w:br/>
      </w:r>
      <w:r w:rsidR="00B8024D">
        <w:rPr>
          <w:b/>
          <w:bCs/>
          <w:noProof/>
        </w:rPr>
        <w:drawing>
          <wp:inline distT="0" distB="0" distL="0" distR="0" wp14:anchorId="6DE7C00C" wp14:editId="788E383F">
            <wp:extent cx="5720080" cy="38169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p>
    <w:p w14:paraId="677A255E" w14:textId="7CEC0469" w:rsidR="00B8024D" w:rsidRDefault="00A46834" w:rsidP="00A46834">
      <w:pPr>
        <w:pStyle w:val="ListParagraph"/>
        <w:numPr>
          <w:ilvl w:val="0"/>
          <w:numId w:val="2"/>
        </w:numPr>
        <w:rPr>
          <w:b/>
          <w:bCs/>
        </w:rPr>
      </w:pPr>
      <w:proofErr w:type="spellStart"/>
      <w:r w:rsidRPr="00A46834">
        <w:rPr>
          <w:b/>
          <w:bCs/>
        </w:rPr>
        <w:t>PheWAS</w:t>
      </w:r>
      <w:proofErr w:type="spellEnd"/>
      <w:r w:rsidRPr="00A46834">
        <w:rPr>
          <w:b/>
          <w:bCs/>
        </w:rPr>
        <w:t xml:space="preserve"> for rs68030583 (implicating </w:t>
      </w:r>
      <w:r w:rsidRPr="00A46834">
        <w:rPr>
          <w:b/>
          <w:bCs/>
          <w:i/>
          <w:iCs/>
        </w:rPr>
        <w:t>NRG1</w:t>
      </w:r>
      <w:r w:rsidRPr="00A46834">
        <w:rPr>
          <w:b/>
          <w:bCs/>
        </w:rPr>
        <w:t>).</w:t>
      </w:r>
      <w:r>
        <w:rPr>
          <w:b/>
          <w:bCs/>
        </w:rPr>
        <w:br/>
      </w:r>
      <w:r w:rsidR="00B8024D">
        <w:rPr>
          <w:b/>
          <w:bCs/>
          <w:noProof/>
        </w:rPr>
        <w:drawing>
          <wp:inline distT="0" distB="0" distL="0" distR="0" wp14:anchorId="34A0D1C7" wp14:editId="62D31AD0">
            <wp:extent cx="5720080" cy="38169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p>
    <w:p w14:paraId="7E21FE18" w14:textId="493934A2" w:rsidR="00B8024D" w:rsidRDefault="00A46834" w:rsidP="00A46834">
      <w:pPr>
        <w:pStyle w:val="ListParagraph"/>
        <w:numPr>
          <w:ilvl w:val="0"/>
          <w:numId w:val="2"/>
        </w:numPr>
        <w:rPr>
          <w:b/>
          <w:bCs/>
        </w:rPr>
      </w:pPr>
      <w:r w:rsidRPr="00A46834">
        <w:rPr>
          <w:b/>
          <w:bCs/>
        </w:rPr>
        <w:lastRenderedPageBreak/>
        <w:t xml:space="preserve">rs11554674 (implicating </w:t>
      </w:r>
      <w:r w:rsidRPr="00A46834">
        <w:rPr>
          <w:b/>
          <w:bCs/>
          <w:i/>
          <w:iCs/>
        </w:rPr>
        <w:t>PHC2</w:t>
      </w:r>
      <w:r w:rsidRPr="00A46834">
        <w:rPr>
          <w:b/>
          <w:bCs/>
        </w:rPr>
        <w:t xml:space="preserve">, </w:t>
      </w:r>
      <w:r w:rsidRPr="00A46834">
        <w:rPr>
          <w:b/>
          <w:bCs/>
          <w:i/>
          <w:iCs/>
        </w:rPr>
        <w:t>ZNF362</w:t>
      </w:r>
      <w:r w:rsidRPr="00A46834">
        <w:rPr>
          <w:b/>
          <w:bCs/>
        </w:rPr>
        <w:t xml:space="preserve"> and </w:t>
      </w:r>
      <w:r w:rsidRPr="00A46834">
        <w:rPr>
          <w:b/>
          <w:bCs/>
          <w:i/>
          <w:iCs/>
        </w:rPr>
        <w:t>A3GALT2</w:t>
      </w:r>
      <w:r w:rsidRPr="00A46834">
        <w:rPr>
          <w:b/>
          <w:bCs/>
        </w:rPr>
        <w:t>).</w:t>
      </w:r>
      <w:r>
        <w:rPr>
          <w:b/>
          <w:bCs/>
        </w:rPr>
        <w:br/>
      </w:r>
      <w:r w:rsidR="00B8024D">
        <w:rPr>
          <w:b/>
          <w:bCs/>
          <w:noProof/>
        </w:rPr>
        <w:drawing>
          <wp:inline distT="0" distB="0" distL="0" distR="0" wp14:anchorId="4CB754FF" wp14:editId="2DAA1697">
            <wp:extent cx="5720080" cy="38169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p>
    <w:p w14:paraId="52C88ADA" w14:textId="2E7F0019" w:rsidR="00B8024D" w:rsidRDefault="00A46834" w:rsidP="00A46834">
      <w:pPr>
        <w:pStyle w:val="ListParagraph"/>
        <w:numPr>
          <w:ilvl w:val="0"/>
          <w:numId w:val="2"/>
        </w:numPr>
        <w:rPr>
          <w:b/>
          <w:bCs/>
        </w:rPr>
      </w:pPr>
      <w:r w:rsidRPr="00A46834">
        <w:rPr>
          <w:b/>
          <w:bCs/>
        </w:rPr>
        <w:t xml:space="preserve">rs1801690 (implicating </w:t>
      </w:r>
      <w:r w:rsidRPr="00A46834">
        <w:rPr>
          <w:b/>
          <w:bCs/>
          <w:i/>
          <w:iCs/>
        </w:rPr>
        <w:t>PRKCA</w:t>
      </w:r>
      <w:r w:rsidRPr="00A46834">
        <w:rPr>
          <w:b/>
          <w:bCs/>
        </w:rPr>
        <w:t xml:space="preserve"> and </w:t>
      </w:r>
      <w:r w:rsidRPr="00A46834">
        <w:rPr>
          <w:b/>
          <w:bCs/>
          <w:i/>
          <w:iCs/>
        </w:rPr>
        <w:t>APOH</w:t>
      </w:r>
      <w:r w:rsidRPr="00A46834">
        <w:rPr>
          <w:b/>
          <w:bCs/>
        </w:rPr>
        <w:t>).</w:t>
      </w:r>
      <w:r>
        <w:rPr>
          <w:b/>
          <w:bCs/>
        </w:rPr>
        <w:br/>
      </w:r>
      <w:r w:rsidR="00B8024D">
        <w:rPr>
          <w:b/>
          <w:bCs/>
          <w:noProof/>
        </w:rPr>
        <w:drawing>
          <wp:inline distT="0" distB="0" distL="0" distR="0" wp14:anchorId="3E9C6470" wp14:editId="725BB65A">
            <wp:extent cx="5720080" cy="381698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p>
    <w:p w14:paraId="1EA2C0C6" w14:textId="403BE033" w:rsidR="00B8024D" w:rsidRDefault="00A46834" w:rsidP="00A46834">
      <w:pPr>
        <w:pStyle w:val="ListParagraph"/>
        <w:numPr>
          <w:ilvl w:val="0"/>
          <w:numId w:val="2"/>
        </w:numPr>
        <w:rPr>
          <w:b/>
          <w:bCs/>
        </w:rPr>
      </w:pPr>
      <w:r w:rsidRPr="00A46834">
        <w:rPr>
          <w:b/>
          <w:bCs/>
        </w:rPr>
        <w:lastRenderedPageBreak/>
        <w:t xml:space="preserve">rs9497965 (implicating </w:t>
      </w:r>
      <w:r w:rsidRPr="00A46834">
        <w:rPr>
          <w:b/>
          <w:bCs/>
          <w:i/>
          <w:iCs/>
        </w:rPr>
        <w:t>SASH1</w:t>
      </w:r>
      <w:r w:rsidRPr="00A46834">
        <w:rPr>
          <w:b/>
          <w:bCs/>
        </w:rPr>
        <w:t>).</w:t>
      </w:r>
      <w:r>
        <w:rPr>
          <w:b/>
          <w:bCs/>
        </w:rPr>
        <w:br/>
      </w:r>
      <w:r w:rsidR="00B8024D">
        <w:rPr>
          <w:b/>
          <w:bCs/>
          <w:noProof/>
        </w:rPr>
        <w:drawing>
          <wp:inline distT="0" distB="0" distL="0" distR="0" wp14:anchorId="55D91DC0" wp14:editId="6D95E83E">
            <wp:extent cx="5720080" cy="38169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p>
    <w:p w14:paraId="72BA5AE9" w14:textId="7A2618A3" w:rsidR="00B8024D" w:rsidRDefault="00A46834" w:rsidP="00A46834">
      <w:pPr>
        <w:pStyle w:val="ListParagraph"/>
        <w:numPr>
          <w:ilvl w:val="0"/>
          <w:numId w:val="2"/>
        </w:numPr>
        <w:rPr>
          <w:b/>
          <w:bCs/>
        </w:rPr>
      </w:pPr>
      <w:r w:rsidRPr="00A46834">
        <w:rPr>
          <w:b/>
          <w:bCs/>
        </w:rPr>
        <w:t xml:space="preserve">rs10926981 (implicating </w:t>
      </w:r>
      <w:r w:rsidRPr="00A46834">
        <w:rPr>
          <w:b/>
          <w:bCs/>
          <w:i/>
          <w:iCs/>
        </w:rPr>
        <w:t>SDCCAG8</w:t>
      </w:r>
      <w:r w:rsidRPr="00A46834">
        <w:rPr>
          <w:b/>
          <w:bCs/>
        </w:rPr>
        <w:t>).</w:t>
      </w:r>
      <w:r>
        <w:rPr>
          <w:b/>
          <w:bCs/>
        </w:rPr>
        <w:br/>
      </w:r>
      <w:r w:rsidR="00B8024D">
        <w:rPr>
          <w:b/>
          <w:bCs/>
          <w:noProof/>
        </w:rPr>
        <w:drawing>
          <wp:inline distT="0" distB="0" distL="0" distR="0" wp14:anchorId="3F91816C" wp14:editId="0D37224B">
            <wp:extent cx="5720080" cy="381698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p>
    <w:p w14:paraId="1E4D7A99" w14:textId="59C2EDC7" w:rsidR="00B8024D" w:rsidRDefault="00A46834" w:rsidP="00A46834">
      <w:pPr>
        <w:pStyle w:val="ListParagraph"/>
        <w:numPr>
          <w:ilvl w:val="0"/>
          <w:numId w:val="2"/>
        </w:numPr>
        <w:rPr>
          <w:b/>
          <w:bCs/>
        </w:rPr>
      </w:pPr>
      <w:r w:rsidRPr="00A46834">
        <w:rPr>
          <w:b/>
          <w:bCs/>
        </w:rPr>
        <w:lastRenderedPageBreak/>
        <w:t xml:space="preserve">Supplementary Figure 48: </w:t>
      </w:r>
      <w:proofErr w:type="spellStart"/>
      <w:r w:rsidRPr="00A46834">
        <w:rPr>
          <w:b/>
          <w:bCs/>
        </w:rPr>
        <w:t>PheWAS</w:t>
      </w:r>
      <w:proofErr w:type="spellEnd"/>
      <w:r w:rsidRPr="00A46834">
        <w:rPr>
          <w:b/>
          <w:bCs/>
        </w:rPr>
        <w:t xml:space="preserve"> for rs1743963 (implicating </w:t>
      </w:r>
      <w:r w:rsidRPr="00A46834">
        <w:rPr>
          <w:b/>
          <w:bCs/>
          <w:i/>
          <w:iCs/>
        </w:rPr>
        <w:t>SGK1</w:t>
      </w:r>
      <w:r w:rsidRPr="00A46834">
        <w:rPr>
          <w:b/>
          <w:bCs/>
        </w:rPr>
        <w:t>).</w:t>
      </w:r>
      <w:r>
        <w:rPr>
          <w:b/>
          <w:bCs/>
        </w:rPr>
        <w:br/>
      </w:r>
      <w:r w:rsidR="0089124A">
        <w:rPr>
          <w:b/>
          <w:bCs/>
          <w:noProof/>
        </w:rPr>
        <w:drawing>
          <wp:inline distT="0" distB="0" distL="0" distR="0" wp14:anchorId="0495B642" wp14:editId="0F06056C">
            <wp:extent cx="5720080" cy="38169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p>
    <w:p w14:paraId="02335BDA" w14:textId="2BCF2804" w:rsidR="0089124A" w:rsidRDefault="00A46834" w:rsidP="00A46834">
      <w:pPr>
        <w:pStyle w:val="ListParagraph"/>
        <w:numPr>
          <w:ilvl w:val="0"/>
          <w:numId w:val="2"/>
        </w:numPr>
        <w:rPr>
          <w:b/>
          <w:bCs/>
        </w:rPr>
      </w:pPr>
      <w:r w:rsidRPr="00A46834">
        <w:rPr>
          <w:b/>
          <w:bCs/>
        </w:rPr>
        <w:t xml:space="preserve">rs3184504 (implicating </w:t>
      </w:r>
      <w:r w:rsidRPr="00A46834">
        <w:rPr>
          <w:b/>
          <w:bCs/>
          <w:i/>
          <w:iCs/>
        </w:rPr>
        <w:t>SH2B3</w:t>
      </w:r>
      <w:r w:rsidRPr="00A46834">
        <w:rPr>
          <w:b/>
          <w:bCs/>
        </w:rPr>
        <w:t>).</w:t>
      </w:r>
      <w:r>
        <w:rPr>
          <w:b/>
          <w:bCs/>
        </w:rPr>
        <w:br/>
      </w:r>
      <w:r w:rsidR="0089124A">
        <w:rPr>
          <w:b/>
          <w:bCs/>
          <w:noProof/>
        </w:rPr>
        <w:drawing>
          <wp:inline distT="0" distB="0" distL="0" distR="0" wp14:anchorId="1BDF1E7A" wp14:editId="026C827C">
            <wp:extent cx="5720080" cy="38169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p>
    <w:p w14:paraId="38B2992D" w14:textId="00B0858B" w:rsidR="0089124A" w:rsidRDefault="00A46834" w:rsidP="00A46834">
      <w:pPr>
        <w:pStyle w:val="ListParagraph"/>
        <w:numPr>
          <w:ilvl w:val="0"/>
          <w:numId w:val="2"/>
        </w:numPr>
        <w:rPr>
          <w:b/>
          <w:bCs/>
        </w:rPr>
      </w:pPr>
      <w:r w:rsidRPr="00A46834">
        <w:rPr>
          <w:b/>
          <w:bCs/>
        </w:rPr>
        <w:lastRenderedPageBreak/>
        <w:t xml:space="preserve">rs751171 (implicating </w:t>
      </w:r>
      <w:r w:rsidRPr="00A46834">
        <w:rPr>
          <w:b/>
          <w:bCs/>
          <w:i/>
          <w:iCs/>
        </w:rPr>
        <w:t>SMOC2</w:t>
      </w:r>
      <w:r w:rsidRPr="00A46834">
        <w:rPr>
          <w:b/>
          <w:bCs/>
        </w:rPr>
        <w:t>).</w:t>
      </w:r>
      <w:r>
        <w:rPr>
          <w:b/>
          <w:bCs/>
        </w:rPr>
        <w:br/>
      </w:r>
      <w:r w:rsidR="0089124A">
        <w:rPr>
          <w:b/>
          <w:bCs/>
          <w:noProof/>
        </w:rPr>
        <w:drawing>
          <wp:inline distT="0" distB="0" distL="0" distR="0" wp14:anchorId="47DA8036" wp14:editId="643F6131">
            <wp:extent cx="5720080" cy="38169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p>
    <w:p w14:paraId="7CB0455D" w14:textId="474F767B" w:rsidR="0089124A" w:rsidRDefault="00A46834" w:rsidP="00A46834">
      <w:pPr>
        <w:pStyle w:val="ListParagraph"/>
        <w:numPr>
          <w:ilvl w:val="0"/>
          <w:numId w:val="2"/>
        </w:numPr>
        <w:rPr>
          <w:b/>
          <w:bCs/>
        </w:rPr>
      </w:pPr>
      <w:r w:rsidRPr="00A46834">
        <w:rPr>
          <w:b/>
          <w:bCs/>
        </w:rPr>
        <w:t xml:space="preserve">rs9507279 (implicating </w:t>
      </w:r>
      <w:r w:rsidRPr="00A46834">
        <w:rPr>
          <w:b/>
          <w:bCs/>
          <w:i/>
          <w:iCs/>
        </w:rPr>
        <w:t>SPATA13</w:t>
      </w:r>
      <w:r w:rsidRPr="00A46834">
        <w:rPr>
          <w:b/>
          <w:bCs/>
        </w:rPr>
        <w:t>).</w:t>
      </w:r>
      <w:r>
        <w:rPr>
          <w:b/>
          <w:bCs/>
        </w:rPr>
        <w:br/>
      </w:r>
      <w:r w:rsidR="0089124A">
        <w:rPr>
          <w:b/>
          <w:bCs/>
          <w:noProof/>
        </w:rPr>
        <w:drawing>
          <wp:inline distT="0" distB="0" distL="0" distR="0" wp14:anchorId="0DE2390A" wp14:editId="2FFA39AF">
            <wp:extent cx="5720080" cy="38169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p>
    <w:p w14:paraId="2972C5FD" w14:textId="56807DA3" w:rsidR="0089124A" w:rsidRDefault="00A46834" w:rsidP="00A46834">
      <w:pPr>
        <w:pStyle w:val="ListParagraph"/>
        <w:numPr>
          <w:ilvl w:val="0"/>
          <w:numId w:val="2"/>
        </w:numPr>
        <w:rPr>
          <w:b/>
          <w:bCs/>
        </w:rPr>
      </w:pPr>
      <w:r w:rsidRPr="00A46834">
        <w:rPr>
          <w:b/>
          <w:bCs/>
        </w:rPr>
        <w:lastRenderedPageBreak/>
        <w:t xml:space="preserve">rs17364832 (implicating </w:t>
      </w:r>
      <w:r w:rsidRPr="00A46834">
        <w:rPr>
          <w:b/>
          <w:bCs/>
          <w:i/>
          <w:iCs/>
        </w:rPr>
        <w:t>SPATA13</w:t>
      </w:r>
      <w:r w:rsidRPr="00A46834">
        <w:rPr>
          <w:b/>
          <w:bCs/>
        </w:rPr>
        <w:t>).</w:t>
      </w:r>
      <w:r>
        <w:rPr>
          <w:b/>
          <w:bCs/>
        </w:rPr>
        <w:br/>
      </w:r>
      <w:r w:rsidR="0089124A">
        <w:rPr>
          <w:b/>
          <w:bCs/>
          <w:noProof/>
        </w:rPr>
        <w:drawing>
          <wp:inline distT="0" distB="0" distL="0" distR="0" wp14:anchorId="3F2A2ED8" wp14:editId="420EA43C">
            <wp:extent cx="5720080" cy="38169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p>
    <w:p w14:paraId="568D15F4" w14:textId="02936F55" w:rsidR="0089124A" w:rsidRDefault="00A46834" w:rsidP="00A46834">
      <w:pPr>
        <w:pStyle w:val="ListParagraph"/>
        <w:numPr>
          <w:ilvl w:val="0"/>
          <w:numId w:val="2"/>
        </w:numPr>
        <w:rPr>
          <w:b/>
          <w:bCs/>
        </w:rPr>
      </w:pPr>
      <w:r w:rsidRPr="00A46834">
        <w:rPr>
          <w:b/>
          <w:bCs/>
        </w:rPr>
        <w:t xml:space="preserve">rs10113355 (implicating </w:t>
      </w:r>
      <w:r w:rsidRPr="00A46834">
        <w:rPr>
          <w:b/>
          <w:bCs/>
          <w:i/>
          <w:iCs/>
        </w:rPr>
        <w:t>SULF1</w:t>
      </w:r>
      <w:r w:rsidRPr="00A46834">
        <w:rPr>
          <w:b/>
          <w:bCs/>
        </w:rPr>
        <w:t xml:space="preserve"> and </w:t>
      </w:r>
      <w:r w:rsidRPr="00A46834">
        <w:rPr>
          <w:b/>
          <w:bCs/>
          <w:i/>
          <w:iCs/>
        </w:rPr>
        <w:t>LOC100505739</w:t>
      </w:r>
      <w:r w:rsidRPr="00A46834">
        <w:rPr>
          <w:b/>
          <w:bCs/>
        </w:rPr>
        <w:t>).</w:t>
      </w:r>
      <w:r>
        <w:rPr>
          <w:b/>
          <w:bCs/>
        </w:rPr>
        <w:br/>
      </w:r>
      <w:r w:rsidR="0089124A">
        <w:rPr>
          <w:b/>
          <w:bCs/>
          <w:noProof/>
        </w:rPr>
        <w:drawing>
          <wp:inline distT="0" distB="0" distL="0" distR="0" wp14:anchorId="701EEB4A" wp14:editId="4565B79D">
            <wp:extent cx="5720080" cy="381698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p>
    <w:p w14:paraId="7A6E0BEC" w14:textId="0EF184D4" w:rsidR="0089124A" w:rsidRDefault="00A46834" w:rsidP="00A46834">
      <w:pPr>
        <w:pStyle w:val="ListParagraph"/>
        <w:numPr>
          <w:ilvl w:val="0"/>
          <w:numId w:val="2"/>
        </w:numPr>
        <w:rPr>
          <w:b/>
          <w:bCs/>
        </w:rPr>
      </w:pPr>
      <w:r w:rsidRPr="00A46834">
        <w:rPr>
          <w:b/>
          <w:bCs/>
        </w:rPr>
        <w:lastRenderedPageBreak/>
        <w:t xml:space="preserve">rs2069556 (implicating </w:t>
      </w:r>
      <w:r w:rsidRPr="00A46834">
        <w:rPr>
          <w:b/>
          <w:bCs/>
          <w:i/>
          <w:iCs/>
        </w:rPr>
        <w:t>TG</w:t>
      </w:r>
      <w:r w:rsidRPr="00A46834">
        <w:rPr>
          <w:b/>
          <w:bCs/>
        </w:rPr>
        <w:t xml:space="preserve"> and </w:t>
      </w:r>
      <w:r w:rsidRPr="00A46834">
        <w:rPr>
          <w:b/>
          <w:bCs/>
          <w:i/>
          <w:iCs/>
        </w:rPr>
        <w:t>CCN4</w:t>
      </w:r>
      <w:r w:rsidRPr="00A46834">
        <w:rPr>
          <w:b/>
          <w:bCs/>
        </w:rPr>
        <w:t>).</w:t>
      </w:r>
      <w:r>
        <w:rPr>
          <w:b/>
          <w:bCs/>
        </w:rPr>
        <w:br/>
      </w:r>
      <w:r w:rsidR="0089124A">
        <w:rPr>
          <w:b/>
          <w:bCs/>
          <w:noProof/>
        </w:rPr>
        <w:drawing>
          <wp:inline distT="0" distB="0" distL="0" distR="0" wp14:anchorId="26A5E337" wp14:editId="2E9276FA">
            <wp:extent cx="5720080" cy="381698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p>
    <w:p w14:paraId="42435F96" w14:textId="6457A47C" w:rsidR="0089124A" w:rsidRDefault="00A46834" w:rsidP="00A46834">
      <w:pPr>
        <w:pStyle w:val="ListParagraph"/>
        <w:numPr>
          <w:ilvl w:val="0"/>
          <w:numId w:val="2"/>
        </w:numPr>
        <w:rPr>
          <w:b/>
          <w:bCs/>
        </w:rPr>
      </w:pPr>
      <w:r w:rsidRPr="00A46834">
        <w:rPr>
          <w:b/>
          <w:bCs/>
        </w:rPr>
        <w:t xml:space="preserve">rs2069568 (implicating </w:t>
      </w:r>
      <w:r w:rsidRPr="00A46834">
        <w:rPr>
          <w:b/>
          <w:bCs/>
          <w:i/>
          <w:iCs/>
        </w:rPr>
        <w:t>TG</w:t>
      </w:r>
      <w:r w:rsidRPr="00A46834">
        <w:rPr>
          <w:b/>
          <w:bCs/>
        </w:rPr>
        <w:t xml:space="preserve"> and </w:t>
      </w:r>
      <w:r w:rsidRPr="00A46834">
        <w:rPr>
          <w:b/>
          <w:bCs/>
          <w:i/>
          <w:iCs/>
        </w:rPr>
        <w:t>CCN4</w:t>
      </w:r>
      <w:r w:rsidRPr="00A46834">
        <w:rPr>
          <w:b/>
          <w:bCs/>
        </w:rPr>
        <w:t>).</w:t>
      </w:r>
      <w:r>
        <w:rPr>
          <w:b/>
          <w:bCs/>
        </w:rPr>
        <w:br/>
      </w:r>
      <w:r w:rsidR="0089124A">
        <w:rPr>
          <w:b/>
          <w:bCs/>
          <w:noProof/>
        </w:rPr>
        <w:drawing>
          <wp:inline distT="0" distB="0" distL="0" distR="0" wp14:anchorId="51269513" wp14:editId="47C3F58C">
            <wp:extent cx="5720080" cy="38169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p>
    <w:p w14:paraId="2F6AB24C" w14:textId="4C1A710A" w:rsidR="0089124A" w:rsidRDefault="00A46834" w:rsidP="00A46834">
      <w:pPr>
        <w:pStyle w:val="ListParagraph"/>
        <w:numPr>
          <w:ilvl w:val="0"/>
          <w:numId w:val="2"/>
        </w:numPr>
        <w:rPr>
          <w:b/>
          <w:bCs/>
        </w:rPr>
      </w:pPr>
      <w:r w:rsidRPr="00A46834">
        <w:rPr>
          <w:b/>
          <w:bCs/>
        </w:rPr>
        <w:lastRenderedPageBreak/>
        <w:t xml:space="preserve">rs114322847 (implicating </w:t>
      </w:r>
      <w:r w:rsidRPr="00A46834">
        <w:rPr>
          <w:b/>
          <w:bCs/>
          <w:i/>
          <w:iCs/>
        </w:rPr>
        <w:t>TG</w:t>
      </w:r>
      <w:r w:rsidRPr="00A46834">
        <w:rPr>
          <w:b/>
          <w:bCs/>
        </w:rPr>
        <w:t xml:space="preserve"> and </w:t>
      </w:r>
      <w:r w:rsidRPr="00A46834">
        <w:rPr>
          <w:b/>
          <w:bCs/>
          <w:i/>
          <w:iCs/>
        </w:rPr>
        <w:t>CCN4</w:t>
      </w:r>
      <w:r w:rsidRPr="00A46834">
        <w:rPr>
          <w:b/>
          <w:bCs/>
        </w:rPr>
        <w:t>).</w:t>
      </w:r>
      <w:r>
        <w:rPr>
          <w:b/>
          <w:bCs/>
        </w:rPr>
        <w:br/>
      </w:r>
      <w:r w:rsidR="0089124A">
        <w:rPr>
          <w:b/>
          <w:bCs/>
          <w:noProof/>
        </w:rPr>
        <w:drawing>
          <wp:inline distT="0" distB="0" distL="0" distR="0" wp14:anchorId="6118A79E" wp14:editId="67063E57">
            <wp:extent cx="5720080" cy="381698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p>
    <w:p w14:paraId="5A28BD5C" w14:textId="748781E0" w:rsidR="0089124A" w:rsidRDefault="00A46834" w:rsidP="00A46834">
      <w:pPr>
        <w:pStyle w:val="ListParagraph"/>
        <w:numPr>
          <w:ilvl w:val="0"/>
          <w:numId w:val="2"/>
        </w:numPr>
        <w:rPr>
          <w:b/>
          <w:bCs/>
        </w:rPr>
      </w:pPr>
      <w:r w:rsidRPr="00A46834">
        <w:rPr>
          <w:b/>
          <w:bCs/>
        </w:rPr>
        <w:t xml:space="preserve">rs519709 (implicating </w:t>
      </w:r>
      <w:r w:rsidRPr="00A46834">
        <w:rPr>
          <w:b/>
          <w:bCs/>
          <w:i/>
          <w:iCs/>
        </w:rPr>
        <w:t>TGFB2</w:t>
      </w:r>
      <w:r w:rsidRPr="00A46834">
        <w:rPr>
          <w:b/>
          <w:bCs/>
        </w:rPr>
        <w:t xml:space="preserve"> and </w:t>
      </w:r>
      <w:r w:rsidRPr="00A46834">
        <w:rPr>
          <w:b/>
          <w:bCs/>
          <w:i/>
          <w:iCs/>
        </w:rPr>
        <w:t>MIR548F3</w:t>
      </w:r>
      <w:r w:rsidRPr="00A46834">
        <w:rPr>
          <w:b/>
          <w:bCs/>
        </w:rPr>
        <w:t>).</w:t>
      </w:r>
      <w:r>
        <w:rPr>
          <w:b/>
          <w:bCs/>
        </w:rPr>
        <w:br/>
      </w:r>
      <w:r w:rsidR="0089124A">
        <w:rPr>
          <w:b/>
          <w:bCs/>
          <w:noProof/>
        </w:rPr>
        <w:drawing>
          <wp:inline distT="0" distB="0" distL="0" distR="0" wp14:anchorId="13E15A36" wp14:editId="5970C087">
            <wp:extent cx="5720080" cy="381698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p>
    <w:p w14:paraId="5531DD89" w14:textId="2814F84F" w:rsidR="00D322D8" w:rsidRDefault="00722F7A" w:rsidP="00722F7A">
      <w:pPr>
        <w:pStyle w:val="ListParagraph"/>
        <w:numPr>
          <w:ilvl w:val="0"/>
          <w:numId w:val="2"/>
        </w:numPr>
        <w:rPr>
          <w:b/>
          <w:bCs/>
        </w:rPr>
      </w:pPr>
      <w:r w:rsidRPr="00722F7A">
        <w:rPr>
          <w:b/>
          <w:bCs/>
        </w:rPr>
        <w:lastRenderedPageBreak/>
        <w:t xml:space="preserve">rs11694732 (implicating </w:t>
      </w:r>
      <w:r w:rsidRPr="00722F7A">
        <w:rPr>
          <w:b/>
          <w:bCs/>
          <w:i/>
          <w:iCs/>
        </w:rPr>
        <w:t>TPO</w:t>
      </w:r>
      <w:r w:rsidRPr="00722F7A">
        <w:rPr>
          <w:b/>
          <w:bCs/>
        </w:rPr>
        <w:t>).</w:t>
      </w:r>
      <w:r>
        <w:rPr>
          <w:b/>
          <w:bCs/>
        </w:rPr>
        <w:br/>
      </w:r>
      <w:r w:rsidR="00D322D8">
        <w:rPr>
          <w:b/>
          <w:bCs/>
          <w:noProof/>
        </w:rPr>
        <w:drawing>
          <wp:inline distT="0" distB="0" distL="0" distR="0" wp14:anchorId="22F40C79" wp14:editId="240ADF87">
            <wp:extent cx="5720080" cy="381698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p>
    <w:p w14:paraId="23FB5A2D" w14:textId="6C99D8DF" w:rsidR="00D322D8" w:rsidRDefault="00722F7A" w:rsidP="00722F7A">
      <w:pPr>
        <w:pStyle w:val="ListParagraph"/>
        <w:numPr>
          <w:ilvl w:val="0"/>
          <w:numId w:val="2"/>
        </w:numPr>
        <w:rPr>
          <w:b/>
          <w:bCs/>
        </w:rPr>
      </w:pPr>
      <w:r w:rsidRPr="00722F7A">
        <w:rPr>
          <w:b/>
          <w:bCs/>
        </w:rPr>
        <w:t xml:space="preserve">Supplementary Figure 59: </w:t>
      </w:r>
      <w:proofErr w:type="spellStart"/>
      <w:r w:rsidRPr="00722F7A">
        <w:rPr>
          <w:b/>
          <w:bCs/>
        </w:rPr>
        <w:t>PheWAS</w:t>
      </w:r>
      <w:proofErr w:type="spellEnd"/>
      <w:r w:rsidRPr="00722F7A">
        <w:rPr>
          <w:b/>
          <w:bCs/>
        </w:rPr>
        <w:t xml:space="preserve"> for rs3742721 (implicating </w:t>
      </w:r>
      <w:r w:rsidRPr="00722F7A">
        <w:rPr>
          <w:b/>
          <w:bCs/>
          <w:i/>
          <w:iCs/>
        </w:rPr>
        <w:t>TSHR</w:t>
      </w:r>
      <w:r w:rsidRPr="00722F7A">
        <w:rPr>
          <w:b/>
          <w:bCs/>
        </w:rPr>
        <w:t xml:space="preserve"> and </w:t>
      </w:r>
      <w:r w:rsidRPr="00722F7A">
        <w:rPr>
          <w:b/>
          <w:bCs/>
          <w:i/>
          <w:iCs/>
        </w:rPr>
        <w:t>CEP128</w:t>
      </w:r>
      <w:r w:rsidRPr="00722F7A">
        <w:rPr>
          <w:b/>
          <w:bCs/>
        </w:rPr>
        <w:t>).</w:t>
      </w:r>
      <w:r>
        <w:rPr>
          <w:b/>
          <w:bCs/>
        </w:rPr>
        <w:br/>
      </w:r>
      <w:r w:rsidR="00817F8D">
        <w:rPr>
          <w:b/>
          <w:bCs/>
          <w:noProof/>
        </w:rPr>
        <w:drawing>
          <wp:inline distT="0" distB="0" distL="0" distR="0" wp14:anchorId="799802BA" wp14:editId="7D838E3C">
            <wp:extent cx="5720080" cy="381698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p>
    <w:p w14:paraId="79225AD3" w14:textId="76957AD6" w:rsidR="00817F8D" w:rsidRDefault="00722F7A" w:rsidP="00722F7A">
      <w:pPr>
        <w:pStyle w:val="ListParagraph"/>
        <w:numPr>
          <w:ilvl w:val="0"/>
          <w:numId w:val="2"/>
        </w:numPr>
        <w:rPr>
          <w:b/>
          <w:bCs/>
        </w:rPr>
      </w:pPr>
      <w:r w:rsidRPr="00722F7A">
        <w:rPr>
          <w:b/>
          <w:bCs/>
        </w:rPr>
        <w:lastRenderedPageBreak/>
        <w:t xml:space="preserve">rs6574611 (implicating </w:t>
      </w:r>
      <w:r w:rsidRPr="00722F7A">
        <w:rPr>
          <w:b/>
          <w:bCs/>
          <w:i/>
          <w:iCs/>
        </w:rPr>
        <w:t>TSHR</w:t>
      </w:r>
      <w:r w:rsidRPr="00722F7A">
        <w:rPr>
          <w:b/>
          <w:bCs/>
        </w:rPr>
        <w:t xml:space="preserve"> and </w:t>
      </w:r>
      <w:r w:rsidRPr="00722F7A">
        <w:rPr>
          <w:b/>
          <w:bCs/>
          <w:i/>
          <w:iCs/>
        </w:rPr>
        <w:t>CEP128</w:t>
      </w:r>
      <w:r w:rsidRPr="00722F7A">
        <w:rPr>
          <w:b/>
          <w:bCs/>
        </w:rPr>
        <w:t>).</w:t>
      </w:r>
      <w:r>
        <w:rPr>
          <w:b/>
          <w:bCs/>
        </w:rPr>
        <w:br/>
      </w:r>
      <w:r w:rsidR="00817F8D">
        <w:rPr>
          <w:b/>
          <w:bCs/>
          <w:noProof/>
        </w:rPr>
        <w:drawing>
          <wp:inline distT="0" distB="0" distL="0" distR="0" wp14:anchorId="52538D53" wp14:editId="326E5C4A">
            <wp:extent cx="5720080" cy="38169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p>
    <w:p w14:paraId="175BBEFD" w14:textId="70891111" w:rsidR="00817F8D" w:rsidRDefault="00722F7A" w:rsidP="00722F7A">
      <w:pPr>
        <w:pStyle w:val="ListParagraph"/>
        <w:numPr>
          <w:ilvl w:val="0"/>
          <w:numId w:val="2"/>
        </w:numPr>
        <w:rPr>
          <w:b/>
          <w:bCs/>
        </w:rPr>
      </w:pPr>
      <w:r w:rsidRPr="00722F7A">
        <w:rPr>
          <w:b/>
          <w:bCs/>
        </w:rPr>
        <w:t xml:space="preserve">rs2110696 (implicating </w:t>
      </w:r>
      <w:r w:rsidRPr="00722F7A">
        <w:rPr>
          <w:b/>
          <w:bCs/>
          <w:i/>
          <w:iCs/>
        </w:rPr>
        <w:t>TSHR</w:t>
      </w:r>
      <w:r w:rsidRPr="00722F7A">
        <w:rPr>
          <w:b/>
          <w:bCs/>
        </w:rPr>
        <w:t>).</w:t>
      </w:r>
      <w:r>
        <w:rPr>
          <w:b/>
          <w:bCs/>
        </w:rPr>
        <w:br/>
      </w:r>
      <w:r w:rsidR="00817F8D">
        <w:rPr>
          <w:b/>
          <w:bCs/>
          <w:noProof/>
        </w:rPr>
        <w:drawing>
          <wp:inline distT="0" distB="0" distL="0" distR="0" wp14:anchorId="00E12722" wp14:editId="010D1611">
            <wp:extent cx="5720080" cy="381698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p>
    <w:p w14:paraId="3CB95CF2" w14:textId="2A3139B9" w:rsidR="00817F8D" w:rsidRDefault="00722F7A" w:rsidP="00722F7A">
      <w:pPr>
        <w:pStyle w:val="ListParagraph"/>
        <w:numPr>
          <w:ilvl w:val="0"/>
          <w:numId w:val="2"/>
        </w:numPr>
        <w:rPr>
          <w:b/>
          <w:bCs/>
        </w:rPr>
      </w:pPr>
      <w:r w:rsidRPr="00722F7A">
        <w:rPr>
          <w:b/>
          <w:bCs/>
        </w:rPr>
        <w:lastRenderedPageBreak/>
        <w:t xml:space="preserve">rs1802288 (implicating </w:t>
      </w:r>
      <w:r w:rsidRPr="00722F7A">
        <w:rPr>
          <w:b/>
          <w:bCs/>
          <w:i/>
          <w:iCs/>
        </w:rPr>
        <w:t>TSPAN6</w:t>
      </w:r>
      <w:r w:rsidRPr="00722F7A">
        <w:rPr>
          <w:b/>
          <w:bCs/>
        </w:rPr>
        <w:t>).</w:t>
      </w:r>
      <w:r>
        <w:rPr>
          <w:b/>
          <w:bCs/>
        </w:rPr>
        <w:br/>
      </w:r>
      <w:r w:rsidR="00817F8D">
        <w:rPr>
          <w:b/>
          <w:bCs/>
          <w:noProof/>
        </w:rPr>
        <w:drawing>
          <wp:inline distT="0" distB="0" distL="0" distR="0" wp14:anchorId="33325094" wp14:editId="50E0D23C">
            <wp:extent cx="5720080" cy="381698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p>
    <w:p w14:paraId="3D803DA2" w14:textId="696C77CC" w:rsidR="00722F7A" w:rsidRDefault="00722F7A" w:rsidP="00722F7A">
      <w:pPr>
        <w:pStyle w:val="ListParagraph"/>
        <w:numPr>
          <w:ilvl w:val="0"/>
          <w:numId w:val="2"/>
        </w:numPr>
        <w:rPr>
          <w:b/>
          <w:bCs/>
        </w:rPr>
      </w:pPr>
      <w:r w:rsidRPr="00722F7A">
        <w:rPr>
          <w:b/>
          <w:bCs/>
        </w:rPr>
        <w:t xml:space="preserve">rs3755972 (implicating </w:t>
      </w:r>
      <w:r w:rsidRPr="00722F7A">
        <w:rPr>
          <w:b/>
          <w:bCs/>
          <w:i/>
          <w:iCs/>
        </w:rPr>
        <w:t>VEGFC</w:t>
      </w:r>
      <w:r w:rsidRPr="00722F7A">
        <w:rPr>
          <w:b/>
          <w:bCs/>
        </w:rPr>
        <w:t>).</w:t>
      </w:r>
    </w:p>
    <w:p w14:paraId="167AD1EF" w14:textId="013CC406" w:rsidR="00817F8D" w:rsidRDefault="00722F7A">
      <w:pPr>
        <w:rPr>
          <w:b/>
          <w:bCs/>
        </w:rPr>
      </w:pPr>
      <w:r>
        <w:rPr>
          <w:b/>
          <w:bCs/>
        </w:rPr>
        <w:br/>
      </w:r>
      <w:r w:rsidR="00817F8D">
        <w:rPr>
          <w:b/>
          <w:bCs/>
          <w:noProof/>
        </w:rPr>
        <w:drawing>
          <wp:inline distT="0" distB="0" distL="0" distR="0" wp14:anchorId="19463050" wp14:editId="0D278FE0">
            <wp:extent cx="5720080" cy="381698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p>
    <w:p w14:paraId="06BA8640" w14:textId="77777777" w:rsidR="00722F7A" w:rsidRDefault="00722F7A">
      <w:pPr>
        <w:rPr>
          <w:rFonts w:asciiTheme="majorHAnsi" w:eastAsiaTheme="majorEastAsia" w:hAnsiTheme="majorHAnsi" w:cstheme="majorBidi"/>
          <w:color w:val="1F3763" w:themeColor="accent1" w:themeShade="7F"/>
          <w:sz w:val="24"/>
          <w:szCs w:val="24"/>
        </w:rPr>
      </w:pPr>
      <w:r>
        <w:br w:type="page"/>
      </w:r>
    </w:p>
    <w:p w14:paraId="1F1F233F" w14:textId="0F062FEC" w:rsidR="006C1B56" w:rsidRDefault="007C385A" w:rsidP="007C385A">
      <w:pPr>
        <w:pStyle w:val="Heading1"/>
      </w:pPr>
      <w:r>
        <w:lastRenderedPageBreak/>
        <w:t>Supplementary Tables</w:t>
      </w:r>
    </w:p>
    <w:p w14:paraId="40CFF666" w14:textId="15E70A43" w:rsidR="00A064BF" w:rsidRDefault="00A064BF" w:rsidP="007C385A">
      <w:pPr>
        <w:pStyle w:val="Caption1"/>
        <w:rPr>
          <w:b w:val="0"/>
          <w:bCs/>
        </w:rPr>
      </w:pPr>
      <w:r>
        <w:t xml:space="preserve">Supplementary Table </w:t>
      </w:r>
      <w:r w:rsidR="00036784">
        <w:fldChar w:fldCharType="begin"/>
      </w:r>
      <w:r w:rsidR="00036784">
        <w:instrText xml:space="preserve"> SEQ Supplementary_Table \* ARABIC </w:instrText>
      </w:r>
      <w:r w:rsidR="00036784">
        <w:fldChar w:fldCharType="separate"/>
      </w:r>
      <w:r w:rsidR="009B4B89">
        <w:rPr>
          <w:noProof/>
        </w:rPr>
        <w:t>1</w:t>
      </w:r>
      <w:r w:rsidR="00036784">
        <w:rPr>
          <w:noProof/>
        </w:rPr>
        <w:fldChar w:fldCharType="end"/>
      </w:r>
      <w:r>
        <w:t xml:space="preserve">: </w:t>
      </w:r>
      <w:r w:rsidR="00EB3F8E">
        <w:t xml:space="preserve">(Excel sheet) </w:t>
      </w:r>
      <w:r>
        <w:t>Signal selection results.</w:t>
      </w:r>
      <w:r>
        <w:br/>
      </w:r>
      <w:r>
        <w:rPr>
          <w:b w:val="0"/>
          <w:bCs/>
        </w:rPr>
        <w:t xml:space="preserve">Each row represents the sentinel variant for an independent signal of association, the sentinel is the variant with the highest posterior probability (PIP column) returned from </w:t>
      </w:r>
      <w:proofErr w:type="spellStart"/>
      <w:r>
        <w:rPr>
          <w:b w:val="0"/>
          <w:bCs/>
        </w:rPr>
        <w:t>Polyfun</w:t>
      </w:r>
      <w:proofErr w:type="spellEnd"/>
      <w:r>
        <w:rPr>
          <w:b w:val="0"/>
          <w:bCs/>
        </w:rPr>
        <w:t xml:space="preserve"> Susie or Wakefield (method column). Allele1 is the coded/effect allele. The novel and novel locus columns indicated a previously unreported signal or locus respectively and the SNP reported, R2 and PMID columns give the previously reported SNP at the locus, it’s r</w:t>
      </w:r>
      <w:r>
        <w:rPr>
          <w:b w:val="0"/>
          <w:bCs/>
          <w:vertAlign w:val="superscript"/>
        </w:rPr>
        <w:t>2</w:t>
      </w:r>
      <w:r>
        <w:rPr>
          <w:b w:val="0"/>
          <w:bCs/>
        </w:rPr>
        <w:t xml:space="preserve"> with the signal reported here and the publication of the previously reported signal. </w:t>
      </w:r>
      <w:r w:rsidR="002D0123">
        <w:rPr>
          <w:b w:val="0"/>
          <w:bCs/>
        </w:rPr>
        <w:t xml:space="preserve">The </w:t>
      </w:r>
      <w:proofErr w:type="spellStart"/>
      <w:r w:rsidR="002D0123">
        <w:rPr>
          <w:b w:val="0"/>
          <w:bCs/>
        </w:rPr>
        <w:t>n_genes</w:t>
      </w:r>
      <w:proofErr w:type="spellEnd"/>
      <w:r w:rsidR="002D0123">
        <w:rPr>
          <w:b w:val="0"/>
          <w:bCs/>
        </w:rPr>
        <w:t>, genes and evidence columns give the genes implicated by the sentinel and the variant-to-gene evidence. Columns AA-AF give the VEP annotation for the sentinel and columns AG-AI give the most highly associated SNP in the locus. The study-level statistics from the 3 studies in the meta-analysis are in columns AJ-AR</w:t>
      </w:r>
      <w:r w:rsidR="00EB3F8E">
        <w:rPr>
          <w:b w:val="0"/>
          <w:bCs/>
        </w:rPr>
        <w:t>.</w:t>
      </w:r>
      <w:r w:rsidR="00123736">
        <w:rPr>
          <w:b w:val="0"/>
          <w:bCs/>
        </w:rPr>
        <w:t xml:space="preserve"> The “consistent” column indicates signals that </w:t>
      </w:r>
      <w:r w:rsidR="00123736" w:rsidRPr="00123736">
        <w:rPr>
          <w:b w:val="0"/>
          <w:bCs/>
        </w:rPr>
        <w:t>showed consistent direction of effect and P&lt;0.01 in at least two of the three contributing datasets in addition to reaching P&lt;5×10</w:t>
      </w:r>
      <w:r w:rsidR="00123736" w:rsidRPr="00123736">
        <w:rPr>
          <w:b w:val="0"/>
          <w:bCs/>
          <w:vertAlign w:val="superscript"/>
        </w:rPr>
        <w:t>-8</w:t>
      </w:r>
      <w:r w:rsidR="00123736" w:rsidRPr="00123736">
        <w:rPr>
          <w:b w:val="0"/>
          <w:bCs/>
        </w:rPr>
        <w:t xml:space="preserve"> in the meta-analysis</w:t>
      </w:r>
      <w:r w:rsidR="00123736">
        <w:rPr>
          <w:b w:val="0"/>
          <w:bCs/>
        </w:rPr>
        <w:t>.</w:t>
      </w:r>
    </w:p>
    <w:p w14:paraId="68104D38" w14:textId="5EDB898A" w:rsidR="00EB3F8E" w:rsidRDefault="00EB3F8E" w:rsidP="007C385A">
      <w:pPr>
        <w:pStyle w:val="Caption1"/>
        <w:rPr>
          <w:b w:val="0"/>
          <w:bCs/>
        </w:rPr>
      </w:pPr>
      <w:r>
        <w:t xml:space="preserve">Supplementary Table </w:t>
      </w:r>
      <w:r w:rsidR="00036784">
        <w:fldChar w:fldCharType="begin"/>
      </w:r>
      <w:r w:rsidR="00036784">
        <w:instrText xml:space="preserve"> SEQ Supplementary_Table \* ARABIC </w:instrText>
      </w:r>
      <w:r w:rsidR="00036784">
        <w:fldChar w:fldCharType="separate"/>
      </w:r>
      <w:r w:rsidR="009B4B89">
        <w:rPr>
          <w:noProof/>
        </w:rPr>
        <w:t>2</w:t>
      </w:r>
      <w:r w:rsidR="00036784">
        <w:rPr>
          <w:noProof/>
        </w:rPr>
        <w:fldChar w:fldCharType="end"/>
      </w:r>
      <w:r>
        <w:t>: (Excel sheet) Prioritised genes</w:t>
      </w:r>
      <w:r>
        <w:br/>
      </w:r>
      <w:r w:rsidRPr="00EB3F8E">
        <w:rPr>
          <w:b w:val="0"/>
          <w:bCs/>
        </w:rPr>
        <w:t>List of prioritised genes according to the number of lines of variant-to-gene evidence implicates the gene (</w:t>
      </w:r>
      <w:proofErr w:type="spellStart"/>
      <w:r w:rsidRPr="00EB3F8E">
        <w:rPr>
          <w:b w:val="0"/>
          <w:bCs/>
        </w:rPr>
        <w:t>n_evidence</w:t>
      </w:r>
      <w:proofErr w:type="spellEnd"/>
      <w:r w:rsidRPr="00EB3F8E">
        <w:rPr>
          <w:b w:val="0"/>
          <w:bCs/>
        </w:rPr>
        <w:t xml:space="preserve"> column). The “Novel” column indicates whether the gene was previously</w:t>
      </w:r>
      <w:r>
        <w:rPr>
          <w:b w:val="0"/>
          <w:bCs/>
        </w:rPr>
        <w:t xml:space="preserve"> reported. The </w:t>
      </w:r>
      <w:proofErr w:type="spellStart"/>
      <w:r>
        <w:rPr>
          <w:b w:val="0"/>
          <w:bCs/>
        </w:rPr>
        <w:t>n_novel_signals</w:t>
      </w:r>
      <w:proofErr w:type="spellEnd"/>
      <w:r>
        <w:rPr>
          <w:b w:val="0"/>
          <w:bCs/>
        </w:rPr>
        <w:t xml:space="preserve"> lists the number of novel signals implicating the gene.</w:t>
      </w:r>
    </w:p>
    <w:p w14:paraId="3F42D5B6" w14:textId="4E06C616" w:rsidR="00EB3F8E" w:rsidRDefault="00123736" w:rsidP="007C385A">
      <w:pPr>
        <w:pStyle w:val="Caption1"/>
        <w:rPr>
          <w:b w:val="0"/>
          <w:bCs/>
        </w:rPr>
      </w:pPr>
      <w:r>
        <w:t xml:space="preserve">Supplementary Table </w:t>
      </w:r>
      <w:r w:rsidR="00036784">
        <w:fldChar w:fldCharType="begin"/>
      </w:r>
      <w:r w:rsidR="00036784">
        <w:instrText xml:space="preserve"> SEQ Supplementary_Table \* ARABIC </w:instrText>
      </w:r>
      <w:r w:rsidR="00036784">
        <w:fldChar w:fldCharType="separate"/>
      </w:r>
      <w:r w:rsidR="009B4B89">
        <w:rPr>
          <w:noProof/>
        </w:rPr>
        <w:t>3</w:t>
      </w:r>
      <w:r w:rsidR="00036784">
        <w:rPr>
          <w:noProof/>
        </w:rPr>
        <w:fldChar w:fldCharType="end"/>
      </w:r>
      <w:r>
        <w:t>: (Excel sheet) Previously reported genes</w:t>
      </w:r>
      <w:r>
        <w:br/>
      </w:r>
      <w:proofErr w:type="spellStart"/>
      <w:r>
        <w:rPr>
          <w:b w:val="0"/>
          <w:bCs/>
        </w:rPr>
        <w:t>Genes</w:t>
      </w:r>
      <w:proofErr w:type="spellEnd"/>
      <w:r>
        <w:rPr>
          <w:b w:val="0"/>
          <w:bCs/>
        </w:rPr>
        <w:t xml:space="preserve"> typically implicated by a single criterion and the reference for the previous publication reporting the gene.</w:t>
      </w:r>
    </w:p>
    <w:p w14:paraId="14F42A00" w14:textId="27527BF6" w:rsidR="00123736" w:rsidRDefault="00123736" w:rsidP="007C385A">
      <w:pPr>
        <w:pStyle w:val="Caption1"/>
        <w:rPr>
          <w:b w:val="0"/>
          <w:bCs/>
        </w:rPr>
      </w:pPr>
      <w:r>
        <w:t xml:space="preserve">Supplementary Table </w:t>
      </w:r>
      <w:r w:rsidR="00036784">
        <w:fldChar w:fldCharType="begin"/>
      </w:r>
      <w:r w:rsidR="00036784">
        <w:instrText xml:space="preserve"> SEQ Supplementary_Table \* ARABIC </w:instrText>
      </w:r>
      <w:r w:rsidR="00036784">
        <w:fldChar w:fldCharType="separate"/>
      </w:r>
      <w:r w:rsidR="009B4B89">
        <w:rPr>
          <w:noProof/>
        </w:rPr>
        <w:t>4</w:t>
      </w:r>
      <w:r w:rsidR="00036784">
        <w:rPr>
          <w:noProof/>
        </w:rPr>
        <w:fldChar w:fldCharType="end"/>
      </w:r>
      <w:r>
        <w:t>: (Excel sheet) Epidemiological associations</w:t>
      </w:r>
      <w:r>
        <w:br/>
      </w:r>
      <w:r w:rsidRPr="00123736">
        <w:rPr>
          <w:b w:val="0"/>
          <w:bCs/>
        </w:rPr>
        <w:t xml:space="preserve">Epidemiological associations between the 257 top PIP variants available in UK Biobank and thyroxine (T4) levels or clinical thyroid diseases: hypothyroidism, hyperthyroidism, thyroid cancer, and other non-cancer thyroid diseases. Also shown are epidemiological associations with hypothyroidism due to medication defined using </w:t>
      </w:r>
      <w:proofErr w:type="spellStart"/>
      <w:r w:rsidRPr="00123736">
        <w:rPr>
          <w:b w:val="0"/>
          <w:bCs/>
        </w:rPr>
        <w:t>phecode</w:t>
      </w:r>
      <w:proofErr w:type="spellEnd"/>
      <w:r w:rsidRPr="00123736">
        <w:rPr>
          <w:b w:val="0"/>
          <w:bCs/>
        </w:rPr>
        <w:t xml:space="preserve"> 244.1 - these associations were only assessed in genetic variants implicating genes that met two or more variant-to-gene criteria.</w:t>
      </w:r>
    </w:p>
    <w:p w14:paraId="621E4BC9" w14:textId="25986CF2" w:rsidR="00123736" w:rsidRDefault="00FF575D" w:rsidP="007C385A">
      <w:pPr>
        <w:pStyle w:val="Caption1"/>
        <w:rPr>
          <w:b w:val="0"/>
          <w:bCs/>
        </w:rPr>
      </w:pPr>
      <w:r>
        <w:t xml:space="preserve">Supplementary Table </w:t>
      </w:r>
      <w:r w:rsidR="00036784">
        <w:fldChar w:fldCharType="begin"/>
      </w:r>
      <w:r w:rsidR="00036784">
        <w:instrText xml:space="preserve"> SEQ Supplementary_Table \* ARABIC </w:instrText>
      </w:r>
      <w:r w:rsidR="00036784">
        <w:fldChar w:fldCharType="separate"/>
      </w:r>
      <w:r w:rsidR="009B4B89">
        <w:rPr>
          <w:noProof/>
        </w:rPr>
        <w:t>5</w:t>
      </w:r>
      <w:r w:rsidR="00036784">
        <w:rPr>
          <w:noProof/>
        </w:rPr>
        <w:fldChar w:fldCharType="end"/>
      </w:r>
      <w:r>
        <w:t xml:space="preserve">: (Excel sheet) Single-variant </w:t>
      </w:r>
      <w:proofErr w:type="spellStart"/>
      <w:r>
        <w:t>PheWAS</w:t>
      </w:r>
      <w:proofErr w:type="spellEnd"/>
      <w:r>
        <w:t xml:space="preserve"> associations</w:t>
      </w:r>
      <w:r>
        <w:br/>
      </w:r>
      <w:r w:rsidR="00123736" w:rsidRPr="00123736">
        <w:rPr>
          <w:b w:val="0"/>
          <w:bCs/>
        </w:rPr>
        <w:t>Phenome-wide association study (</w:t>
      </w:r>
      <w:proofErr w:type="spellStart"/>
      <w:r w:rsidR="00123736" w:rsidRPr="00123736">
        <w:rPr>
          <w:b w:val="0"/>
          <w:bCs/>
        </w:rPr>
        <w:t>PheWAS</w:t>
      </w:r>
      <w:proofErr w:type="spellEnd"/>
      <w:r w:rsidR="00123736" w:rsidRPr="00123736">
        <w:rPr>
          <w:b w:val="0"/>
          <w:bCs/>
        </w:rPr>
        <w:t>) results for select TSH sentinel variants for associations at FDR &lt;1% (European ancestry).</w:t>
      </w:r>
      <w:r>
        <w:rPr>
          <w:b w:val="0"/>
          <w:bCs/>
        </w:rPr>
        <w:t xml:space="preserve"> </w:t>
      </w:r>
      <w:r w:rsidRPr="00FF575D">
        <w:rPr>
          <w:b w:val="0"/>
          <w:bCs/>
        </w:rPr>
        <w:t xml:space="preserve">N_ID = Number of participants in the analysis, FDR = false discovery rate, P = p value, OR = odds ratio, L95 = lower boundary of the 95% confidence interval, L95 = upper boundary of the 95% confidence interval, MAF = minor allele frequency, MAC = minor allele count, </w:t>
      </w:r>
      <w:proofErr w:type="spellStart"/>
      <w:r w:rsidRPr="00FF575D">
        <w:rPr>
          <w:b w:val="0"/>
          <w:bCs/>
        </w:rPr>
        <w:t>MAC_cases</w:t>
      </w:r>
      <w:proofErr w:type="spellEnd"/>
      <w:r w:rsidRPr="00FF575D">
        <w:rPr>
          <w:b w:val="0"/>
          <w:bCs/>
        </w:rPr>
        <w:t xml:space="preserve"> = minor allele count in cases, </w:t>
      </w:r>
      <w:proofErr w:type="spellStart"/>
      <w:r w:rsidRPr="00FF575D">
        <w:rPr>
          <w:b w:val="0"/>
          <w:bCs/>
        </w:rPr>
        <w:t>MAC_controls</w:t>
      </w:r>
      <w:proofErr w:type="spellEnd"/>
      <w:r w:rsidRPr="00FF575D">
        <w:rPr>
          <w:b w:val="0"/>
          <w:bCs/>
        </w:rPr>
        <w:t xml:space="preserve"> = minor </w:t>
      </w:r>
      <w:proofErr w:type="spellStart"/>
      <w:r w:rsidRPr="00FF575D">
        <w:rPr>
          <w:b w:val="0"/>
          <w:bCs/>
        </w:rPr>
        <w:t>allelecount</w:t>
      </w:r>
      <w:proofErr w:type="spellEnd"/>
      <w:r w:rsidRPr="00FF575D">
        <w:rPr>
          <w:b w:val="0"/>
          <w:bCs/>
        </w:rPr>
        <w:t xml:space="preserve"> in controls. Z_T_STAT = the Z or T STAT output from Plink2, SE = standard error. The P value is the P value from Plink2 for association for a linear model or logistic regression for the phenotype after adjusting for </w:t>
      </w:r>
      <w:bookmarkStart w:id="0" w:name="_Hlk122521569"/>
      <w:r w:rsidRPr="00FF575D">
        <w:rPr>
          <w:b w:val="0"/>
          <w:bCs/>
        </w:rPr>
        <w:t>age, sex and first 10 principal components</w:t>
      </w:r>
      <w:bookmarkEnd w:id="0"/>
      <w:r w:rsidRPr="00FF575D">
        <w:rPr>
          <w:b w:val="0"/>
          <w:bCs/>
        </w:rPr>
        <w:t>.</w:t>
      </w:r>
    </w:p>
    <w:p w14:paraId="50D2196C" w14:textId="069CE7FC" w:rsidR="006E4904" w:rsidRPr="006E4904" w:rsidRDefault="006E4904" w:rsidP="007C385A">
      <w:pPr>
        <w:pStyle w:val="Caption1"/>
        <w:rPr>
          <w:b w:val="0"/>
          <w:bCs/>
        </w:rPr>
      </w:pPr>
      <w:r w:rsidRPr="006E4904">
        <w:t xml:space="preserve">Supplementary Table </w:t>
      </w:r>
      <w:r w:rsidR="00036784">
        <w:fldChar w:fldCharType="begin"/>
      </w:r>
      <w:r w:rsidR="00036784">
        <w:instrText xml:space="preserve"> SEQ Supplementary_Table \* ARA</w:instrText>
      </w:r>
      <w:r w:rsidR="00036784">
        <w:instrText xml:space="preserve">BIC </w:instrText>
      </w:r>
      <w:r w:rsidR="00036784">
        <w:fldChar w:fldCharType="separate"/>
      </w:r>
      <w:r w:rsidR="009B4B89">
        <w:rPr>
          <w:noProof/>
        </w:rPr>
        <w:t>6</w:t>
      </w:r>
      <w:r w:rsidR="00036784">
        <w:rPr>
          <w:noProof/>
        </w:rPr>
        <w:fldChar w:fldCharType="end"/>
      </w:r>
      <w:r>
        <w:t>: (Excel sheet) Variants selected at each gene for look up of epidemiological associations</w:t>
      </w:r>
      <w:r>
        <w:br/>
      </w:r>
      <w:r>
        <w:rPr>
          <w:b w:val="0"/>
          <w:bCs/>
        </w:rPr>
        <w:t xml:space="preserve">For each gene the variant with the most significant association across either 6 or 7 binary traits is shown. </w:t>
      </w:r>
    </w:p>
    <w:p w14:paraId="2913C741" w14:textId="460F8801" w:rsidR="00FF575D" w:rsidRPr="00FF575D" w:rsidRDefault="00FF575D" w:rsidP="00313969">
      <w:pPr>
        <w:spacing w:before="120" w:after="120"/>
        <w:rPr>
          <w:b/>
          <w:bCs/>
          <w:color w:val="000000"/>
        </w:rPr>
      </w:pPr>
      <w:r w:rsidRPr="00FF575D">
        <w:rPr>
          <w:b/>
          <w:bCs/>
        </w:rPr>
        <w:t xml:space="preserve">Supplementary Table </w:t>
      </w:r>
      <w:r w:rsidRPr="00FF575D">
        <w:rPr>
          <w:b/>
          <w:bCs/>
        </w:rPr>
        <w:fldChar w:fldCharType="begin"/>
      </w:r>
      <w:r w:rsidRPr="00FF575D">
        <w:rPr>
          <w:b/>
          <w:bCs/>
        </w:rPr>
        <w:instrText xml:space="preserve"> SEQ Supplementary_Table \* ARABIC </w:instrText>
      </w:r>
      <w:r w:rsidRPr="00FF575D">
        <w:rPr>
          <w:b/>
          <w:bCs/>
        </w:rPr>
        <w:fldChar w:fldCharType="separate"/>
      </w:r>
      <w:r w:rsidR="009B4B89">
        <w:rPr>
          <w:b/>
          <w:bCs/>
          <w:noProof/>
        </w:rPr>
        <w:t>7</w:t>
      </w:r>
      <w:r w:rsidRPr="00FF575D">
        <w:rPr>
          <w:b/>
          <w:bCs/>
        </w:rPr>
        <w:fldChar w:fldCharType="end"/>
      </w:r>
      <w:r w:rsidRPr="00FF575D">
        <w:rPr>
          <w:b/>
          <w:bCs/>
          <w:color w:val="2B579A"/>
          <w:shd w:val="clear" w:color="auto" w:fill="E6E6E6"/>
        </w:rPr>
        <w:t>:</w:t>
      </w:r>
      <w:r w:rsidRPr="00FF575D">
        <w:rPr>
          <w:b/>
          <w:bCs/>
          <w:color w:val="000000"/>
        </w:rPr>
        <w:t xml:space="preserve"> (Excel sheet) </w:t>
      </w:r>
      <w:proofErr w:type="spellStart"/>
      <w:r w:rsidRPr="00FF575D">
        <w:rPr>
          <w:b/>
          <w:bCs/>
          <w:color w:val="000000"/>
        </w:rPr>
        <w:t>Druggability</w:t>
      </w:r>
      <w:proofErr w:type="spellEnd"/>
    </w:p>
    <w:p w14:paraId="1EED5C4D" w14:textId="10193BCC" w:rsidR="00FF575D" w:rsidRPr="00573C92" w:rsidRDefault="00FF575D" w:rsidP="00313969">
      <w:pPr>
        <w:spacing w:after="120"/>
        <w:rPr>
          <w:color w:val="000000"/>
        </w:rPr>
      </w:pPr>
      <w:r>
        <w:t xml:space="preserve">Drug Gene Interaction Database (DGIDB) results. </w:t>
      </w:r>
      <w:r w:rsidRPr="00573C92">
        <w:rPr>
          <w:color w:val="000000"/>
        </w:rPr>
        <w:t>Columns:</w:t>
      </w:r>
    </w:p>
    <w:p w14:paraId="12FAAA5A" w14:textId="77777777" w:rsidR="00FF575D" w:rsidRPr="00573C92" w:rsidRDefault="00FF575D" w:rsidP="00FF575D">
      <w:pPr>
        <w:numPr>
          <w:ilvl w:val="0"/>
          <w:numId w:val="3"/>
        </w:numPr>
        <w:pBdr>
          <w:top w:val="nil"/>
          <w:left w:val="nil"/>
          <w:bottom w:val="nil"/>
          <w:right w:val="nil"/>
          <w:between w:val="nil"/>
        </w:pBdr>
        <w:spacing w:before="120" w:after="0"/>
        <w:rPr>
          <w:rFonts w:ascii="Calibri" w:eastAsia="Times New Roman" w:hAnsi="Calibri" w:cs="Times New Roman"/>
          <w:color w:val="000000"/>
          <w:szCs w:val="24"/>
          <w:lang w:eastAsia="en-GB"/>
        </w:rPr>
      </w:pPr>
      <w:r w:rsidRPr="00573C92">
        <w:rPr>
          <w:rFonts w:ascii="Calibri" w:eastAsia="Times New Roman" w:hAnsi="Calibri" w:cs="Times New Roman"/>
          <w:color w:val="000000"/>
          <w:szCs w:val="24"/>
          <w:lang w:eastAsia="en-GB"/>
        </w:rPr>
        <w:t>Drug; drug/compound name,</w:t>
      </w:r>
    </w:p>
    <w:p w14:paraId="3565F0E6" w14:textId="77777777" w:rsidR="00FF575D" w:rsidRPr="00573C92" w:rsidRDefault="00FF575D" w:rsidP="00FF575D">
      <w:pPr>
        <w:numPr>
          <w:ilvl w:val="0"/>
          <w:numId w:val="3"/>
        </w:numPr>
        <w:pBdr>
          <w:top w:val="nil"/>
          <w:left w:val="nil"/>
          <w:bottom w:val="nil"/>
          <w:right w:val="nil"/>
          <w:between w:val="nil"/>
        </w:pBdr>
        <w:spacing w:after="0"/>
        <w:rPr>
          <w:rFonts w:ascii="Calibri" w:eastAsia="Times New Roman" w:hAnsi="Calibri" w:cs="Times New Roman"/>
          <w:color w:val="000000"/>
          <w:szCs w:val="24"/>
          <w:lang w:eastAsia="en-GB"/>
        </w:rPr>
      </w:pPr>
      <w:proofErr w:type="spellStart"/>
      <w:r w:rsidRPr="00573C92">
        <w:rPr>
          <w:rFonts w:ascii="Calibri" w:eastAsia="Times New Roman" w:hAnsi="Calibri" w:cs="Times New Roman"/>
          <w:color w:val="000000"/>
          <w:szCs w:val="24"/>
          <w:lang w:eastAsia="en-GB"/>
        </w:rPr>
        <w:t>ChEMBL_ID</w:t>
      </w:r>
      <w:proofErr w:type="spellEnd"/>
      <w:r w:rsidRPr="00573C92">
        <w:rPr>
          <w:rFonts w:ascii="Calibri" w:eastAsia="Times New Roman" w:hAnsi="Calibri" w:cs="Times New Roman"/>
          <w:color w:val="000000"/>
          <w:szCs w:val="24"/>
          <w:lang w:eastAsia="en-GB"/>
        </w:rPr>
        <w:t xml:space="preserve">; drug/compound identification number from </w:t>
      </w:r>
      <w:proofErr w:type="spellStart"/>
      <w:r w:rsidRPr="00573C92">
        <w:rPr>
          <w:rFonts w:ascii="Calibri" w:eastAsia="Times New Roman" w:hAnsi="Calibri" w:cs="Times New Roman"/>
          <w:color w:val="000000"/>
          <w:szCs w:val="24"/>
          <w:lang w:eastAsia="en-GB"/>
        </w:rPr>
        <w:t>ChEMBL</w:t>
      </w:r>
      <w:proofErr w:type="spellEnd"/>
      <w:r w:rsidRPr="00573C92">
        <w:rPr>
          <w:rFonts w:ascii="Calibri" w:eastAsia="Times New Roman" w:hAnsi="Calibri" w:cs="Times New Roman"/>
          <w:color w:val="000000"/>
          <w:szCs w:val="24"/>
          <w:lang w:eastAsia="en-GB"/>
        </w:rPr>
        <w:t>,</w:t>
      </w:r>
    </w:p>
    <w:p w14:paraId="22D775DB" w14:textId="77777777" w:rsidR="00FF575D" w:rsidRPr="00573C92" w:rsidRDefault="00FF575D" w:rsidP="00FF575D">
      <w:pPr>
        <w:numPr>
          <w:ilvl w:val="0"/>
          <w:numId w:val="3"/>
        </w:numPr>
        <w:pBdr>
          <w:top w:val="nil"/>
          <w:left w:val="nil"/>
          <w:bottom w:val="nil"/>
          <w:right w:val="nil"/>
          <w:between w:val="nil"/>
        </w:pBdr>
        <w:spacing w:after="0"/>
        <w:rPr>
          <w:rFonts w:ascii="Calibri" w:eastAsia="Times New Roman" w:hAnsi="Calibri" w:cs="Times New Roman"/>
          <w:color w:val="000000"/>
          <w:szCs w:val="24"/>
          <w:lang w:eastAsia="en-GB"/>
        </w:rPr>
      </w:pPr>
      <w:r w:rsidRPr="00573C92">
        <w:rPr>
          <w:rFonts w:ascii="Calibri" w:eastAsia="Times New Roman" w:hAnsi="Calibri" w:cs="Times New Roman"/>
          <w:color w:val="000000"/>
          <w:szCs w:val="24"/>
          <w:lang w:eastAsia="en-GB"/>
        </w:rPr>
        <w:t>Gene; mapped gene(s),</w:t>
      </w:r>
    </w:p>
    <w:p w14:paraId="3ED12548" w14:textId="77777777" w:rsidR="00FF575D" w:rsidRPr="00573C92" w:rsidRDefault="00FF575D" w:rsidP="00FF575D">
      <w:pPr>
        <w:numPr>
          <w:ilvl w:val="0"/>
          <w:numId w:val="3"/>
        </w:numPr>
        <w:pBdr>
          <w:top w:val="nil"/>
          <w:left w:val="nil"/>
          <w:bottom w:val="nil"/>
          <w:right w:val="nil"/>
          <w:between w:val="nil"/>
        </w:pBdr>
        <w:spacing w:after="0"/>
        <w:rPr>
          <w:rFonts w:ascii="Calibri" w:eastAsia="Times New Roman" w:hAnsi="Calibri" w:cs="Times New Roman"/>
          <w:color w:val="000000"/>
          <w:szCs w:val="24"/>
          <w:lang w:eastAsia="en-GB"/>
        </w:rPr>
      </w:pPr>
      <w:proofErr w:type="spellStart"/>
      <w:r w:rsidRPr="00573C92">
        <w:rPr>
          <w:rFonts w:ascii="Calibri" w:eastAsia="Times New Roman" w:hAnsi="Calibri" w:cs="Times New Roman"/>
          <w:color w:val="000000"/>
          <w:szCs w:val="24"/>
          <w:lang w:eastAsia="en-GB"/>
        </w:rPr>
        <w:t>Gene_source</w:t>
      </w:r>
      <w:proofErr w:type="spellEnd"/>
      <w:r w:rsidRPr="00573C92">
        <w:rPr>
          <w:rFonts w:ascii="Calibri" w:eastAsia="Times New Roman" w:hAnsi="Calibri" w:cs="Times New Roman"/>
          <w:color w:val="000000"/>
          <w:szCs w:val="24"/>
          <w:lang w:eastAsia="en-GB"/>
        </w:rPr>
        <w:t>; line(s) of evidence for each mapped gene, and signal implicated (including the associated lung function trait),</w:t>
      </w:r>
    </w:p>
    <w:p w14:paraId="78900302" w14:textId="26638A06" w:rsidR="00FF575D" w:rsidRDefault="00FF575D" w:rsidP="00FF575D">
      <w:pPr>
        <w:numPr>
          <w:ilvl w:val="0"/>
          <w:numId w:val="3"/>
        </w:numPr>
        <w:pBdr>
          <w:top w:val="nil"/>
          <w:left w:val="nil"/>
          <w:bottom w:val="nil"/>
          <w:right w:val="nil"/>
          <w:between w:val="nil"/>
        </w:pBdr>
        <w:spacing w:after="0"/>
        <w:rPr>
          <w:rFonts w:ascii="Calibri" w:eastAsia="Times New Roman" w:hAnsi="Calibri" w:cs="Times New Roman"/>
          <w:color w:val="000000"/>
          <w:szCs w:val="24"/>
          <w:lang w:eastAsia="en-GB"/>
        </w:rPr>
      </w:pPr>
      <w:r w:rsidRPr="00573C92">
        <w:rPr>
          <w:rFonts w:ascii="Calibri" w:eastAsia="Times New Roman" w:hAnsi="Calibri" w:cs="Times New Roman"/>
          <w:color w:val="000000"/>
          <w:szCs w:val="24"/>
          <w:lang w:eastAsia="en-GB"/>
        </w:rPr>
        <w:t>Indication(Phase); drug indication phase. Phase 1: Testing of drug on healthy volunteers for dose-ranging; Phase 2: Testing of drug on patients to assess efficacy and safety; Phase 3: Testing of drug on patients to assess efficacy, effectiveness and safety; and Phase 4: Approval of drug and post-marketing surveillance,</w:t>
      </w:r>
    </w:p>
    <w:p w14:paraId="53B2D0DC" w14:textId="0E5E1772" w:rsidR="00FF575D" w:rsidRPr="00FF575D" w:rsidRDefault="00FF575D" w:rsidP="00FF575D">
      <w:pPr>
        <w:numPr>
          <w:ilvl w:val="0"/>
          <w:numId w:val="3"/>
        </w:numPr>
        <w:pBdr>
          <w:top w:val="nil"/>
          <w:left w:val="nil"/>
          <w:bottom w:val="nil"/>
          <w:right w:val="nil"/>
          <w:between w:val="nil"/>
        </w:pBdr>
        <w:spacing w:after="0"/>
        <w:rPr>
          <w:rFonts w:ascii="Calibri" w:eastAsia="Times New Roman" w:hAnsi="Calibri" w:cs="Times New Roman"/>
          <w:color w:val="000000"/>
          <w:szCs w:val="24"/>
          <w:lang w:eastAsia="en-GB"/>
        </w:rPr>
      </w:pPr>
      <w:proofErr w:type="spellStart"/>
      <w:r>
        <w:rPr>
          <w:rFonts w:ascii="Calibri" w:eastAsia="Times New Roman" w:hAnsi="Calibri" w:cs="Times New Roman"/>
          <w:color w:val="000000"/>
          <w:szCs w:val="24"/>
          <w:lang w:eastAsia="en-GB"/>
        </w:rPr>
        <w:t>Thyroid_related</w:t>
      </w:r>
      <w:proofErr w:type="spellEnd"/>
      <w:r>
        <w:rPr>
          <w:rFonts w:ascii="Calibri" w:eastAsia="Times New Roman" w:hAnsi="Calibri" w:cs="Times New Roman"/>
          <w:color w:val="000000"/>
          <w:szCs w:val="24"/>
          <w:lang w:eastAsia="en-GB"/>
        </w:rPr>
        <w:t>:</w:t>
      </w:r>
      <w:r w:rsidRPr="00573C92">
        <w:rPr>
          <w:rFonts w:ascii="Calibri" w:eastAsia="Times New Roman" w:hAnsi="Calibri" w:cs="Times New Roman"/>
          <w:color w:val="000000"/>
          <w:szCs w:val="24"/>
          <w:lang w:eastAsia="en-GB"/>
        </w:rPr>
        <w:t xml:space="preserve"> whether the drug is used to for the treatment </w:t>
      </w:r>
      <w:r>
        <w:rPr>
          <w:rFonts w:ascii="Calibri" w:eastAsia="Times New Roman" w:hAnsi="Calibri" w:cs="Times New Roman"/>
          <w:color w:val="000000"/>
          <w:szCs w:val="24"/>
          <w:lang w:eastAsia="en-GB"/>
        </w:rPr>
        <w:t>of thyroid conditions.</w:t>
      </w:r>
    </w:p>
    <w:p w14:paraId="21B3067B" w14:textId="70D28516" w:rsidR="00FF575D" w:rsidRDefault="00FF575D" w:rsidP="00FF575D">
      <w:pPr>
        <w:numPr>
          <w:ilvl w:val="0"/>
          <w:numId w:val="3"/>
        </w:numPr>
        <w:pBdr>
          <w:top w:val="nil"/>
          <w:left w:val="nil"/>
          <w:bottom w:val="nil"/>
          <w:right w:val="nil"/>
          <w:between w:val="nil"/>
        </w:pBdr>
        <w:spacing w:after="0"/>
        <w:rPr>
          <w:rFonts w:ascii="Calibri" w:eastAsia="Times New Roman" w:hAnsi="Calibri" w:cs="Times New Roman"/>
          <w:color w:val="000000"/>
          <w:szCs w:val="24"/>
          <w:lang w:eastAsia="en-GB"/>
        </w:rPr>
      </w:pPr>
      <w:proofErr w:type="spellStart"/>
      <w:r w:rsidRPr="00573C92">
        <w:rPr>
          <w:rFonts w:ascii="Calibri" w:eastAsia="Times New Roman" w:hAnsi="Calibri" w:cs="Times New Roman"/>
          <w:color w:val="000000"/>
          <w:szCs w:val="24"/>
          <w:lang w:eastAsia="en-GB"/>
        </w:rPr>
        <w:t>Cancer</w:t>
      </w:r>
      <w:r>
        <w:rPr>
          <w:rFonts w:ascii="Calibri" w:eastAsia="Times New Roman" w:hAnsi="Calibri" w:cs="Times New Roman"/>
          <w:color w:val="000000"/>
          <w:szCs w:val="24"/>
          <w:lang w:eastAsia="en-GB"/>
        </w:rPr>
        <w:t>_related</w:t>
      </w:r>
      <w:proofErr w:type="spellEnd"/>
      <w:r>
        <w:rPr>
          <w:rFonts w:ascii="Calibri" w:eastAsia="Times New Roman" w:hAnsi="Calibri" w:cs="Times New Roman"/>
          <w:color w:val="000000"/>
          <w:szCs w:val="24"/>
          <w:lang w:eastAsia="en-GB"/>
        </w:rPr>
        <w:t>:</w:t>
      </w:r>
      <w:r w:rsidRPr="00573C92">
        <w:rPr>
          <w:rFonts w:ascii="Calibri" w:eastAsia="Times New Roman" w:hAnsi="Calibri" w:cs="Times New Roman"/>
          <w:color w:val="000000"/>
          <w:szCs w:val="24"/>
          <w:lang w:eastAsia="en-GB"/>
        </w:rPr>
        <w:t xml:space="preserve"> whether the drug is used to for the treatment of some form of cancer</w:t>
      </w:r>
      <w:r>
        <w:rPr>
          <w:rFonts w:ascii="Calibri" w:eastAsia="Times New Roman" w:hAnsi="Calibri" w:cs="Times New Roman"/>
          <w:color w:val="000000"/>
          <w:szCs w:val="24"/>
          <w:lang w:eastAsia="en-GB"/>
        </w:rPr>
        <w:t>.</w:t>
      </w:r>
    </w:p>
    <w:p w14:paraId="57487FAC" w14:textId="329396D4" w:rsidR="00313969" w:rsidRDefault="00313969" w:rsidP="00313969">
      <w:pPr>
        <w:pBdr>
          <w:top w:val="nil"/>
          <w:left w:val="nil"/>
          <w:bottom w:val="nil"/>
          <w:right w:val="nil"/>
          <w:between w:val="nil"/>
        </w:pBdr>
        <w:spacing w:before="120" w:after="0"/>
      </w:pPr>
      <w:r w:rsidRPr="00FF575D">
        <w:rPr>
          <w:b/>
          <w:bCs/>
        </w:rPr>
        <w:t xml:space="preserve">Supplementary Table </w:t>
      </w:r>
      <w:r w:rsidRPr="00FF575D">
        <w:rPr>
          <w:b/>
          <w:bCs/>
        </w:rPr>
        <w:fldChar w:fldCharType="begin"/>
      </w:r>
      <w:r w:rsidRPr="00FF575D">
        <w:rPr>
          <w:b/>
          <w:bCs/>
        </w:rPr>
        <w:instrText xml:space="preserve"> SEQ Supplementary_Table \* ARABIC </w:instrText>
      </w:r>
      <w:r w:rsidRPr="00FF575D">
        <w:rPr>
          <w:b/>
          <w:bCs/>
        </w:rPr>
        <w:fldChar w:fldCharType="separate"/>
      </w:r>
      <w:r w:rsidR="009B4B89">
        <w:rPr>
          <w:b/>
          <w:bCs/>
          <w:noProof/>
        </w:rPr>
        <w:t>8</w:t>
      </w:r>
      <w:r w:rsidRPr="00FF575D">
        <w:rPr>
          <w:b/>
          <w:bCs/>
        </w:rPr>
        <w:fldChar w:fldCharType="end"/>
      </w:r>
      <w:r>
        <w:rPr>
          <w:b/>
        </w:rPr>
        <w:t xml:space="preserve">: (Excel sheet) </w:t>
      </w:r>
      <w:proofErr w:type="spellStart"/>
      <w:r w:rsidRPr="008D3004">
        <w:rPr>
          <w:b/>
        </w:rPr>
        <w:t>ConsensuspathDB</w:t>
      </w:r>
      <w:proofErr w:type="spellEnd"/>
      <w:r w:rsidRPr="008D3004">
        <w:rPr>
          <w:b/>
        </w:rPr>
        <w:t xml:space="preserve"> results</w:t>
      </w:r>
      <w:r>
        <w:rPr>
          <w:b/>
        </w:rPr>
        <w:br/>
      </w:r>
      <w:proofErr w:type="spellStart"/>
      <w:r>
        <w:t>ConsensuspathDB</w:t>
      </w:r>
      <w:proofErr w:type="spellEnd"/>
      <w:r>
        <w:t xml:space="preserve"> pathways enriched (FDR &lt;5%) for genes from our 112 with at least 2 lines of evidence for being </w:t>
      </w:r>
      <w:r>
        <w:lastRenderedPageBreak/>
        <w:t xml:space="preserve">causal. The P value and FDR for enrichment of genes in pathways are those returned by </w:t>
      </w:r>
      <w:proofErr w:type="spellStart"/>
      <w:r>
        <w:t>ConsensuspathDB</w:t>
      </w:r>
      <w:proofErr w:type="spellEnd"/>
      <w:r>
        <w:t>{Herwig, 2016 #78}.</w:t>
      </w:r>
    </w:p>
    <w:p w14:paraId="6D06F95C" w14:textId="3410E79E" w:rsidR="00036784" w:rsidRPr="00573C92" w:rsidRDefault="00036784" w:rsidP="00036784">
      <w:pPr>
        <w:spacing w:before="120" w:after="0"/>
        <w:rPr>
          <w:rFonts w:ascii="Calibri" w:eastAsia="Calibri" w:hAnsi="Calibri"/>
          <w:color w:val="000000"/>
        </w:rPr>
      </w:pPr>
      <w:bookmarkStart w:id="1" w:name="_Ref99706427"/>
      <w:r w:rsidRPr="00FF575D">
        <w:rPr>
          <w:b/>
          <w:bCs/>
        </w:rPr>
        <w:t xml:space="preserve">Supplementary Table </w:t>
      </w:r>
      <w:r w:rsidRPr="00FF575D">
        <w:rPr>
          <w:b/>
          <w:bCs/>
        </w:rPr>
        <w:fldChar w:fldCharType="begin"/>
      </w:r>
      <w:r w:rsidRPr="00FF575D">
        <w:rPr>
          <w:b/>
          <w:bCs/>
        </w:rPr>
        <w:instrText xml:space="preserve"> SEQ Supplementary_Table \* ARABIC </w:instrText>
      </w:r>
      <w:r w:rsidRPr="00FF575D">
        <w:rPr>
          <w:b/>
          <w:bCs/>
        </w:rPr>
        <w:fldChar w:fldCharType="separate"/>
      </w:r>
      <w:r>
        <w:rPr>
          <w:b/>
          <w:bCs/>
          <w:noProof/>
        </w:rPr>
        <w:t>9</w:t>
      </w:r>
      <w:r w:rsidRPr="00FF575D">
        <w:rPr>
          <w:b/>
          <w:bCs/>
        </w:rPr>
        <w:fldChar w:fldCharType="end"/>
      </w:r>
      <w:r>
        <w:rPr>
          <w:b/>
        </w:rPr>
        <w:t>:</w:t>
      </w:r>
      <w:bookmarkEnd w:id="1"/>
      <w:r w:rsidRPr="00573C92">
        <w:rPr>
          <w:b/>
          <w:color w:val="000000"/>
        </w:rPr>
        <w:t xml:space="preserve"> (Excel sheet) Pathway-based </w:t>
      </w:r>
      <w:proofErr w:type="spellStart"/>
      <w:r w:rsidRPr="00573C92">
        <w:rPr>
          <w:b/>
          <w:color w:val="000000"/>
        </w:rPr>
        <w:t>PheWAS</w:t>
      </w:r>
      <w:proofErr w:type="spellEnd"/>
      <w:r w:rsidRPr="00573C92">
        <w:rPr>
          <w:b/>
          <w:color w:val="000000"/>
        </w:rPr>
        <w:t xml:space="preserve"> results</w:t>
      </w:r>
      <w:r w:rsidRPr="00573C92">
        <w:rPr>
          <w:b/>
          <w:color w:val="000000"/>
        </w:rPr>
        <w:br/>
      </w:r>
      <w:proofErr w:type="spellStart"/>
      <w:r w:rsidRPr="00573C92">
        <w:rPr>
          <w:color w:val="000000"/>
        </w:rPr>
        <w:t>Results</w:t>
      </w:r>
      <w:proofErr w:type="spellEnd"/>
      <w:r w:rsidRPr="00573C92">
        <w:rPr>
          <w:color w:val="000000"/>
        </w:rPr>
        <w:t xml:space="preserve"> of 29 pathway-specific </w:t>
      </w:r>
      <w:proofErr w:type="spellStart"/>
      <w:r w:rsidRPr="00573C92">
        <w:rPr>
          <w:color w:val="000000"/>
        </w:rPr>
        <w:t>PheWAS</w:t>
      </w:r>
      <w:proofErr w:type="spellEnd"/>
      <w:r w:rsidRPr="00573C92">
        <w:rPr>
          <w:color w:val="000000"/>
        </w:rPr>
        <w:t xml:space="preserve"> for FDR &lt;</w:t>
      </w:r>
      <w:r>
        <w:rPr>
          <w:color w:val="000000"/>
        </w:rPr>
        <w:t>1</w:t>
      </w:r>
      <w:r w:rsidRPr="00573C92">
        <w:rPr>
          <w:color w:val="000000"/>
        </w:rPr>
        <w:t>%: FDR = false discovery rate, P = p value, OR = odds ratio, L95 = lower boundary of the 95% confidence interval, L95 = upper boundary of the 95% confidence interval.</w:t>
      </w:r>
    </w:p>
    <w:p w14:paraId="2AFF6DD1" w14:textId="27173941" w:rsidR="00313969" w:rsidRPr="00573C92" w:rsidRDefault="00313969" w:rsidP="00313969">
      <w:pPr>
        <w:spacing w:before="120" w:after="0"/>
        <w:rPr>
          <w:rFonts w:ascii="Calibri" w:eastAsia="Calibri" w:hAnsi="Calibri"/>
          <w:color w:val="000000"/>
        </w:rPr>
      </w:pPr>
      <w:r w:rsidRPr="00FF575D">
        <w:rPr>
          <w:b/>
          <w:bCs/>
        </w:rPr>
        <w:t xml:space="preserve">Supplementary Table </w:t>
      </w:r>
      <w:r w:rsidRPr="00FF575D">
        <w:rPr>
          <w:b/>
          <w:bCs/>
        </w:rPr>
        <w:fldChar w:fldCharType="begin"/>
      </w:r>
      <w:r w:rsidRPr="00FF575D">
        <w:rPr>
          <w:b/>
          <w:bCs/>
        </w:rPr>
        <w:instrText xml:space="preserve"> SEQ Supplementary_Table \* ARABIC </w:instrText>
      </w:r>
      <w:r w:rsidRPr="00FF575D">
        <w:rPr>
          <w:b/>
          <w:bCs/>
        </w:rPr>
        <w:fldChar w:fldCharType="separate"/>
      </w:r>
      <w:r w:rsidR="00036784">
        <w:rPr>
          <w:b/>
          <w:bCs/>
          <w:noProof/>
        </w:rPr>
        <w:t>10</w:t>
      </w:r>
      <w:r w:rsidRPr="00FF575D">
        <w:rPr>
          <w:b/>
          <w:bCs/>
        </w:rPr>
        <w:fldChar w:fldCharType="end"/>
      </w:r>
      <w:r>
        <w:rPr>
          <w:b/>
        </w:rPr>
        <w:t>:</w:t>
      </w:r>
      <w:r w:rsidRPr="00573C92">
        <w:rPr>
          <w:b/>
          <w:color w:val="000000"/>
        </w:rPr>
        <w:t xml:space="preserve"> (Excel sheet) </w:t>
      </w:r>
      <w:r>
        <w:rPr>
          <w:b/>
          <w:color w:val="000000"/>
        </w:rPr>
        <w:t>TSH polygenic risk score</w:t>
      </w:r>
      <w:r w:rsidRPr="00573C92">
        <w:rPr>
          <w:b/>
          <w:color w:val="000000"/>
        </w:rPr>
        <w:t xml:space="preserve"> </w:t>
      </w:r>
      <w:proofErr w:type="spellStart"/>
      <w:r w:rsidRPr="00573C92">
        <w:rPr>
          <w:b/>
          <w:color w:val="000000"/>
        </w:rPr>
        <w:t>PheWAS</w:t>
      </w:r>
      <w:proofErr w:type="spellEnd"/>
      <w:r w:rsidRPr="00573C92">
        <w:rPr>
          <w:b/>
          <w:color w:val="000000"/>
        </w:rPr>
        <w:t xml:space="preserve"> results</w:t>
      </w:r>
      <w:r w:rsidRPr="00573C92">
        <w:rPr>
          <w:b/>
          <w:color w:val="000000"/>
        </w:rPr>
        <w:br/>
      </w:r>
      <w:proofErr w:type="spellStart"/>
      <w:r w:rsidRPr="00573C92">
        <w:rPr>
          <w:color w:val="000000"/>
        </w:rPr>
        <w:t>Results</w:t>
      </w:r>
      <w:proofErr w:type="spellEnd"/>
      <w:r w:rsidRPr="00573C92">
        <w:rPr>
          <w:color w:val="000000"/>
        </w:rPr>
        <w:t xml:space="preserve"> of </w:t>
      </w:r>
      <w:r>
        <w:rPr>
          <w:color w:val="000000"/>
        </w:rPr>
        <w:t>TSH PGS</w:t>
      </w:r>
      <w:r w:rsidRPr="00573C92">
        <w:rPr>
          <w:color w:val="000000"/>
        </w:rPr>
        <w:t xml:space="preserve"> </w:t>
      </w:r>
      <w:proofErr w:type="spellStart"/>
      <w:r w:rsidRPr="00573C92">
        <w:rPr>
          <w:color w:val="000000"/>
        </w:rPr>
        <w:t>PheWAS</w:t>
      </w:r>
      <w:proofErr w:type="spellEnd"/>
      <w:r w:rsidRPr="00573C92">
        <w:rPr>
          <w:color w:val="000000"/>
        </w:rPr>
        <w:t xml:space="preserve"> for FDR &lt;</w:t>
      </w:r>
      <w:r w:rsidR="00CC7975">
        <w:rPr>
          <w:color w:val="000000"/>
        </w:rPr>
        <w:t>1</w:t>
      </w:r>
      <w:r w:rsidRPr="00573C92">
        <w:rPr>
          <w:color w:val="000000"/>
        </w:rPr>
        <w:t>%: FDR = false discovery rate, P = p value, OR = odds ratio, L95 = lower boundary of the 95% confidence interval, L95 = upper boundary of the 95% confidence interval.</w:t>
      </w:r>
    </w:p>
    <w:p w14:paraId="61AC532A" w14:textId="308CD270" w:rsidR="00313969" w:rsidRDefault="00CC7975" w:rsidP="00313969">
      <w:pPr>
        <w:pBdr>
          <w:top w:val="nil"/>
          <w:left w:val="nil"/>
          <w:bottom w:val="nil"/>
          <w:right w:val="nil"/>
          <w:between w:val="nil"/>
        </w:pBdr>
        <w:spacing w:before="120" w:after="0"/>
        <w:rPr>
          <w:b/>
          <w:bCs/>
        </w:rPr>
      </w:pPr>
      <w:r w:rsidRPr="00FF575D">
        <w:rPr>
          <w:b/>
          <w:bCs/>
        </w:rPr>
        <w:t xml:space="preserve">Supplementary Table </w:t>
      </w:r>
      <w:r w:rsidRPr="00FF575D">
        <w:rPr>
          <w:b/>
          <w:bCs/>
        </w:rPr>
        <w:fldChar w:fldCharType="begin"/>
      </w:r>
      <w:r w:rsidRPr="00FF575D">
        <w:rPr>
          <w:b/>
          <w:bCs/>
        </w:rPr>
        <w:instrText xml:space="preserve"> SEQ Supplementary_Table \* ARABIC </w:instrText>
      </w:r>
      <w:r w:rsidRPr="00FF575D">
        <w:rPr>
          <w:b/>
          <w:bCs/>
        </w:rPr>
        <w:fldChar w:fldCharType="separate"/>
      </w:r>
      <w:r w:rsidR="009B4B89">
        <w:rPr>
          <w:b/>
          <w:bCs/>
          <w:noProof/>
        </w:rPr>
        <w:t>11</w:t>
      </w:r>
      <w:r w:rsidRPr="00FF575D">
        <w:rPr>
          <w:b/>
          <w:bCs/>
        </w:rPr>
        <w:fldChar w:fldCharType="end"/>
      </w:r>
      <w:r>
        <w:rPr>
          <w:b/>
          <w:bCs/>
        </w:rPr>
        <w:t xml:space="preserve">: (Excel sheet) </w:t>
      </w:r>
      <w:r w:rsidRPr="00CC7975">
        <w:rPr>
          <w:b/>
          <w:bCs/>
        </w:rPr>
        <w:t>Association results of TSH and free T4 with TSH PGS in ancestry groups in UK Biobank</w:t>
      </w:r>
    </w:p>
    <w:p w14:paraId="373D9504" w14:textId="614E6275" w:rsidR="00CC7975" w:rsidRDefault="00CC7975" w:rsidP="00313969">
      <w:pPr>
        <w:pBdr>
          <w:top w:val="nil"/>
          <w:left w:val="nil"/>
          <w:bottom w:val="nil"/>
          <w:right w:val="nil"/>
          <w:between w:val="nil"/>
        </w:pBdr>
        <w:spacing w:before="120" w:after="0"/>
        <w:rPr>
          <w:b/>
          <w:bCs/>
        </w:rPr>
      </w:pPr>
      <w:r w:rsidRPr="00FF575D">
        <w:rPr>
          <w:b/>
          <w:bCs/>
        </w:rPr>
        <w:t xml:space="preserve">Supplementary Table </w:t>
      </w:r>
      <w:r w:rsidRPr="00FF575D">
        <w:rPr>
          <w:b/>
          <w:bCs/>
        </w:rPr>
        <w:fldChar w:fldCharType="begin"/>
      </w:r>
      <w:r w:rsidRPr="00FF575D">
        <w:rPr>
          <w:b/>
          <w:bCs/>
        </w:rPr>
        <w:instrText xml:space="preserve"> SEQ Supplementary_Table \* ARABIC </w:instrText>
      </w:r>
      <w:r w:rsidRPr="00FF575D">
        <w:rPr>
          <w:b/>
          <w:bCs/>
        </w:rPr>
        <w:fldChar w:fldCharType="separate"/>
      </w:r>
      <w:r w:rsidR="009B4B89">
        <w:rPr>
          <w:b/>
          <w:bCs/>
          <w:noProof/>
        </w:rPr>
        <w:t>12</w:t>
      </w:r>
      <w:r w:rsidRPr="00FF575D">
        <w:rPr>
          <w:b/>
          <w:bCs/>
        </w:rPr>
        <w:fldChar w:fldCharType="end"/>
      </w:r>
      <w:r>
        <w:rPr>
          <w:b/>
          <w:bCs/>
        </w:rPr>
        <w:t xml:space="preserve">: (Excel sheet) </w:t>
      </w:r>
      <w:r w:rsidRPr="00CC7975">
        <w:rPr>
          <w:b/>
          <w:bCs/>
        </w:rPr>
        <w:t>Association results of diseases with TSH PGS in ancestry groups in UK Biobank</w:t>
      </w:r>
    </w:p>
    <w:p w14:paraId="0A3252E3" w14:textId="6BAC4753" w:rsidR="004C5EBF" w:rsidRDefault="004C5EBF" w:rsidP="00313969">
      <w:pPr>
        <w:pBdr>
          <w:top w:val="nil"/>
          <w:left w:val="nil"/>
          <w:bottom w:val="nil"/>
          <w:right w:val="nil"/>
          <w:between w:val="nil"/>
        </w:pBdr>
        <w:spacing w:before="120" w:after="0"/>
        <w:rPr>
          <w:b/>
          <w:bCs/>
        </w:rPr>
      </w:pPr>
      <w:r w:rsidRPr="00FF575D">
        <w:rPr>
          <w:b/>
          <w:bCs/>
        </w:rPr>
        <w:t xml:space="preserve">Supplementary Table </w:t>
      </w:r>
      <w:r w:rsidRPr="00FF575D">
        <w:rPr>
          <w:b/>
          <w:bCs/>
        </w:rPr>
        <w:fldChar w:fldCharType="begin"/>
      </w:r>
      <w:r w:rsidRPr="00FF575D">
        <w:rPr>
          <w:b/>
          <w:bCs/>
        </w:rPr>
        <w:instrText xml:space="preserve"> SEQ Supplementary_Table \* ARABIC </w:instrText>
      </w:r>
      <w:r w:rsidRPr="00FF575D">
        <w:rPr>
          <w:b/>
          <w:bCs/>
        </w:rPr>
        <w:fldChar w:fldCharType="separate"/>
      </w:r>
      <w:r w:rsidR="009B4B89">
        <w:rPr>
          <w:b/>
          <w:bCs/>
          <w:noProof/>
        </w:rPr>
        <w:t>13</w:t>
      </w:r>
      <w:r w:rsidRPr="00FF575D">
        <w:rPr>
          <w:b/>
          <w:bCs/>
        </w:rPr>
        <w:fldChar w:fldCharType="end"/>
      </w:r>
      <w:r>
        <w:rPr>
          <w:b/>
          <w:bCs/>
        </w:rPr>
        <w:t>: (Excel sheet) 95% credible sets</w:t>
      </w:r>
      <w:r>
        <w:rPr>
          <w:b/>
          <w:bCs/>
        </w:rPr>
        <w:br/>
      </w:r>
      <w:r>
        <w:t xml:space="preserve">All variants in the 95% credible sets are shown. The </w:t>
      </w:r>
      <w:r w:rsidRPr="004C5EBF">
        <w:t xml:space="preserve">posterior probability (PIP column) returned from </w:t>
      </w:r>
      <w:proofErr w:type="spellStart"/>
      <w:r w:rsidRPr="004C5EBF">
        <w:t>Polyfun</w:t>
      </w:r>
      <w:proofErr w:type="spellEnd"/>
      <w:r w:rsidRPr="004C5EBF">
        <w:t xml:space="preserve"> Susie or Wakefield (method column). Allele1 is the coded/effect allele</w:t>
      </w:r>
      <w:r>
        <w:rPr>
          <w:b/>
          <w:bCs/>
        </w:rPr>
        <w:t>.</w:t>
      </w:r>
    </w:p>
    <w:p w14:paraId="58C5CD1F" w14:textId="77777777" w:rsidR="009B4B89" w:rsidRDefault="009B4B89">
      <w:pPr>
        <w:rPr>
          <w:rFonts w:ascii="Calibri" w:eastAsia="Times New Roman" w:hAnsi="Calibri" w:cs="Times New Roman"/>
          <w:b/>
          <w:color w:val="000000"/>
          <w:szCs w:val="24"/>
          <w:lang w:eastAsia="en-GB"/>
        </w:rPr>
      </w:pPr>
      <w:bookmarkStart w:id="2" w:name="_Ref99706079"/>
      <w:r>
        <w:br w:type="page"/>
      </w:r>
    </w:p>
    <w:p w14:paraId="2DC6A47F" w14:textId="72196B48" w:rsidR="009B4B89" w:rsidRDefault="009B4B89" w:rsidP="009B4B89">
      <w:pPr>
        <w:pStyle w:val="Caption1"/>
      </w:pPr>
      <w:r>
        <w:lastRenderedPageBreak/>
        <w:t xml:space="preserve">Supplementary Table </w:t>
      </w:r>
      <w:fldSimple w:instr=" SEQ Supplementary_Table \* ARABIC ">
        <w:r>
          <w:rPr>
            <w:noProof/>
          </w:rPr>
          <w:t>14</w:t>
        </w:r>
      </w:fldSimple>
      <w:r>
        <w:t>: Clinical codes used to define thyroid-stimulating hormone (TSH), free T4, hypo- and hyperthyroidism, other thyroid diseases, and thyroid cancer.</w:t>
      </w:r>
    </w:p>
    <w:tbl>
      <w:tblPr>
        <w:tblStyle w:val="TableGrid"/>
        <w:tblW w:w="0" w:type="auto"/>
        <w:tblLook w:val="04A0" w:firstRow="1" w:lastRow="0" w:firstColumn="1" w:lastColumn="0" w:noHBand="0" w:noVBand="1"/>
      </w:tblPr>
      <w:tblGrid>
        <w:gridCol w:w="832"/>
        <w:gridCol w:w="749"/>
        <w:gridCol w:w="1684"/>
        <w:gridCol w:w="1754"/>
        <w:gridCol w:w="2281"/>
        <w:gridCol w:w="1566"/>
      </w:tblGrid>
      <w:tr w:rsidR="009B4B89" w14:paraId="1B5D43E1" w14:textId="77777777" w:rsidTr="00490F1F">
        <w:trPr>
          <w:tblHeader/>
        </w:trPr>
        <w:tc>
          <w:tcPr>
            <w:tcW w:w="0" w:type="auto"/>
          </w:tcPr>
          <w:p w14:paraId="38A161AC" w14:textId="77777777" w:rsidR="009B4B89" w:rsidRPr="00697072" w:rsidRDefault="009B4B89" w:rsidP="00490F1F">
            <w:pPr>
              <w:rPr>
                <w:b/>
                <w:bCs/>
              </w:rPr>
            </w:pPr>
            <w:r w:rsidRPr="00697072">
              <w:rPr>
                <w:b/>
                <w:bCs/>
              </w:rPr>
              <w:t>TSH</w:t>
            </w:r>
          </w:p>
        </w:tc>
        <w:tc>
          <w:tcPr>
            <w:tcW w:w="0" w:type="auto"/>
          </w:tcPr>
          <w:p w14:paraId="222CCC8B" w14:textId="77777777" w:rsidR="009B4B89" w:rsidRPr="00697072" w:rsidRDefault="009B4B89" w:rsidP="00490F1F">
            <w:pPr>
              <w:rPr>
                <w:b/>
                <w:bCs/>
              </w:rPr>
            </w:pPr>
            <w:r w:rsidRPr="00697072">
              <w:rPr>
                <w:b/>
                <w:bCs/>
              </w:rPr>
              <w:t>T4</w:t>
            </w:r>
          </w:p>
        </w:tc>
        <w:tc>
          <w:tcPr>
            <w:tcW w:w="0" w:type="auto"/>
          </w:tcPr>
          <w:p w14:paraId="2BAFA7CB" w14:textId="77777777" w:rsidR="009B4B89" w:rsidRPr="00697072" w:rsidRDefault="009B4B89" w:rsidP="00490F1F">
            <w:pPr>
              <w:rPr>
                <w:b/>
                <w:bCs/>
              </w:rPr>
            </w:pPr>
            <w:r w:rsidRPr="00697072">
              <w:rPr>
                <w:b/>
                <w:bCs/>
              </w:rPr>
              <w:t>Hypothyroidism</w:t>
            </w:r>
          </w:p>
        </w:tc>
        <w:tc>
          <w:tcPr>
            <w:tcW w:w="0" w:type="auto"/>
          </w:tcPr>
          <w:p w14:paraId="0CC4F289" w14:textId="77777777" w:rsidR="009B4B89" w:rsidRPr="00697072" w:rsidRDefault="009B4B89" w:rsidP="00490F1F">
            <w:pPr>
              <w:rPr>
                <w:b/>
                <w:bCs/>
              </w:rPr>
            </w:pPr>
            <w:r w:rsidRPr="00697072">
              <w:rPr>
                <w:b/>
                <w:bCs/>
              </w:rPr>
              <w:t>Hyperthyroidism</w:t>
            </w:r>
          </w:p>
        </w:tc>
        <w:tc>
          <w:tcPr>
            <w:tcW w:w="0" w:type="auto"/>
          </w:tcPr>
          <w:p w14:paraId="7A9938CC" w14:textId="77777777" w:rsidR="009B4B89" w:rsidRPr="00697072" w:rsidRDefault="009B4B89" w:rsidP="00490F1F">
            <w:pPr>
              <w:rPr>
                <w:b/>
                <w:bCs/>
              </w:rPr>
            </w:pPr>
            <w:r w:rsidRPr="00697072">
              <w:rPr>
                <w:b/>
                <w:bCs/>
              </w:rPr>
              <w:t>Other thyroid diseases</w:t>
            </w:r>
          </w:p>
        </w:tc>
        <w:tc>
          <w:tcPr>
            <w:tcW w:w="0" w:type="auto"/>
          </w:tcPr>
          <w:p w14:paraId="6324F1CD" w14:textId="77777777" w:rsidR="009B4B89" w:rsidRPr="00697072" w:rsidRDefault="009B4B89" w:rsidP="00490F1F">
            <w:pPr>
              <w:rPr>
                <w:b/>
                <w:bCs/>
              </w:rPr>
            </w:pPr>
            <w:r w:rsidRPr="00697072">
              <w:rPr>
                <w:b/>
                <w:bCs/>
              </w:rPr>
              <w:t>Thyroid cancer</w:t>
            </w:r>
          </w:p>
        </w:tc>
      </w:tr>
      <w:tr w:rsidR="009B4B89" w14:paraId="0E6A5ECB" w14:textId="77777777" w:rsidTr="00490F1F">
        <w:tc>
          <w:tcPr>
            <w:tcW w:w="0" w:type="auto"/>
          </w:tcPr>
          <w:p w14:paraId="6401D29F" w14:textId="77777777" w:rsidR="009B4B89" w:rsidRDefault="009B4B89" w:rsidP="00490F1F">
            <w:r>
              <w:t>442..</w:t>
            </w:r>
          </w:p>
          <w:p w14:paraId="34FA0D55" w14:textId="77777777" w:rsidR="009B4B89" w:rsidRDefault="009B4B89" w:rsidP="00490F1F">
            <w:r>
              <w:t>442A.</w:t>
            </w:r>
          </w:p>
          <w:p w14:paraId="77DE3B1C" w14:textId="77777777" w:rsidR="009B4B89" w:rsidRDefault="009B4B89" w:rsidP="00490F1F">
            <w:r>
              <w:t>442A0</w:t>
            </w:r>
          </w:p>
          <w:p w14:paraId="238E9B15" w14:textId="77777777" w:rsidR="009B4B89" w:rsidRDefault="009B4B89" w:rsidP="00490F1F">
            <w:r>
              <w:t>442A1</w:t>
            </w:r>
          </w:p>
          <w:p w14:paraId="30E03C7D" w14:textId="77777777" w:rsidR="009B4B89" w:rsidRDefault="009B4B89" w:rsidP="00490F1F">
            <w:r>
              <w:t>442e.</w:t>
            </w:r>
          </w:p>
          <w:p w14:paraId="257D424E" w14:textId="77777777" w:rsidR="009B4B89" w:rsidRDefault="009B4B89" w:rsidP="00490F1F">
            <w:r>
              <w:t>442K.</w:t>
            </w:r>
          </w:p>
          <w:p w14:paraId="51657B55" w14:textId="77777777" w:rsidR="009B4B89" w:rsidRDefault="009B4B89" w:rsidP="00490F1F">
            <w:r>
              <w:t>442L.</w:t>
            </w:r>
          </w:p>
          <w:p w14:paraId="3D395348" w14:textId="77777777" w:rsidR="009B4B89" w:rsidRDefault="009B4B89" w:rsidP="00490F1F">
            <w:r>
              <w:t>442M.</w:t>
            </w:r>
          </w:p>
          <w:p w14:paraId="5B3CBE1B" w14:textId="77777777" w:rsidR="009B4B89" w:rsidRDefault="009B4B89" w:rsidP="00490F1F">
            <w:r>
              <w:t>442N.</w:t>
            </w:r>
          </w:p>
          <w:p w14:paraId="4456008D" w14:textId="77777777" w:rsidR="009B4B89" w:rsidRDefault="009B4B89" w:rsidP="00490F1F">
            <w:r>
              <w:t>442O.</w:t>
            </w:r>
          </w:p>
          <w:p w14:paraId="32600CE5" w14:textId="77777777" w:rsidR="009B4B89" w:rsidRDefault="009B4B89" w:rsidP="00490F1F">
            <w:r>
              <w:t>442P.</w:t>
            </w:r>
          </w:p>
          <w:p w14:paraId="29DB87B5" w14:textId="77777777" w:rsidR="009B4B89" w:rsidRDefault="009B4B89" w:rsidP="00490F1F">
            <w:r>
              <w:t>442Q.</w:t>
            </w:r>
          </w:p>
          <w:p w14:paraId="65F1EE6A" w14:textId="77777777" w:rsidR="009B4B89" w:rsidRDefault="009B4B89" w:rsidP="00490F1F">
            <w:r>
              <w:t>442R.</w:t>
            </w:r>
          </w:p>
          <w:p w14:paraId="0D54332D" w14:textId="77777777" w:rsidR="009B4B89" w:rsidRDefault="009B4B89" w:rsidP="00490F1F">
            <w:r>
              <w:t>442S.</w:t>
            </w:r>
          </w:p>
          <w:p w14:paraId="723BF094" w14:textId="77777777" w:rsidR="009B4B89" w:rsidRDefault="009B4B89" w:rsidP="00490F1F">
            <w:r>
              <w:t>442T.</w:t>
            </w:r>
          </w:p>
          <w:p w14:paraId="0089568E" w14:textId="77777777" w:rsidR="009B4B89" w:rsidRDefault="009B4B89" w:rsidP="00490F1F">
            <w:r>
              <w:t>442W.</w:t>
            </w:r>
          </w:p>
          <w:p w14:paraId="2FCA3192" w14:textId="77777777" w:rsidR="009B4B89" w:rsidRDefault="009B4B89" w:rsidP="00490F1F">
            <w:r>
              <w:t>442X.</w:t>
            </w:r>
          </w:p>
          <w:p w14:paraId="7ADC796A" w14:textId="77777777" w:rsidR="009B4B89" w:rsidRDefault="009B4B89" w:rsidP="00490F1F">
            <w:r>
              <w:t>X80Gc</w:t>
            </w:r>
          </w:p>
          <w:p w14:paraId="772AD8DE" w14:textId="77777777" w:rsidR="009B4B89" w:rsidRDefault="009B4B89" w:rsidP="00490F1F">
            <w:r>
              <w:t>XaBj2</w:t>
            </w:r>
          </w:p>
          <w:p w14:paraId="41CEC0E6" w14:textId="77777777" w:rsidR="009B4B89" w:rsidRDefault="009B4B89" w:rsidP="00490F1F">
            <w:proofErr w:type="spellStart"/>
            <w:r>
              <w:t>XaELV</w:t>
            </w:r>
            <w:proofErr w:type="spellEnd"/>
          </w:p>
          <w:p w14:paraId="33CB01F6" w14:textId="77777777" w:rsidR="009B4B89" w:rsidRDefault="009B4B89" w:rsidP="00490F1F">
            <w:proofErr w:type="spellStart"/>
            <w:r>
              <w:t>XaELW</w:t>
            </w:r>
            <w:proofErr w:type="spellEnd"/>
          </w:p>
          <w:p w14:paraId="0E16FC02" w14:textId="77777777" w:rsidR="009B4B89" w:rsidRDefault="009B4B89" w:rsidP="00490F1F">
            <w:proofErr w:type="spellStart"/>
            <w:r>
              <w:t>XaESa</w:t>
            </w:r>
            <w:proofErr w:type="spellEnd"/>
          </w:p>
          <w:p w14:paraId="22CE90B3" w14:textId="77777777" w:rsidR="009B4B89" w:rsidRDefault="009B4B89" w:rsidP="00490F1F">
            <w:proofErr w:type="spellStart"/>
            <w:r>
              <w:t>XaESb</w:t>
            </w:r>
            <w:proofErr w:type="spellEnd"/>
          </w:p>
          <w:p w14:paraId="6991F0CD" w14:textId="77777777" w:rsidR="009B4B89" w:rsidRDefault="009B4B89" w:rsidP="00490F1F">
            <w:proofErr w:type="spellStart"/>
            <w:r>
              <w:t>XaESc</w:t>
            </w:r>
            <w:proofErr w:type="spellEnd"/>
          </w:p>
          <w:p w14:paraId="1ECFD725" w14:textId="77777777" w:rsidR="009B4B89" w:rsidRDefault="009B4B89" w:rsidP="00490F1F">
            <w:proofErr w:type="spellStart"/>
            <w:r>
              <w:t>XaESX</w:t>
            </w:r>
            <w:proofErr w:type="spellEnd"/>
          </w:p>
          <w:p w14:paraId="267D64C9" w14:textId="77777777" w:rsidR="009B4B89" w:rsidRDefault="009B4B89" w:rsidP="00490F1F">
            <w:proofErr w:type="spellStart"/>
            <w:r>
              <w:t>XaESY</w:t>
            </w:r>
            <w:proofErr w:type="spellEnd"/>
          </w:p>
          <w:p w14:paraId="33902B4B" w14:textId="77777777" w:rsidR="009B4B89" w:rsidRDefault="009B4B89" w:rsidP="00490F1F">
            <w:proofErr w:type="spellStart"/>
            <w:r>
              <w:t>XaESZ</w:t>
            </w:r>
            <w:proofErr w:type="spellEnd"/>
          </w:p>
          <w:p w14:paraId="3CD99F88" w14:textId="77777777" w:rsidR="009B4B89" w:rsidRDefault="009B4B89" w:rsidP="00490F1F">
            <w:r>
              <w:t>XaET1</w:t>
            </w:r>
          </w:p>
          <w:p w14:paraId="03CA0298" w14:textId="77777777" w:rsidR="009B4B89" w:rsidRDefault="009B4B89" w:rsidP="00490F1F">
            <w:r>
              <w:t>XaET2</w:t>
            </w:r>
          </w:p>
          <w:p w14:paraId="77D2410E" w14:textId="77777777" w:rsidR="009B4B89" w:rsidRDefault="009B4B89" w:rsidP="00490F1F">
            <w:r>
              <w:t>XaET7</w:t>
            </w:r>
          </w:p>
          <w:p w14:paraId="5816ACFF" w14:textId="77777777" w:rsidR="009B4B89" w:rsidRDefault="009B4B89" w:rsidP="00490F1F">
            <w:proofErr w:type="spellStart"/>
            <w:r>
              <w:t>XaETX</w:t>
            </w:r>
            <w:proofErr w:type="spellEnd"/>
          </w:p>
          <w:p w14:paraId="78F796AA" w14:textId="77777777" w:rsidR="009B4B89" w:rsidRDefault="009B4B89" w:rsidP="00490F1F">
            <w:proofErr w:type="spellStart"/>
            <w:r>
              <w:t>XaIzE</w:t>
            </w:r>
            <w:proofErr w:type="spellEnd"/>
          </w:p>
          <w:p w14:paraId="4D5BE467" w14:textId="77777777" w:rsidR="009B4B89" w:rsidRDefault="009B4B89" w:rsidP="00490F1F">
            <w:r>
              <w:t>XE27u</w:t>
            </w:r>
          </w:p>
          <w:p w14:paraId="59562BF1" w14:textId="77777777" w:rsidR="009B4B89" w:rsidRDefault="009B4B89" w:rsidP="00490F1F">
            <w:r>
              <w:t>XE2wy</w:t>
            </w:r>
          </w:p>
        </w:tc>
        <w:tc>
          <w:tcPr>
            <w:tcW w:w="0" w:type="auto"/>
          </w:tcPr>
          <w:p w14:paraId="59E0A54D" w14:textId="77777777" w:rsidR="009B4B89" w:rsidRDefault="009B4B89" w:rsidP="00490F1F">
            <w:r w:rsidRPr="00B13EEB">
              <w:t>4427.</w:t>
            </w:r>
          </w:p>
          <w:p w14:paraId="1A325244" w14:textId="77777777" w:rsidR="009B4B89" w:rsidRDefault="009B4B89" w:rsidP="00490F1F">
            <w:r w:rsidRPr="00B13EEB">
              <w:t>442V.</w:t>
            </w:r>
          </w:p>
          <w:p w14:paraId="178AC5A2" w14:textId="77777777" w:rsidR="009B4B89" w:rsidRDefault="009B4B89" w:rsidP="00490F1F">
            <w:r w:rsidRPr="00B13EEB">
              <w:t>442c.</w:t>
            </w:r>
          </w:p>
          <w:p w14:paraId="41CCA3E7" w14:textId="77777777" w:rsidR="009B4B89" w:rsidRDefault="009B4B89" w:rsidP="00490F1F">
            <w:r w:rsidRPr="00B13EEB">
              <w:t>4426.</w:t>
            </w:r>
          </w:p>
          <w:p w14:paraId="62B8BCC4" w14:textId="77777777" w:rsidR="009B4B89" w:rsidRDefault="009B4B89" w:rsidP="00490F1F">
            <w:proofErr w:type="spellStart"/>
            <w:r w:rsidRPr="00B13EEB">
              <w:t>XaERr</w:t>
            </w:r>
            <w:proofErr w:type="spellEnd"/>
          </w:p>
          <w:p w14:paraId="642EA1F6" w14:textId="77777777" w:rsidR="009B4B89" w:rsidRDefault="009B4B89" w:rsidP="00490F1F">
            <w:proofErr w:type="spellStart"/>
            <w:r w:rsidRPr="00B13EEB">
              <w:t>XaERs</w:t>
            </w:r>
            <w:proofErr w:type="spellEnd"/>
          </w:p>
        </w:tc>
        <w:tc>
          <w:tcPr>
            <w:tcW w:w="0" w:type="auto"/>
          </w:tcPr>
          <w:p w14:paraId="6C0856BF" w14:textId="77777777" w:rsidR="009B4B89" w:rsidRDefault="009B4B89" w:rsidP="00490F1F">
            <w:r>
              <w:t>C04..</w:t>
            </w:r>
          </w:p>
          <w:p w14:paraId="16F4CB4F" w14:textId="77777777" w:rsidR="009B4B89" w:rsidRDefault="009B4B89" w:rsidP="00490F1F">
            <w:r>
              <w:t>C0430</w:t>
            </w:r>
          </w:p>
          <w:p w14:paraId="48285B28" w14:textId="77777777" w:rsidR="009B4B89" w:rsidRDefault="009B4B89" w:rsidP="00490F1F">
            <w:r>
              <w:t>C0431</w:t>
            </w:r>
          </w:p>
          <w:p w14:paraId="4F3DF5FB" w14:textId="77777777" w:rsidR="009B4B89" w:rsidRDefault="009B4B89" w:rsidP="00490F1F">
            <w:r>
              <w:t>C0432</w:t>
            </w:r>
          </w:p>
          <w:p w14:paraId="17127FF8" w14:textId="77777777" w:rsidR="009B4B89" w:rsidRDefault="009B4B89" w:rsidP="00490F1F">
            <w:r>
              <w:t>C043z</w:t>
            </w:r>
          </w:p>
          <w:p w14:paraId="3BC40225" w14:textId="77777777" w:rsidR="009B4B89" w:rsidRDefault="009B4B89" w:rsidP="00490F1F">
            <w:r>
              <w:t>C044.</w:t>
            </w:r>
          </w:p>
          <w:p w14:paraId="69930FFE" w14:textId="77777777" w:rsidR="009B4B89" w:rsidRDefault="009B4B89" w:rsidP="00490F1F">
            <w:r>
              <w:t>C046.</w:t>
            </w:r>
          </w:p>
          <w:p w14:paraId="49D97936" w14:textId="77777777" w:rsidR="009B4B89" w:rsidRDefault="009B4B89" w:rsidP="00490F1F">
            <w:r>
              <w:t>C047.</w:t>
            </w:r>
          </w:p>
          <w:p w14:paraId="370BE2B6" w14:textId="77777777" w:rsidR="009B4B89" w:rsidRDefault="009B4B89" w:rsidP="00490F1F">
            <w:r>
              <w:t>C04y.</w:t>
            </w:r>
          </w:p>
          <w:p w14:paraId="5E052EA4" w14:textId="77777777" w:rsidR="009B4B89" w:rsidRDefault="009B4B89" w:rsidP="00490F1F">
            <w:r>
              <w:t>C04z.</w:t>
            </w:r>
          </w:p>
          <w:p w14:paraId="07DB3135" w14:textId="77777777" w:rsidR="009B4B89" w:rsidRDefault="009B4B89" w:rsidP="00490F1F">
            <w:r>
              <w:t>C0A5.</w:t>
            </w:r>
          </w:p>
          <w:p w14:paraId="7EFB79BE" w14:textId="77777777" w:rsidR="009B4B89" w:rsidRDefault="009B4B89" w:rsidP="00490F1F">
            <w:r>
              <w:t>Cyu11</w:t>
            </w:r>
          </w:p>
          <w:p w14:paraId="107A76C5" w14:textId="77777777" w:rsidR="009B4B89" w:rsidRDefault="009B4B89" w:rsidP="00490F1F">
            <w:r>
              <w:t>PK251</w:t>
            </w:r>
          </w:p>
          <w:p w14:paraId="452B2A13" w14:textId="77777777" w:rsidR="009B4B89" w:rsidRDefault="009B4B89" w:rsidP="00490F1F">
            <w:r>
              <w:t>X40HD</w:t>
            </w:r>
          </w:p>
          <w:p w14:paraId="23F9F1D2" w14:textId="77777777" w:rsidR="009B4B89" w:rsidRDefault="009B4B89" w:rsidP="00490F1F">
            <w:r>
              <w:t>X40HE</w:t>
            </w:r>
          </w:p>
          <w:p w14:paraId="46BED3BD" w14:textId="77777777" w:rsidR="009B4B89" w:rsidRDefault="009B4B89" w:rsidP="00490F1F">
            <w:r>
              <w:t>X40HF</w:t>
            </w:r>
          </w:p>
          <w:p w14:paraId="21CDDA52" w14:textId="77777777" w:rsidR="009B4B89" w:rsidRDefault="009B4B89" w:rsidP="00490F1F">
            <w:r>
              <w:t>X40HG</w:t>
            </w:r>
          </w:p>
          <w:p w14:paraId="713D3B67" w14:textId="77777777" w:rsidR="009B4B89" w:rsidRDefault="009B4B89" w:rsidP="00490F1F">
            <w:r>
              <w:t>X40HH</w:t>
            </w:r>
          </w:p>
          <w:p w14:paraId="551CC06C" w14:textId="77777777" w:rsidR="009B4B89" w:rsidRDefault="009B4B89" w:rsidP="00490F1F">
            <w:r>
              <w:t>X40HI</w:t>
            </w:r>
          </w:p>
          <w:p w14:paraId="4B0EDF8D" w14:textId="77777777" w:rsidR="009B4B89" w:rsidRDefault="009B4B89" w:rsidP="00490F1F">
            <w:r>
              <w:t>X40HL</w:t>
            </w:r>
          </w:p>
          <w:p w14:paraId="14A308C8" w14:textId="77777777" w:rsidR="009B4B89" w:rsidRDefault="009B4B89" w:rsidP="00490F1F">
            <w:r>
              <w:t>X40HM</w:t>
            </w:r>
          </w:p>
          <w:p w14:paraId="4D948AFE" w14:textId="77777777" w:rsidR="009B4B89" w:rsidRDefault="009B4B89" w:rsidP="00490F1F">
            <w:r>
              <w:t>X40HN</w:t>
            </w:r>
          </w:p>
          <w:p w14:paraId="56A4FDCD" w14:textId="77777777" w:rsidR="009B4B89" w:rsidRDefault="009B4B89" w:rsidP="00490F1F">
            <w:r>
              <w:t>X40HO</w:t>
            </w:r>
          </w:p>
          <w:p w14:paraId="12A97EE9" w14:textId="77777777" w:rsidR="009B4B89" w:rsidRDefault="009B4B89" w:rsidP="00490F1F">
            <w:r>
              <w:t>X40HP</w:t>
            </w:r>
          </w:p>
          <w:p w14:paraId="0B767788" w14:textId="77777777" w:rsidR="009B4B89" w:rsidRDefault="009B4B89" w:rsidP="00490F1F">
            <w:r>
              <w:t>X40Hv</w:t>
            </w:r>
          </w:p>
          <w:p w14:paraId="5AD44970" w14:textId="77777777" w:rsidR="009B4B89" w:rsidRDefault="009B4B89" w:rsidP="00490F1F">
            <w:r>
              <w:t>X40Hw</w:t>
            </w:r>
          </w:p>
          <w:p w14:paraId="1D122DE6" w14:textId="77777777" w:rsidR="009B4B89" w:rsidRDefault="009B4B89" w:rsidP="00490F1F">
            <w:r>
              <w:t>X40Hx</w:t>
            </w:r>
          </w:p>
          <w:p w14:paraId="5D778CB8" w14:textId="77777777" w:rsidR="009B4B89" w:rsidRDefault="009B4B89" w:rsidP="00490F1F">
            <w:r>
              <w:t>X40Hy</w:t>
            </w:r>
          </w:p>
          <w:p w14:paraId="4E5E6993" w14:textId="77777777" w:rsidR="009B4B89" w:rsidRDefault="009B4B89" w:rsidP="00490F1F">
            <w:r>
              <w:t>X40Hz</w:t>
            </w:r>
          </w:p>
          <w:p w14:paraId="17051A7A" w14:textId="77777777" w:rsidR="009B4B89" w:rsidRDefault="009B4B89" w:rsidP="00490F1F">
            <w:r>
              <w:t>X40IB</w:t>
            </w:r>
          </w:p>
          <w:p w14:paraId="39D56747" w14:textId="77777777" w:rsidR="009B4B89" w:rsidRDefault="009B4B89" w:rsidP="00490F1F">
            <w:r>
              <w:t>X40IQ</w:t>
            </w:r>
          </w:p>
          <w:p w14:paraId="4AE7E808" w14:textId="77777777" w:rsidR="009B4B89" w:rsidRDefault="009B4B89" w:rsidP="00490F1F">
            <w:r>
              <w:t>X40OP</w:t>
            </w:r>
          </w:p>
          <w:p w14:paraId="3DBD618F" w14:textId="77777777" w:rsidR="009B4B89" w:rsidRDefault="009B4B89" w:rsidP="00490F1F">
            <w:r>
              <w:t>X50Fa</w:t>
            </w:r>
          </w:p>
          <w:p w14:paraId="25547EF2" w14:textId="77777777" w:rsidR="009B4B89" w:rsidRDefault="009B4B89" w:rsidP="00490F1F">
            <w:r>
              <w:t>XE108</w:t>
            </w:r>
          </w:p>
          <w:p w14:paraId="3596D525" w14:textId="77777777" w:rsidR="009B4B89" w:rsidRDefault="009B4B89" w:rsidP="00490F1F">
            <w:r>
              <w:t>XE10A</w:t>
            </w:r>
          </w:p>
          <w:p w14:paraId="767BAE00" w14:textId="77777777" w:rsidR="009B4B89" w:rsidRDefault="009B4B89" w:rsidP="00490F1F">
            <w:r>
              <w:t>XE124</w:t>
            </w:r>
          </w:p>
          <w:p w14:paraId="01CF33BC" w14:textId="77777777" w:rsidR="009B4B89" w:rsidRDefault="009B4B89" w:rsidP="00490F1F">
            <w:r>
              <w:t>Xa08g</w:t>
            </w:r>
          </w:p>
          <w:p w14:paraId="05005EFC" w14:textId="77777777" w:rsidR="009B4B89" w:rsidRDefault="009B4B89" w:rsidP="00490F1F">
            <w:r>
              <w:t>Xa3ec</w:t>
            </w:r>
          </w:p>
          <w:p w14:paraId="7A48990D" w14:textId="77777777" w:rsidR="009B4B89" w:rsidRDefault="009B4B89" w:rsidP="00490F1F">
            <w:r>
              <w:t>Xa3ed</w:t>
            </w:r>
          </w:p>
          <w:p w14:paraId="4E247EB3" w14:textId="77777777" w:rsidR="009B4B89" w:rsidRDefault="009B4B89" w:rsidP="00490F1F">
            <w:r>
              <w:t>XaJ9F</w:t>
            </w:r>
          </w:p>
        </w:tc>
        <w:tc>
          <w:tcPr>
            <w:tcW w:w="0" w:type="auto"/>
          </w:tcPr>
          <w:p w14:paraId="691D74D0" w14:textId="77777777" w:rsidR="009B4B89" w:rsidRDefault="009B4B89" w:rsidP="00490F1F">
            <w:r>
              <w:t>C02..</w:t>
            </w:r>
          </w:p>
          <w:p w14:paraId="2A173CF6" w14:textId="77777777" w:rsidR="009B4B89" w:rsidRDefault="009B4B89" w:rsidP="00490F1F">
            <w:r>
              <w:t>C020.</w:t>
            </w:r>
          </w:p>
          <w:p w14:paraId="588A6456" w14:textId="77777777" w:rsidR="009B4B89" w:rsidRDefault="009B4B89" w:rsidP="00490F1F">
            <w:r>
              <w:t>C0200</w:t>
            </w:r>
          </w:p>
          <w:p w14:paraId="50380F35" w14:textId="77777777" w:rsidR="009B4B89" w:rsidRDefault="009B4B89" w:rsidP="00490F1F">
            <w:r>
              <w:t>C0201</w:t>
            </w:r>
          </w:p>
          <w:p w14:paraId="11AC4789" w14:textId="77777777" w:rsidR="009B4B89" w:rsidRDefault="009B4B89" w:rsidP="00490F1F">
            <w:r>
              <w:t>C020z</w:t>
            </w:r>
          </w:p>
          <w:p w14:paraId="19412019" w14:textId="77777777" w:rsidR="009B4B89" w:rsidRDefault="009B4B89" w:rsidP="00490F1F">
            <w:r>
              <w:t>C021.</w:t>
            </w:r>
          </w:p>
          <w:p w14:paraId="727923F0" w14:textId="77777777" w:rsidR="009B4B89" w:rsidRDefault="009B4B89" w:rsidP="00490F1F">
            <w:r>
              <w:t>C0210</w:t>
            </w:r>
          </w:p>
          <w:p w14:paraId="2C64AB9E" w14:textId="77777777" w:rsidR="009B4B89" w:rsidRDefault="009B4B89" w:rsidP="00490F1F">
            <w:r>
              <w:t>C0211</w:t>
            </w:r>
          </w:p>
          <w:p w14:paraId="2D18A8F0" w14:textId="77777777" w:rsidR="009B4B89" w:rsidRDefault="009B4B89" w:rsidP="00490F1F">
            <w:r>
              <w:t>C021z</w:t>
            </w:r>
          </w:p>
          <w:p w14:paraId="2615BF2E" w14:textId="77777777" w:rsidR="009B4B89" w:rsidRDefault="009B4B89" w:rsidP="00490F1F">
            <w:r>
              <w:t>C022.</w:t>
            </w:r>
          </w:p>
          <w:p w14:paraId="2B53FFD5" w14:textId="77777777" w:rsidR="009B4B89" w:rsidRDefault="009B4B89" w:rsidP="00490F1F">
            <w:r>
              <w:t>C0220</w:t>
            </w:r>
          </w:p>
          <w:p w14:paraId="508A6A17" w14:textId="77777777" w:rsidR="009B4B89" w:rsidRDefault="009B4B89" w:rsidP="00490F1F">
            <w:r>
              <w:t>C0221</w:t>
            </w:r>
          </w:p>
          <w:p w14:paraId="6914DAC8" w14:textId="77777777" w:rsidR="009B4B89" w:rsidRDefault="009B4B89" w:rsidP="00490F1F">
            <w:r>
              <w:t>C022z</w:t>
            </w:r>
          </w:p>
          <w:p w14:paraId="601A101C" w14:textId="77777777" w:rsidR="009B4B89" w:rsidRDefault="009B4B89" w:rsidP="00490F1F">
            <w:r>
              <w:t>C023.</w:t>
            </w:r>
          </w:p>
          <w:p w14:paraId="62E8D9C3" w14:textId="77777777" w:rsidR="009B4B89" w:rsidRDefault="009B4B89" w:rsidP="00490F1F">
            <w:r>
              <w:t>C0230</w:t>
            </w:r>
          </w:p>
          <w:p w14:paraId="19F6F4A5" w14:textId="77777777" w:rsidR="009B4B89" w:rsidRDefault="009B4B89" w:rsidP="00490F1F">
            <w:r>
              <w:t>C0231</w:t>
            </w:r>
          </w:p>
          <w:p w14:paraId="32141983" w14:textId="77777777" w:rsidR="009B4B89" w:rsidRDefault="009B4B89" w:rsidP="00490F1F">
            <w:r>
              <w:t>C023z</w:t>
            </w:r>
          </w:p>
          <w:p w14:paraId="48237993" w14:textId="77777777" w:rsidR="009B4B89" w:rsidRDefault="009B4B89" w:rsidP="00490F1F">
            <w:r>
              <w:t>C024.</w:t>
            </w:r>
          </w:p>
          <w:p w14:paraId="13FBE515" w14:textId="77777777" w:rsidR="009B4B89" w:rsidRDefault="009B4B89" w:rsidP="00490F1F">
            <w:r>
              <w:t>C0240</w:t>
            </w:r>
          </w:p>
          <w:p w14:paraId="41900097" w14:textId="77777777" w:rsidR="009B4B89" w:rsidRDefault="009B4B89" w:rsidP="00490F1F">
            <w:r>
              <w:t>C0241</w:t>
            </w:r>
          </w:p>
          <w:p w14:paraId="4C736FE8" w14:textId="77777777" w:rsidR="009B4B89" w:rsidRDefault="009B4B89" w:rsidP="00490F1F">
            <w:r>
              <w:t>C024z</w:t>
            </w:r>
          </w:p>
          <w:p w14:paraId="0398E2F6" w14:textId="77777777" w:rsidR="009B4B89" w:rsidRDefault="009B4B89" w:rsidP="00490F1F">
            <w:r>
              <w:t>C025.</w:t>
            </w:r>
          </w:p>
          <w:p w14:paraId="1B47BC61" w14:textId="77777777" w:rsidR="009B4B89" w:rsidRDefault="009B4B89" w:rsidP="00490F1F">
            <w:r>
              <w:t>C02y.</w:t>
            </w:r>
          </w:p>
          <w:p w14:paraId="2A1293E1" w14:textId="77777777" w:rsidR="009B4B89" w:rsidRDefault="009B4B89" w:rsidP="00490F1F">
            <w:r>
              <w:t>C02y0</w:t>
            </w:r>
          </w:p>
          <w:p w14:paraId="25BFF2E2" w14:textId="77777777" w:rsidR="009B4B89" w:rsidRDefault="009B4B89" w:rsidP="00490F1F">
            <w:r>
              <w:t>C02y1</w:t>
            </w:r>
          </w:p>
          <w:p w14:paraId="4FD5A144" w14:textId="77777777" w:rsidR="009B4B89" w:rsidRDefault="009B4B89" w:rsidP="00490F1F">
            <w:r>
              <w:t>C02y2</w:t>
            </w:r>
          </w:p>
          <w:p w14:paraId="51988D63" w14:textId="77777777" w:rsidR="009B4B89" w:rsidRDefault="009B4B89" w:rsidP="00490F1F">
            <w:r>
              <w:t>C02yz</w:t>
            </w:r>
          </w:p>
          <w:p w14:paraId="6474E714" w14:textId="77777777" w:rsidR="009B4B89" w:rsidRDefault="009B4B89" w:rsidP="00490F1F">
            <w:r>
              <w:t>C02z.</w:t>
            </w:r>
          </w:p>
          <w:p w14:paraId="73D1DB7B" w14:textId="77777777" w:rsidR="009B4B89" w:rsidRDefault="009B4B89" w:rsidP="00490F1F">
            <w:r>
              <w:t>C02z0</w:t>
            </w:r>
          </w:p>
          <w:p w14:paraId="54DDE921" w14:textId="77777777" w:rsidR="009B4B89" w:rsidRDefault="009B4B89" w:rsidP="00490F1F">
            <w:r>
              <w:t>C02z1</w:t>
            </w:r>
          </w:p>
          <w:p w14:paraId="6045831C" w14:textId="77777777" w:rsidR="009B4B89" w:rsidRDefault="009B4B89" w:rsidP="00490F1F">
            <w:r>
              <w:t>C02zz</w:t>
            </w:r>
          </w:p>
          <w:p w14:paraId="65C3A721" w14:textId="77777777" w:rsidR="009B4B89" w:rsidRDefault="009B4B89" w:rsidP="00490F1F">
            <w:r>
              <w:t>C05y4</w:t>
            </w:r>
          </w:p>
          <w:p w14:paraId="1DEF94A7" w14:textId="77777777" w:rsidR="009B4B89" w:rsidRDefault="009B4B89" w:rsidP="00490F1F">
            <w:r>
              <w:t>Cyu13</w:t>
            </w:r>
          </w:p>
          <w:p w14:paraId="0B268138" w14:textId="77777777" w:rsidR="009B4B89" w:rsidRDefault="009B4B89" w:rsidP="00490F1F">
            <w:r>
              <w:t>X40Gj</w:t>
            </w:r>
          </w:p>
          <w:p w14:paraId="5F37FDCF" w14:textId="77777777" w:rsidR="009B4B89" w:rsidRDefault="009B4B89" w:rsidP="00490F1F">
            <w:r>
              <w:t>X40Gk</w:t>
            </w:r>
          </w:p>
          <w:p w14:paraId="0210DE72" w14:textId="77777777" w:rsidR="009B4B89" w:rsidRDefault="009B4B89" w:rsidP="00490F1F">
            <w:r>
              <w:t>X40Gl</w:t>
            </w:r>
          </w:p>
          <w:p w14:paraId="5C3272A3" w14:textId="77777777" w:rsidR="009B4B89" w:rsidRDefault="009B4B89" w:rsidP="00490F1F">
            <w:r>
              <w:t>X40Gn</w:t>
            </w:r>
          </w:p>
          <w:p w14:paraId="1664AC0A" w14:textId="77777777" w:rsidR="009B4B89" w:rsidRDefault="009B4B89" w:rsidP="00490F1F">
            <w:r>
              <w:t>X40Go</w:t>
            </w:r>
          </w:p>
          <w:p w14:paraId="2F28B76D" w14:textId="77777777" w:rsidR="009B4B89" w:rsidRDefault="009B4B89" w:rsidP="00490F1F">
            <w:r>
              <w:t>X40Gt</w:t>
            </w:r>
          </w:p>
          <w:p w14:paraId="4811A87D" w14:textId="77777777" w:rsidR="009B4B89" w:rsidRDefault="009B4B89" w:rsidP="00490F1F">
            <w:r>
              <w:t>X40Gv</w:t>
            </w:r>
          </w:p>
          <w:p w14:paraId="68799FB8" w14:textId="77777777" w:rsidR="009B4B89" w:rsidRDefault="009B4B89" w:rsidP="00490F1F">
            <w:r>
              <w:t>X40Gw</w:t>
            </w:r>
          </w:p>
          <w:p w14:paraId="1CF14DA8" w14:textId="77777777" w:rsidR="009B4B89" w:rsidRDefault="009B4B89" w:rsidP="00490F1F">
            <w:r>
              <w:t>X40Gx</w:t>
            </w:r>
          </w:p>
          <w:p w14:paraId="703CEA83" w14:textId="77777777" w:rsidR="009B4B89" w:rsidRDefault="009B4B89" w:rsidP="00490F1F">
            <w:r>
              <w:t>X40Gy</w:t>
            </w:r>
          </w:p>
          <w:p w14:paraId="6BFDA48A" w14:textId="77777777" w:rsidR="009B4B89" w:rsidRDefault="009B4B89" w:rsidP="00490F1F">
            <w:r>
              <w:t>X40Gz</w:t>
            </w:r>
          </w:p>
          <w:p w14:paraId="7C9E3332" w14:textId="77777777" w:rsidR="009B4B89" w:rsidRDefault="009B4B89" w:rsidP="00490F1F">
            <w:r>
              <w:t>X40H0</w:t>
            </w:r>
          </w:p>
          <w:p w14:paraId="5C1F091D" w14:textId="77777777" w:rsidR="009B4B89" w:rsidRDefault="009B4B89" w:rsidP="00490F1F">
            <w:r>
              <w:t>X40H1</w:t>
            </w:r>
          </w:p>
          <w:p w14:paraId="2DAD726E" w14:textId="77777777" w:rsidR="009B4B89" w:rsidRDefault="009B4B89" w:rsidP="00490F1F">
            <w:r>
              <w:t>X40H2</w:t>
            </w:r>
          </w:p>
          <w:p w14:paraId="720BB814" w14:textId="77777777" w:rsidR="009B4B89" w:rsidRDefault="009B4B89" w:rsidP="00490F1F">
            <w:r>
              <w:t>X40H4</w:t>
            </w:r>
          </w:p>
          <w:p w14:paraId="46A1DA77" w14:textId="77777777" w:rsidR="009B4B89" w:rsidRDefault="009B4B89" w:rsidP="00490F1F">
            <w:r>
              <w:t>X40H5</w:t>
            </w:r>
          </w:p>
          <w:p w14:paraId="4A46E32B" w14:textId="77777777" w:rsidR="009B4B89" w:rsidRDefault="009B4B89" w:rsidP="00490F1F">
            <w:r>
              <w:t>X40H7</w:t>
            </w:r>
          </w:p>
          <w:p w14:paraId="1C85BD98" w14:textId="77777777" w:rsidR="009B4B89" w:rsidRDefault="009B4B89" w:rsidP="00490F1F">
            <w:r>
              <w:t>X40Hd</w:t>
            </w:r>
          </w:p>
          <w:p w14:paraId="51C722F2" w14:textId="77777777" w:rsidR="009B4B89" w:rsidRDefault="009B4B89" w:rsidP="00490F1F">
            <w:r>
              <w:t>X40I4</w:t>
            </w:r>
          </w:p>
          <w:p w14:paraId="5F9476A1" w14:textId="77777777" w:rsidR="009B4B89" w:rsidRDefault="009B4B89" w:rsidP="00490F1F">
            <w:r>
              <w:t>X40OI</w:t>
            </w:r>
          </w:p>
          <w:p w14:paraId="5D97DAB9" w14:textId="77777777" w:rsidR="009B4B89" w:rsidRDefault="009B4B89" w:rsidP="00490F1F">
            <w:r>
              <w:lastRenderedPageBreak/>
              <w:t>X40OK</w:t>
            </w:r>
          </w:p>
          <w:p w14:paraId="25AEDC0D" w14:textId="77777777" w:rsidR="009B4B89" w:rsidRDefault="009B4B89" w:rsidP="00490F1F">
            <w:r>
              <w:t>X40OO</w:t>
            </w:r>
          </w:p>
          <w:p w14:paraId="403CA754" w14:textId="77777777" w:rsidR="009B4B89" w:rsidRDefault="009B4B89" w:rsidP="00490F1F">
            <w:r>
              <w:t>XE104</w:t>
            </w:r>
          </w:p>
          <w:p w14:paraId="71EC1BBA" w14:textId="77777777" w:rsidR="009B4B89" w:rsidRDefault="009B4B89" w:rsidP="00490F1F">
            <w:r>
              <w:t>XE105</w:t>
            </w:r>
          </w:p>
          <w:p w14:paraId="09F0A316" w14:textId="77777777" w:rsidR="009B4B89" w:rsidRDefault="009B4B89" w:rsidP="00490F1F">
            <w:r>
              <w:t>XE106</w:t>
            </w:r>
          </w:p>
          <w:p w14:paraId="6FAD47D9" w14:textId="77777777" w:rsidR="009B4B89" w:rsidRDefault="009B4B89" w:rsidP="00490F1F">
            <w:r>
              <w:t>XE122</w:t>
            </w:r>
          </w:p>
          <w:p w14:paraId="65AA4D43" w14:textId="77777777" w:rsidR="009B4B89" w:rsidRDefault="009B4B89" w:rsidP="00490F1F">
            <w:r>
              <w:t>XE1g7</w:t>
            </w:r>
          </w:p>
          <w:p w14:paraId="5162DFE0" w14:textId="77777777" w:rsidR="009B4B89" w:rsidRDefault="009B4B89" w:rsidP="00490F1F">
            <w:r>
              <w:t>Xa09v</w:t>
            </w:r>
          </w:p>
          <w:p w14:paraId="59337ABA" w14:textId="77777777" w:rsidR="009B4B89" w:rsidRDefault="009B4B89" w:rsidP="00490F1F">
            <w:r>
              <w:t>Xa3eb</w:t>
            </w:r>
          </w:p>
          <w:p w14:paraId="26F8100F" w14:textId="77777777" w:rsidR="009B4B89" w:rsidRDefault="009B4B89" w:rsidP="00490F1F">
            <w:proofErr w:type="spellStart"/>
            <w:r>
              <w:t>XaZtG</w:t>
            </w:r>
            <w:proofErr w:type="spellEnd"/>
          </w:p>
        </w:tc>
        <w:tc>
          <w:tcPr>
            <w:tcW w:w="0" w:type="auto"/>
          </w:tcPr>
          <w:p w14:paraId="158CC4CD" w14:textId="77777777" w:rsidR="009B4B89" w:rsidRDefault="009B4B89" w:rsidP="00490F1F">
            <w:r>
              <w:lastRenderedPageBreak/>
              <w:t>C0...</w:t>
            </w:r>
          </w:p>
          <w:p w14:paraId="5466AC89" w14:textId="77777777" w:rsidR="009B4B89" w:rsidRDefault="009B4B89" w:rsidP="00490F1F">
            <w:r>
              <w:t>C00..</w:t>
            </w:r>
          </w:p>
          <w:p w14:paraId="01F5E93A" w14:textId="77777777" w:rsidR="009B4B89" w:rsidRDefault="009B4B89" w:rsidP="00490F1F">
            <w:r>
              <w:t>C000.</w:t>
            </w:r>
          </w:p>
          <w:p w14:paraId="5201074C" w14:textId="77777777" w:rsidR="009B4B89" w:rsidRDefault="009B4B89" w:rsidP="00490F1F">
            <w:r>
              <w:t>C00z.</w:t>
            </w:r>
          </w:p>
          <w:p w14:paraId="0C81D56B" w14:textId="77777777" w:rsidR="009B4B89" w:rsidRDefault="009B4B89" w:rsidP="00490F1F">
            <w:r>
              <w:t>C01..</w:t>
            </w:r>
          </w:p>
          <w:p w14:paraId="6BE51614" w14:textId="77777777" w:rsidR="009B4B89" w:rsidRDefault="009B4B89" w:rsidP="00490F1F">
            <w:r>
              <w:t>C010.</w:t>
            </w:r>
          </w:p>
          <w:p w14:paraId="4E8CDD8C" w14:textId="77777777" w:rsidR="009B4B89" w:rsidRDefault="009B4B89" w:rsidP="00490F1F">
            <w:r>
              <w:t>C011.</w:t>
            </w:r>
          </w:p>
          <w:p w14:paraId="0D1C2D70" w14:textId="77777777" w:rsidR="009B4B89" w:rsidRDefault="009B4B89" w:rsidP="00490F1F">
            <w:r>
              <w:t>C01z.</w:t>
            </w:r>
          </w:p>
          <w:p w14:paraId="0D07D28B" w14:textId="77777777" w:rsidR="009B4B89" w:rsidRDefault="009B4B89" w:rsidP="00490F1F">
            <w:r>
              <w:t>C05..</w:t>
            </w:r>
          </w:p>
          <w:p w14:paraId="0024E276" w14:textId="77777777" w:rsidR="009B4B89" w:rsidRDefault="009B4B89" w:rsidP="00490F1F">
            <w:r>
              <w:t>C050.</w:t>
            </w:r>
          </w:p>
          <w:p w14:paraId="221072AE" w14:textId="77777777" w:rsidR="009B4B89" w:rsidRDefault="009B4B89" w:rsidP="00490F1F">
            <w:r>
              <w:t>C0500</w:t>
            </w:r>
          </w:p>
          <w:p w14:paraId="6C0C3E53" w14:textId="77777777" w:rsidR="009B4B89" w:rsidRDefault="009B4B89" w:rsidP="00490F1F">
            <w:r>
              <w:t>C0501</w:t>
            </w:r>
          </w:p>
          <w:p w14:paraId="2CBFD876" w14:textId="77777777" w:rsidR="009B4B89" w:rsidRDefault="009B4B89" w:rsidP="00490F1F">
            <w:r>
              <w:t>C050z</w:t>
            </w:r>
          </w:p>
          <w:p w14:paraId="56DFE655" w14:textId="77777777" w:rsidR="009B4B89" w:rsidRDefault="009B4B89" w:rsidP="00490F1F">
            <w:r>
              <w:t>C051.</w:t>
            </w:r>
          </w:p>
          <w:p w14:paraId="66941EF2" w14:textId="77777777" w:rsidR="009B4B89" w:rsidRDefault="009B4B89" w:rsidP="00490F1F">
            <w:r>
              <w:t>C052.</w:t>
            </w:r>
          </w:p>
          <w:p w14:paraId="5B742279" w14:textId="77777777" w:rsidR="009B4B89" w:rsidRDefault="009B4B89" w:rsidP="00490F1F">
            <w:r>
              <w:t>C053.</w:t>
            </w:r>
          </w:p>
          <w:p w14:paraId="115B5FC4" w14:textId="77777777" w:rsidR="009B4B89" w:rsidRDefault="009B4B89" w:rsidP="00490F1F">
            <w:r>
              <w:t>C054.</w:t>
            </w:r>
          </w:p>
          <w:p w14:paraId="79759394" w14:textId="77777777" w:rsidR="009B4B89" w:rsidRDefault="009B4B89" w:rsidP="00490F1F">
            <w:r>
              <w:t>C05y.</w:t>
            </w:r>
          </w:p>
          <w:p w14:paraId="2EAB8981" w14:textId="77777777" w:rsidR="009B4B89" w:rsidRDefault="009B4B89" w:rsidP="00490F1F">
            <w:r>
              <w:t>C05z.</w:t>
            </w:r>
          </w:p>
          <w:p w14:paraId="05C6F3B5" w14:textId="77777777" w:rsidR="009B4B89" w:rsidRDefault="009B4B89" w:rsidP="00490F1F">
            <w:r>
              <w:t>C061.</w:t>
            </w:r>
          </w:p>
          <w:p w14:paraId="3C801210" w14:textId="77777777" w:rsidR="009B4B89" w:rsidRDefault="009B4B89" w:rsidP="00490F1F">
            <w:r>
              <w:t>C0A3.</w:t>
            </w:r>
          </w:p>
          <w:p w14:paraId="1841C934" w14:textId="77777777" w:rsidR="009B4B89" w:rsidRDefault="009B4B89" w:rsidP="00490F1F">
            <w:r>
              <w:t>C0A4.</w:t>
            </w:r>
          </w:p>
          <w:p w14:paraId="2ED09E1E" w14:textId="77777777" w:rsidR="009B4B89" w:rsidRDefault="009B4B89" w:rsidP="00490F1F">
            <w:r>
              <w:t>C0AX.</w:t>
            </w:r>
          </w:p>
          <w:p w14:paraId="144EB0A7" w14:textId="77777777" w:rsidR="009B4B89" w:rsidRDefault="009B4B89" w:rsidP="00490F1F">
            <w:r>
              <w:t>Cyu12</w:t>
            </w:r>
          </w:p>
          <w:p w14:paraId="29DBC2A6" w14:textId="77777777" w:rsidR="009B4B89" w:rsidRDefault="009B4B89" w:rsidP="00490F1F">
            <w:r>
              <w:t>Cyu14</w:t>
            </w:r>
          </w:p>
          <w:p w14:paraId="6EC714D2" w14:textId="77777777" w:rsidR="009B4B89" w:rsidRDefault="009B4B89" w:rsidP="00490F1F">
            <w:r>
              <w:t>Cyu16</w:t>
            </w:r>
          </w:p>
          <w:p w14:paraId="6676B72B" w14:textId="77777777" w:rsidR="009B4B89" w:rsidRDefault="009B4B89" w:rsidP="00490F1F">
            <w:r>
              <w:t>L1810</w:t>
            </w:r>
          </w:p>
          <w:p w14:paraId="735DE8A0" w14:textId="77777777" w:rsidR="009B4B89" w:rsidRDefault="009B4B89" w:rsidP="00490F1F">
            <w:r>
              <w:t>L1811</w:t>
            </w:r>
          </w:p>
          <w:p w14:paraId="74B23390" w14:textId="77777777" w:rsidR="009B4B89" w:rsidRDefault="009B4B89" w:rsidP="00490F1F">
            <w:r>
              <w:t>L1812</w:t>
            </w:r>
          </w:p>
          <w:p w14:paraId="73711BD0" w14:textId="77777777" w:rsidR="009B4B89" w:rsidRDefault="009B4B89" w:rsidP="00490F1F">
            <w:r>
              <w:t>L1813</w:t>
            </w:r>
          </w:p>
          <w:p w14:paraId="5544E82E" w14:textId="77777777" w:rsidR="009B4B89" w:rsidRDefault="009B4B89" w:rsidP="00490F1F">
            <w:r>
              <w:t>L1814</w:t>
            </w:r>
          </w:p>
          <w:p w14:paraId="4F8C2306" w14:textId="77777777" w:rsidR="009B4B89" w:rsidRDefault="009B4B89" w:rsidP="00490F1F">
            <w:r>
              <w:t>L1815</w:t>
            </w:r>
          </w:p>
          <w:p w14:paraId="4E286FC0" w14:textId="77777777" w:rsidR="009B4B89" w:rsidRDefault="009B4B89" w:rsidP="00490F1F">
            <w:r>
              <w:t>L181z</w:t>
            </w:r>
          </w:p>
          <w:p w14:paraId="0053F909" w14:textId="77777777" w:rsidR="009B4B89" w:rsidRDefault="009B4B89" w:rsidP="00490F1F">
            <w:r>
              <w:t>X40Dj</w:t>
            </w:r>
          </w:p>
          <w:p w14:paraId="30859168" w14:textId="77777777" w:rsidR="009B4B89" w:rsidRDefault="009B4B89" w:rsidP="00490F1F">
            <w:r>
              <w:t>X40Ge</w:t>
            </w:r>
          </w:p>
          <w:p w14:paraId="0F281309" w14:textId="77777777" w:rsidR="009B4B89" w:rsidRDefault="009B4B89" w:rsidP="00490F1F">
            <w:r>
              <w:t>X40Gf</w:t>
            </w:r>
          </w:p>
          <w:p w14:paraId="0F6EF060" w14:textId="77777777" w:rsidR="009B4B89" w:rsidRDefault="009B4B89" w:rsidP="00490F1F">
            <w:r>
              <w:t>X40Gi</w:t>
            </w:r>
          </w:p>
          <w:p w14:paraId="2E085DE1" w14:textId="77777777" w:rsidR="009B4B89" w:rsidRDefault="009B4B89" w:rsidP="00490F1F">
            <w:r>
              <w:t>X40HR</w:t>
            </w:r>
          </w:p>
          <w:p w14:paraId="120653C3" w14:textId="77777777" w:rsidR="009B4B89" w:rsidRDefault="009B4B89" w:rsidP="00490F1F">
            <w:r>
              <w:t>X40HS</w:t>
            </w:r>
          </w:p>
          <w:p w14:paraId="17C81D35" w14:textId="77777777" w:rsidR="009B4B89" w:rsidRDefault="009B4B89" w:rsidP="00490F1F">
            <w:r>
              <w:t>X40HT</w:t>
            </w:r>
          </w:p>
          <w:p w14:paraId="73154B06" w14:textId="77777777" w:rsidR="009B4B89" w:rsidRDefault="009B4B89" w:rsidP="00490F1F">
            <w:r>
              <w:t>X40HU</w:t>
            </w:r>
          </w:p>
          <w:p w14:paraId="12EC1E0B" w14:textId="77777777" w:rsidR="009B4B89" w:rsidRDefault="009B4B89" w:rsidP="00490F1F">
            <w:r>
              <w:t>X40HV</w:t>
            </w:r>
          </w:p>
          <w:p w14:paraId="07493F07" w14:textId="77777777" w:rsidR="009B4B89" w:rsidRDefault="009B4B89" w:rsidP="00490F1F">
            <w:r>
              <w:t>X40HW</w:t>
            </w:r>
          </w:p>
          <w:p w14:paraId="20039768" w14:textId="77777777" w:rsidR="009B4B89" w:rsidRDefault="009B4B89" w:rsidP="00490F1F">
            <w:r>
              <w:t>X40HY</w:t>
            </w:r>
          </w:p>
          <w:p w14:paraId="44D43C89" w14:textId="77777777" w:rsidR="009B4B89" w:rsidRDefault="009B4B89" w:rsidP="00490F1F">
            <w:r>
              <w:t>X40HZ</w:t>
            </w:r>
          </w:p>
          <w:p w14:paraId="1D231FC0" w14:textId="77777777" w:rsidR="009B4B89" w:rsidRDefault="009B4B89" w:rsidP="00490F1F">
            <w:r>
              <w:t>X40Hc</w:t>
            </w:r>
          </w:p>
          <w:p w14:paraId="6785C344" w14:textId="77777777" w:rsidR="009B4B89" w:rsidRDefault="009B4B89" w:rsidP="00490F1F">
            <w:r>
              <w:t>X40He</w:t>
            </w:r>
          </w:p>
          <w:p w14:paraId="11A10297" w14:textId="77777777" w:rsidR="009B4B89" w:rsidRDefault="009B4B89" w:rsidP="00490F1F">
            <w:r>
              <w:t>X40Hf</w:t>
            </w:r>
          </w:p>
          <w:p w14:paraId="68ED0A22" w14:textId="77777777" w:rsidR="009B4B89" w:rsidRDefault="009B4B89" w:rsidP="00490F1F">
            <w:r>
              <w:t>X40Hg</w:t>
            </w:r>
          </w:p>
          <w:p w14:paraId="68AAABCA" w14:textId="77777777" w:rsidR="009B4B89" w:rsidRDefault="009B4B89" w:rsidP="00490F1F">
            <w:r>
              <w:t>X40Hh</w:t>
            </w:r>
          </w:p>
          <w:p w14:paraId="768D64BB" w14:textId="77777777" w:rsidR="009B4B89" w:rsidRDefault="009B4B89" w:rsidP="00490F1F">
            <w:r>
              <w:t>X40Hu</w:t>
            </w:r>
          </w:p>
          <w:p w14:paraId="295E5FE8" w14:textId="77777777" w:rsidR="009B4B89" w:rsidRDefault="009B4B89" w:rsidP="00490F1F">
            <w:r>
              <w:t>X40IE</w:t>
            </w:r>
          </w:p>
          <w:p w14:paraId="2492186E" w14:textId="77777777" w:rsidR="009B4B89" w:rsidRDefault="009B4B89" w:rsidP="00490F1F">
            <w:r>
              <w:t>X40IG</w:t>
            </w:r>
          </w:p>
          <w:p w14:paraId="13C002F0" w14:textId="77777777" w:rsidR="009B4B89" w:rsidRDefault="009B4B89" w:rsidP="00490F1F">
            <w:r>
              <w:lastRenderedPageBreak/>
              <w:t>X40II</w:t>
            </w:r>
          </w:p>
          <w:p w14:paraId="483D75E6" w14:textId="77777777" w:rsidR="009B4B89" w:rsidRDefault="009B4B89" w:rsidP="00490F1F">
            <w:r>
              <w:t>X40IJ</w:t>
            </w:r>
          </w:p>
          <w:p w14:paraId="78E0C1AE" w14:textId="77777777" w:rsidR="009B4B89" w:rsidRDefault="009B4B89" w:rsidP="00490F1F">
            <w:r>
              <w:t>X40OR</w:t>
            </w:r>
          </w:p>
          <w:p w14:paraId="61733B34" w14:textId="77777777" w:rsidR="009B4B89" w:rsidRDefault="009B4B89" w:rsidP="00490F1F">
            <w:r>
              <w:t>X76FB</w:t>
            </w:r>
          </w:p>
          <w:p w14:paraId="1CB311A2" w14:textId="77777777" w:rsidR="009B4B89" w:rsidRDefault="009B4B89" w:rsidP="00490F1F">
            <w:r>
              <w:t>XE101</w:t>
            </w:r>
          </w:p>
          <w:p w14:paraId="1CB8423B" w14:textId="77777777" w:rsidR="009B4B89" w:rsidRDefault="009B4B89" w:rsidP="00490F1F">
            <w:r>
              <w:t>XE102</w:t>
            </w:r>
          </w:p>
          <w:p w14:paraId="63D184C2" w14:textId="77777777" w:rsidR="009B4B89" w:rsidRDefault="009B4B89" w:rsidP="00490F1F">
            <w:r>
              <w:t>XE103</w:t>
            </w:r>
          </w:p>
          <w:p w14:paraId="77DEF092" w14:textId="77777777" w:rsidR="009B4B89" w:rsidRDefault="009B4B89" w:rsidP="00490F1F">
            <w:r>
              <w:t>XE10B</w:t>
            </w:r>
          </w:p>
          <w:p w14:paraId="3EC01909" w14:textId="77777777" w:rsidR="009B4B89" w:rsidRDefault="009B4B89" w:rsidP="00490F1F">
            <w:r>
              <w:t>XE10C</w:t>
            </w:r>
          </w:p>
          <w:p w14:paraId="6A8D3BD1" w14:textId="77777777" w:rsidR="009B4B89" w:rsidRDefault="009B4B89" w:rsidP="00490F1F">
            <w:r>
              <w:t>XE10D</w:t>
            </w:r>
          </w:p>
          <w:p w14:paraId="473CC10E" w14:textId="77777777" w:rsidR="009B4B89" w:rsidRDefault="009B4B89" w:rsidP="00490F1F">
            <w:r>
              <w:t>XE120</w:t>
            </w:r>
          </w:p>
          <w:p w14:paraId="00C700CB" w14:textId="77777777" w:rsidR="009B4B89" w:rsidRDefault="009B4B89" w:rsidP="00490F1F">
            <w:r>
              <w:t>XE126</w:t>
            </w:r>
          </w:p>
          <w:p w14:paraId="6D7622E4" w14:textId="77777777" w:rsidR="009B4B89" w:rsidRDefault="009B4B89" w:rsidP="00490F1F">
            <w:r>
              <w:t>XM0Ap</w:t>
            </w:r>
          </w:p>
          <w:p w14:paraId="6825790A" w14:textId="77777777" w:rsidR="009B4B89" w:rsidRDefault="009B4B89" w:rsidP="00490F1F">
            <w:r>
              <w:t>Xa08f</w:t>
            </w:r>
          </w:p>
          <w:p w14:paraId="00A175E3" w14:textId="77777777" w:rsidR="009B4B89" w:rsidRDefault="009B4B89" w:rsidP="00490F1F">
            <w:r>
              <w:t>Xa3ea</w:t>
            </w:r>
          </w:p>
        </w:tc>
        <w:tc>
          <w:tcPr>
            <w:tcW w:w="0" w:type="auto"/>
          </w:tcPr>
          <w:p w14:paraId="4D34459A" w14:textId="77777777" w:rsidR="009B4B89" w:rsidRDefault="009B4B89" w:rsidP="00490F1F">
            <w:r>
              <w:lastRenderedPageBreak/>
              <w:t>C73</w:t>
            </w:r>
          </w:p>
          <w:p w14:paraId="695F115E" w14:textId="77777777" w:rsidR="009B4B89" w:rsidRDefault="009B4B89" w:rsidP="00490F1F">
            <w:r>
              <w:t>193</w:t>
            </w:r>
          </w:p>
          <w:p w14:paraId="7F2A2214" w14:textId="77777777" w:rsidR="009B4B89" w:rsidRDefault="009B4B89" w:rsidP="00490F1F">
            <w:r>
              <w:t>V1087</w:t>
            </w:r>
          </w:p>
        </w:tc>
      </w:tr>
    </w:tbl>
    <w:p w14:paraId="21C3393C" w14:textId="77777777" w:rsidR="009B4B89" w:rsidRPr="001C183B" w:rsidRDefault="009B4B89" w:rsidP="009B4B89">
      <w:pPr>
        <w:rPr>
          <w:b/>
          <w:bCs/>
        </w:rPr>
      </w:pPr>
    </w:p>
    <w:p w14:paraId="69DC2CE8" w14:textId="5DCE99B3" w:rsidR="004C5EBF" w:rsidRDefault="004C5EBF" w:rsidP="00313969">
      <w:pPr>
        <w:pBdr>
          <w:top w:val="nil"/>
          <w:left w:val="nil"/>
          <w:bottom w:val="nil"/>
          <w:right w:val="nil"/>
          <w:between w:val="nil"/>
        </w:pBdr>
        <w:spacing w:before="120" w:after="0"/>
        <w:rPr>
          <w:b/>
          <w:bCs/>
        </w:rPr>
      </w:pPr>
      <w:r w:rsidRPr="00FF575D">
        <w:rPr>
          <w:b/>
          <w:bCs/>
        </w:rPr>
        <w:t xml:space="preserve">Supplementary Table </w:t>
      </w:r>
      <w:r w:rsidRPr="00FF575D">
        <w:rPr>
          <w:b/>
          <w:bCs/>
        </w:rPr>
        <w:fldChar w:fldCharType="begin"/>
      </w:r>
      <w:r w:rsidRPr="00FF575D">
        <w:rPr>
          <w:b/>
          <w:bCs/>
        </w:rPr>
        <w:instrText xml:space="preserve"> SEQ Supplementary_Table \* ARABIC </w:instrText>
      </w:r>
      <w:r w:rsidRPr="00FF575D">
        <w:rPr>
          <w:b/>
          <w:bCs/>
        </w:rPr>
        <w:fldChar w:fldCharType="separate"/>
      </w:r>
      <w:r w:rsidR="009B4B89">
        <w:rPr>
          <w:b/>
          <w:bCs/>
          <w:noProof/>
        </w:rPr>
        <w:t>15</w:t>
      </w:r>
      <w:r w:rsidRPr="00FF575D">
        <w:rPr>
          <w:b/>
          <w:bCs/>
        </w:rPr>
        <w:fldChar w:fldCharType="end"/>
      </w:r>
      <w:r>
        <w:rPr>
          <w:b/>
          <w:bCs/>
        </w:rPr>
        <w:t xml:space="preserve">: (Excel sheet) FUMA </w:t>
      </w:r>
      <w:proofErr w:type="spellStart"/>
      <w:r>
        <w:rPr>
          <w:b/>
          <w:bCs/>
        </w:rPr>
        <w:t>eQTL</w:t>
      </w:r>
      <w:proofErr w:type="spellEnd"/>
      <w:r>
        <w:rPr>
          <w:b/>
          <w:bCs/>
        </w:rPr>
        <w:t xml:space="preserve"> look up results</w:t>
      </w:r>
      <w:r>
        <w:rPr>
          <w:b/>
          <w:bCs/>
        </w:rPr>
        <w:br/>
      </w:r>
      <w:r>
        <w:rPr>
          <w:rFonts w:ascii="Calibri" w:eastAsia="Calibri" w:hAnsi="Calibri" w:cs="Calibri"/>
        </w:rPr>
        <w:t xml:space="preserve">Look up of </w:t>
      </w:r>
      <w:proofErr w:type="spellStart"/>
      <w:r>
        <w:rPr>
          <w:rFonts w:ascii="Calibri" w:eastAsia="Calibri" w:hAnsi="Calibri" w:cs="Calibri"/>
        </w:rPr>
        <w:t>eQTL</w:t>
      </w:r>
      <w:proofErr w:type="spellEnd"/>
      <w:r w:rsidRPr="207DC2D7">
        <w:rPr>
          <w:rFonts w:ascii="Calibri" w:eastAsia="Calibri" w:hAnsi="Calibri" w:cs="Calibri"/>
        </w:rPr>
        <w:t xml:space="preserve"> results from the </w:t>
      </w:r>
      <w:proofErr w:type="spellStart"/>
      <w:r w:rsidRPr="207DC2D7">
        <w:rPr>
          <w:rFonts w:ascii="Calibri" w:eastAsia="Calibri" w:hAnsi="Calibri" w:cs="Calibri"/>
        </w:rPr>
        <w:t>GTEx</w:t>
      </w:r>
      <w:proofErr w:type="spellEnd"/>
      <w:r w:rsidRPr="207DC2D7">
        <w:rPr>
          <w:rFonts w:ascii="Calibri" w:eastAsia="Calibri" w:hAnsi="Calibri" w:cs="Calibri"/>
        </w:rPr>
        <w:t xml:space="preserve"> v8 (thyroid, hypothalamus and pituitary tissues) and </w:t>
      </w:r>
      <w:proofErr w:type="spellStart"/>
      <w:r w:rsidRPr="207DC2D7">
        <w:rPr>
          <w:rFonts w:ascii="Calibri" w:eastAsia="Calibri" w:hAnsi="Calibri" w:cs="Calibri"/>
        </w:rPr>
        <w:t>eQTLGen</w:t>
      </w:r>
      <w:proofErr w:type="spellEnd"/>
      <w:r w:rsidRPr="207DC2D7">
        <w:rPr>
          <w:rFonts w:ascii="Calibri" w:eastAsia="Calibri" w:hAnsi="Calibri" w:cs="Calibri"/>
        </w:rPr>
        <w:t xml:space="preserve"> (blood, cis- and trans-</w:t>
      </w:r>
      <w:proofErr w:type="spellStart"/>
      <w:r w:rsidRPr="207DC2D7">
        <w:rPr>
          <w:rFonts w:ascii="Calibri" w:eastAsia="Calibri" w:hAnsi="Calibri" w:cs="Calibri"/>
        </w:rPr>
        <w:t>eQTLs</w:t>
      </w:r>
      <w:proofErr w:type="spellEnd"/>
      <w:r w:rsidRPr="207DC2D7">
        <w:rPr>
          <w:rFonts w:ascii="Calibri" w:eastAsia="Calibri" w:hAnsi="Calibri" w:cs="Calibri"/>
        </w:rPr>
        <w:t>) datasets</w:t>
      </w:r>
      <w:r>
        <w:rPr>
          <w:rFonts w:ascii="Calibri" w:eastAsia="Calibri" w:hAnsi="Calibri" w:cs="Calibri"/>
        </w:rPr>
        <w:t xml:space="preserve"> for variants in our 95% credible sets.</w:t>
      </w:r>
    </w:p>
    <w:p w14:paraId="70B4E363" w14:textId="1494BD08" w:rsidR="004C5EBF" w:rsidRPr="004C5EBF" w:rsidRDefault="004C5EBF" w:rsidP="00313969">
      <w:pPr>
        <w:pBdr>
          <w:top w:val="nil"/>
          <w:left w:val="nil"/>
          <w:bottom w:val="nil"/>
          <w:right w:val="nil"/>
          <w:between w:val="nil"/>
        </w:pBdr>
        <w:spacing w:before="120" w:after="0"/>
        <w:rPr>
          <w:rFonts w:ascii="Calibri" w:eastAsia="Times New Roman" w:hAnsi="Calibri" w:cs="Times New Roman"/>
          <w:color w:val="000000"/>
          <w:szCs w:val="24"/>
          <w:lang w:eastAsia="en-GB"/>
        </w:rPr>
      </w:pPr>
      <w:r w:rsidRPr="00FF575D">
        <w:rPr>
          <w:b/>
          <w:bCs/>
        </w:rPr>
        <w:t xml:space="preserve">Supplementary Table </w:t>
      </w:r>
      <w:r w:rsidRPr="00FF575D">
        <w:rPr>
          <w:b/>
          <w:bCs/>
        </w:rPr>
        <w:fldChar w:fldCharType="begin"/>
      </w:r>
      <w:r w:rsidRPr="00FF575D">
        <w:rPr>
          <w:b/>
          <w:bCs/>
        </w:rPr>
        <w:instrText xml:space="preserve"> SEQ Supplementary_Table \* ARABIC </w:instrText>
      </w:r>
      <w:r w:rsidRPr="00FF575D">
        <w:rPr>
          <w:b/>
          <w:bCs/>
        </w:rPr>
        <w:fldChar w:fldCharType="separate"/>
      </w:r>
      <w:r w:rsidR="009B4B89">
        <w:rPr>
          <w:b/>
          <w:bCs/>
          <w:noProof/>
        </w:rPr>
        <w:t>16</w:t>
      </w:r>
      <w:r w:rsidRPr="00FF575D">
        <w:rPr>
          <w:b/>
          <w:bCs/>
        </w:rPr>
        <w:fldChar w:fldCharType="end"/>
      </w:r>
      <w:r>
        <w:rPr>
          <w:b/>
        </w:rPr>
        <w:t>:</w:t>
      </w:r>
      <w:bookmarkEnd w:id="2"/>
      <w:r w:rsidRPr="00573C92">
        <w:rPr>
          <w:b/>
          <w:color w:val="000000"/>
        </w:rPr>
        <w:t xml:space="preserve"> (Excel sheet) </w:t>
      </w:r>
      <w:r w:rsidRPr="000E4954">
        <w:rPr>
          <w:b/>
        </w:rPr>
        <w:t>Polygenic Priority Score (</w:t>
      </w:r>
      <w:proofErr w:type="spellStart"/>
      <w:r w:rsidRPr="000E4954">
        <w:rPr>
          <w:b/>
        </w:rPr>
        <w:t>PoPS</w:t>
      </w:r>
      <w:proofErr w:type="spellEnd"/>
      <w:r w:rsidRPr="000E4954">
        <w:rPr>
          <w:b/>
        </w:rPr>
        <w:t>) results - 500KB window</w:t>
      </w:r>
      <w:r w:rsidRPr="00573C92">
        <w:rPr>
          <w:b/>
          <w:color w:val="000000"/>
        </w:rPr>
        <w:br/>
      </w:r>
      <w:r w:rsidRPr="00573C92">
        <w:rPr>
          <w:color w:val="000000"/>
        </w:rPr>
        <w:t>Polygenic Priority Score (</w:t>
      </w:r>
      <w:proofErr w:type="spellStart"/>
      <w:r w:rsidRPr="00573C92">
        <w:rPr>
          <w:color w:val="000000"/>
        </w:rPr>
        <w:t>PoPS</w:t>
      </w:r>
      <w:proofErr w:type="spellEnd"/>
      <w:r w:rsidRPr="00573C92">
        <w:rPr>
          <w:color w:val="000000"/>
        </w:rPr>
        <w:t>) results using a +/-250KB window</w:t>
      </w:r>
    </w:p>
    <w:p w14:paraId="59CE2F0E" w14:textId="6B69CE00" w:rsidR="004C5EBF" w:rsidRDefault="00A64E75" w:rsidP="004C5EBF">
      <w:pPr>
        <w:spacing w:before="120"/>
      </w:pPr>
      <w:bookmarkStart w:id="3" w:name="_Ref114585513"/>
      <w:r w:rsidRPr="00FF575D">
        <w:rPr>
          <w:b/>
          <w:bCs/>
        </w:rPr>
        <w:t xml:space="preserve">Supplementary Table </w:t>
      </w:r>
      <w:r w:rsidRPr="00FF575D">
        <w:rPr>
          <w:b/>
          <w:bCs/>
        </w:rPr>
        <w:fldChar w:fldCharType="begin"/>
      </w:r>
      <w:r w:rsidRPr="00FF575D">
        <w:rPr>
          <w:b/>
          <w:bCs/>
        </w:rPr>
        <w:instrText xml:space="preserve"> SEQ Supplementary_Table \* ARABIC </w:instrText>
      </w:r>
      <w:r w:rsidRPr="00FF575D">
        <w:rPr>
          <w:b/>
          <w:bCs/>
        </w:rPr>
        <w:fldChar w:fldCharType="separate"/>
      </w:r>
      <w:r w:rsidR="009B4B89">
        <w:rPr>
          <w:b/>
          <w:bCs/>
          <w:noProof/>
        </w:rPr>
        <w:t>17</w:t>
      </w:r>
      <w:r w:rsidRPr="00FF575D">
        <w:rPr>
          <w:b/>
          <w:bCs/>
        </w:rPr>
        <w:fldChar w:fldCharType="end"/>
      </w:r>
      <w:r w:rsidR="004C5EBF">
        <w:rPr>
          <w:b/>
        </w:rPr>
        <w:t>:</w:t>
      </w:r>
      <w:bookmarkEnd w:id="3"/>
      <w:r w:rsidR="004C5EBF">
        <w:rPr>
          <w:b/>
        </w:rPr>
        <w:t xml:space="preserve"> (Excel sheet) Genes near our signals associated with rare Mendelian respiratory diseases</w:t>
      </w:r>
      <w:r w:rsidR="004C5EBF">
        <w:rPr>
          <w:rFonts w:ascii="Menlo" w:eastAsia="Menlo" w:hAnsi="Menlo" w:cs="Menlo"/>
          <w:b/>
        </w:rPr>
        <w:br/>
      </w:r>
      <w:r>
        <w:t>34</w:t>
      </w:r>
      <w:r w:rsidR="004C5EBF">
        <w:t xml:space="preserve"> genes associated with a rare Mendelian respiratory disease were implicated.</w:t>
      </w:r>
    </w:p>
    <w:p w14:paraId="55F010DD" w14:textId="6404BA13" w:rsidR="004C5EBF" w:rsidRDefault="00A64E75" w:rsidP="004C5EBF">
      <w:pPr>
        <w:spacing w:before="120"/>
      </w:pPr>
      <w:bookmarkStart w:id="4" w:name="_Ref114585563"/>
      <w:r w:rsidRPr="00FF575D">
        <w:rPr>
          <w:b/>
          <w:bCs/>
        </w:rPr>
        <w:t xml:space="preserve">Supplementary Table </w:t>
      </w:r>
      <w:r w:rsidRPr="00FF575D">
        <w:rPr>
          <w:b/>
          <w:bCs/>
        </w:rPr>
        <w:fldChar w:fldCharType="begin"/>
      </w:r>
      <w:r w:rsidRPr="00FF575D">
        <w:rPr>
          <w:b/>
          <w:bCs/>
        </w:rPr>
        <w:instrText xml:space="preserve"> SEQ Supplementary_Table \* ARABIC </w:instrText>
      </w:r>
      <w:r w:rsidRPr="00FF575D">
        <w:rPr>
          <w:b/>
          <w:bCs/>
        </w:rPr>
        <w:fldChar w:fldCharType="separate"/>
      </w:r>
      <w:r w:rsidR="009B4B89">
        <w:rPr>
          <w:b/>
          <w:bCs/>
          <w:noProof/>
        </w:rPr>
        <w:t>18</w:t>
      </w:r>
      <w:r w:rsidRPr="00FF575D">
        <w:rPr>
          <w:b/>
          <w:bCs/>
        </w:rPr>
        <w:fldChar w:fldCharType="end"/>
      </w:r>
      <w:r w:rsidR="004C5EBF">
        <w:rPr>
          <w:b/>
        </w:rPr>
        <w:t>:</w:t>
      </w:r>
      <w:bookmarkEnd w:id="4"/>
      <w:r w:rsidR="004C5EBF">
        <w:rPr>
          <w:b/>
        </w:rPr>
        <w:t xml:space="preserve"> (Excel sheet) Mouse ortholog genes near our signals associated with a respiratory disease</w:t>
      </w:r>
      <w:r w:rsidR="004C5EBF">
        <w:br/>
      </w:r>
      <w:r>
        <w:t>6</w:t>
      </w:r>
      <w:r w:rsidR="004C5EBF">
        <w:t xml:space="preserve"> genes were implicated </w:t>
      </w:r>
    </w:p>
    <w:p w14:paraId="7258B58F" w14:textId="4D21E926" w:rsidR="00A64E75" w:rsidRDefault="00A64E75" w:rsidP="004C5EBF">
      <w:pPr>
        <w:spacing w:before="120"/>
        <w:rPr>
          <w:rFonts w:ascii="Calibri" w:eastAsia="Calibri" w:hAnsi="Calibri"/>
          <w:color w:val="000000"/>
        </w:rPr>
      </w:pPr>
      <w:bookmarkStart w:id="5" w:name="_Ref99706001"/>
      <w:r w:rsidRPr="00FF575D">
        <w:rPr>
          <w:b/>
          <w:bCs/>
        </w:rPr>
        <w:t xml:space="preserve">Supplementary Table </w:t>
      </w:r>
      <w:r w:rsidRPr="00FF575D">
        <w:rPr>
          <w:b/>
          <w:bCs/>
        </w:rPr>
        <w:fldChar w:fldCharType="begin"/>
      </w:r>
      <w:r w:rsidRPr="00FF575D">
        <w:rPr>
          <w:b/>
          <w:bCs/>
        </w:rPr>
        <w:instrText xml:space="preserve"> SEQ Supplementary_Table \* ARABIC </w:instrText>
      </w:r>
      <w:r w:rsidRPr="00FF575D">
        <w:rPr>
          <w:b/>
          <w:bCs/>
        </w:rPr>
        <w:fldChar w:fldCharType="separate"/>
      </w:r>
      <w:r w:rsidR="009B4B89">
        <w:rPr>
          <w:b/>
          <w:bCs/>
          <w:noProof/>
        </w:rPr>
        <w:t>19</w:t>
      </w:r>
      <w:r w:rsidRPr="00FF575D">
        <w:rPr>
          <w:b/>
          <w:bCs/>
        </w:rPr>
        <w:fldChar w:fldCharType="end"/>
      </w:r>
      <w:r>
        <w:rPr>
          <w:b/>
        </w:rPr>
        <w:t>:</w:t>
      </w:r>
      <w:bookmarkEnd w:id="5"/>
      <w:r w:rsidRPr="00573C92">
        <w:rPr>
          <w:b/>
          <w:color w:val="000000"/>
        </w:rPr>
        <w:t xml:space="preserve"> (Excel sheet) Look up of UK Biobank WES variants</w:t>
      </w:r>
      <w:r w:rsidRPr="00573C92">
        <w:rPr>
          <w:b/>
          <w:color w:val="000000"/>
        </w:rPr>
        <w:br/>
      </w:r>
      <w:r w:rsidRPr="00EA119E">
        <w:rPr>
          <w:rFonts w:ascii="Calibri" w:eastAsia="Calibri" w:hAnsi="Calibri"/>
          <w:color w:val="000000"/>
        </w:rPr>
        <w:t xml:space="preserve">Look up of UK Biobank WES variants within +/-500kb of </w:t>
      </w:r>
      <w:r>
        <w:rPr>
          <w:rFonts w:ascii="Calibri" w:eastAsia="Calibri" w:hAnsi="Calibri"/>
          <w:color w:val="000000"/>
        </w:rPr>
        <w:t>TSH</w:t>
      </w:r>
      <w:r w:rsidRPr="00EA119E">
        <w:rPr>
          <w:rFonts w:ascii="Calibri" w:eastAsia="Calibri" w:hAnsi="Calibri"/>
          <w:color w:val="000000"/>
        </w:rPr>
        <w:t xml:space="preserve"> sentinels.</w:t>
      </w:r>
    </w:p>
    <w:p w14:paraId="5B9738C7" w14:textId="47677825" w:rsidR="00A64E75" w:rsidRPr="00A64E75" w:rsidRDefault="00A64E75" w:rsidP="004C5EBF">
      <w:pPr>
        <w:spacing w:before="120"/>
        <w:rPr>
          <w:rFonts w:ascii="Calibri" w:eastAsia="Calibri" w:hAnsi="Calibri"/>
          <w:color w:val="000000"/>
        </w:rPr>
      </w:pPr>
      <w:r w:rsidRPr="00FF575D">
        <w:rPr>
          <w:b/>
          <w:bCs/>
        </w:rPr>
        <w:t xml:space="preserve">Supplementary Table </w:t>
      </w:r>
      <w:r w:rsidRPr="00FF575D">
        <w:rPr>
          <w:b/>
          <w:bCs/>
        </w:rPr>
        <w:fldChar w:fldCharType="begin"/>
      </w:r>
      <w:r w:rsidRPr="00FF575D">
        <w:rPr>
          <w:b/>
          <w:bCs/>
        </w:rPr>
        <w:instrText xml:space="preserve"> SEQ Supplementary_Table \* ARABIC </w:instrText>
      </w:r>
      <w:r w:rsidRPr="00FF575D">
        <w:rPr>
          <w:b/>
          <w:bCs/>
        </w:rPr>
        <w:fldChar w:fldCharType="separate"/>
      </w:r>
      <w:r w:rsidR="009B4B89">
        <w:rPr>
          <w:b/>
          <w:bCs/>
          <w:noProof/>
        </w:rPr>
        <w:t>20</w:t>
      </w:r>
      <w:r w:rsidRPr="00FF575D">
        <w:rPr>
          <w:b/>
          <w:bCs/>
        </w:rPr>
        <w:fldChar w:fldCharType="end"/>
      </w:r>
      <w:r>
        <w:rPr>
          <w:b/>
          <w:bCs/>
        </w:rPr>
        <w:t>: (Excel sheet) Putative causal variants</w:t>
      </w:r>
      <w:r>
        <w:rPr>
          <w:b/>
          <w:bCs/>
        </w:rPr>
        <w:br/>
      </w:r>
      <w:proofErr w:type="spellStart"/>
      <w:r w:rsidRPr="00A64E75">
        <w:rPr>
          <w:rFonts w:ascii="Calibri" w:eastAsia="Calibri" w:hAnsi="Calibri"/>
          <w:color w:val="000000"/>
        </w:rPr>
        <w:t>Variants</w:t>
      </w:r>
      <w:proofErr w:type="spellEnd"/>
      <w:r w:rsidRPr="00A64E75">
        <w:rPr>
          <w:rFonts w:ascii="Calibri" w:eastAsia="Calibri" w:hAnsi="Calibri"/>
          <w:color w:val="000000"/>
        </w:rPr>
        <w:t xml:space="preserve"> from credible sets annotated as missense/damaging/deleterious and with a PIP&gt;50%</w:t>
      </w:r>
    </w:p>
    <w:sectPr w:rsidR="00A64E75" w:rsidRPr="00A64E75" w:rsidSect="00063C4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enlo">
    <w:altName w:val="Times New Roman"/>
    <w:charset w:val="00"/>
    <w:family w:val="modern"/>
    <w:pitch w:val="fixed"/>
    <w:sig w:usb0="E60022FF" w:usb1="D200F9FB" w:usb2="02000028"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7E0024"/>
    <w:multiLevelType w:val="multilevel"/>
    <w:tmpl w:val="2CA40D6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3FA60B11"/>
    <w:multiLevelType w:val="hybridMultilevel"/>
    <w:tmpl w:val="D3C0172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47939C7"/>
    <w:multiLevelType w:val="hybridMultilevel"/>
    <w:tmpl w:val="C616E8AA"/>
    <w:lvl w:ilvl="0" w:tplc="88E6428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66144052">
    <w:abstractNumId w:val="2"/>
  </w:num>
  <w:num w:numId="2" w16cid:durableId="969751409">
    <w:abstractNumId w:val="1"/>
  </w:num>
  <w:num w:numId="3" w16cid:durableId="2508984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83B"/>
    <w:rsid w:val="00033E26"/>
    <w:rsid w:val="00036784"/>
    <w:rsid w:val="00063C4F"/>
    <w:rsid w:val="000A21D5"/>
    <w:rsid w:val="000C1310"/>
    <w:rsid w:val="00122798"/>
    <w:rsid w:val="00123736"/>
    <w:rsid w:val="001C183B"/>
    <w:rsid w:val="002D0123"/>
    <w:rsid w:val="00313969"/>
    <w:rsid w:val="0038236B"/>
    <w:rsid w:val="004C5EBF"/>
    <w:rsid w:val="006403E7"/>
    <w:rsid w:val="006C1B56"/>
    <w:rsid w:val="006E4904"/>
    <w:rsid w:val="00722F7A"/>
    <w:rsid w:val="00760E1E"/>
    <w:rsid w:val="007C385A"/>
    <w:rsid w:val="00817F8D"/>
    <w:rsid w:val="0089124A"/>
    <w:rsid w:val="00892480"/>
    <w:rsid w:val="00894E0D"/>
    <w:rsid w:val="008B571E"/>
    <w:rsid w:val="00983411"/>
    <w:rsid w:val="009B4B89"/>
    <w:rsid w:val="009F3AD8"/>
    <w:rsid w:val="00A064BF"/>
    <w:rsid w:val="00A46834"/>
    <w:rsid w:val="00A64E75"/>
    <w:rsid w:val="00B47D7A"/>
    <w:rsid w:val="00B8024D"/>
    <w:rsid w:val="00C7761B"/>
    <w:rsid w:val="00CC7975"/>
    <w:rsid w:val="00CF49AF"/>
    <w:rsid w:val="00D322D8"/>
    <w:rsid w:val="00EB3F8E"/>
    <w:rsid w:val="00EC444C"/>
    <w:rsid w:val="00FF57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59AFD"/>
  <w15:chartTrackingRefBased/>
  <w15:docId w15:val="{F17E1AD5-C825-4A89-8472-DA8CAD80D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57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B571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63C4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1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B571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B571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63C4F"/>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link w:val="CaptionChar"/>
    <w:uiPriority w:val="35"/>
    <w:unhideWhenUsed/>
    <w:qFormat/>
    <w:rsid w:val="00063C4F"/>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063C4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3C4F"/>
    <w:rPr>
      <w:rFonts w:asciiTheme="majorHAnsi" w:eastAsiaTheme="majorEastAsia" w:hAnsiTheme="majorHAnsi" w:cstheme="majorBidi"/>
      <w:spacing w:val="-10"/>
      <w:kern w:val="28"/>
      <w:sz w:val="56"/>
      <w:szCs w:val="56"/>
    </w:rPr>
  </w:style>
  <w:style w:type="paragraph" w:customStyle="1" w:styleId="Caption1">
    <w:name w:val="Caption1"/>
    <w:basedOn w:val="Caption"/>
    <w:link w:val="captionChar0"/>
    <w:qFormat/>
    <w:rsid w:val="00063C4F"/>
    <w:pPr>
      <w:keepNext/>
    </w:pPr>
    <w:rPr>
      <w:rFonts w:ascii="Calibri" w:eastAsia="Times New Roman" w:hAnsi="Calibri" w:cs="Times New Roman"/>
      <w:b/>
      <w:i w:val="0"/>
      <w:iCs w:val="0"/>
      <w:color w:val="000000"/>
      <w:sz w:val="22"/>
      <w:szCs w:val="24"/>
      <w:lang w:eastAsia="en-GB"/>
    </w:rPr>
  </w:style>
  <w:style w:type="paragraph" w:styleId="ListParagraph">
    <w:name w:val="List Paragraph"/>
    <w:basedOn w:val="Normal"/>
    <w:uiPriority w:val="34"/>
    <w:qFormat/>
    <w:rsid w:val="00063C4F"/>
    <w:pPr>
      <w:ind w:left="720"/>
      <w:contextualSpacing/>
    </w:pPr>
  </w:style>
  <w:style w:type="character" w:customStyle="1" w:styleId="CaptionChar">
    <w:name w:val="Caption Char"/>
    <w:basedOn w:val="DefaultParagraphFont"/>
    <w:link w:val="Caption"/>
    <w:uiPriority w:val="35"/>
    <w:rsid w:val="00063C4F"/>
    <w:rPr>
      <w:i/>
      <w:iCs/>
      <w:color w:val="44546A" w:themeColor="text2"/>
      <w:sz w:val="18"/>
      <w:szCs w:val="18"/>
    </w:rPr>
  </w:style>
  <w:style w:type="character" w:customStyle="1" w:styleId="captionChar0">
    <w:name w:val="caption Char"/>
    <w:basedOn w:val="CaptionChar"/>
    <w:link w:val="Caption1"/>
    <w:rsid w:val="00063C4F"/>
    <w:rPr>
      <w:rFonts w:ascii="Calibri" w:eastAsia="Times New Roman" w:hAnsi="Calibri" w:cs="Times New Roman"/>
      <w:b/>
      <w:i w:val="0"/>
      <w:iCs w:val="0"/>
      <w:color w:val="000000"/>
      <w:sz w:val="18"/>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410928">
      <w:bodyDiv w:val="1"/>
      <w:marLeft w:val="0"/>
      <w:marRight w:val="0"/>
      <w:marTop w:val="0"/>
      <w:marBottom w:val="0"/>
      <w:divBdr>
        <w:top w:val="none" w:sz="0" w:space="0" w:color="auto"/>
        <w:left w:val="none" w:sz="0" w:space="0" w:color="auto"/>
        <w:bottom w:val="none" w:sz="0" w:space="0" w:color="auto"/>
        <w:right w:val="none" w:sz="0" w:space="0" w:color="auto"/>
      </w:divBdr>
    </w:div>
    <w:div w:id="896890297">
      <w:bodyDiv w:val="1"/>
      <w:marLeft w:val="0"/>
      <w:marRight w:val="0"/>
      <w:marTop w:val="0"/>
      <w:marBottom w:val="0"/>
      <w:divBdr>
        <w:top w:val="none" w:sz="0" w:space="0" w:color="auto"/>
        <w:left w:val="none" w:sz="0" w:space="0" w:color="auto"/>
        <w:bottom w:val="none" w:sz="0" w:space="0" w:color="auto"/>
        <w:right w:val="none" w:sz="0" w:space="0" w:color="auto"/>
      </w:divBdr>
    </w:div>
    <w:div w:id="129283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7" Type="http://schemas.openxmlformats.org/officeDocument/2006/relationships/image" Target="media/image2.png"/><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webSettings" Target="webSetting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BF0F00-A3EC-443D-B44A-3B1F8F6B1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38</Pages>
  <Words>1925</Words>
  <Characters>10973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Alex</dc:creator>
  <cp:keywords/>
  <dc:description/>
  <cp:lastModifiedBy>Shrine, Nick (Dr.)</cp:lastModifiedBy>
  <cp:revision>10</cp:revision>
  <dcterms:created xsi:type="dcterms:W3CDTF">2022-12-21T14:30:00Z</dcterms:created>
  <dcterms:modified xsi:type="dcterms:W3CDTF">2022-12-21T17:41:00Z</dcterms:modified>
</cp:coreProperties>
</file>